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53F1B" w14:textId="77777777" w:rsidR="009D2B3D" w:rsidRDefault="00A65764">
      <w:pPr>
        <w:spacing w:before="720"/>
        <w:jc w:val="center"/>
      </w:pPr>
      <w:r>
        <w:rPr>
          <w:b/>
          <w:color w:val="1F4E78"/>
          <w:sz w:val="56"/>
        </w:rPr>
        <w:t>GALVICARE™ 0.5</w:t>
      </w:r>
    </w:p>
    <w:p w14:paraId="3EE2F707" w14:textId="77777777" w:rsidR="009D2B3D" w:rsidRDefault="00A65764">
      <w:pPr>
        <w:jc w:val="center"/>
      </w:pPr>
      <w:r>
        <w:rPr>
          <w:b/>
          <w:color w:val="1F4E78"/>
          <w:sz w:val="64"/>
        </w:rPr>
        <w:t>DAY 2 BUILDER GUIDE</w:t>
      </w:r>
    </w:p>
    <w:p w14:paraId="242BAA13" w14:textId="77777777" w:rsidR="009D2B3D" w:rsidRDefault="00A65764">
      <w:pPr>
        <w:jc w:val="center"/>
      </w:pPr>
      <w:r>
        <w:rPr>
          <w:b/>
          <w:color w:val="C0504D"/>
          <w:sz w:val="40"/>
        </w:rPr>
        <w:t>CODEX IMPLEMENTATION ENGINEER EDITION</w:t>
      </w:r>
    </w:p>
    <w:p w14:paraId="3A286F46" w14:textId="77777777" w:rsidR="009D2B3D" w:rsidRDefault="00A65764">
      <w:pPr>
        <w:jc w:val="center"/>
      </w:pPr>
      <w:r>
        <w:rPr>
          <w:i/>
          <w:sz w:val="32"/>
        </w:rPr>
        <w:t>GalviTriage → GalviVitals → GalviScore</w:t>
      </w:r>
    </w:p>
    <w:p w14:paraId="3C419823" w14:textId="77777777" w:rsidR="009D2B3D" w:rsidRDefault="00A65764">
      <w:pPr>
        <w:jc w:val="center"/>
      </w:pPr>
      <w:r>
        <w:rPr>
          <w:b/>
        </w:rPr>
        <w:t>One Concentrated QA Build Session • Human-Governed Production Approval</w:t>
      </w:r>
      <w:r>
        <w:rPr>
          <w:b/>
        </w:rPr>
        <w:br/>
      </w:r>
      <w:r>
        <w:t>No Make • No OpenAI • Single Cloudflare Worker + D1 • Browser Presentation Only</w:t>
      </w:r>
      <w:r>
        <w:br/>
        <w:t>Prepared for GalviPro / GalviStudio | July 2026 | Version 4.0</w:t>
      </w:r>
    </w:p>
    <w:p w14:paraId="3B764A09" w14:textId="77777777" w:rsidR="009D2B3D" w:rsidRDefault="009D2B3D"/>
    <w:tbl>
      <w:tblPr>
        <w:tblStyle w:val="TableGrid"/>
        <w:tblW w:w="0" w:type="auto"/>
        <w:jc w:val="center"/>
        <w:tblLook w:val="04A0" w:firstRow="1" w:lastRow="0" w:firstColumn="1" w:lastColumn="0" w:noHBand="0" w:noVBand="1"/>
      </w:tblPr>
      <w:tblGrid>
        <w:gridCol w:w="10368"/>
      </w:tblGrid>
      <w:tr w:rsidR="009D2B3D" w14:paraId="4536A5E1" w14:textId="77777777">
        <w:trPr>
          <w:jc w:val="center"/>
        </w:trPr>
        <w:tc>
          <w:tcPr>
            <w:tcW w:w="10368" w:type="dxa"/>
            <w:shd w:val="clear" w:color="auto" w:fill="D9EAD3"/>
          </w:tcPr>
          <w:p w14:paraId="44031482" w14:textId="77777777" w:rsidR="009D2B3D" w:rsidRDefault="00A65764">
            <w:r>
              <w:rPr>
                <w:b/>
                <w:color w:val="1F4E78"/>
                <w:sz w:val="22"/>
              </w:rPr>
              <w:t>Purpose of this edition</w:t>
            </w:r>
            <w:r>
              <w:rPr>
                <w:b/>
                <w:color w:val="1F4E78"/>
                <w:sz w:val="22"/>
              </w:rPr>
              <w:br/>
            </w:r>
            <w:r>
              <w:rPr>
                <w:sz w:val="19"/>
              </w:rPr>
              <w:t>Convert the Day 2 technical Builder Guide into an executable assignment for Codex. Codex performs repository inspection, implementation, testing, and pull-request preparation. The human Product Owner remains responsible for approving the question contract, scoring authority, customer experience, QA evidence, and every production release.</w:t>
            </w:r>
          </w:p>
        </w:tc>
      </w:tr>
    </w:tbl>
    <w:p w14:paraId="5C867CBB" w14:textId="77777777" w:rsidR="009D2B3D" w:rsidRDefault="009D2B3D"/>
    <w:tbl>
      <w:tblPr>
        <w:tblStyle w:val="TableGrid"/>
        <w:tblW w:w="0" w:type="auto"/>
        <w:jc w:val="center"/>
        <w:tblLook w:val="04A0" w:firstRow="1" w:lastRow="0" w:firstColumn="1" w:lastColumn="0" w:noHBand="0" w:noVBand="1"/>
      </w:tblPr>
      <w:tblGrid>
        <w:gridCol w:w="10368"/>
      </w:tblGrid>
      <w:tr w:rsidR="009D2B3D" w14:paraId="00D0139C" w14:textId="77777777">
        <w:trPr>
          <w:jc w:val="center"/>
        </w:trPr>
        <w:tc>
          <w:tcPr>
            <w:tcW w:w="10368" w:type="dxa"/>
            <w:shd w:val="clear" w:color="auto" w:fill="F4CCCC"/>
          </w:tcPr>
          <w:p w14:paraId="2E6C0387" w14:textId="77777777" w:rsidR="009D2B3D" w:rsidRDefault="00A65764">
            <w:r>
              <w:rPr>
                <w:b/>
                <w:color w:val="1F4E78"/>
                <w:sz w:val="22"/>
              </w:rPr>
              <w:t>NON-NEGOTIABLE HUMAN AUTHORITY</w:t>
            </w:r>
            <w:r>
              <w:rPr>
                <w:b/>
                <w:color w:val="1F4E78"/>
                <w:sz w:val="22"/>
              </w:rPr>
              <w:br/>
            </w:r>
            <w:r>
              <w:rPr>
                <w:sz w:val="19"/>
              </w:rPr>
              <w:t>CODEX MAY IMPLEMENT AND TEST IN QA. CODEX MAY NOT APPROVE CLINICAL/COMMERCIAL LOGIC, CHANGE THE AUTHORITATIVE 20 QUESTIONS, PROMOTE TO PRODUCTION, MODIFY LIVE DATA, OR DECLARE THE RELEASE ACCEPTED. ONLY THE HUMAN PRODUCT OWNER MAY ISSUE GO / NO-GO AND PRODUCTION APPROVAL.</w:t>
            </w:r>
          </w:p>
        </w:tc>
      </w:tr>
    </w:tbl>
    <w:p w14:paraId="498CF8AD" w14:textId="77777777" w:rsidR="009D2B3D" w:rsidRDefault="00A65764">
      <w:r>
        <w:br w:type="page"/>
      </w:r>
    </w:p>
    <w:p w14:paraId="402CD6BF" w14:textId="77777777" w:rsidR="009D2B3D" w:rsidRDefault="00A65764">
      <w:pPr>
        <w:pStyle w:val="Heading1"/>
      </w:pPr>
      <w:r>
        <w:t>0. How to Use This Guide</w:t>
      </w:r>
    </w:p>
    <w:p w14:paraId="133730C9" w14:textId="77777777" w:rsidR="009D2B3D" w:rsidRDefault="00A65764">
      <w:r>
        <w:t>This document has two connected layers:</w:t>
      </w:r>
    </w:p>
    <w:tbl>
      <w:tblPr>
        <w:tblStyle w:val="TableGrid"/>
        <w:tblW w:w="0" w:type="auto"/>
        <w:jc w:val="center"/>
        <w:tblLook w:val="04A0" w:firstRow="1" w:lastRow="0" w:firstColumn="1" w:lastColumn="0" w:noHBand="0" w:noVBand="1"/>
      </w:tblPr>
      <w:tblGrid>
        <w:gridCol w:w="2160"/>
        <w:gridCol w:w="2880"/>
        <w:gridCol w:w="4896"/>
      </w:tblGrid>
      <w:tr w:rsidR="009D2B3D" w14:paraId="41D86177" w14:textId="77777777">
        <w:trPr>
          <w:jc w:val="center"/>
        </w:trPr>
        <w:tc>
          <w:tcPr>
            <w:tcW w:w="2160" w:type="dxa"/>
            <w:shd w:val="clear" w:color="auto" w:fill="1F4E78"/>
            <w:vAlign w:val="center"/>
          </w:tcPr>
          <w:p w14:paraId="475748DD" w14:textId="77777777" w:rsidR="009D2B3D" w:rsidRDefault="00A65764">
            <w:r>
              <w:rPr>
                <w:b/>
                <w:color w:val="FFFFFF"/>
              </w:rPr>
              <w:t>Layer</w:t>
            </w:r>
          </w:p>
        </w:tc>
        <w:tc>
          <w:tcPr>
            <w:tcW w:w="2880" w:type="dxa"/>
            <w:shd w:val="clear" w:color="auto" w:fill="1F4E78"/>
            <w:vAlign w:val="center"/>
          </w:tcPr>
          <w:p w14:paraId="7A9328D0" w14:textId="77777777" w:rsidR="009D2B3D" w:rsidRDefault="00A65764">
            <w:r>
              <w:rPr>
                <w:b/>
                <w:color w:val="FFFFFF"/>
              </w:rPr>
              <w:t>Primary user</w:t>
            </w:r>
          </w:p>
        </w:tc>
        <w:tc>
          <w:tcPr>
            <w:tcW w:w="4896" w:type="dxa"/>
            <w:shd w:val="clear" w:color="auto" w:fill="1F4E78"/>
            <w:vAlign w:val="center"/>
          </w:tcPr>
          <w:p w14:paraId="7A91AE4B" w14:textId="77777777" w:rsidR="009D2B3D" w:rsidRDefault="00A65764">
            <w:r>
              <w:rPr>
                <w:b/>
                <w:color w:val="FFFFFF"/>
              </w:rPr>
              <w:t>Purpose</w:t>
            </w:r>
          </w:p>
        </w:tc>
      </w:tr>
      <w:tr w:rsidR="009D2B3D" w14:paraId="34E03C3B" w14:textId="77777777">
        <w:trPr>
          <w:jc w:val="center"/>
        </w:trPr>
        <w:tc>
          <w:tcPr>
            <w:tcW w:w="2160" w:type="dxa"/>
            <w:shd w:val="clear" w:color="auto" w:fill="EAF0F7"/>
            <w:vAlign w:val="center"/>
          </w:tcPr>
          <w:p w14:paraId="251FF390" w14:textId="77777777" w:rsidR="009D2B3D" w:rsidRDefault="00A65764">
            <w:r>
              <w:rPr>
                <w:sz w:val="17"/>
              </w:rPr>
              <w:t>Codex Session Runbook</w:t>
            </w:r>
          </w:p>
        </w:tc>
        <w:tc>
          <w:tcPr>
            <w:tcW w:w="2880" w:type="dxa"/>
            <w:shd w:val="clear" w:color="auto" w:fill="EAF0F7"/>
            <w:vAlign w:val="center"/>
          </w:tcPr>
          <w:p w14:paraId="55CFB347" w14:textId="77777777" w:rsidR="009D2B3D" w:rsidRDefault="00A65764">
            <w:r>
              <w:rPr>
                <w:sz w:val="17"/>
              </w:rPr>
              <w:t>Human Product Owner</w:t>
            </w:r>
          </w:p>
        </w:tc>
        <w:tc>
          <w:tcPr>
            <w:tcW w:w="4896" w:type="dxa"/>
            <w:shd w:val="clear" w:color="auto" w:fill="EAF0F7"/>
            <w:vAlign w:val="center"/>
          </w:tcPr>
          <w:p w14:paraId="1C1D8E13" w14:textId="77777777" w:rsidR="009D2B3D" w:rsidRDefault="00A65764">
            <w:r>
              <w:rPr>
                <w:sz w:val="17"/>
              </w:rPr>
              <w:t>Set up Codex safely, provide repository context, launch one concentrated implementation session, and supervise decisions.</w:t>
            </w:r>
          </w:p>
        </w:tc>
      </w:tr>
      <w:tr w:rsidR="009D2B3D" w14:paraId="7C87A544" w14:textId="77777777">
        <w:trPr>
          <w:jc w:val="center"/>
        </w:trPr>
        <w:tc>
          <w:tcPr>
            <w:tcW w:w="2160" w:type="dxa"/>
            <w:vAlign w:val="center"/>
          </w:tcPr>
          <w:p w14:paraId="1973684C" w14:textId="77777777" w:rsidR="009D2B3D" w:rsidRDefault="00A65764">
            <w:r>
              <w:rPr>
                <w:sz w:val="17"/>
              </w:rPr>
              <w:t>Day 2 Engineering Specification</w:t>
            </w:r>
          </w:p>
        </w:tc>
        <w:tc>
          <w:tcPr>
            <w:tcW w:w="2880" w:type="dxa"/>
            <w:vAlign w:val="center"/>
          </w:tcPr>
          <w:p w14:paraId="7B74DC4F" w14:textId="77777777" w:rsidR="009D2B3D" w:rsidRDefault="00A65764">
            <w:r>
              <w:rPr>
                <w:sz w:val="17"/>
              </w:rPr>
              <w:t>Codex implementation engineer</w:t>
            </w:r>
          </w:p>
        </w:tc>
        <w:tc>
          <w:tcPr>
            <w:tcW w:w="4896" w:type="dxa"/>
            <w:vAlign w:val="center"/>
          </w:tcPr>
          <w:p w14:paraId="4D34C573" w14:textId="77777777" w:rsidR="009D2B3D" w:rsidRDefault="00A65764">
            <w:r>
              <w:rPr>
                <w:sz w:val="17"/>
              </w:rPr>
              <w:t>Execute the deterministic GalviTriage, GalviVitals, and GalviScore build exactly as specified.</w:t>
            </w:r>
          </w:p>
        </w:tc>
      </w:tr>
      <w:tr w:rsidR="009D2B3D" w14:paraId="5A90A2EB" w14:textId="77777777">
        <w:trPr>
          <w:jc w:val="center"/>
        </w:trPr>
        <w:tc>
          <w:tcPr>
            <w:tcW w:w="2160" w:type="dxa"/>
            <w:shd w:val="clear" w:color="auto" w:fill="EAF0F7"/>
            <w:vAlign w:val="center"/>
          </w:tcPr>
          <w:p w14:paraId="7ADC0F65" w14:textId="77777777" w:rsidR="009D2B3D" w:rsidRDefault="00A65764">
            <w:r>
              <w:rPr>
                <w:sz w:val="17"/>
              </w:rPr>
              <w:t>Human Verification and Approval Gates</w:t>
            </w:r>
          </w:p>
        </w:tc>
        <w:tc>
          <w:tcPr>
            <w:tcW w:w="2880" w:type="dxa"/>
            <w:shd w:val="clear" w:color="auto" w:fill="EAF0F7"/>
            <w:vAlign w:val="center"/>
          </w:tcPr>
          <w:p w14:paraId="674792E5" w14:textId="77777777" w:rsidR="009D2B3D" w:rsidRDefault="00A65764">
            <w:r>
              <w:rPr>
                <w:sz w:val="17"/>
              </w:rPr>
              <w:t>Human Product Owner</w:t>
            </w:r>
          </w:p>
        </w:tc>
        <w:tc>
          <w:tcPr>
            <w:tcW w:w="4896" w:type="dxa"/>
            <w:shd w:val="clear" w:color="auto" w:fill="EAF0F7"/>
            <w:vAlign w:val="center"/>
          </w:tcPr>
          <w:p w14:paraId="3FDB491D" w14:textId="77777777" w:rsidR="009D2B3D" w:rsidRDefault="00A65764">
            <w:r>
              <w:rPr>
                <w:sz w:val="17"/>
              </w:rPr>
              <w:t>Review diffs, scoring outputs, live QA behavior, regression evidence, and production readiness.</w:t>
            </w:r>
          </w:p>
        </w:tc>
      </w:tr>
    </w:tbl>
    <w:p w14:paraId="79C6F2D9" w14:textId="77777777" w:rsidR="009D2B3D" w:rsidRDefault="00A65764">
      <w:r>
        <w:t>The technical specification that follows is the authoritative Day 2 build contract. Codex should treat every Stop/Go gate, security principle, data constraint, formula, and acceptance criterion as mandatory unless the Product Owner explicitly approves a written change.</w:t>
      </w:r>
    </w:p>
    <w:tbl>
      <w:tblPr>
        <w:tblStyle w:val="TableGrid"/>
        <w:tblW w:w="0" w:type="auto"/>
        <w:jc w:val="center"/>
        <w:tblLook w:val="04A0" w:firstRow="1" w:lastRow="0" w:firstColumn="1" w:lastColumn="0" w:noHBand="0" w:noVBand="1"/>
      </w:tblPr>
      <w:tblGrid>
        <w:gridCol w:w="10368"/>
      </w:tblGrid>
      <w:tr w:rsidR="009D2B3D" w14:paraId="4A02491F" w14:textId="77777777">
        <w:trPr>
          <w:jc w:val="center"/>
        </w:trPr>
        <w:tc>
          <w:tcPr>
            <w:tcW w:w="10368" w:type="dxa"/>
            <w:shd w:val="clear" w:color="auto" w:fill="D9EAD3"/>
          </w:tcPr>
          <w:p w14:paraId="605F7B19" w14:textId="77777777" w:rsidR="009D2B3D" w:rsidRDefault="00A65764">
            <w:r>
              <w:rPr>
                <w:b/>
                <w:color w:val="1F4E78"/>
                <w:sz w:val="22"/>
              </w:rPr>
              <w:t>Operating model</w:t>
            </w:r>
            <w:r>
              <w:rPr>
                <w:b/>
                <w:color w:val="1F4E78"/>
                <w:sz w:val="22"/>
              </w:rPr>
              <w:br/>
            </w:r>
            <w:r>
              <w:rPr>
                <w:sz w:val="19"/>
              </w:rPr>
              <w:t>Builder Guide → Codex implementation in QA branch → automated tests → Codex self-review → human review of code diff and live QA → human GO / NO-GO → production work remains deferred until the approved cutover day.</w:t>
            </w:r>
          </w:p>
        </w:tc>
      </w:tr>
    </w:tbl>
    <w:p w14:paraId="54BBF856" w14:textId="77777777" w:rsidR="009D2B3D" w:rsidRDefault="00A65764">
      <w:pPr>
        <w:pStyle w:val="Heading1"/>
      </w:pPr>
      <w:r>
        <w:t>1. What Codex Is Responsible For</w:t>
      </w:r>
    </w:p>
    <w:tbl>
      <w:tblPr>
        <w:tblStyle w:val="TableGrid"/>
        <w:tblW w:w="0" w:type="auto"/>
        <w:jc w:val="center"/>
        <w:tblLook w:val="04A0" w:firstRow="1" w:lastRow="0" w:firstColumn="1" w:lastColumn="0" w:noHBand="0" w:noVBand="1"/>
      </w:tblPr>
      <w:tblGrid>
        <w:gridCol w:w="2880"/>
        <w:gridCol w:w="7344"/>
      </w:tblGrid>
      <w:tr w:rsidR="009D2B3D" w14:paraId="74AE7045" w14:textId="77777777">
        <w:trPr>
          <w:jc w:val="center"/>
        </w:trPr>
        <w:tc>
          <w:tcPr>
            <w:tcW w:w="2880" w:type="dxa"/>
            <w:shd w:val="clear" w:color="auto" w:fill="1F4E78"/>
            <w:vAlign w:val="center"/>
          </w:tcPr>
          <w:p w14:paraId="4A32DF6C" w14:textId="77777777" w:rsidR="009D2B3D" w:rsidRDefault="00A65764">
            <w:r>
              <w:rPr>
                <w:b/>
                <w:color w:val="FFFFFF"/>
              </w:rPr>
              <w:t>Codex responsibility</w:t>
            </w:r>
          </w:p>
        </w:tc>
        <w:tc>
          <w:tcPr>
            <w:tcW w:w="7344" w:type="dxa"/>
            <w:shd w:val="clear" w:color="auto" w:fill="1F4E78"/>
            <w:vAlign w:val="center"/>
          </w:tcPr>
          <w:p w14:paraId="1CB20675" w14:textId="77777777" w:rsidR="009D2B3D" w:rsidRDefault="00A65764">
            <w:r>
              <w:rPr>
                <w:b/>
                <w:color w:val="FFFFFF"/>
              </w:rPr>
              <w:t>Required output</w:t>
            </w:r>
          </w:p>
        </w:tc>
      </w:tr>
      <w:tr w:rsidR="009D2B3D" w14:paraId="13527647" w14:textId="77777777">
        <w:trPr>
          <w:jc w:val="center"/>
        </w:trPr>
        <w:tc>
          <w:tcPr>
            <w:tcW w:w="2880" w:type="dxa"/>
            <w:shd w:val="clear" w:color="auto" w:fill="EAF0F7"/>
            <w:vAlign w:val="center"/>
          </w:tcPr>
          <w:p w14:paraId="631608FE" w14:textId="77777777" w:rsidR="009D2B3D" w:rsidRDefault="00A65764">
            <w:r>
              <w:rPr>
                <w:sz w:val="17"/>
              </w:rPr>
              <w:t>Repository discovery</w:t>
            </w:r>
          </w:p>
        </w:tc>
        <w:tc>
          <w:tcPr>
            <w:tcW w:w="7344" w:type="dxa"/>
            <w:shd w:val="clear" w:color="auto" w:fill="EAF0F7"/>
            <w:vAlign w:val="center"/>
          </w:tcPr>
          <w:p w14:paraId="5F63D0E9" w14:textId="77777777" w:rsidR="009D2B3D" w:rsidRDefault="00A65764">
            <w:r>
              <w:rPr>
                <w:sz w:val="17"/>
              </w:rPr>
              <w:t>Inventory current files, routes, scripts, test capability, deployment configuration, and discrepancies from this guide before editing.</w:t>
            </w:r>
          </w:p>
        </w:tc>
      </w:tr>
      <w:tr w:rsidR="009D2B3D" w14:paraId="4A6F0D78" w14:textId="77777777">
        <w:trPr>
          <w:jc w:val="center"/>
        </w:trPr>
        <w:tc>
          <w:tcPr>
            <w:tcW w:w="2880" w:type="dxa"/>
            <w:vAlign w:val="center"/>
          </w:tcPr>
          <w:p w14:paraId="5D905064" w14:textId="77777777" w:rsidR="009D2B3D" w:rsidRDefault="00A65764">
            <w:r>
              <w:rPr>
                <w:sz w:val="17"/>
              </w:rPr>
              <w:t>Implementation</w:t>
            </w:r>
          </w:p>
        </w:tc>
        <w:tc>
          <w:tcPr>
            <w:tcW w:w="7344" w:type="dxa"/>
            <w:vAlign w:val="center"/>
          </w:tcPr>
          <w:p w14:paraId="0468FAED" w14:textId="77777777" w:rsidR="009D2B3D" w:rsidRDefault="00A65764">
            <w:r>
              <w:rPr>
                <w:sz w:val="17"/>
              </w:rPr>
              <w:t>Create or update question contract, D1 migration, Worker routes, deterministic scoring, frontend QA integration, and tests.</w:t>
            </w:r>
          </w:p>
        </w:tc>
      </w:tr>
      <w:tr w:rsidR="009D2B3D" w14:paraId="7D7C8E03" w14:textId="77777777">
        <w:trPr>
          <w:jc w:val="center"/>
        </w:trPr>
        <w:tc>
          <w:tcPr>
            <w:tcW w:w="2880" w:type="dxa"/>
            <w:shd w:val="clear" w:color="auto" w:fill="EAF0F7"/>
            <w:vAlign w:val="center"/>
          </w:tcPr>
          <w:p w14:paraId="2164975A" w14:textId="77777777" w:rsidR="009D2B3D" w:rsidRDefault="00A65764">
            <w:r>
              <w:rPr>
                <w:sz w:val="17"/>
              </w:rPr>
              <w:t>Preservation</w:t>
            </w:r>
          </w:p>
        </w:tc>
        <w:tc>
          <w:tcPr>
            <w:tcW w:w="7344" w:type="dxa"/>
            <w:shd w:val="clear" w:color="auto" w:fill="EAF0F7"/>
            <w:vAlign w:val="center"/>
          </w:tcPr>
          <w:p w14:paraId="2B0F1A9C" w14:textId="77777777" w:rsidR="009D2B3D" w:rsidRDefault="00A65764">
            <w:r>
              <w:rPr>
                <w:sz w:val="17"/>
              </w:rPr>
              <w:t>Keep the existing single Worker, legacy routes, approved CORS boundaries, QA branch isolation, and rollback path.</w:t>
            </w:r>
          </w:p>
        </w:tc>
      </w:tr>
      <w:tr w:rsidR="009D2B3D" w14:paraId="460B4F81" w14:textId="77777777">
        <w:trPr>
          <w:jc w:val="center"/>
        </w:trPr>
        <w:tc>
          <w:tcPr>
            <w:tcW w:w="2880" w:type="dxa"/>
            <w:vAlign w:val="center"/>
          </w:tcPr>
          <w:p w14:paraId="2E6103E6" w14:textId="77777777" w:rsidR="009D2B3D" w:rsidRDefault="00A65764">
            <w:r>
              <w:rPr>
                <w:sz w:val="17"/>
              </w:rPr>
              <w:t>Verification</w:t>
            </w:r>
          </w:p>
        </w:tc>
        <w:tc>
          <w:tcPr>
            <w:tcW w:w="7344" w:type="dxa"/>
            <w:vAlign w:val="center"/>
          </w:tcPr>
          <w:p w14:paraId="5ADF5D4E" w14:textId="77777777" w:rsidR="009D2B3D" w:rsidRDefault="00A65764">
            <w:r>
              <w:rPr>
                <w:sz w:val="17"/>
              </w:rPr>
              <w:t>Run available tests, add missing automated tests, query D1 locally/QA where authorized, and report evidence.</w:t>
            </w:r>
          </w:p>
        </w:tc>
      </w:tr>
      <w:tr w:rsidR="009D2B3D" w14:paraId="15DCA98C" w14:textId="77777777">
        <w:trPr>
          <w:jc w:val="center"/>
        </w:trPr>
        <w:tc>
          <w:tcPr>
            <w:tcW w:w="2880" w:type="dxa"/>
            <w:shd w:val="clear" w:color="auto" w:fill="EAF0F7"/>
            <w:vAlign w:val="center"/>
          </w:tcPr>
          <w:p w14:paraId="3AF5DD5B" w14:textId="77777777" w:rsidR="009D2B3D" w:rsidRDefault="00A65764">
            <w:r>
              <w:rPr>
                <w:sz w:val="17"/>
              </w:rPr>
              <w:t>Change documentation</w:t>
            </w:r>
          </w:p>
        </w:tc>
        <w:tc>
          <w:tcPr>
            <w:tcW w:w="7344" w:type="dxa"/>
            <w:shd w:val="clear" w:color="auto" w:fill="EAF0F7"/>
            <w:vAlign w:val="center"/>
          </w:tcPr>
          <w:p w14:paraId="0539CF91" w14:textId="77777777" w:rsidR="009D2B3D" w:rsidRDefault="00A65764">
            <w:r>
              <w:rPr>
                <w:sz w:val="17"/>
              </w:rPr>
              <w:t>Provide changed-file summary, architecture notes, assumptions, unresolved decisions, migration instructions, rollback steps, and manual QA checklist.</w:t>
            </w:r>
          </w:p>
        </w:tc>
      </w:tr>
      <w:tr w:rsidR="009D2B3D" w14:paraId="39EAF013" w14:textId="77777777">
        <w:trPr>
          <w:jc w:val="center"/>
        </w:trPr>
        <w:tc>
          <w:tcPr>
            <w:tcW w:w="2880" w:type="dxa"/>
            <w:vAlign w:val="center"/>
          </w:tcPr>
          <w:p w14:paraId="4D61185B" w14:textId="77777777" w:rsidR="009D2B3D" w:rsidRDefault="00A65764">
            <w:r>
              <w:rPr>
                <w:sz w:val="17"/>
              </w:rPr>
              <w:t>Pull request preparation</w:t>
            </w:r>
          </w:p>
        </w:tc>
        <w:tc>
          <w:tcPr>
            <w:tcW w:w="7344" w:type="dxa"/>
            <w:vAlign w:val="center"/>
          </w:tcPr>
          <w:p w14:paraId="20F03340" w14:textId="77777777" w:rsidR="009D2B3D" w:rsidRDefault="00A65764">
            <w:r>
              <w:rPr>
                <w:sz w:val="17"/>
              </w:rPr>
              <w:t>Prepare a reviewable QA pull request or local diff. Do not merge or deploy to production without human approval.</w:t>
            </w:r>
          </w:p>
        </w:tc>
      </w:tr>
    </w:tbl>
    <w:p w14:paraId="0508C9DE" w14:textId="77777777" w:rsidR="009D2B3D" w:rsidRDefault="00A65764">
      <w:pPr>
        <w:pStyle w:val="Heading1"/>
      </w:pPr>
      <w:r>
        <w:t>2. What Codex Is Explicitly Forbidden to Do</w:t>
      </w:r>
    </w:p>
    <w:p w14:paraId="3D350FA2" w14:textId="77777777" w:rsidR="009D2B3D" w:rsidRDefault="00A65764">
      <w:pPr>
        <w:pStyle w:val="ListBullet"/>
        <w:spacing w:after="40"/>
      </w:pPr>
      <w:r>
        <w:t>Change the 20 production questions, their wording, order, response scales, required flags, dimensions, weights, or score direction without a written Product Owner decision.</w:t>
      </w:r>
    </w:p>
    <w:p w14:paraId="37A5865B" w14:textId="77777777" w:rsidR="009D2B3D" w:rsidRDefault="00A65764">
      <w:pPr>
        <w:pStyle w:val="ListBullet"/>
        <w:spacing w:after="40"/>
      </w:pPr>
      <w:r>
        <w:t>Place proprietary rules, weights, or scoring calculations in index.html or any browser-delivered JavaScript.</w:t>
      </w:r>
    </w:p>
    <w:p w14:paraId="642015FE" w14:textId="77777777" w:rsidR="009D2B3D" w:rsidRDefault="00A65764">
      <w:pPr>
        <w:pStyle w:val="ListBullet"/>
        <w:spacing w:after="40"/>
      </w:pPr>
      <w:r>
        <w:t>Create a second Worker or bypass the existing galvicare-triage-intake Worker.</w:t>
      </w:r>
    </w:p>
    <w:p w14:paraId="3DF88F4F" w14:textId="77777777" w:rsidR="009D2B3D" w:rsidRDefault="00A65764">
      <w:pPr>
        <w:pStyle w:val="ListBullet"/>
        <w:spacing w:after="40"/>
      </w:pPr>
      <w:r>
        <w:t>Remove legacy Airtable, HubSpot, Stripe, GalviShot, GalviSight, CORS, feature-flag, logging, or rollback behavior unless the task explicitly requires it.</w:t>
      </w:r>
    </w:p>
    <w:p w14:paraId="039EA1F8" w14:textId="77777777" w:rsidR="009D2B3D" w:rsidRDefault="00A65764">
      <w:pPr>
        <w:pStyle w:val="ListBullet"/>
        <w:spacing w:after="40"/>
      </w:pPr>
      <w:r>
        <w:t>Use Make or OpenAI for Day 2 calculations.</w:t>
      </w:r>
    </w:p>
    <w:p w14:paraId="77B85984" w14:textId="77777777" w:rsidR="009D2B3D" w:rsidRDefault="00A65764">
      <w:pPr>
        <w:pStyle w:val="ListBullet"/>
        <w:spacing w:after="40"/>
      </w:pPr>
      <w:r>
        <w:t>Write to the production D1 database, production branch, or live customer records.</w:t>
      </w:r>
    </w:p>
    <w:p w14:paraId="764F2685" w14:textId="77777777" w:rsidR="009D2B3D" w:rsidRDefault="00A65764">
      <w:pPr>
        <w:pStyle w:val="ListBullet"/>
        <w:spacing w:after="40"/>
      </w:pPr>
      <w:r>
        <w:t>Merge a pull request, promote a deployment, rotate secrets, or approve production readiness.</w:t>
      </w:r>
    </w:p>
    <w:p w14:paraId="5585A909" w14:textId="77777777" w:rsidR="009D2B3D" w:rsidRDefault="00A65764">
      <w:pPr>
        <w:pStyle w:val="ListBullet"/>
        <w:spacing w:after="40"/>
      </w:pPr>
      <w:r>
        <w:t>Silently resolve a scoring discrepancy. It must stop and request a Product Owner decision.</w:t>
      </w:r>
    </w:p>
    <w:p w14:paraId="03B2ADB1" w14:textId="77777777" w:rsidR="009D2B3D" w:rsidRDefault="00A65764">
      <w:r>
        <w:br w:type="page"/>
      </w:r>
    </w:p>
    <w:p w14:paraId="78BE1698" w14:textId="77777777" w:rsidR="009D2B3D" w:rsidRDefault="00A65764">
      <w:pPr>
        <w:pStyle w:val="Heading1"/>
      </w:pPr>
      <w:r>
        <w:t>3. First-Time Codex Setup — Step by Step</w:t>
      </w:r>
    </w:p>
    <w:p w14:paraId="2F75C75F" w14:textId="77777777" w:rsidR="009D2B3D" w:rsidRDefault="00A65764">
      <w:r>
        <w:t>Codex is included with ChatGPT plans, with plan-dependent usage limits. You can use the Codex app, Codex web, CLI, or IDE extension. For a first build, the desktop app or Codex web provides the simplest supervised workflow.</w:t>
      </w:r>
    </w:p>
    <w:p w14:paraId="546E4E9E" w14:textId="77777777" w:rsidR="009D2B3D" w:rsidRDefault="00A65764">
      <w:pPr>
        <w:spacing w:after="80"/>
      </w:pPr>
      <w:r>
        <w:rPr>
          <w:b/>
        </w:rPr>
        <w:t xml:space="preserve">1. Choose the Codex client. </w:t>
      </w:r>
      <w:r>
        <w:t>Use Codex web or install/open the Codex desktop app. Sign in with the same ChatGPT account used for this project.</w:t>
      </w:r>
    </w:p>
    <w:p w14:paraId="26CAEBB3" w14:textId="77777777" w:rsidR="009D2B3D" w:rsidRDefault="00A65764">
      <w:pPr>
        <w:spacing w:after="80"/>
      </w:pPr>
      <w:r>
        <w:rPr>
          <w:b/>
        </w:rPr>
        <w:t xml:space="preserve">2. Prepare GitHub access. </w:t>
      </w:r>
      <w:r>
        <w:t>Confirm the GalviCare repository is in GitHub and that you can create branches and pull requests. The current Worker source must also be stored in the repository; copy the deployed Worker into the QA branch before starting if Cloudflare is the only source.</w:t>
      </w:r>
    </w:p>
    <w:p w14:paraId="51C105DF" w14:textId="77777777" w:rsidR="009D2B3D" w:rsidRDefault="00A65764">
      <w:pPr>
        <w:spacing w:after="80"/>
      </w:pPr>
      <w:r>
        <w:rPr>
          <w:b/>
        </w:rPr>
        <w:t xml:space="preserve">3. Create the QA branch. </w:t>
      </w:r>
      <w:r>
        <w:t>Use qa-revamped-galvicare-0-5 or create a new branch from the latest approved baseline. Never start from an unverified branch.</w:t>
      </w:r>
    </w:p>
    <w:p w14:paraId="750B1FAA" w14:textId="77777777" w:rsidR="009D2B3D" w:rsidRDefault="00A65764">
      <w:pPr>
        <w:spacing w:after="80"/>
      </w:pPr>
      <w:r>
        <w:rPr>
          <w:b/>
        </w:rPr>
        <w:t xml:space="preserve">4. Create a local/private backup. </w:t>
      </w:r>
      <w:r>
        <w:t>Download the repository ZIP, current Worker code, current QA index.html, D1 schema export, and the known-good session evidence.</w:t>
      </w:r>
    </w:p>
    <w:p w14:paraId="46CAACED" w14:textId="77777777" w:rsidR="009D2B3D" w:rsidRDefault="00A65764">
      <w:pPr>
        <w:spacing w:after="80"/>
      </w:pPr>
      <w:r>
        <w:rPr>
          <w:b/>
        </w:rPr>
        <w:t xml:space="preserve">5. Open the repository in Codex. </w:t>
      </w:r>
      <w:r>
        <w:t>Select the GalviCare repository/project. Give Codex access only to the QA working copy or branch.</w:t>
      </w:r>
    </w:p>
    <w:p w14:paraId="6858D6CA" w14:textId="77777777" w:rsidR="009D2B3D" w:rsidRDefault="00A65764">
      <w:pPr>
        <w:spacing w:after="80"/>
      </w:pPr>
      <w:r>
        <w:rPr>
          <w:b/>
        </w:rPr>
        <w:t xml:space="preserve">6. Set execution permissions conservatively. </w:t>
      </w:r>
      <w:r>
        <w:t>Allow repository reads, file edits, and project test commands. Do not provide production secrets or unrestricted production deployment credentials.</w:t>
      </w:r>
    </w:p>
    <w:p w14:paraId="3334E34B" w14:textId="77777777" w:rsidR="009D2B3D" w:rsidRDefault="00A65764">
      <w:pPr>
        <w:spacing w:after="80"/>
      </w:pPr>
      <w:r>
        <w:rPr>
          <w:b/>
        </w:rPr>
        <w:t xml:space="preserve">7. Add this guide to the repository. </w:t>
      </w:r>
      <w:r>
        <w:t>Save this DOCX outside the public application. Also create a plain-text copy or CODEX_DAY2_IMPLEMENTATION_BRIEF.md containing the mission prompt and technical acceptance criteria so Codex can read it directly.</w:t>
      </w:r>
    </w:p>
    <w:p w14:paraId="0F007AE8" w14:textId="77777777" w:rsidR="009D2B3D" w:rsidRDefault="00A65764">
      <w:pPr>
        <w:spacing w:after="80"/>
      </w:pPr>
      <w:r>
        <w:rPr>
          <w:b/>
        </w:rPr>
        <w:t xml:space="preserve">8. Start with discovery only. </w:t>
      </w:r>
      <w:r>
        <w:t>Issue the Discovery Prompt below. Do not begin implementation until Codex reports its repository map, risks, and questions.</w:t>
      </w:r>
    </w:p>
    <w:p w14:paraId="2077D4C6" w14:textId="77777777" w:rsidR="009D2B3D" w:rsidRDefault="00A65764">
      <w:pPr>
        <w:spacing w:after="80"/>
      </w:pPr>
      <w:r>
        <w:rPr>
          <w:b/>
        </w:rPr>
        <w:t xml:space="preserve">9. Approve the implementation plan. </w:t>
      </w:r>
      <w:r>
        <w:t>Review the proposed file changes and sequence. Resolve any question-contract or scoring-authority ambiguity before authorizing edits.</w:t>
      </w:r>
    </w:p>
    <w:p w14:paraId="302A7624" w14:textId="77777777" w:rsidR="009D2B3D" w:rsidRDefault="00A65764">
      <w:pPr>
        <w:spacing w:after="80"/>
      </w:pPr>
      <w:r>
        <w:rPr>
          <w:b/>
        </w:rPr>
        <w:t xml:space="preserve">10. Run the concentrated implementation session. </w:t>
      </w:r>
      <w:r>
        <w:t>Issue the Build Prompt. Keep all work on the QA branch/worktree. Require checkpoints after database, backend, tests, and frontend integration.</w:t>
      </w:r>
    </w:p>
    <w:p w14:paraId="6802FE1F" w14:textId="77777777" w:rsidR="009D2B3D" w:rsidRDefault="00A65764">
      <w:pPr>
        <w:spacing w:after="80"/>
      </w:pPr>
      <w:r>
        <w:rPr>
          <w:b/>
        </w:rPr>
        <w:t xml:space="preserve">11. Review Codex results. </w:t>
      </w:r>
      <w:r>
        <w:t>Read the diff, test output, unresolved issues, and manual QA instructions before opening the QA application.</w:t>
      </w:r>
    </w:p>
    <w:p w14:paraId="55DBCA32" w14:textId="77777777" w:rsidR="009D2B3D" w:rsidRDefault="00A65764">
      <w:pPr>
        <w:spacing w:after="80"/>
      </w:pPr>
      <w:r>
        <w:rPr>
          <w:b/>
        </w:rPr>
        <w:t xml:space="preserve">12. Perform human QA. </w:t>
      </w:r>
      <w:r>
        <w:t>Personally test one new session and one known-good session. Compare D1 records, Vitals, Score, refresh behavior, mobile layout, and production regression.</w:t>
      </w:r>
    </w:p>
    <w:p w14:paraId="6BE8BF52" w14:textId="77777777" w:rsidR="009D2B3D" w:rsidRDefault="00A65764">
      <w:pPr>
        <w:spacing w:after="80"/>
      </w:pPr>
      <w:r>
        <w:rPr>
          <w:b/>
        </w:rPr>
        <w:t xml:space="preserve">13. Issue GO / NO-GO. </w:t>
      </w:r>
      <w:r>
        <w:t>Only the Product Owner may accept Day 2. Production promotion remains a separate explicit approval.</w:t>
      </w:r>
    </w:p>
    <w:p w14:paraId="5B00A0DA" w14:textId="77777777" w:rsidR="009D2B3D" w:rsidRDefault="00A65764">
      <w:pPr>
        <w:pStyle w:val="Heading1"/>
      </w:pPr>
      <w:r>
        <w:t>4. Repository Readiness Checklist</w:t>
      </w:r>
    </w:p>
    <w:tbl>
      <w:tblPr>
        <w:tblStyle w:val="TableGrid"/>
        <w:tblW w:w="0" w:type="auto"/>
        <w:jc w:val="center"/>
        <w:tblLook w:val="04A0" w:firstRow="1" w:lastRow="0" w:firstColumn="1" w:lastColumn="0" w:noHBand="0" w:noVBand="1"/>
      </w:tblPr>
      <w:tblGrid>
        <w:gridCol w:w="4320"/>
        <w:gridCol w:w="1008"/>
        <w:gridCol w:w="4896"/>
      </w:tblGrid>
      <w:tr w:rsidR="009D2B3D" w14:paraId="71BFC27D" w14:textId="77777777">
        <w:trPr>
          <w:jc w:val="center"/>
        </w:trPr>
        <w:tc>
          <w:tcPr>
            <w:tcW w:w="4320" w:type="dxa"/>
            <w:shd w:val="clear" w:color="auto" w:fill="1F4E78"/>
            <w:vAlign w:val="center"/>
          </w:tcPr>
          <w:p w14:paraId="4227B2F9" w14:textId="77777777" w:rsidR="009D2B3D" w:rsidRDefault="00A65764">
            <w:r>
              <w:rPr>
                <w:b/>
                <w:color w:val="FFFFFF"/>
              </w:rPr>
              <w:t>Required item</w:t>
            </w:r>
          </w:p>
        </w:tc>
        <w:tc>
          <w:tcPr>
            <w:tcW w:w="1008" w:type="dxa"/>
            <w:shd w:val="clear" w:color="auto" w:fill="1F4E78"/>
            <w:vAlign w:val="center"/>
          </w:tcPr>
          <w:p w14:paraId="0809C3E4" w14:textId="77777777" w:rsidR="009D2B3D" w:rsidRDefault="00A65764">
            <w:r>
              <w:rPr>
                <w:b/>
                <w:color w:val="FFFFFF"/>
              </w:rPr>
              <w:t>Ready?</w:t>
            </w:r>
          </w:p>
        </w:tc>
        <w:tc>
          <w:tcPr>
            <w:tcW w:w="4896" w:type="dxa"/>
            <w:shd w:val="clear" w:color="auto" w:fill="1F4E78"/>
            <w:vAlign w:val="center"/>
          </w:tcPr>
          <w:p w14:paraId="79ACB59A" w14:textId="77777777" w:rsidR="009D2B3D" w:rsidRDefault="00A65764">
            <w:r>
              <w:rPr>
                <w:b/>
                <w:color w:val="FFFFFF"/>
              </w:rPr>
              <w:t>Evidence / path</w:t>
            </w:r>
          </w:p>
        </w:tc>
      </w:tr>
      <w:tr w:rsidR="009D2B3D" w14:paraId="76E12C22" w14:textId="77777777">
        <w:trPr>
          <w:jc w:val="center"/>
        </w:trPr>
        <w:tc>
          <w:tcPr>
            <w:tcW w:w="4320" w:type="dxa"/>
            <w:shd w:val="clear" w:color="auto" w:fill="EAF0F7"/>
            <w:vAlign w:val="center"/>
          </w:tcPr>
          <w:p w14:paraId="649524D4" w14:textId="77777777" w:rsidR="009D2B3D" w:rsidRDefault="00A65764">
            <w:r>
              <w:rPr>
                <w:sz w:val="17"/>
              </w:rPr>
              <w:t>GitHub QA branch exists</w:t>
            </w:r>
          </w:p>
        </w:tc>
        <w:tc>
          <w:tcPr>
            <w:tcW w:w="1008" w:type="dxa"/>
            <w:shd w:val="clear" w:color="auto" w:fill="EAF0F7"/>
            <w:vAlign w:val="center"/>
          </w:tcPr>
          <w:p w14:paraId="48B2B6C0" w14:textId="77777777" w:rsidR="009D2B3D" w:rsidRDefault="00A65764">
            <w:r>
              <w:rPr>
                <w:sz w:val="17"/>
              </w:rPr>
              <w:t>☐</w:t>
            </w:r>
          </w:p>
        </w:tc>
        <w:tc>
          <w:tcPr>
            <w:tcW w:w="4896" w:type="dxa"/>
            <w:shd w:val="clear" w:color="auto" w:fill="EAF0F7"/>
            <w:vAlign w:val="center"/>
          </w:tcPr>
          <w:p w14:paraId="0B19C682" w14:textId="77777777" w:rsidR="009D2B3D" w:rsidRDefault="00A65764">
            <w:r>
              <w:rPr>
                <w:sz w:val="17"/>
              </w:rPr>
              <w:t>qa-revamped-galvicare-0-5</w:t>
            </w:r>
          </w:p>
        </w:tc>
      </w:tr>
      <w:tr w:rsidR="009D2B3D" w14:paraId="669677A9" w14:textId="77777777">
        <w:trPr>
          <w:jc w:val="center"/>
        </w:trPr>
        <w:tc>
          <w:tcPr>
            <w:tcW w:w="4320" w:type="dxa"/>
            <w:vAlign w:val="center"/>
          </w:tcPr>
          <w:p w14:paraId="37671C6C" w14:textId="77777777" w:rsidR="009D2B3D" w:rsidRDefault="00A65764">
            <w:r>
              <w:rPr>
                <w:sz w:val="17"/>
              </w:rPr>
              <w:t>Current Worker source committed</w:t>
            </w:r>
          </w:p>
        </w:tc>
        <w:tc>
          <w:tcPr>
            <w:tcW w:w="1008" w:type="dxa"/>
            <w:vAlign w:val="center"/>
          </w:tcPr>
          <w:p w14:paraId="09BA2FAF" w14:textId="77777777" w:rsidR="009D2B3D" w:rsidRDefault="00A65764">
            <w:r>
              <w:rPr>
                <w:sz w:val="17"/>
              </w:rPr>
              <w:t>☐</w:t>
            </w:r>
          </w:p>
        </w:tc>
        <w:tc>
          <w:tcPr>
            <w:tcW w:w="4896" w:type="dxa"/>
            <w:vAlign w:val="center"/>
          </w:tcPr>
          <w:p w14:paraId="46C3F4E3" w14:textId="77777777" w:rsidR="009D2B3D" w:rsidRDefault="00A65764">
            <w:r>
              <w:rPr>
                <w:sz w:val="17"/>
              </w:rPr>
              <w:t>Repository path: __________________</w:t>
            </w:r>
          </w:p>
        </w:tc>
      </w:tr>
      <w:tr w:rsidR="009D2B3D" w14:paraId="032A9BFC" w14:textId="77777777">
        <w:trPr>
          <w:jc w:val="center"/>
        </w:trPr>
        <w:tc>
          <w:tcPr>
            <w:tcW w:w="4320" w:type="dxa"/>
            <w:shd w:val="clear" w:color="auto" w:fill="EAF0F7"/>
            <w:vAlign w:val="center"/>
          </w:tcPr>
          <w:p w14:paraId="35798E5F" w14:textId="77777777" w:rsidR="009D2B3D" w:rsidRDefault="00A65764">
            <w:r>
              <w:rPr>
                <w:sz w:val="17"/>
              </w:rPr>
              <w:t>Current QA index.html committed</w:t>
            </w:r>
          </w:p>
        </w:tc>
        <w:tc>
          <w:tcPr>
            <w:tcW w:w="1008" w:type="dxa"/>
            <w:shd w:val="clear" w:color="auto" w:fill="EAF0F7"/>
            <w:vAlign w:val="center"/>
          </w:tcPr>
          <w:p w14:paraId="1357B5A5" w14:textId="77777777" w:rsidR="009D2B3D" w:rsidRDefault="00A65764">
            <w:r>
              <w:rPr>
                <w:sz w:val="17"/>
              </w:rPr>
              <w:t>☐</w:t>
            </w:r>
          </w:p>
        </w:tc>
        <w:tc>
          <w:tcPr>
            <w:tcW w:w="4896" w:type="dxa"/>
            <w:shd w:val="clear" w:color="auto" w:fill="EAF0F7"/>
            <w:vAlign w:val="center"/>
          </w:tcPr>
          <w:p w14:paraId="26E03A55" w14:textId="77777777" w:rsidR="009D2B3D" w:rsidRDefault="00A65764">
            <w:r>
              <w:rPr>
                <w:sz w:val="17"/>
              </w:rPr>
              <w:t>Repository path: __________________</w:t>
            </w:r>
          </w:p>
        </w:tc>
      </w:tr>
      <w:tr w:rsidR="009D2B3D" w14:paraId="2FAD887C" w14:textId="77777777">
        <w:trPr>
          <w:jc w:val="center"/>
        </w:trPr>
        <w:tc>
          <w:tcPr>
            <w:tcW w:w="4320" w:type="dxa"/>
            <w:vAlign w:val="center"/>
          </w:tcPr>
          <w:p w14:paraId="14AEC281" w14:textId="77777777" w:rsidR="009D2B3D" w:rsidRDefault="00A65764">
            <w:r>
              <w:rPr>
                <w:sz w:val="17"/>
              </w:rPr>
              <w:t>D1 schema/migrations available</w:t>
            </w:r>
          </w:p>
        </w:tc>
        <w:tc>
          <w:tcPr>
            <w:tcW w:w="1008" w:type="dxa"/>
            <w:vAlign w:val="center"/>
          </w:tcPr>
          <w:p w14:paraId="0F688BEF" w14:textId="77777777" w:rsidR="009D2B3D" w:rsidRDefault="00A65764">
            <w:r>
              <w:rPr>
                <w:sz w:val="17"/>
              </w:rPr>
              <w:t>☐</w:t>
            </w:r>
          </w:p>
        </w:tc>
        <w:tc>
          <w:tcPr>
            <w:tcW w:w="4896" w:type="dxa"/>
            <w:vAlign w:val="center"/>
          </w:tcPr>
          <w:p w14:paraId="38CD1BBA" w14:textId="77777777" w:rsidR="009D2B3D" w:rsidRDefault="00A65764">
            <w:r>
              <w:rPr>
                <w:sz w:val="17"/>
              </w:rPr>
              <w:t>Repository path: __________________</w:t>
            </w:r>
          </w:p>
        </w:tc>
      </w:tr>
      <w:tr w:rsidR="009D2B3D" w14:paraId="7F23C2C9" w14:textId="77777777">
        <w:trPr>
          <w:jc w:val="center"/>
        </w:trPr>
        <w:tc>
          <w:tcPr>
            <w:tcW w:w="4320" w:type="dxa"/>
            <w:shd w:val="clear" w:color="auto" w:fill="EAF0F7"/>
            <w:vAlign w:val="center"/>
          </w:tcPr>
          <w:p w14:paraId="2F59D5B0" w14:textId="77777777" w:rsidR="009D2B3D" w:rsidRDefault="00A65764">
            <w:r>
              <w:rPr>
                <w:sz w:val="17"/>
              </w:rPr>
              <w:t>20-question source identified</w:t>
            </w:r>
          </w:p>
        </w:tc>
        <w:tc>
          <w:tcPr>
            <w:tcW w:w="1008" w:type="dxa"/>
            <w:shd w:val="clear" w:color="auto" w:fill="EAF0F7"/>
            <w:vAlign w:val="center"/>
          </w:tcPr>
          <w:p w14:paraId="24679635" w14:textId="77777777" w:rsidR="009D2B3D" w:rsidRDefault="00A65764">
            <w:r>
              <w:rPr>
                <w:sz w:val="17"/>
              </w:rPr>
              <w:t>☐</w:t>
            </w:r>
          </w:p>
        </w:tc>
        <w:tc>
          <w:tcPr>
            <w:tcW w:w="4896" w:type="dxa"/>
            <w:shd w:val="clear" w:color="auto" w:fill="EAF0F7"/>
            <w:vAlign w:val="center"/>
          </w:tcPr>
          <w:p w14:paraId="34FA3DDB" w14:textId="77777777" w:rsidR="009D2B3D" w:rsidRDefault="00A65764">
            <w:r>
              <w:rPr>
                <w:sz w:val="17"/>
              </w:rPr>
              <w:t>UI/code/source: __________________</w:t>
            </w:r>
          </w:p>
        </w:tc>
      </w:tr>
      <w:tr w:rsidR="009D2B3D" w14:paraId="7F6A7625" w14:textId="77777777">
        <w:trPr>
          <w:jc w:val="center"/>
        </w:trPr>
        <w:tc>
          <w:tcPr>
            <w:tcW w:w="4320" w:type="dxa"/>
            <w:vAlign w:val="center"/>
          </w:tcPr>
          <w:p w14:paraId="19F49D1F" w14:textId="77777777" w:rsidR="009D2B3D" w:rsidRDefault="00A65764">
            <w:r>
              <w:rPr>
                <w:sz w:val="17"/>
              </w:rPr>
              <w:t>Known-good session documented</w:t>
            </w:r>
          </w:p>
        </w:tc>
        <w:tc>
          <w:tcPr>
            <w:tcW w:w="1008" w:type="dxa"/>
            <w:vAlign w:val="center"/>
          </w:tcPr>
          <w:p w14:paraId="583C6ABA" w14:textId="77777777" w:rsidR="009D2B3D" w:rsidRDefault="00A65764">
            <w:r>
              <w:rPr>
                <w:sz w:val="17"/>
              </w:rPr>
              <w:t>☐</w:t>
            </w:r>
          </w:p>
        </w:tc>
        <w:tc>
          <w:tcPr>
            <w:tcW w:w="4896" w:type="dxa"/>
            <w:vAlign w:val="center"/>
          </w:tcPr>
          <w:p w14:paraId="20D751D1" w14:textId="77777777" w:rsidR="009D2B3D" w:rsidRDefault="00A65764">
            <w:r>
              <w:rPr>
                <w:sz w:val="17"/>
              </w:rPr>
              <w:t>Session ID: __________________</w:t>
            </w:r>
          </w:p>
        </w:tc>
      </w:tr>
      <w:tr w:rsidR="009D2B3D" w14:paraId="6E0D363C" w14:textId="77777777">
        <w:trPr>
          <w:jc w:val="center"/>
        </w:trPr>
        <w:tc>
          <w:tcPr>
            <w:tcW w:w="4320" w:type="dxa"/>
            <w:shd w:val="clear" w:color="auto" w:fill="EAF0F7"/>
            <w:vAlign w:val="center"/>
          </w:tcPr>
          <w:p w14:paraId="324364A0" w14:textId="77777777" w:rsidR="009D2B3D" w:rsidRDefault="00A65764">
            <w:r>
              <w:rPr>
                <w:sz w:val="17"/>
              </w:rPr>
              <w:t>Tests or test command identified</w:t>
            </w:r>
          </w:p>
        </w:tc>
        <w:tc>
          <w:tcPr>
            <w:tcW w:w="1008" w:type="dxa"/>
            <w:shd w:val="clear" w:color="auto" w:fill="EAF0F7"/>
            <w:vAlign w:val="center"/>
          </w:tcPr>
          <w:p w14:paraId="5E781947" w14:textId="77777777" w:rsidR="009D2B3D" w:rsidRDefault="00A65764">
            <w:r>
              <w:rPr>
                <w:sz w:val="17"/>
              </w:rPr>
              <w:t>☐</w:t>
            </w:r>
          </w:p>
        </w:tc>
        <w:tc>
          <w:tcPr>
            <w:tcW w:w="4896" w:type="dxa"/>
            <w:shd w:val="clear" w:color="auto" w:fill="EAF0F7"/>
            <w:vAlign w:val="center"/>
          </w:tcPr>
          <w:p w14:paraId="406E99C0" w14:textId="77777777" w:rsidR="009D2B3D" w:rsidRDefault="00A65764">
            <w:r>
              <w:rPr>
                <w:sz w:val="17"/>
              </w:rPr>
              <w:t>Command: __________________</w:t>
            </w:r>
          </w:p>
        </w:tc>
      </w:tr>
      <w:tr w:rsidR="009D2B3D" w14:paraId="61778117" w14:textId="77777777">
        <w:trPr>
          <w:jc w:val="center"/>
        </w:trPr>
        <w:tc>
          <w:tcPr>
            <w:tcW w:w="4320" w:type="dxa"/>
            <w:vAlign w:val="center"/>
          </w:tcPr>
          <w:p w14:paraId="0BE693B0" w14:textId="77777777" w:rsidR="009D2B3D" w:rsidRDefault="00A65764">
            <w:r>
              <w:rPr>
                <w:sz w:val="17"/>
              </w:rPr>
              <w:t>Production secrets excluded</w:t>
            </w:r>
          </w:p>
        </w:tc>
        <w:tc>
          <w:tcPr>
            <w:tcW w:w="1008" w:type="dxa"/>
            <w:vAlign w:val="center"/>
          </w:tcPr>
          <w:p w14:paraId="27BC6C07" w14:textId="77777777" w:rsidR="009D2B3D" w:rsidRDefault="00A65764">
            <w:r>
              <w:rPr>
                <w:sz w:val="17"/>
              </w:rPr>
              <w:t>☐</w:t>
            </w:r>
          </w:p>
        </w:tc>
        <w:tc>
          <w:tcPr>
            <w:tcW w:w="4896" w:type="dxa"/>
            <w:vAlign w:val="center"/>
          </w:tcPr>
          <w:p w14:paraId="02891F04" w14:textId="77777777" w:rsidR="009D2B3D" w:rsidRDefault="00A65764">
            <w:r>
              <w:rPr>
                <w:sz w:val="17"/>
              </w:rPr>
              <w:t>Confirmed by: __________________</w:t>
            </w:r>
          </w:p>
        </w:tc>
      </w:tr>
      <w:tr w:rsidR="009D2B3D" w14:paraId="30A3FB60" w14:textId="77777777">
        <w:trPr>
          <w:jc w:val="center"/>
        </w:trPr>
        <w:tc>
          <w:tcPr>
            <w:tcW w:w="4320" w:type="dxa"/>
            <w:shd w:val="clear" w:color="auto" w:fill="EAF0F7"/>
            <w:vAlign w:val="center"/>
          </w:tcPr>
          <w:p w14:paraId="40A048BE" w14:textId="77777777" w:rsidR="009D2B3D" w:rsidRDefault="00A65764">
            <w:r>
              <w:rPr>
                <w:sz w:val="17"/>
              </w:rPr>
              <w:t>Rollback files saved</w:t>
            </w:r>
          </w:p>
        </w:tc>
        <w:tc>
          <w:tcPr>
            <w:tcW w:w="1008" w:type="dxa"/>
            <w:shd w:val="clear" w:color="auto" w:fill="EAF0F7"/>
            <w:vAlign w:val="center"/>
          </w:tcPr>
          <w:p w14:paraId="60137564" w14:textId="77777777" w:rsidR="009D2B3D" w:rsidRDefault="00A65764">
            <w:r>
              <w:rPr>
                <w:sz w:val="17"/>
              </w:rPr>
              <w:t>☐</w:t>
            </w:r>
          </w:p>
        </w:tc>
        <w:tc>
          <w:tcPr>
            <w:tcW w:w="4896" w:type="dxa"/>
            <w:shd w:val="clear" w:color="auto" w:fill="EAF0F7"/>
            <w:vAlign w:val="center"/>
          </w:tcPr>
          <w:p w14:paraId="658B6B65" w14:textId="77777777" w:rsidR="009D2B3D" w:rsidRDefault="00A65764">
            <w:r>
              <w:rPr>
                <w:sz w:val="17"/>
              </w:rPr>
              <w:t>Folder: __________________</w:t>
            </w:r>
          </w:p>
        </w:tc>
      </w:tr>
    </w:tbl>
    <w:p w14:paraId="1DEF6B1E" w14:textId="77777777" w:rsidR="009D2B3D" w:rsidRDefault="00A65764">
      <w:r>
        <w:br w:type="page"/>
      </w:r>
    </w:p>
    <w:p w14:paraId="04ED1E31" w14:textId="77777777" w:rsidR="009D2B3D" w:rsidRDefault="00A65764">
      <w:pPr>
        <w:pStyle w:val="Heading1"/>
      </w:pPr>
      <w:r>
        <w:t>5. Codex Discovery Prompt — Copy and Paste</w:t>
      </w:r>
    </w:p>
    <w:tbl>
      <w:tblPr>
        <w:tblStyle w:val="TableGrid"/>
        <w:tblW w:w="0" w:type="auto"/>
        <w:tblLook w:val="04A0" w:firstRow="1" w:lastRow="0" w:firstColumn="1" w:lastColumn="0" w:noHBand="0" w:noVBand="1"/>
      </w:tblPr>
      <w:tblGrid>
        <w:gridCol w:w="10368"/>
      </w:tblGrid>
      <w:tr w:rsidR="009D2B3D" w14:paraId="3973CC8E" w14:textId="77777777">
        <w:tc>
          <w:tcPr>
            <w:tcW w:w="10368" w:type="dxa"/>
            <w:shd w:val="clear" w:color="auto" w:fill="F2F2F2"/>
          </w:tcPr>
          <w:p w14:paraId="17ABEB6F" w14:textId="77777777" w:rsidR="009D2B3D" w:rsidRDefault="00A65764">
            <w:pPr>
              <w:spacing w:after="0"/>
            </w:pPr>
            <w:r>
              <w:rPr>
                <w:rFonts w:ascii="Consolas" w:hAnsi="Consolas"/>
                <w:sz w:val="16"/>
              </w:rPr>
              <w:t>You are the implementation engineer for GalviCare 0.5 Day 2.</w:t>
            </w:r>
            <w:r>
              <w:rPr>
                <w:rFonts w:ascii="Consolas" w:hAnsi="Consolas"/>
                <w:sz w:val="16"/>
              </w:rPr>
              <w:br/>
            </w:r>
            <w:r>
              <w:rPr>
                <w:rFonts w:ascii="Consolas" w:hAnsi="Consolas"/>
                <w:sz w:val="16"/>
              </w:rPr>
              <w:br/>
              <w:t>MODE: DISCOVERY ONLY. DO NOT EDIT FILES, RUN DESTRUCTIVE COMMANDS, DEPLOY, OR CHANGE DATA.</w:t>
            </w:r>
            <w:r>
              <w:rPr>
                <w:rFonts w:ascii="Consolas" w:hAnsi="Consolas"/>
                <w:sz w:val="16"/>
              </w:rPr>
              <w:br/>
            </w:r>
            <w:r>
              <w:rPr>
                <w:rFonts w:ascii="Consolas" w:hAnsi="Consolas"/>
                <w:sz w:val="16"/>
              </w:rPr>
              <w:br/>
              <w:t>Read CODEX_DAY2_IMPLEMENTATION_BRIEF.md and the Day 2 Builder Guide. Inspect the repository and return:</w:t>
            </w:r>
            <w:r>
              <w:rPr>
                <w:rFonts w:ascii="Consolas" w:hAnsi="Consolas"/>
                <w:sz w:val="16"/>
              </w:rPr>
              <w:br/>
              <w:t>1. Current repository map and primary files.</w:t>
            </w:r>
            <w:r>
              <w:rPr>
                <w:rFonts w:ascii="Consolas" w:hAnsi="Consolas"/>
                <w:sz w:val="16"/>
              </w:rPr>
              <w:br/>
              <w:t>2. Exact location of the existing Cloudflare Worker source and POST /api router.</w:t>
            </w:r>
            <w:r>
              <w:rPr>
                <w:rFonts w:ascii="Consolas" w:hAnsi="Consolas"/>
                <w:sz w:val="16"/>
              </w:rPr>
              <w:br/>
              <w:t>3. Exact location of the QA frontend and the galvicare_session_id usage.</w:t>
            </w:r>
            <w:r>
              <w:rPr>
                <w:rFonts w:ascii="Consolas" w:hAnsi="Consolas"/>
                <w:sz w:val="16"/>
              </w:rPr>
              <w:br/>
              <w:t>4. Current D1 schema/migration files and how migrations are applied.</w:t>
            </w:r>
            <w:r>
              <w:rPr>
                <w:rFonts w:ascii="Consolas" w:hAnsi="Consolas"/>
                <w:sz w:val="16"/>
              </w:rPr>
              <w:br/>
              <w:t>5. Current question definitions and whether all 20 production prompts/scales can be mapped exactly.</w:t>
            </w:r>
            <w:r>
              <w:rPr>
                <w:rFonts w:ascii="Consolas" w:hAnsi="Consolas"/>
                <w:sz w:val="16"/>
              </w:rPr>
              <w:br/>
              <w:t>6. Current test framework and commands.</w:t>
            </w:r>
            <w:r>
              <w:rPr>
                <w:rFonts w:ascii="Consolas" w:hAnsi="Consolas"/>
                <w:sz w:val="16"/>
              </w:rPr>
              <w:br/>
              <w:t>7. Legacy routes/integrations that must be preserved.</w:t>
            </w:r>
            <w:r>
              <w:rPr>
                <w:rFonts w:ascii="Consolas" w:hAnsi="Consolas"/>
                <w:sz w:val="16"/>
              </w:rPr>
              <w:br/>
              <w:t>8. Differences between the repository and the Builder Guide.</w:t>
            </w:r>
            <w:r>
              <w:rPr>
                <w:rFonts w:ascii="Consolas" w:hAnsi="Consolas"/>
                <w:sz w:val="16"/>
              </w:rPr>
              <w:br/>
              <w:t>9. Security risks, missing inputs, and decisions requiring the Product Owner.</w:t>
            </w:r>
            <w:r>
              <w:rPr>
                <w:rFonts w:ascii="Consolas" w:hAnsi="Consolas"/>
                <w:sz w:val="16"/>
              </w:rPr>
              <w:br/>
              <w:t>10. Proposed implementation plan, changed files, test plan, rollback plan, and checkpoints.</w:t>
            </w:r>
            <w:r>
              <w:rPr>
                <w:rFonts w:ascii="Consolas" w:hAnsi="Consolas"/>
                <w:sz w:val="16"/>
              </w:rPr>
              <w:br/>
            </w:r>
            <w:r>
              <w:rPr>
                <w:rFonts w:ascii="Consolas" w:hAnsi="Consolas"/>
                <w:sz w:val="16"/>
              </w:rPr>
              <w:br/>
              <w:t>Non-negotiable constraints:</w:t>
            </w:r>
            <w:r>
              <w:rPr>
                <w:rFonts w:ascii="Consolas" w:hAnsi="Consolas"/>
                <w:sz w:val="16"/>
              </w:rPr>
              <w:br/>
              <w:t>- One existing Worker only.</w:t>
            </w:r>
            <w:r>
              <w:rPr>
                <w:rFonts w:ascii="Consolas" w:hAnsi="Consolas"/>
                <w:sz w:val="16"/>
              </w:rPr>
              <w:br/>
              <w:t>- QA branch/worktree only.</w:t>
            </w:r>
            <w:r>
              <w:rPr>
                <w:rFonts w:ascii="Consolas" w:hAnsi="Consolas"/>
                <w:sz w:val="16"/>
              </w:rPr>
              <w:br/>
              <w:t>- No Make and no OpenAI.</w:t>
            </w:r>
            <w:r>
              <w:rPr>
                <w:rFonts w:ascii="Consolas" w:hAnsi="Consolas"/>
                <w:sz w:val="16"/>
              </w:rPr>
              <w:br/>
              <w:t>- Browser is presentation only; no proprietary scoring logic in browser code.</w:t>
            </w:r>
            <w:r>
              <w:rPr>
                <w:rFonts w:ascii="Consolas" w:hAnsi="Consolas"/>
                <w:sz w:val="16"/>
              </w:rPr>
              <w:br/>
              <w:t>- Preserve all legacy routes and approved CORS behavior.</w:t>
            </w:r>
            <w:r>
              <w:rPr>
                <w:rFonts w:ascii="Consolas" w:hAnsi="Consolas"/>
                <w:sz w:val="16"/>
              </w:rPr>
              <w:br/>
              <w:t>- Do not change the authoritative 20 questions or scoring contract without human approval.</w:t>
            </w:r>
            <w:r>
              <w:rPr>
                <w:rFonts w:ascii="Consolas" w:hAnsi="Consolas"/>
                <w:sz w:val="16"/>
              </w:rPr>
              <w:br/>
              <w:t>- Do not deploy or merge.</w:t>
            </w:r>
            <w:r>
              <w:rPr>
                <w:rFonts w:ascii="Consolas" w:hAnsi="Consolas"/>
                <w:sz w:val="16"/>
              </w:rPr>
              <w:br/>
            </w:r>
            <w:r>
              <w:rPr>
                <w:rFonts w:ascii="Consolas" w:hAnsi="Consolas"/>
                <w:sz w:val="16"/>
              </w:rPr>
              <w:br/>
              <w:t>Stop after the discovery report and wait for Product Owner approval.</w:t>
            </w:r>
          </w:p>
        </w:tc>
      </w:tr>
    </w:tbl>
    <w:p w14:paraId="2A7B2526" w14:textId="77777777" w:rsidR="009D2B3D" w:rsidRDefault="00A65764">
      <w:pPr>
        <w:pStyle w:val="Heading1"/>
      </w:pPr>
      <w:r>
        <w:t>6. Human Discovery Approval Gate</w:t>
      </w:r>
    </w:p>
    <w:tbl>
      <w:tblPr>
        <w:tblStyle w:val="TableGrid"/>
        <w:tblW w:w="0" w:type="auto"/>
        <w:jc w:val="center"/>
        <w:tblLook w:val="04A0" w:firstRow="1" w:lastRow="0" w:firstColumn="1" w:lastColumn="0" w:noHBand="0" w:noVBand="1"/>
      </w:tblPr>
      <w:tblGrid>
        <w:gridCol w:w="6480"/>
        <w:gridCol w:w="3888"/>
      </w:tblGrid>
      <w:tr w:rsidR="009D2B3D" w14:paraId="11263BE2" w14:textId="77777777">
        <w:trPr>
          <w:jc w:val="center"/>
        </w:trPr>
        <w:tc>
          <w:tcPr>
            <w:tcW w:w="10368" w:type="dxa"/>
            <w:gridSpan w:val="2"/>
            <w:shd w:val="clear" w:color="auto" w:fill="F4CCCC"/>
          </w:tcPr>
          <w:p w14:paraId="514CFA2C" w14:textId="77777777" w:rsidR="009D2B3D" w:rsidRDefault="00A65764">
            <w:r>
              <w:rPr>
                <w:b/>
                <w:color w:val="1F4E78"/>
                <w:sz w:val="22"/>
              </w:rPr>
              <w:t>HUMAN REVIEW REQUIRED</w:t>
            </w:r>
            <w:r>
              <w:rPr>
                <w:b/>
                <w:color w:val="1F4E78"/>
                <w:sz w:val="22"/>
              </w:rPr>
              <w:br/>
            </w:r>
            <w:r>
              <w:rPr>
                <w:sz w:val="19"/>
              </w:rPr>
              <w:t>Before authorizing implementation, the Product Owner must confirm: (1) correct repository and QA branch; (2) current Worker source is complete; (3) all 20 questions can be mapped exactly; (4) no production credentials or live data writes are required; (5) proposed files and migration path preserve the single-Worker architecture; and (6) any scoring ambiguity has been resolved.</w:t>
            </w:r>
          </w:p>
        </w:tc>
      </w:tr>
      <w:tr w:rsidR="009D2B3D" w14:paraId="7E39313A" w14:textId="77777777">
        <w:trPr>
          <w:jc w:val="center"/>
        </w:trPr>
        <w:tc>
          <w:tcPr>
            <w:tcW w:w="6480" w:type="dxa"/>
            <w:shd w:val="clear" w:color="auto" w:fill="1F4E78"/>
            <w:vAlign w:val="center"/>
          </w:tcPr>
          <w:p w14:paraId="02D41509" w14:textId="77777777" w:rsidR="009D2B3D" w:rsidRDefault="00A65764">
            <w:r>
              <w:rPr>
                <w:b/>
                <w:color w:val="FFFFFF"/>
              </w:rPr>
              <w:t>Approval item</w:t>
            </w:r>
          </w:p>
        </w:tc>
        <w:tc>
          <w:tcPr>
            <w:tcW w:w="3024" w:type="dxa"/>
            <w:shd w:val="clear" w:color="auto" w:fill="1F4E78"/>
            <w:vAlign w:val="center"/>
          </w:tcPr>
          <w:p w14:paraId="1D37BC22" w14:textId="77777777" w:rsidR="009D2B3D" w:rsidRDefault="00A65764">
            <w:r>
              <w:rPr>
                <w:b/>
                <w:color w:val="FFFFFF"/>
              </w:rPr>
              <w:t>Decision</w:t>
            </w:r>
          </w:p>
        </w:tc>
      </w:tr>
      <w:tr w:rsidR="009D2B3D" w14:paraId="182383FD" w14:textId="77777777">
        <w:trPr>
          <w:jc w:val="center"/>
        </w:trPr>
        <w:tc>
          <w:tcPr>
            <w:tcW w:w="6480" w:type="dxa"/>
            <w:shd w:val="clear" w:color="auto" w:fill="EAF0F7"/>
            <w:vAlign w:val="center"/>
          </w:tcPr>
          <w:p w14:paraId="73227CD9" w14:textId="77777777" w:rsidR="009D2B3D" w:rsidRDefault="00A65764">
            <w:r>
              <w:rPr>
                <w:sz w:val="17"/>
              </w:rPr>
              <w:t>Repository and branch correct</w:t>
            </w:r>
          </w:p>
        </w:tc>
        <w:tc>
          <w:tcPr>
            <w:tcW w:w="3024" w:type="dxa"/>
            <w:shd w:val="clear" w:color="auto" w:fill="EAF0F7"/>
            <w:vAlign w:val="center"/>
          </w:tcPr>
          <w:p w14:paraId="0D1C7790" w14:textId="77777777" w:rsidR="009D2B3D" w:rsidRDefault="00A65764">
            <w:r>
              <w:rPr>
                <w:sz w:val="17"/>
              </w:rPr>
              <w:t>APPROVE / BLOCK</w:t>
            </w:r>
          </w:p>
        </w:tc>
      </w:tr>
      <w:tr w:rsidR="009D2B3D" w14:paraId="064F9CCB" w14:textId="77777777">
        <w:trPr>
          <w:jc w:val="center"/>
        </w:trPr>
        <w:tc>
          <w:tcPr>
            <w:tcW w:w="6480" w:type="dxa"/>
            <w:vAlign w:val="center"/>
          </w:tcPr>
          <w:p w14:paraId="258B4EFD" w14:textId="77777777" w:rsidR="009D2B3D" w:rsidRDefault="00A65764">
            <w:r>
              <w:rPr>
                <w:sz w:val="17"/>
              </w:rPr>
              <w:t>Question mapping source authoritative</w:t>
            </w:r>
          </w:p>
        </w:tc>
        <w:tc>
          <w:tcPr>
            <w:tcW w:w="3024" w:type="dxa"/>
            <w:vAlign w:val="center"/>
          </w:tcPr>
          <w:p w14:paraId="6C61FDB9" w14:textId="77777777" w:rsidR="009D2B3D" w:rsidRDefault="00A65764">
            <w:r>
              <w:rPr>
                <w:sz w:val="17"/>
              </w:rPr>
              <w:t>APPROVE / BLOCK</w:t>
            </w:r>
          </w:p>
        </w:tc>
      </w:tr>
      <w:tr w:rsidR="009D2B3D" w14:paraId="7DCCF071" w14:textId="77777777">
        <w:trPr>
          <w:jc w:val="center"/>
        </w:trPr>
        <w:tc>
          <w:tcPr>
            <w:tcW w:w="6480" w:type="dxa"/>
            <w:shd w:val="clear" w:color="auto" w:fill="EAF0F7"/>
            <w:vAlign w:val="center"/>
          </w:tcPr>
          <w:p w14:paraId="373ED184" w14:textId="77777777" w:rsidR="009D2B3D" w:rsidRDefault="00A65764">
            <w:r>
              <w:rPr>
                <w:sz w:val="17"/>
              </w:rPr>
              <w:t>Worker and D1 plan preserves architecture</w:t>
            </w:r>
          </w:p>
        </w:tc>
        <w:tc>
          <w:tcPr>
            <w:tcW w:w="3024" w:type="dxa"/>
            <w:shd w:val="clear" w:color="auto" w:fill="EAF0F7"/>
            <w:vAlign w:val="center"/>
          </w:tcPr>
          <w:p w14:paraId="7FF89083" w14:textId="77777777" w:rsidR="009D2B3D" w:rsidRDefault="00A65764">
            <w:r>
              <w:rPr>
                <w:sz w:val="17"/>
              </w:rPr>
              <w:t>APPROVE / BLOCK</w:t>
            </w:r>
          </w:p>
        </w:tc>
      </w:tr>
      <w:tr w:rsidR="009D2B3D" w14:paraId="695132AD" w14:textId="77777777">
        <w:trPr>
          <w:jc w:val="center"/>
        </w:trPr>
        <w:tc>
          <w:tcPr>
            <w:tcW w:w="6480" w:type="dxa"/>
            <w:vAlign w:val="center"/>
          </w:tcPr>
          <w:p w14:paraId="3A310CD2" w14:textId="77777777" w:rsidR="009D2B3D" w:rsidRDefault="00A65764">
            <w:r>
              <w:rPr>
                <w:sz w:val="17"/>
              </w:rPr>
              <w:t>Proposed tests sufficient</w:t>
            </w:r>
          </w:p>
        </w:tc>
        <w:tc>
          <w:tcPr>
            <w:tcW w:w="3024" w:type="dxa"/>
            <w:vAlign w:val="center"/>
          </w:tcPr>
          <w:p w14:paraId="06C5B22E" w14:textId="77777777" w:rsidR="009D2B3D" w:rsidRDefault="00A65764">
            <w:r>
              <w:rPr>
                <w:sz w:val="17"/>
              </w:rPr>
              <w:t>APPROVE / REVISE</w:t>
            </w:r>
          </w:p>
        </w:tc>
      </w:tr>
      <w:tr w:rsidR="009D2B3D" w14:paraId="03542CB8" w14:textId="77777777">
        <w:trPr>
          <w:jc w:val="center"/>
        </w:trPr>
        <w:tc>
          <w:tcPr>
            <w:tcW w:w="6480" w:type="dxa"/>
            <w:shd w:val="clear" w:color="auto" w:fill="EAF0F7"/>
            <w:vAlign w:val="center"/>
          </w:tcPr>
          <w:p w14:paraId="6B11F7E1" w14:textId="77777777" w:rsidR="009D2B3D" w:rsidRDefault="00A65764">
            <w:r>
              <w:rPr>
                <w:sz w:val="17"/>
              </w:rPr>
              <w:t>Known-good comparison session selected</w:t>
            </w:r>
          </w:p>
        </w:tc>
        <w:tc>
          <w:tcPr>
            <w:tcW w:w="3024" w:type="dxa"/>
            <w:shd w:val="clear" w:color="auto" w:fill="EAF0F7"/>
            <w:vAlign w:val="center"/>
          </w:tcPr>
          <w:p w14:paraId="2B5F5532" w14:textId="77777777" w:rsidR="009D2B3D" w:rsidRDefault="00A65764">
            <w:r>
              <w:rPr>
                <w:sz w:val="17"/>
              </w:rPr>
              <w:t>APPROVE / BLOCK</w:t>
            </w:r>
          </w:p>
        </w:tc>
      </w:tr>
      <w:tr w:rsidR="009D2B3D" w14:paraId="1E4AD65F" w14:textId="77777777">
        <w:trPr>
          <w:jc w:val="center"/>
        </w:trPr>
        <w:tc>
          <w:tcPr>
            <w:tcW w:w="6480" w:type="dxa"/>
            <w:vAlign w:val="center"/>
          </w:tcPr>
          <w:p w14:paraId="4F44423E" w14:textId="77777777" w:rsidR="009D2B3D" w:rsidRDefault="00A65764">
            <w:r>
              <w:rPr>
                <w:sz w:val="17"/>
              </w:rPr>
              <w:t>Implementation authorized</w:t>
            </w:r>
          </w:p>
        </w:tc>
        <w:tc>
          <w:tcPr>
            <w:tcW w:w="3024" w:type="dxa"/>
            <w:vAlign w:val="center"/>
          </w:tcPr>
          <w:p w14:paraId="08AE3599" w14:textId="77777777" w:rsidR="009D2B3D" w:rsidRDefault="00A65764">
            <w:r>
              <w:rPr>
                <w:sz w:val="17"/>
              </w:rPr>
              <w:t>GO / NO-GO</w:t>
            </w:r>
          </w:p>
        </w:tc>
      </w:tr>
    </w:tbl>
    <w:p w14:paraId="380EBF4C" w14:textId="77777777" w:rsidR="009D2B3D" w:rsidRDefault="00A65764">
      <w:pPr>
        <w:pStyle w:val="Heading1"/>
      </w:pPr>
      <w:r>
        <w:t>7. Codex Build Prompt — Copy and Paste</w:t>
      </w:r>
    </w:p>
    <w:tbl>
      <w:tblPr>
        <w:tblStyle w:val="TableGrid"/>
        <w:tblW w:w="0" w:type="auto"/>
        <w:tblLook w:val="04A0" w:firstRow="1" w:lastRow="0" w:firstColumn="1" w:lastColumn="0" w:noHBand="0" w:noVBand="1"/>
      </w:tblPr>
      <w:tblGrid>
        <w:gridCol w:w="10368"/>
      </w:tblGrid>
      <w:tr w:rsidR="009D2B3D" w14:paraId="721B7E42" w14:textId="77777777">
        <w:tc>
          <w:tcPr>
            <w:tcW w:w="10368" w:type="dxa"/>
            <w:shd w:val="clear" w:color="auto" w:fill="F2F2F2"/>
          </w:tcPr>
          <w:p w14:paraId="28CD96B6" w14:textId="77777777" w:rsidR="009D2B3D" w:rsidRDefault="00A65764">
            <w:pPr>
              <w:spacing w:after="0"/>
            </w:pPr>
            <w:r>
              <w:rPr>
                <w:rFonts w:ascii="Consolas" w:hAnsi="Consolas"/>
                <w:sz w:val="16"/>
              </w:rPr>
              <w:t>Proceed with the GalviCare 0.5 Day 2 implementation on the approved QA branch/worktree.</w:t>
            </w:r>
            <w:r>
              <w:rPr>
                <w:rFonts w:ascii="Consolas" w:hAnsi="Consolas"/>
                <w:sz w:val="16"/>
              </w:rPr>
              <w:br/>
            </w:r>
            <w:r>
              <w:rPr>
                <w:rFonts w:ascii="Consolas" w:hAnsi="Consolas"/>
                <w:sz w:val="16"/>
              </w:rPr>
              <w:br/>
              <w:t>Use the Day 2 Builder Guide as the authoritative engineering specification. Complete one concentrated implementation pass with checkpoints.</w:t>
            </w:r>
            <w:r>
              <w:rPr>
                <w:rFonts w:ascii="Consolas" w:hAnsi="Consolas"/>
                <w:sz w:val="16"/>
              </w:rPr>
              <w:br/>
            </w:r>
            <w:r>
              <w:rPr>
                <w:rFonts w:ascii="Consolas" w:hAnsi="Consolas"/>
                <w:sz w:val="16"/>
              </w:rPr>
              <w:br/>
              <w:t>Required implementation scope:</w:t>
            </w:r>
            <w:r>
              <w:rPr>
                <w:rFonts w:ascii="Consolas" w:hAnsi="Consolas"/>
                <w:sz w:val="16"/>
              </w:rPr>
              <w:br/>
              <w:t>- Lock and version the exact 20-question assessment contract as galviengine_score_v0_5_1.</w:t>
            </w:r>
            <w:r>
              <w:rPr>
                <w:rFonts w:ascii="Consolas" w:hAnsi="Consolas"/>
                <w:sz w:val="16"/>
              </w:rPr>
              <w:br/>
              <w:t>- Implement submit_triage, get_triage, and triage_completeness.</w:t>
            </w:r>
            <w:r>
              <w:rPr>
                <w:rFonts w:ascii="Consolas" w:hAnsi="Consolas"/>
                <w:sz w:val="16"/>
              </w:rPr>
              <w:br/>
              <w:t>- Implement deterministic get_or_create_vitals and get_or_create_score.</w:t>
            </w:r>
            <w:r>
              <w:rPr>
                <w:rFonts w:ascii="Consolas" w:hAnsi="Consolas"/>
                <w:sz w:val="16"/>
              </w:rPr>
              <w:br/>
              <w:t>- Use D1 as the QA source of truth with idempotent upserts and one stored result per session/product.</w:t>
            </w:r>
            <w:r>
              <w:rPr>
                <w:rFonts w:ascii="Consolas" w:hAnsi="Consolas"/>
                <w:sz w:val="16"/>
              </w:rPr>
              <w:br/>
              <w:t>- Preserve the existing UI, question order, localStorage key galvicare_session_id, legacy routes, and production behavior.</w:t>
            </w:r>
            <w:r>
              <w:rPr>
                <w:rFonts w:ascii="Consolas" w:hAnsi="Consolas"/>
                <w:sz w:val="16"/>
              </w:rPr>
              <w:br/>
              <w:t>- Keep all proprietary scoring logic in the Worker.</w:t>
            </w:r>
            <w:r>
              <w:rPr>
                <w:rFonts w:ascii="Consolas" w:hAnsi="Consolas"/>
                <w:sz w:val="16"/>
              </w:rPr>
              <w:br/>
              <w:t>- Add automated tests for new founder, repeat submission, incomplete intake, Vitals, Score, stored retrieval, duplicate prevention, invalid payloads, and legacy route regression.</w:t>
            </w:r>
            <w:r>
              <w:rPr>
                <w:rFonts w:ascii="Consolas" w:hAnsi="Consolas"/>
                <w:sz w:val="16"/>
              </w:rPr>
              <w:br/>
              <w:t>- Add or update migration files, documentation, and QA fixtures.</w:t>
            </w:r>
            <w:r>
              <w:rPr>
                <w:rFonts w:ascii="Consolas" w:hAnsi="Consolas"/>
                <w:sz w:val="16"/>
              </w:rPr>
              <w:br/>
            </w:r>
            <w:r>
              <w:rPr>
                <w:rFonts w:ascii="Consolas" w:hAnsi="Consolas"/>
                <w:sz w:val="16"/>
              </w:rPr>
              <w:br/>
              <w:t>Checkpoint protocol:</w:t>
            </w:r>
            <w:r>
              <w:rPr>
                <w:rFonts w:ascii="Consolas" w:hAnsi="Consolas"/>
                <w:sz w:val="16"/>
              </w:rPr>
              <w:br/>
              <w:t>A. After repository/file changes are planned, state files to change.</w:t>
            </w:r>
            <w:r>
              <w:rPr>
                <w:rFonts w:ascii="Consolas" w:hAnsi="Consolas"/>
                <w:sz w:val="16"/>
              </w:rPr>
              <w:br/>
              <w:t>B. After database and backend implementation, run tests and report results.</w:t>
            </w:r>
            <w:r>
              <w:rPr>
                <w:rFonts w:ascii="Consolas" w:hAnsi="Consolas"/>
                <w:sz w:val="16"/>
              </w:rPr>
              <w:br/>
              <w:t>C. After frontend QA integration, run tests and report results.</w:t>
            </w:r>
            <w:r>
              <w:rPr>
                <w:rFonts w:ascii="Consolas" w:hAnsi="Consolas"/>
                <w:sz w:val="16"/>
              </w:rPr>
              <w:br/>
              <w:t>D. Perform a final self-review against every Day 2 QA matrix item and Stop/Go gate.</w:t>
            </w:r>
            <w:r>
              <w:rPr>
                <w:rFonts w:ascii="Consolas" w:hAnsi="Consolas"/>
                <w:sz w:val="16"/>
              </w:rPr>
              <w:br/>
            </w:r>
            <w:r>
              <w:rPr>
                <w:rFonts w:ascii="Consolas" w:hAnsi="Consolas"/>
                <w:sz w:val="16"/>
              </w:rPr>
              <w:br/>
              <w:t>Required final output:</w:t>
            </w:r>
            <w:r>
              <w:rPr>
                <w:rFonts w:ascii="Consolas" w:hAnsi="Consolas"/>
                <w:sz w:val="16"/>
              </w:rPr>
              <w:br/>
              <w:t>1. Summary of implementation.</w:t>
            </w:r>
            <w:r>
              <w:rPr>
                <w:rFonts w:ascii="Consolas" w:hAnsi="Consolas"/>
                <w:sz w:val="16"/>
              </w:rPr>
              <w:br/>
              <w:t>2. Changed files and why.</w:t>
            </w:r>
            <w:r>
              <w:rPr>
                <w:rFonts w:ascii="Consolas" w:hAnsi="Consolas"/>
                <w:sz w:val="16"/>
              </w:rPr>
              <w:br/>
              <w:t>3. Commands/tests run with results.</w:t>
            </w:r>
            <w:r>
              <w:rPr>
                <w:rFonts w:ascii="Consolas" w:hAnsi="Consolas"/>
                <w:sz w:val="16"/>
              </w:rPr>
              <w:br/>
              <w:t>4. D1 migration instructions and rollback.</w:t>
            </w:r>
            <w:r>
              <w:rPr>
                <w:rFonts w:ascii="Consolas" w:hAnsi="Consolas"/>
                <w:sz w:val="16"/>
              </w:rPr>
              <w:br/>
              <w:t>5. Assumptions and unresolved decisions.</w:t>
            </w:r>
            <w:r>
              <w:rPr>
                <w:rFonts w:ascii="Consolas" w:hAnsi="Consolas"/>
                <w:sz w:val="16"/>
              </w:rPr>
              <w:br/>
              <w:t>6. Security review confirming browser contains no proprietary rules.</w:t>
            </w:r>
            <w:r>
              <w:rPr>
                <w:rFonts w:ascii="Consolas" w:hAnsi="Consolas"/>
                <w:sz w:val="16"/>
              </w:rPr>
              <w:br/>
              <w:t>7. Manual QA steps for the Product Owner.</w:t>
            </w:r>
            <w:r>
              <w:rPr>
                <w:rFonts w:ascii="Consolas" w:hAnsi="Consolas"/>
                <w:sz w:val="16"/>
              </w:rPr>
              <w:br/>
              <w:t>8. Pull request description or reviewable diff.</w:t>
            </w:r>
            <w:r>
              <w:rPr>
                <w:rFonts w:ascii="Consolas" w:hAnsi="Consolas"/>
                <w:sz w:val="16"/>
              </w:rPr>
              <w:br/>
            </w:r>
            <w:r>
              <w:rPr>
                <w:rFonts w:ascii="Consolas" w:hAnsi="Consolas"/>
                <w:sz w:val="16"/>
              </w:rPr>
              <w:br/>
              <w:t>Do not merge, deploy to production, modify live customer data, or declare Product Owner approval.</w:t>
            </w:r>
          </w:p>
        </w:tc>
      </w:tr>
    </w:tbl>
    <w:p w14:paraId="23C7A862" w14:textId="77777777" w:rsidR="009D2B3D" w:rsidRDefault="00A65764">
      <w:r>
        <w:br w:type="page"/>
      </w:r>
    </w:p>
    <w:p w14:paraId="3D937B90" w14:textId="77777777" w:rsidR="009D2B3D" w:rsidRDefault="00A65764">
      <w:pPr>
        <w:pStyle w:val="Heading1"/>
      </w:pPr>
      <w:r>
        <w:t>8. Concentrated Build Session Checkpoints</w:t>
      </w:r>
    </w:p>
    <w:tbl>
      <w:tblPr>
        <w:tblStyle w:val="TableGrid"/>
        <w:tblW w:w="0" w:type="auto"/>
        <w:jc w:val="center"/>
        <w:tblLook w:val="04A0" w:firstRow="1" w:lastRow="0" w:firstColumn="1" w:lastColumn="0" w:noHBand="0" w:noVBand="1"/>
      </w:tblPr>
      <w:tblGrid>
        <w:gridCol w:w="1728"/>
        <w:gridCol w:w="4896"/>
        <w:gridCol w:w="3744"/>
      </w:tblGrid>
      <w:tr w:rsidR="009D2B3D" w14:paraId="347CDB35" w14:textId="77777777">
        <w:trPr>
          <w:jc w:val="center"/>
        </w:trPr>
        <w:tc>
          <w:tcPr>
            <w:tcW w:w="1728" w:type="dxa"/>
            <w:shd w:val="clear" w:color="auto" w:fill="1F4E78"/>
            <w:vAlign w:val="center"/>
          </w:tcPr>
          <w:p w14:paraId="5DF8137C" w14:textId="77777777" w:rsidR="009D2B3D" w:rsidRDefault="00A65764">
            <w:r>
              <w:rPr>
                <w:b/>
                <w:color w:val="FFFFFF"/>
              </w:rPr>
              <w:t>Checkpoint</w:t>
            </w:r>
          </w:p>
        </w:tc>
        <w:tc>
          <w:tcPr>
            <w:tcW w:w="4896" w:type="dxa"/>
            <w:shd w:val="clear" w:color="auto" w:fill="1F4E78"/>
            <w:vAlign w:val="center"/>
          </w:tcPr>
          <w:p w14:paraId="11106387" w14:textId="77777777" w:rsidR="009D2B3D" w:rsidRDefault="00A65764">
            <w:r>
              <w:rPr>
                <w:b/>
                <w:color w:val="FFFFFF"/>
              </w:rPr>
              <w:t>Codex must complete</w:t>
            </w:r>
          </w:p>
        </w:tc>
        <w:tc>
          <w:tcPr>
            <w:tcW w:w="3744" w:type="dxa"/>
            <w:shd w:val="clear" w:color="auto" w:fill="1F4E78"/>
            <w:vAlign w:val="center"/>
          </w:tcPr>
          <w:p w14:paraId="3CC6DF9A" w14:textId="77777777" w:rsidR="009D2B3D" w:rsidRDefault="00A65764">
            <w:r>
              <w:rPr>
                <w:b/>
                <w:color w:val="FFFFFF"/>
              </w:rPr>
              <w:t>Human action</w:t>
            </w:r>
          </w:p>
        </w:tc>
      </w:tr>
      <w:tr w:rsidR="009D2B3D" w14:paraId="1FE37787" w14:textId="77777777">
        <w:trPr>
          <w:jc w:val="center"/>
        </w:trPr>
        <w:tc>
          <w:tcPr>
            <w:tcW w:w="1728" w:type="dxa"/>
            <w:shd w:val="clear" w:color="auto" w:fill="EAF0F7"/>
            <w:vAlign w:val="center"/>
          </w:tcPr>
          <w:p w14:paraId="34F245F0" w14:textId="77777777" w:rsidR="009D2B3D" w:rsidRDefault="00A65764">
            <w:r>
              <w:rPr>
                <w:sz w:val="17"/>
              </w:rPr>
              <w:t>0 — Discovery</w:t>
            </w:r>
          </w:p>
        </w:tc>
        <w:tc>
          <w:tcPr>
            <w:tcW w:w="4896" w:type="dxa"/>
            <w:shd w:val="clear" w:color="auto" w:fill="EAF0F7"/>
            <w:vAlign w:val="center"/>
          </w:tcPr>
          <w:p w14:paraId="4D71DF2E" w14:textId="77777777" w:rsidR="009D2B3D" w:rsidRDefault="00A65764">
            <w:r>
              <w:rPr>
                <w:sz w:val="17"/>
              </w:rPr>
              <w:t>Repository report, risks, plan, missing decisions.</w:t>
            </w:r>
          </w:p>
        </w:tc>
        <w:tc>
          <w:tcPr>
            <w:tcW w:w="3744" w:type="dxa"/>
            <w:shd w:val="clear" w:color="auto" w:fill="EAF0F7"/>
            <w:vAlign w:val="center"/>
          </w:tcPr>
          <w:p w14:paraId="248BBD22" w14:textId="77777777" w:rsidR="009D2B3D" w:rsidRDefault="00A65764">
            <w:r>
              <w:rPr>
                <w:sz w:val="17"/>
              </w:rPr>
              <w:t>Review and explicitly authorize implementation.</w:t>
            </w:r>
          </w:p>
        </w:tc>
      </w:tr>
      <w:tr w:rsidR="009D2B3D" w14:paraId="002924EF" w14:textId="77777777">
        <w:trPr>
          <w:jc w:val="center"/>
        </w:trPr>
        <w:tc>
          <w:tcPr>
            <w:tcW w:w="1728" w:type="dxa"/>
            <w:vAlign w:val="center"/>
          </w:tcPr>
          <w:p w14:paraId="746D3607" w14:textId="77777777" w:rsidR="009D2B3D" w:rsidRDefault="00A65764">
            <w:r>
              <w:rPr>
                <w:sz w:val="17"/>
              </w:rPr>
              <w:t>1 — Contract lock</w:t>
            </w:r>
          </w:p>
        </w:tc>
        <w:tc>
          <w:tcPr>
            <w:tcW w:w="4896" w:type="dxa"/>
            <w:vAlign w:val="center"/>
          </w:tcPr>
          <w:p w14:paraId="1CBEAF65" w14:textId="77777777" w:rsidR="009D2B3D" w:rsidRDefault="00A65764">
            <w:r>
              <w:rPr>
                <w:sz w:val="17"/>
              </w:rPr>
              <w:t>Exact 20-question mapping, versions, validations, contract tests.</w:t>
            </w:r>
          </w:p>
        </w:tc>
        <w:tc>
          <w:tcPr>
            <w:tcW w:w="3744" w:type="dxa"/>
            <w:vAlign w:val="center"/>
          </w:tcPr>
          <w:p w14:paraId="5A5B6B1D" w14:textId="77777777" w:rsidR="009D2B3D" w:rsidRDefault="00A65764">
            <w:r>
              <w:rPr>
                <w:sz w:val="17"/>
              </w:rPr>
              <w:t>Confirm wording/order/scales and score direction.</w:t>
            </w:r>
          </w:p>
        </w:tc>
      </w:tr>
      <w:tr w:rsidR="009D2B3D" w14:paraId="67FC988C" w14:textId="77777777">
        <w:trPr>
          <w:jc w:val="center"/>
        </w:trPr>
        <w:tc>
          <w:tcPr>
            <w:tcW w:w="1728" w:type="dxa"/>
            <w:shd w:val="clear" w:color="auto" w:fill="EAF0F7"/>
            <w:vAlign w:val="center"/>
          </w:tcPr>
          <w:p w14:paraId="457A9FCB" w14:textId="77777777" w:rsidR="009D2B3D" w:rsidRDefault="00A65764">
            <w:r>
              <w:rPr>
                <w:sz w:val="17"/>
              </w:rPr>
              <w:t>2 — D1 + Worker</w:t>
            </w:r>
          </w:p>
        </w:tc>
        <w:tc>
          <w:tcPr>
            <w:tcW w:w="4896" w:type="dxa"/>
            <w:shd w:val="clear" w:color="auto" w:fill="EAF0F7"/>
            <w:vAlign w:val="center"/>
          </w:tcPr>
          <w:p w14:paraId="0C5106B8" w14:textId="77777777" w:rsidR="009D2B3D" w:rsidRDefault="00A65764">
            <w:r>
              <w:rPr>
                <w:sz w:val="17"/>
              </w:rPr>
              <w:t>Migration, triage actions, Vitals, Score, idempotency, backend tests.</w:t>
            </w:r>
          </w:p>
        </w:tc>
        <w:tc>
          <w:tcPr>
            <w:tcW w:w="3744" w:type="dxa"/>
            <w:shd w:val="clear" w:color="auto" w:fill="EAF0F7"/>
            <w:vAlign w:val="center"/>
          </w:tcPr>
          <w:p w14:paraId="1B7B65C9" w14:textId="77777777" w:rsidR="009D2B3D" w:rsidRDefault="00A65764">
            <w:r>
              <w:rPr>
                <w:sz w:val="17"/>
              </w:rPr>
              <w:t>Review test evidence and known-good expected logic.</w:t>
            </w:r>
          </w:p>
        </w:tc>
      </w:tr>
      <w:tr w:rsidR="009D2B3D" w14:paraId="7C502911" w14:textId="77777777">
        <w:trPr>
          <w:jc w:val="center"/>
        </w:trPr>
        <w:tc>
          <w:tcPr>
            <w:tcW w:w="1728" w:type="dxa"/>
            <w:vAlign w:val="center"/>
          </w:tcPr>
          <w:p w14:paraId="60752C77" w14:textId="77777777" w:rsidR="009D2B3D" w:rsidRDefault="00A65764">
            <w:r>
              <w:rPr>
                <w:sz w:val="17"/>
              </w:rPr>
              <w:t>3 — QA frontend</w:t>
            </w:r>
          </w:p>
        </w:tc>
        <w:tc>
          <w:tcPr>
            <w:tcW w:w="4896" w:type="dxa"/>
            <w:vAlign w:val="center"/>
          </w:tcPr>
          <w:p w14:paraId="0A37C9DE" w14:textId="77777777" w:rsidR="009D2B3D" w:rsidRDefault="00A65764">
            <w:r>
              <w:rPr>
                <w:sz w:val="17"/>
              </w:rPr>
              <w:t>Presentation-only API calls, error card, stored refresh, mobile behavior.</w:t>
            </w:r>
          </w:p>
        </w:tc>
        <w:tc>
          <w:tcPr>
            <w:tcW w:w="3744" w:type="dxa"/>
            <w:vAlign w:val="center"/>
          </w:tcPr>
          <w:p w14:paraId="19480E10" w14:textId="77777777" w:rsidR="009D2B3D" w:rsidRDefault="00A65764">
            <w:r>
              <w:rPr>
                <w:sz w:val="17"/>
              </w:rPr>
              <w:t>Review diff; confirm no rules leaked into browser.</w:t>
            </w:r>
          </w:p>
        </w:tc>
      </w:tr>
      <w:tr w:rsidR="009D2B3D" w14:paraId="27324661" w14:textId="77777777">
        <w:trPr>
          <w:jc w:val="center"/>
        </w:trPr>
        <w:tc>
          <w:tcPr>
            <w:tcW w:w="1728" w:type="dxa"/>
            <w:shd w:val="clear" w:color="auto" w:fill="EAF0F7"/>
            <w:vAlign w:val="center"/>
          </w:tcPr>
          <w:p w14:paraId="2A44664A" w14:textId="77777777" w:rsidR="009D2B3D" w:rsidRDefault="00A65764">
            <w:r>
              <w:rPr>
                <w:sz w:val="17"/>
              </w:rPr>
              <w:t>4 — Self-review</w:t>
            </w:r>
          </w:p>
        </w:tc>
        <w:tc>
          <w:tcPr>
            <w:tcW w:w="4896" w:type="dxa"/>
            <w:shd w:val="clear" w:color="auto" w:fill="EAF0F7"/>
            <w:vAlign w:val="center"/>
          </w:tcPr>
          <w:p w14:paraId="1D14FB21" w14:textId="77777777" w:rsidR="009D2B3D" w:rsidRDefault="00A65764">
            <w:r>
              <w:rPr>
                <w:sz w:val="17"/>
              </w:rPr>
              <w:t>Full QA matrix, legacy regression, security check, rollback instructions.</w:t>
            </w:r>
          </w:p>
        </w:tc>
        <w:tc>
          <w:tcPr>
            <w:tcW w:w="3744" w:type="dxa"/>
            <w:shd w:val="clear" w:color="auto" w:fill="EAF0F7"/>
            <w:vAlign w:val="center"/>
          </w:tcPr>
          <w:p w14:paraId="48F2D716" w14:textId="77777777" w:rsidR="009D2B3D" w:rsidRDefault="00A65764">
            <w:r>
              <w:rPr>
                <w:sz w:val="17"/>
              </w:rPr>
              <w:t>Run manual QA personally.</w:t>
            </w:r>
          </w:p>
        </w:tc>
      </w:tr>
      <w:tr w:rsidR="009D2B3D" w14:paraId="400F30E6" w14:textId="77777777">
        <w:trPr>
          <w:jc w:val="center"/>
        </w:trPr>
        <w:tc>
          <w:tcPr>
            <w:tcW w:w="1728" w:type="dxa"/>
            <w:vAlign w:val="center"/>
          </w:tcPr>
          <w:p w14:paraId="4EC2B37B" w14:textId="77777777" w:rsidR="009D2B3D" w:rsidRDefault="00A65764">
            <w:r>
              <w:rPr>
                <w:sz w:val="17"/>
              </w:rPr>
              <w:t>5 — Release recommendation</w:t>
            </w:r>
          </w:p>
        </w:tc>
        <w:tc>
          <w:tcPr>
            <w:tcW w:w="4896" w:type="dxa"/>
            <w:vAlign w:val="center"/>
          </w:tcPr>
          <w:p w14:paraId="1E6C5106" w14:textId="77777777" w:rsidR="009D2B3D" w:rsidRDefault="00A65764">
            <w:r>
              <w:rPr>
                <w:sz w:val="17"/>
              </w:rPr>
              <w:t>PR/diff and a recommended GO / BLOCK with reasons.</w:t>
            </w:r>
          </w:p>
        </w:tc>
        <w:tc>
          <w:tcPr>
            <w:tcW w:w="3744" w:type="dxa"/>
            <w:vAlign w:val="center"/>
          </w:tcPr>
          <w:p w14:paraId="3C6D16C4" w14:textId="77777777" w:rsidR="009D2B3D" w:rsidRDefault="00A65764">
            <w:r>
              <w:rPr>
                <w:sz w:val="17"/>
              </w:rPr>
              <w:t>Product Owner independently issues GO / NO-GO.</w:t>
            </w:r>
          </w:p>
        </w:tc>
      </w:tr>
    </w:tbl>
    <w:p w14:paraId="21D3BD46" w14:textId="77777777" w:rsidR="009D2B3D" w:rsidRDefault="00A65764">
      <w:pPr>
        <w:pStyle w:val="Heading1"/>
      </w:pPr>
      <w:r>
        <w:t>9. Human Product Owner Verification — Mandatory</w:t>
      </w:r>
    </w:p>
    <w:tbl>
      <w:tblPr>
        <w:tblStyle w:val="TableGrid"/>
        <w:tblW w:w="0" w:type="auto"/>
        <w:jc w:val="center"/>
        <w:tblLook w:val="04A0" w:firstRow="1" w:lastRow="0" w:firstColumn="1" w:lastColumn="0" w:noHBand="0" w:noVBand="1"/>
      </w:tblPr>
      <w:tblGrid>
        <w:gridCol w:w="10368"/>
      </w:tblGrid>
      <w:tr w:rsidR="009D2B3D" w14:paraId="4D193630" w14:textId="77777777">
        <w:trPr>
          <w:jc w:val="center"/>
        </w:trPr>
        <w:tc>
          <w:tcPr>
            <w:tcW w:w="10368" w:type="dxa"/>
            <w:shd w:val="clear" w:color="auto" w:fill="F4CCCC"/>
          </w:tcPr>
          <w:p w14:paraId="5310F87A" w14:textId="77777777" w:rsidR="009D2B3D" w:rsidRDefault="00A65764">
            <w:r>
              <w:rPr>
                <w:b/>
                <w:color w:val="1F4E78"/>
                <w:sz w:val="22"/>
              </w:rPr>
              <w:t>THIS SECTION CANNOT BE DELEGATED TO CODEX</w:t>
            </w:r>
            <w:r>
              <w:rPr>
                <w:b/>
                <w:color w:val="1F4E78"/>
                <w:sz w:val="22"/>
              </w:rPr>
              <w:br/>
            </w:r>
            <w:r>
              <w:rPr>
                <w:sz w:val="19"/>
              </w:rPr>
              <w:t>Codex can execute tests and recommend a result, but it cannot determine whether GalviCare’s clinical analogy, founder-health interpretation, score authority, customer experience, or production risk is acceptable. The Product Owner must personally validate the following before accepting Day 2.</w:t>
            </w:r>
          </w:p>
        </w:tc>
      </w:tr>
    </w:tbl>
    <w:p w14:paraId="5B40AF6B" w14:textId="77777777" w:rsidR="009D2B3D" w:rsidRDefault="00A65764">
      <w:pPr>
        <w:pStyle w:val="ListBullet"/>
        <w:spacing w:after="40"/>
      </w:pPr>
      <w:r>
        <w:t>Open the QA application in incognito and complete a brand-new GalviTriage session.</w:t>
      </w:r>
    </w:p>
    <w:p w14:paraId="5B968FDC" w14:textId="77777777" w:rsidR="009D2B3D" w:rsidRDefault="00A65764">
      <w:pPr>
        <w:pStyle w:val="ListBullet"/>
        <w:spacing w:after="40"/>
      </w:pPr>
      <w:r>
        <w:t>Confirm all 20 questions appear in the approved order with unchanged wording and response options.</w:t>
      </w:r>
    </w:p>
    <w:p w14:paraId="3A19CBA8" w14:textId="77777777" w:rsidR="009D2B3D" w:rsidRDefault="00A65764">
      <w:pPr>
        <w:pStyle w:val="ListBullet"/>
        <w:spacing w:after="40"/>
      </w:pPr>
      <w:r>
        <w:t>Confirm GalviVitals appears immediately and free, without payment or micro-questions.</w:t>
      </w:r>
    </w:p>
    <w:p w14:paraId="0AA6B29E" w14:textId="77777777" w:rsidR="009D2B3D" w:rsidRDefault="00A65764">
      <w:pPr>
        <w:pStyle w:val="ListBullet"/>
        <w:spacing w:after="40"/>
      </w:pPr>
      <w:r>
        <w:t>Confirm GalviScore values and classification are plausible and match the approved deterministic formula.</w:t>
      </w:r>
    </w:p>
    <w:p w14:paraId="381F0EEC" w14:textId="77777777" w:rsidR="009D2B3D" w:rsidRDefault="00A65764">
      <w:pPr>
        <w:pStyle w:val="ListBullet"/>
        <w:spacing w:after="40"/>
      </w:pPr>
      <w:r>
        <w:t>Load the known-good migrated session and compare old vs. new dimension and overall scores.</w:t>
      </w:r>
    </w:p>
    <w:p w14:paraId="1A8C3E11" w14:textId="77777777" w:rsidR="009D2B3D" w:rsidRDefault="00A65764">
      <w:pPr>
        <w:pStyle w:val="ListBullet"/>
        <w:spacing w:after="40"/>
      </w:pPr>
      <w:r>
        <w:t>When scores differ, make and document the authoritative formula decision; do not permit Codex to choose silently.</w:t>
      </w:r>
    </w:p>
    <w:p w14:paraId="1135CCD9" w14:textId="77777777" w:rsidR="009D2B3D" w:rsidRDefault="00A65764">
      <w:pPr>
        <w:pStyle w:val="ListBullet"/>
        <w:spacing w:after="40"/>
      </w:pPr>
      <w:r>
        <w:t>Refresh twice and confirm stored results return without duplicate founders, ventures, sessions, answers, or product results.</w:t>
      </w:r>
    </w:p>
    <w:p w14:paraId="58005CEC" w14:textId="77777777" w:rsidR="009D2B3D" w:rsidRDefault="00A65764">
      <w:pPr>
        <w:pStyle w:val="ListBullet"/>
        <w:spacing w:after="40"/>
      </w:pPr>
      <w:r>
        <w:t>Test the error card, Retry behavior, and visible session ID. No raw JSON or blank screen is acceptable.</w:t>
      </w:r>
    </w:p>
    <w:p w14:paraId="20F9BD80" w14:textId="77777777" w:rsidR="009D2B3D" w:rsidRDefault="00A65764">
      <w:pPr>
        <w:pStyle w:val="ListBullet"/>
        <w:spacing w:after="40"/>
      </w:pPr>
      <w:r>
        <w:t>Test at iPhone width and verify questions, cards, and CTAs fit.</w:t>
      </w:r>
    </w:p>
    <w:p w14:paraId="27E7A354" w14:textId="77777777" w:rsidR="009D2B3D" w:rsidRDefault="00A65764">
      <w:pPr>
        <w:pStyle w:val="ListBullet"/>
        <w:spacing w:after="40"/>
      </w:pPr>
      <w:r>
        <w:t>Re-run the current production path and confirm no regression.</w:t>
      </w:r>
    </w:p>
    <w:p w14:paraId="7C71A075" w14:textId="77777777" w:rsidR="009D2B3D" w:rsidRDefault="00A65764">
      <w:pPr>
        <w:pStyle w:val="ListBullet"/>
        <w:spacing w:after="40"/>
      </w:pPr>
      <w:r>
        <w:t>Review the pull-request diff for secrets, browser scoring logic, wildcard CORS, unexpected integrations, and unrelated edits.</w:t>
      </w:r>
    </w:p>
    <w:p w14:paraId="2E25ABA1" w14:textId="77777777" w:rsidR="009D2B3D" w:rsidRDefault="00A65764">
      <w:pPr>
        <w:pStyle w:val="ListBullet"/>
        <w:spacing w:after="40"/>
      </w:pPr>
      <w:r>
        <w:t>Confirm rollback instructions and pre-change files are usable.</w:t>
      </w:r>
    </w:p>
    <w:p w14:paraId="76361487" w14:textId="77777777" w:rsidR="009D2B3D" w:rsidRDefault="00A65764">
      <w:pPr>
        <w:pStyle w:val="Heading1"/>
      </w:pPr>
      <w:r>
        <w:t>10. Human Approval Record</w:t>
      </w:r>
    </w:p>
    <w:tbl>
      <w:tblPr>
        <w:tblStyle w:val="TableGrid"/>
        <w:tblW w:w="0" w:type="auto"/>
        <w:jc w:val="center"/>
        <w:tblLook w:val="04A0" w:firstRow="1" w:lastRow="0" w:firstColumn="1" w:lastColumn="0" w:noHBand="0" w:noVBand="1"/>
      </w:tblPr>
      <w:tblGrid>
        <w:gridCol w:w="4608"/>
        <w:gridCol w:w="5472"/>
      </w:tblGrid>
      <w:tr w:rsidR="009D2B3D" w14:paraId="66330D01" w14:textId="77777777">
        <w:trPr>
          <w:jc w:val="center"/>
        </w:trPr>
        <w:tc>
          <w:tcPr>
            <w:tcW w:w="4608" w:type="dxa"/>
            <w:shd w:val="clear" w:color="auto" w:fill="1F4E78"/>
            <w:vAlign w:val="center"/>
          </w:tcPr>
          <w:p w14:paraId="13BE8578" w14:textId="77777777" w:rsidR="009D2B3D" w:rsidRDefault="00A65764">
            <w:r>
              <w:rPr>
                <w:b/>
                <w:color w:val="FFFFFF"/>
              </w:rPr>
              <w:t>Approval</w:t>
            </w:r>
          </w:p>
        </w:tc>
        <w:tc>
          <w:tcPr>
            <w:tcW w:w="5472" w:type="dxa"/>
            <w:shd w:val="clear" w:color="auto" w:fill="1F4E78"/>
            <w:vAlign w:val="center"/>
          </w:tcPr>
          <w:p w14:paraId="0F12FAFA" w14:textId="77777777" w:rsidR="009D2B3D" w:rsidRDefault="00A65764">
            <w:r>
              <w:rPr>
                <w:b/>
                <w:color w:val="FFFFFF"/>
              </w:rPr>
              <w:t>Human decision / evidence</w:t>
            </w:r>
          </w:p>
        </w:tc>
      </w:tr>
      <w:tr w:rsidR="009D2B3D" w14:paraId="0C65664E" w14:textId="77777777">
        <w:trPr>
          <w:jc w:val="center"/>
        </w:trPr>
        <w:tc>
          <w:tcPr>
            <w:tcW w:w="4608" w:type="dxa"/>
            <w:shd w:val="clear" w:color="auto" w:fill="EAF0F7"/>
            <w:vAlign w:val="center"/>
          </w:tcPr>
          <w:p w14:paraId="4F86C471" w14:textId="77777777" w:rsidR="009D2B3D" w:rsidRDefault="00A65764">
            <w:r>
              <w:rPr>
                <w:sz w:val="17"/>
              </w:rPr>
              <w:t>Question contract approved</w:t>
            </w:r>
          </w:p>
        </w:tc>
        <w:tc>
          <w:tcPr>
            <w:tcW w:w="5472" w:type="dxa"/>
            <w:shd w:val="clear" w:color="auto" w:fill="EAF0F7"/>
            <w:vAlign w:val="center"/>
          </w:tcPr>
          <w:p w14:paraId="002AFE2B" w14:textId="77777777" w:rsidR="009D2B3D" w:rsidRDefault="00A65764">
            <w:r>
              <w:rPr>
                <w:sz w:val="17"/>
              </w:rPr>
              <w:t>Name/date: ______________________________</w:t>
            </w:r>
          </w:p>
        </w:tc>
      </w:tr>
      <w:tr w:rsidR="009D2B3D" w14:paraId="7082594E" w14:textId="77777777">
        <w:trPr>
          <w:jc w:val="center"/>
        </w:trPr>
        <w:tc>
          <w:tcPr>
            <w:tcW w:w="4608" w:type="dxa"/>
            <w:vAlign w:val="center"/>
          </w:tcPr>
          <w:p w14:paraId="29127809" w14:textId="77777777" w:rsidR="009D2B3D" w:rsidRDefault="00A65764">
            <w:r>
              <w:rPr>
                <w:sz w:val="17"/>
              </w:rPr>
              <w:t>Scoring authority approved</w:t>
            </w:r>
          </w:p>
        </w:tc>
        <w:tc>
          <w:tcPr>
            <w:tcW w:w="5472" w:type="dxa"/>
            <w:vAlign w:val="center"/>
          </w:tcPr>
          <w:p w14:paraId="4493ADE1" w14:textId="77777777" w:rsidR="009D2B3D" w:rsidRDefault="00A65764">
            <w:r>
              <w:rPr>
                <w:sz w:val="17"/>
              </w:rPr>
              <w:t>Formula/version: _________________________</w:t>
            </w:r>
          </w:p>
        </w:tc>
      </w:tr>
      <w:tr w:rsidR="009D2B3D" w14:paraId="32EBAE71" w14:textId="77777777">
        <w:trPr>
          <w:jc w:val="center"/>
        </w:trPr>
        <w:tc>
          <w:tcPr>
            <w:tcW w:w="4608" w:type="dxa"/>
            <w:shd w:val="clear" w:color="auto" w:fill="EAF0F7"/>
            <w:vAlign w:val="center"/>
          </w:tcPr>
          <w:p w14:paraId="53A8EF49" w14:textId="77777777" w:rsidR="009D2B3D" w:rsidRDefault="00A65764">
            <w:r>
              <w:rPr>
                <w:sz w:val="17"/>
              </w:rPr>
              <w:t>New-session QA approved</w:t>
            </w:r>
          </w:p>
        </w:tc>
        <w:tc>
          <w:tcPr>
            <w:tcW w:w="5472" w:type="dxa"/>
            <w:shd w:val="clear" w:color="auto" w:fill="EAF0F7"/>
            <w:vAlign w:val="center"/>
          </w:tcPr>
          <w:p w14:paraId="12F0975E" w14:textId="77777777" w:rsidR="009D2B3D" w:rsidRDefault="00A65764">
            <w:r>
              <w:rPr>
                <w:sz w:val="17"/>
              </w:rPr>
              <w:t>Session ID/evidence: _____________________</w:t>
            </w:r>
          </w:p>
        </w:tc>
      </w:tr>
      <w:tr w:rsidR="009D2B3D" w14:paraId="4D517D49" w14:textId="77777777">
        <w:trPr>
          <w:jc w:val="center"/>
        </w:trPr>
        <w:tc>
          <w:tcPr>
            <w:tcW w:w="4608" w:type="dxa"/>
            <w:vAlign w:val="center"/>
          </w:tcPr>
          <w:p w14:paraId="168FEEDC" w14:textId="77777777" w:rsidR="009D2B3D" w:rsidRDefault="00A65764">
            <w:r>
              <w:rPr>
                <w:sz w:val="17"/>
              </w:rPr>
              <w:t>Known-good comparison approved</w:t>
            </w:r>
          </w:p>
        </w:tc>
        <w:tc>
          <w:tcPr>
            <w:tcW w:w="5472" w:type="dxa"/>
            <w:vAlign w:val="center"/>
          </w:tcPr>
          <w:p w14:paraId="2ACB1E2D" w14:textId="77777777" w:rsidR="009D2B3D" w:rsidRDefault="00A65764">
            <w:r>
              <w:rPr>
                <w:sz w:val="17"/>
              </w:rPr>
              <w:t>Session ID/result: _______________________</w:t>
            </w:r>
          </w:p>
        </w:tc>
      </w:tr>
      <w:tr w:rsidR="009D2B3D" w14:paraId="1D56701B" w14:textId="77777777">
        <w:trPr>
          <w:jc w:val="center"/>
        </w:trPr>
        <w:tc>
          <w:tcPr>
            <w:tcW w:w="4608" w:type="dxa"/>
            <w:shd w:val="clear" w:color="auto" w:fill="EAF0F7"/>
            <w:vAlign w:val="center"/>
          </w:tcPr>
          <w:p w14:paraId="4A404AA9" w14:textId="77777777" w:rsidR="009D2B3D" w:rsidRDefault="00A65764">
            <w:r>
              <w:rPr>
                <w:sz w:val="17"/>
              </w:rPr>
              <w:t>Security boundary approved</w:t>
            </w:r>
          </w:p>
        </w:tc>
        <w:tc>
          <w:tcPr>
            <w:tcW w:w="5472" w:type="dxa"/>
            <w:shd w:val="clear" w:color="auto" w:fill="EAF0F7"/>
            <w:vAlign w:val="center"/>
          </w:tcPr>
          <w:p w14:paraId="1F7D19E0" w14:textId="77777777" w:rsidR="009D2B3D" w:rsidRDefault="00A65764">
            <w:r>
              <w:rPr>
                <w:sz w:val="17"/>
              </w:rPr>
              <w:t>PASS / BLOCK</w:t>
            </w:r>
          </w:p>
        </w:tc>
      </w:tr>
      <w:tr w:rsidR="009D2B3D" w14:paraId="79465914" w14:textId="77777777">
        <w:trPr>
          <w:jc w:val="center"/>
        </w:trPr>
        <w:tc>
          <w:tcPr>
            <w:tcW w:w="4608" w:type="dxa"/>
            <w:vAlign w:val="center"/>
          </w:tcPr>
          <w:p w14:paraId="18178B76" w14:textId="77777777" w:rsidR="009D2B3D" w:rsidRDefault="00A65764">
            <w:r>
              <w:rPr>
                <w:sz w:val="17"/>
              </w:rPr>
              <w:t>Production regression approved</w:t>
            </w:r>
          </w:p>
        </w:tc>
        <w:tc>
          <w:tcPr>
            <w:tcW w:w="5472" w:type="dxa"/>
            <w:vAlign w:val="center"/>
          </w:tcPr>
          <w:p w14:paraId="5A4DE490" w14:textId="77777777" w:rsidR="009D2B3D" w:rsidRDefault="00A65764">
            <w:r>
              <w:rPr>
                <w:sz w:val="17"/>
              </w:rPr>
              <w:t>PASS / BLOCK</w:t>
            </w:r>
          </w:p>
        </w:tc>
      </w:tr>
      <w:tr w:rsidR="009D2B3D" w14:paraId="6397DC68" w14:textId="77777777">
        <w:trPr>
          <w:jc w:val="center"/>
        </w:trPr>
        <w:tc>
          <w:tcPr>
            <w:tcW w:w="4608" w:type="dxa"/>
            <w:shd w:val="clear" w:color="auto" w:fill="EAF0F7"/>
            <w:vAlign w:val="center"/>
          </w:tcPr>
          <w:p w14:paraId="1AD43C45" w14:textId="77777777" w:rsidR="009D2B3D" w:rsidRDefault="00A65764">
            <w:r>
              <w:rPr>
                <w:sz w:val="17"/>
              </w:rPr>
              <w:t>Day 2 acceptance</w:t>
            </w:r>
          </w:p>
        </w:tc>
        <w:tc>
          <w:tcPr>
            <w:tcW w:w="5472" w:type="dxa"/>
            <w:shd w:val="clear" w:color="auto" w:fill="EAF0F7"/>
            <w:vAlign w:val="center"/>
          </w:tcPr>
          <w:p w14:paraId="5B18DB09" w14:textId="77777777" w:rsidR="009D2B3D" w:rsidRDefault="00A65764">
            <w:r>
              <w:rPr>
                <w:sz w:val="17"/>
              </w:rPr>
              <w:t>GO / NO-GO</w:t>
            </w:r>
          </w:p>
        </w:tc>
      </w:tr>
      <w:tr w:rsidR="009D2B3D" w14:paraId="2A7FDD52" w14:textId="77777777">
        <w:trPr>
          <w:jc w:val="center"/>
        </w:trPr>
        <w:tc>
          <w:tcPr>
            <w:tcW w:w="4608" w:type="dxa"/>
            <w:vAlign w:val="center"/>
          </w:tcPr>
          <w:p w14:paraId="53EF7073" w14:textId="77777777" w:rsidR="009D2B3D" w:rsidRDefault="00A65764">
            <w:r>
              <w:rPr>
                <w:sz w:val="17"/>
              </w:rPr>
              <w:t>Production promotion authorization</w:t>
            </w:r>
          </w:p>
        </w:tc>
        <w:tc>
          <w:tcPr>
            <w:tcW w:w="5472" w:type="dxa"/>
            <w:vAlign w:val="center"/>
          </w:tcPr>
          <w:p w14:paraId="23B9D07C" w14:textId="77777777" w:rsidR="009D2B3D" w:rsidRDefault="00A65764">
            <w:r>
              <w:rPr>
                <w:sz w:val="17"/>
              </w:rPr>
              <w:t>NOT AUTHORIZED / SEPARATELY AUTHORIZED ON: ______</w:t>
            </w:r>
          </w:p>
        </w:tc>
      </w:tr>
    </w:tbl>
    <w:p w14:paraId="065A5614" w14:textId="77777777" w:rsidR="009D2B3D" w:rsidRDefault="00A65764">
      <w:r>
        <w:br w:type="page"/>
      </w:r>
    </w:p>
    <w:p w14:paraId="52A4F516" w14:textId="77777777" w:rsidR="009D2B3D" w:rsidRDefault="00A65764">
      <w:pPr>
        <w:pStyle w:val="Heading1"/>
      </w:pPr>
      <w:r>
        <w:t>11. Cost and Usage Guidance</w:t>
      </w:r>
    </w:p>
    <w:p w14:paraId="1D5B3332" w14:textId="77777777" w:rsidR="009D2B3D" w:rsidRDefault="00A65764">
      <w:r>
        <w:t>Codex access is included with ChatGPT plans, including Plus, but usage limits vary by plan. Therefore, beginning this build does not necessarily create a separate charge beyond the existing subscription. If the included Codex allowance is exhausted, Codex may offer the option to purchase additional credits; those credits are consumed according to model and token usage. The exact cost of one GalviCare session cannot be guaranteed in advance because it depends on repository size, model, context, number of retries, tests, and whether multiple agents or fast modes are used.</w:t>
      </w:r>
    </w:p>
    <w:tbl>
      <w:tblPr>
        <w:tblStyle w:val="TableGrid"/>
        <w:tblW w:w="0" w:type="auto"/>
        <w:jc w:val="center"/>
        <w:tblLook w:val="04A0" w:firstRow="1" w:lastRow="0" w:firstColumn="1" w:lastColumn="0" w:noHBand="0" w:noVBand="1"/>
      </w:tblPr>
      <w:tblGrid>
        <w:gridCol w:w="3024"/>
        <w:gridCol w:w="7344"/>
      </w:tblGrid>
      <w:tr w:rsidR="009D2B3D" w14:paraId="3D0A1738" w14:textId="77777777">
        <w:trPr>
          <w:jc w:val="center"/>
        </w:trPr>
        <w:tc>
          <w:tcPr>
            <w:tcW w:w="3024" w:type="dxa"/>
            <w:shd w:val="clear" w:color="auto" w:fill="1F4E78"/>
            <w:vAlign w:val="center"/>
          </w:tcPr>
          <w:p w14:paraId="4EC7D5B6" w14:textId="77777777" w:rsidR="009D2B3D" w:rsidRDefault="00A65764">
            <w:r>
              <w:rPr>
                <w:b/>
                <w:color w:val="FFFFFF"/>
              </w:rPr>
              <w:t>Cost item</w:t>
            </w:r>
          </w:p>
        </w:tc>
        <w:tc>
          <w:tcPr>
            <w:tcW w:w="7200" w:type="dxa"/>
            <w:shd w:val="clear" w:color="auto" w:fill="1F4E78"/>
            <w:vAlign w:val="center"/>
          </w:tcPr>
          <w:p w14:paraId="635E8B12" w14:textId="77777777" w:rsidR="009D2B3D" w:rsidRDefault="00A65764">
            <w:r>
              <w:rPr>
                <w:b/>
                <w:color w:val="FFFFFF"/>
              </w:rPr>
              <w:t>Expected Day 2 impact</w:t>
            </w:r>
          </w:p>
        </w:tc>
      </w:tr>
      <w:tr w:rsidR="009D2B3D" w14:paraId="564FBC88" w14:textId="77777777">
        <w:trPr>
          <w:jc w:val="center"/>
        </w:trPr>
        <w:tc>
          <w:tcPr>
            <w:tcW w:w="3024" w:type="dxa"/>
            <w:shd w:val="clear" w:color="auto" w:fill="EAF0F7"/>
            <w:vAlign w:val="center"/>
          </w:tcPr>
          <w:p w14:paraId="4729857A" w14:textId="77777777" w:rsidR="009D2B3D" w:rsidRDefault="00A65764">
            <w:r>
              <w:rPr>
                <w:sz w:val="17"/>
              </w:rPr>
              <w:t>Existing ChatGPT Plus subscription</w:t>
            </w:r>
          </w:p>
        </w:tc>
        <w:tc>
          <w:tcPr>
            <w:tcW w:w="7200" w:type="dxa"/>
            <w:shd w:val="clear" w:color="auto" w:fill="EAF0F7"/>
            <w:vAlign w:val="center"/>
          </w:tcPr>
          <w:p w14:paraId="1EF273C3" w14:textId="77777777" w:rsidR="009D2B3D" w:rsidRDefault="00A65764">
            <w:r>
              <w:rPr>
                <w:sz w:val="17"/>
              </w:rPr>
              <w:t>Codex is included subject to plan usage limits. No automatic separate engineering fee is required merely to start.</w:t>
            </w:r>
          </w:p>
        </w:tc>
      </w:tr>
      <w:tr w:rsidR="009D2B3D" w14:paraId="77408D1F" w14:textId="77777777">
        <w:trPr>
          <w:jc w:val="center"/>
        </w:trPr>
        <w:tc>
          <w:tcPr>
            <w:tcW w:w="3024" w:type="dxa"/>
            <w:vAlign w:val="center"/>
          </w:tcPr>
          <w:p w14:paraId="4C008C31" w14:textId="77777777" w:rsidR="009D2B3D" w:rsidRDefault="00A65764">
            <w:r>
              <w:rPr>
                <w:sz w:val="17"/>
              </w:rPr>
              <w:t>Additional Codex credits</w:t>
            </w:r>
          </w:p>
        </w:tc>
        <w:tc>
          <w:tcPr>
            <w:tcW w:w="7200" w:type="dxa"/>
            <w:vAlign w:val="center"/>
          </w:tcPr>
          <w:p w14:paraId="4C0F0506" w14:textId="77777777" w:rsidR="009D2B3D" w:rsidRDefault="00A65764">
            <w:r>
              <w:rPr>
                <w:sz w:val="17"/>
              </w:rPr>
              <w:t>Optional only when offered/needed after included limits. Purchase and budget approval remain human decisions.</w:t>
            </w:r>
          </w:p>
        </w:tc>
      </w:tr>
      <w:tr w:rsidR="009D2B3D" w14:paraId="33606DE6" w14:textId="77777777">
        <w:trPr>
          <w:jc w:val="center"/>
        </w:trPr>
        <w:tc>
          <w:tcPr>
            <w:tcW w:w="3024" w:type="dxa"/>
            <w:shd w:val="clear" w:color="auto" w:fill="EAF0F7"/>
            <w:vAlign w:val="center"/>
          </w:tcPr>
          <w:p w14:paraId="0272C538" w14:textId="77777777" w:rsidR="009D2B3D" w:rsidRDefault="00A65764">
            <w:r>
              <w:rPr>
                <w:sz w:val="17"/>
              </w:rPr>
              <w:t>OpenAI API charges</w:t>
            </w:r>
          </w:p>
        </w:tc>
        <w:tc>
          <w:tcPr>
            <w:tcW w:w="7200" w:type="dxa"/>
            <w:shd w:val="clear" w:color="auto" w:fill="EAF0F7"/>
            <w:vAlign w:val="center"/>
          </w:tcPr>
          <w:p w14:paraId="080498A4" w14:textId="77777777" w:rsidR="009D2B3D" w:rsidRDefault="00A65764">
            <w:r>
              <w:rPr>
                <w:sz w:val="17"/>
              </w:rPr>
              <w:t>Not required when signing into Codex with the ChatGPT plan. API-key usage is a separate billing path and should not be used for this first session unless intentionally chosen.</w:t>
            </w:r>
          </w:p>
        </w:tc>
      </w:tr>
      <w:tr w:rsidR="009D2B3D" w14:paraId="5841739F" w14:textId="77777777">
        <w:trPr>
          <w:jc w:val="center"/>
        </w:trPr>
        <w:tc>
          <w:tcPr>
            <w:tcW w:w="3024" w:type="dxa"/>
            <w:vAlign w:val="center"/>
          </w:tcPr>
          <w:p w14:paraId="1564E25F" w14:textId="77777777" w:rsidR="009D2B3D" w:rsidRDefault="00A65764">
            <w:r>
              <w:rPr>
                <w:sz w:val="17"/>
              </w:rPr>
              <w:t>Cloudflare Worker/D1</w:t>
            </w:r>
          </w:p>
        </w:tc>
        <w:tc>
          <w:tcPr>
            <w:tcW w:w="7200" w:type="dxa"/>
            <w:vAlign w:val="center"/>
          </w:tcPr>
          <w:p w14:paraId="5A4D083A" w14:textId="77777777" w:rsidR="009D2B3D" w:rsidRDefault="00A65764">
            <w:r>
              <w:rPr>
                <w:sz w:val="17"/>
              </w:rPr>
              <w:t>Existing Cloudflare usage continues. D1 queries and QA deployment can create Cloudflare usage according to the account plan, usually small for QA but not guaranteed to be zero.</w:t>
            </w:r>
          </w:p>
        </w:tc>
      </w:tr>
      <w:tr w:rsidR="009D2B3D" w14:paraId="69BDB105" w14:textId="77777777">
        <w:trPr>
          <w:jc w:val="center"/>
        </w:trPr>
        <w:tc>
          <w:tcPr>
            <w:tcW w:w="3024" w:type="dxa"/>
            <w:shd w:val="clear" w:color="auto" w:fill="EAF0F7"/>
            <w:vAlign w:val="center"/>
          </w:tcPr>
          <w:p w14:paraId="61FD7520" w14:textId="77777777" w:rsidR="009D2B3D" w:rsidRDefault="00A65764">
            <w:r>
              <w:rPr>
                <w:sz w:val="17"/>
              </w:rPr>
              <w:t>GitHub</w:t>
            </w:r>
          </w:p>
        </w:tc>
        <w:tc>
          <w:tcPr>
            <w:tcW w:w="7200" w:type="dxa"/>
            <w:shd w:val="clear" w:color="auto" w:fill="EAF0F7"/>
            <w:vAlign w:val="center"/>
          </w:tcPr>
          <w:p w14:paraId="538328B6" w14:textId="77777777" w:rsidR="009D2B3D" w:rsidRDefault="00A65764">
            <w:r>
              <w:rPr>
                <w:sz w:val="17"/>
              </w:rPr>
              <w:t>No new cost if the current plan already supports the repository and workflows used.</w:t>
            </w:r>
          </w:p>
        </w:tc>
      </w:tr>
      <w:tr w:rsidR="009D2B3D" w14:paraId="0C19D3EC" w14:textId="77777777">
        <w:trPr>
          <w:jc w:val="center"/>
        </w:trPr>
        <w:tc>
          <w:tcPr>
            <w:tcW w:w="3024" w:type="dxa"/>
            <w:vAlign w:val="center"/>
          </w:tcPr>
          <w:p w14:paraId="2D3D0407" w14:textId="77777777" w:rsidR="009D2B3D" w:rsidRDefault="00A65764">
            <w:r>
              <w:rPr>
                <w:sz w:val="17"/>
              </w:rPr>
              <w:t>Make/OpenAI runtime inside GalviCare</w:t>
            </w:r>
          </w:p>
        </w:tc>
        <w:tc>
          <w:tcPr>
            <w:tcW w:w="7200" w:type="dxa"/>
            <w:vAlign w:val="center"/>
          </w:tcPr>
          <w:p w14:paraId="18D05A03" w14:textId="77777777" w:rsidR="009D2B3D" w:rsidRDefault="00A65764">
            <w:r>
              <w:rPr>
                <w:sz w:val="17"/>
              </w:rPr>
              <w:t>Day 2 explicitly uses neither, so the implemented application should not incur those runtime costs.</w:t>
            </w:r>
          </w:p>
        </w:tc>
      </w:tr>
      <w:tr w:rsidR="009D2B3D" w14:paraId="1F23FE81" w14:textId="77777777">
        <w:trPr>
          <w:jc w:val="center"/>
        </w:trPr>
        <w:tc>
          <w:tcPr>
            <w:tcW w:w="10368" w:type="dxa"/>
            <w:gridSpan w:val="2"/>
            <w:shd w:val="clear" w:color="auto" w:fill="FFF2CC"/>
          </w:tcPr>
          <w:p w14:paraId="55E3CC5D" w14:textId="77777777" w:rsidR="009D2B3D" w:rsidRDefault="00A65764">
            <w:r>
              <w:rPr>
                <w:b/>
                <w:color w:val="1F4E78"/>
                <w:sz w:val="22"/>
              </w:rPr>
              <w:t>Recommended budget control</w:t>
            </w:r>
            <w:r>
              <w:rPr>
                <w:b/>
                <w:color w:val="1F4E78"/>
                <w:sz w:val="22"/>
              </w:rPr>
              <w:br/>
            </w:r>
            <w:r>
              <w:rPr>
                <w:sz w:val="19"/>
              </w:rPr>
              <w:t>Start with one Codex agent/thread, the QA branch, discovery mode first, and a bounded implementation prompt. Monitor Codex Settings → Usage. Do not buy credits or upgrade plans until the first included allowance is measured against this repository.</w:t>
            </w:r>
          </w:p>
        </w:tc>
      </w:tr>
    </w:tbl>
    <w:p w14:paraId="42E751DC" w14:textId="77777777" w:rsidR="009D2B3D" w:rsidRDefault="00A65764">
      <w:pPr>
        <w:pStyle w:val="Heading1"/>
      </w:pPr>
      <w:r>
        <w:t>12. Official Codex References</w:t>
      </w:r>
    </w:p>
    <w:p w14:paraId="3F3C4B33" w14:textId="77777777" w:rsidR="009D2B3D" w:rsidRDefault="00A65764">
      <w:r>
        <w:rPr>
          <w:b/>
        </w:rPr>
        <w:t xml:space="preserve">Using Codex with your ChatGPT plan: </w:t>
      </w:r>
      <w:r>
        <w:t>https://help.openai.com/en/articles/11369540-using-codex-with-your-chatgpt-plan</w:t>
      </w:r>
    </w:p>
    <w:p w14:paraId="071DBB0C" w14:textId="77777777" w:rsidR="009D2B3D" w:rsidRDefault="00A65764">
      <w:r>
        <w:rPr>
          <w:b/>
        </w:rPr>
        <w:t xml:space="preserve">Codex pricing: </w:t>
      </w:r>
      <w:r>
        <w:t>https://chatgpt.com/codex/pricing/</w:t>
      </w:r>
    </w:p>
    <w:p w14:paraId="1A9D74D5" w14:textId="77777777" w:rsidR="009D2B3D" w:rsidRDefault="00A65764">
      <w:r>
        <w:rPr>
          <w:b/>
        </w:rPr>
        <w:t xml:space="preserve">Using credits for flexible usage: </w:t>
      </w:r>
      <w:r>
        <w:t>https://help.openai.com/en/articles/12642688-using-credits-for-flexible-usage-in-chatgpt-freegopluspro-sora</w:t>
      </w:r>
    </w:p>
    <w:p w14:paraId="2597CF12" w14:textId="77777777" w:rsidR="009D2B3D" w:rsidRDefault="00A65764">
      <w:r>
        <w:rPr>
          <w:b/>
        </w:rPr>
        <w:t xml:space="preserve">Get started with Codex: </w:t>
      </w:r>
      <w:r>
        <w:t>https://openai.com/codex/get-started/</w:t>
      </w:r>
    </w:p>
    <w:p w14:paraId="4BEFA826" w14:textId="77777777" w:rsidR="009D2B3D" w:rsidRDefault="00A65764">
      <w:r>
        <w:rPr>
          <w:b/>
        </w:rPr>
        <w:t xml:space="preserve">OpenAI Codex CLI repository: </w:t>
      </w:r>
      <w:r>
        <w:t>https://github.com/openai/codex</w:t>
      </w:r>
    </w:p>
    <w:p w14:paraId="4412A600" w14:textId="77777777" w:rsidR="009D2B3D" w:rsidRDefault="00A65764">
      <w:r>
        <w:br w:type="page"/>
      </w:r>
    </w:p>
    <w:p w14:paraId="1A7732EE" w14:textId="77777777" w:rsidR="009D2B3D" w:rsidRDefault="00A65764">
      <w:pPr>
        <w:pStyle w:val="Heading1"/>
      </w:pPr>
      <w:r>
        <w:t>13. Authoritative Day 2 Engineering Specification</w:t>
      </w:r>
    </w:p>
    <w:p w14:paraId="69E9A1A3" w14:textId="77777777" w:rsidR="009D2B3D" w:rsidRDefault="00A65764">
      <w:r>
        <w:t>The following Builder Guide is the technical execution specification Codex must implement. Where the Codex runbook and engineering specification differ, the stricter security, preservation, QA, and human-approval requirement controls. Codex must surface conflicts rather than choose silently.</w:t>
      </w:r>
    </w:p>
    <w:p w14:paraId="42EAC780" w14:textId="77777777" w:rsidR="009D2B3D" w:rsidRDefault="00A65764">
      <w:r>
        <w:br w:type="page"/>
      </w:r>
    </w:p>
    <w:p w14:paraId="43F458CF" w14:textId="77777777" w:rsidR="009D2B3D" w:rsidRDefault="00A65764">
      <w:pPr>
        <w:spacing w:before="200"/>
        <w:jc w:val="center"/>
      </w:pPr>
      <w:r>
        <w:rPr>
          <w:b/>
          <w:color w:val="17365D"/>
          <w:sz w:val="56"/>
        </w:rPr>
        <w:t>GALVICARE™ 0.5</w:t>
      </w:r>
    </w:p>
    <w:p w14:paraId="0FFFD8D7" w14:textId="77777777" w:rsidR="009D2B3D" w:rsidRDefault="00A65764">
      <w:pPr>
        <w:jc w:val="center"/>
      </w:pPr>
      <w:r>
        <w:rPr>
          <w:b/>
          <w:color w:val="17365D"/>
          <w:sz w:val="56"/>
        </w:rPr>
        <w:t>DAY 2 BUILDER GUIDE</w:t>
      </w:r>
    </w:p>
    <w:p w14:paraId="652E6933" w14:textId="77777777" w:rsidR="009D2B3D" w:rsidRDefault="00A65764">
      <w:pPr>
        <w:jc w:val="center"/>
      </w:pPr>
      <w:r>
        <w:rPr>
          <w:i/>
          <w:color w:val="5A5A5A"/>
          <w:sz w:val="30"/>
        </w:rPr>
        <w:t>Lock the Assessment • Calculate the Vitals • Prove the Score</w:t>
      </w:r>
    </w:p>
    <w:p w14:paraId="4086B31A" w14:textId="77777777" w:rsidR="009D2B3D" w:rsidRDefault="00A65764">
      <w:pPr>
        <w:jc w:val="center"/>
      </w:pPr>
      <w:r>
        <w:rPr>
          <w:sz w:val="20"/>
        </w:rPr>
        <w:t>Scenario 1 • No Make • No OpenAI • Single Cloudflare Worker + QA D1 • Learning-Ready GalviVault</w:t>
      </w:r>
    </w:p>
    <w:p w14:paraId="0A91C3AA" w14:textId="77777777" w:rsidR="009D2B3D" w:rsidRDefault="00A65764">
      <w:pPr>
        <w:jc w:val="center"/>
      </w:pPr>
      <w:r>
        <w:rPr>
          <w:sz w:val="19"/>
        </w:rPr>
        <w:t>Prepared for GalviPro / GalviStudio | July 2026 | Version 4.0 Secure + Deterministic Rules</w:t>
      </w:r>
    </w:p>
    <w:tbl>
      <w:tblPr>
        <w:tblW w:w="0" w:type="auto"/>
        <w:jc w:val="center"/>
        <w:tblLook w:val="04A0" w:firstRow="1" w:lastRow="0" w:firstColumn="1" w:lastColumn="0" w:noHBand="0" w:noVBand="1"/>
      </w:tblPr>
      <w:tblGrid>
        <w:gridCol w:w="10656"/>
      </w:tblGrid>
      <w:tr w:rsidR="009D2B3D" w14:paraId="0B83A705" w14:textId="77777777">
        <w:trPr>
          <w:jc w:val="center"/>
        </w:trPr>
        <w:tc>
          <w:tcPr>
            <w:tcW w:w="10656" w:type="dxa"/>
            <w:shd w:val="clear" w:color="auto" w:fill="FFF2CC"/>
            <w:tcMar>
              <w:top w:w="90" w:type="dxa"/>
              <w:left w:w="110" w:type="dxa"/>
              <w:bottom w:w="90" w:type="dxa"/>
              <w:right w:w="110" w:type="dxa"/>
            </w:tcMar>
          </w:tcPr>
          <w:p w14:paraId="150C14B9" w14:textId="77777777" w:rsidR="009D2B3D" w:rsidRDefault="00A65764">
            <w:pPr>
              <w:spacing w:after="40"/>
            </w:pPr>
            <w:r>
              <w:rPr>
                <w:b/>
                <w:color w:val="1F374E"/>
                <w:sz w:val="21"/>
              </w:rPr>
              <w:t>Today’s objective</w:t>
            </w:r>
            <w:r>
              <w:rPr>
                <w:b/>
                <w:color w:val="1F374E"/>
                <w:sz w:val="21"/>
              </w:rPr>
              <w:br/>
            </w:r>
            <w:r>
              <w:t>Migrate the existing GalviTriage contract into the QA D1 path and implement deterministic GalviVitals and GalviScore logic inside the existing galvicare-triage-intake Worker. By the end of Day 2, one new session and one known-good migrated session must complete GalviTriage → GalviVitals → GalviScore without Make, OpenAI, browser scoring logic, duplicate records, or a production regression.</w:t>
            </w:r>
          </w:p>
        </w:tc>
      </w:tr>
    </w:tbl>
    <w:p w14:paraId="54AB2BEE" w14:textId="77777777" w:rsidR="009D2B3D" w:rsidRDefault="009D2B3D">
      <w:pPr>
        <w:spacing w:after="0"/>
      </w:pPr>
    </w:p>
    <w:tbl>
      <w:tblPr>
        <w:tblStyle w:val="TableGrid"/>
        <w:tblW w:w="0" w:type="auto"/>
        <w:jc w:val="center"/>
        <w:tblLook w:val="04A0" w:firstRow="1" w:lastRow="0" w:firstColumn="1" w:lastColumn="0" w:noHBand="0" w:noVBand="1"/>
      </w:tblPr>
      <w:tblGrid>
        <w:gridCol w:w="2870"/>
        <w:gridCol w:w="7966"/>
      </w:tblGrid>
      <w:tr w:rsidR="009D2B3D" w14:paraId="01416FF9" w14:textId="77777777">
        <w:trPr>
          <w:jc w:val="center"/>
        </w:trPr>
        <w:tc>
          <w:tcPr>
            <w:tcW w:w="3024" w:type="dxa"/>
            <w:shd w:val="clear" w:color="auto" w:fill="1F4E78"/>
            <w:tcMar>
              <w:top w:w="70" w:type="dxa"/>
              <w:left w:w="90" w:type="dxa"/>
              <w:bottom w:w="70" w:type="dxa"/>
              <w:right w:w="90" w:type="dxa"/>
            </w:tcMar>
          </w:tcPr>
          <w:p w14:paraId="45C11D61" w14:textId="77777777" w:rsidR="009D2B3D" w:rsidRDefault="00A65764">
            <w:r>
              <w:rPr>
                <w:b/>
                <w:color w:val="FFFFFF"/>
                <w:sz w:val="16"/>
              </w:rPr>
              <w:t>Day 2 release gate</w:t>
            </w:r>
          </w:p>
        </w:tc>
        <w:tc>
          <w:tcPr>
            <w:tcW w:w="8496" w:type="dxa"/>
            <w:shd w:val="clear" w:color="auto" w:fill="1F4E78"/>
            <w:tcMar>
              <w:top w:w="70" w:type="dxa"/>
              <w:left w:w="90" w:type="dxa"/>
              <w:bottom w:w="70" w:type="dxa"/>
              <w:right w:w="90" w:type="dxa"/>
            </w:tcMar>
          </w:tcPr>
          <w:p w14:paraId="1C90FCDD" w14:textId="77777777" w:rsidR="009D2B3D" w:rsidRDefault="00A65764">
            <w:r>
              <w:rPr>
                <w:b/>
                <w:color w:val="FFFFFF"/>
                <w:sz w:val="16"/>
              </w:rPr>
              <w:t>Must be true before stopping</w:t>
            </w:r>
          </w:p>
        </w:tc>
      </w:tr>
      <w:tr w:rsidR="009D2B3D" w14:paraId="7ADD9524" w14:textId="77777777">
        <w:trPr>
          <w:jc w:val="center"/>
        </w:trPr>
        <w:tc>
          <w:tcPr>
            <w:tcW w:w="3024" w:type="dxa"/>
            <w:shd w:val="clear" w:color="auto" w:fill="EAF0F6"/>
            <w:tcMar>
              <w:top w:w="70" w:type="dxa"/>
              <w:left w:w="90" w:type="dxa"/>
              <w:bottom w:w="70" w:type="dxa"/>
              <w:right w:w="90" w:type="dxa"/>
            </w:tcMar>
            <w:vAlign w:val="center"/>
          </w:tcPr>
          <w:p w14:paraId="46715416" w14:textId="77777777" w:rsidR="009D2B3D" w:rsidRDefault="00A65764">
            <w:r>
              <w:rPr>
                <w:sz w:val="16"/>
              </w:rPr>
              <w:t>Assessment contract</w:t>
            </w:r>
          </w:p>
        </w:tc>
        <w:tc>
          <w:tcPr>
            <w:tcW w:w="8496" w:type="dxa"/>
            <w:shd w:val="clear" w:color="auto" w:fill="EAF0F6"/>
            <w:tcMar>
              <w:top w:w="70" w:type="dxa"/>
              <w:left w:w="90" w:type="dxa"/>
              <w:bottom w:w="70" w:type="dxa"/>
              <w:right w:w="90" w:type="dxa"/>
            </w:tcMar>
            <w:vAlign w:val="center"/>
          </w:tcPr>
          <w:p w14:paraId="04B3A56A" w14:textId="77777777" w:rsidR="009D2B3D" w:rsidRDefault="00A65764">
            <w:r>
              <w:rPr>
                <w:sz w:val="16"/>
              </w:rPr>
              <w:t>The existing 20 questions are mapped exactly, versioned, validated, and loaded into the Worker rules module.</w:t>
            </w:r>
          </w:p>
        </w:tc>
      </w:tr>
      <w:tr w:rsidR="009D2B3D" w14:paraId="4F03D4B7" w14:textId="77777777">
        <w:trPr>
          <w:jc w:val="center"/>
        </w:trPr>
        <w:tc>
          <w:tcPr>
            <w:tcW w:w="3024" w:type="dxa"/>
            <w:tcMar>
              <w:top w:w="70" w:type="dxa"/>
              <w:left w:w="90" w:type="dxa"/>
              <w:bottom w:w="70" w:type="dxa"/>
              <w:right w:w="90" w:type="dxa"/>
            </w:tcMar>
            <w:vAlign w:val="center"/>
          </w:tcPr>
          <w:p w14:paraId="21AF8AC7" w14:textId="77777777" w:rsidR="009D2B3D" w:rsidRDefault="00A65764">
            <w:r>
              <w:rPr>
                <w:sz w:val="16"/>
              </w:rPr>
              <w:t>Triage persistence</w:t>
            </w:r>
          </w:p>
        </w:tc>
        <w:tc>
          <w:tcPr>
            <w:tcW w:w="8496" w:type="dxa"/>
            <w:tcMar>
              <w:top w:w="70" w:type="dxa"/>
              <w:left w:w="90" w:type="dxa"/>
              <w:bottom w:w="70" w:type="dxa"/>
              <w:right w:w="90" w:type="dxa"/>
            </w:tcMar>
            <w:vAlign w:val="center"/>
          </w:tcPr>
          <w:p w14:paraId="666BC224" w14:textId="77777777" w:rsidR="009D2B3D" w:rsidRDefault="00A65764">
            <w:r>
              <w:rPr>
                <w:sz w:val="16"/>
              </w:rPr>
              <w:t>submit_triage upserts founder, venture, session, and one response per session_id + question_id.</w:t>
            </w:r>
          </w:p>
        </w:tc>
      </w:tr>
      <w:tr w:rsidR="009D2B3D" w14:paraId="7F00AB6A" w14:textId="77777777">
        <w:trPr>
          <w:jc w:val="center"/>
        </w:trPr>
        <w:tc>
          <w:tcPr>
            <w:tcW w:w="3024" w:type="dxa"/>
            <w:shd w:val="clear" w:color="auto" w:fill="EAF0F6"/>
            <w:tcMar>
              <w:top w:w="70" w:type="dxa"/>
              <w:left w:w="90" w:type="dxa"/>
              <w:bottom w:w="70" w:type="dxa"/>
              <w:right w:w="90" w:type="dxa"/>
            </w:tcMar>
            <w:vAlign w:val="center"/>
          </w:tcPr>
          <w:p w14:paraId="61045110" w14:textId="77777777" w:rsidR="009D2B3D" w:rsidRDefault="00A65764">
            <w:r>
              <w:rPr>
                <w:sz w:val="16"/>
              </w:rPr>
              <w:t>Retrieval</w:t>
            </w:r>
          </w:p>
        </w:tc>
        <w:tc>
          <w:tcPr>
            <w:tcW w:w="8496" w:type="dxa"/>
            <w:shd w:val="clear" w:color="auto" w:fill="EAF0F6"/>
            <w:tcMar>
              <w:top w:w="70" w:type="dxa"/>
              <w:left w:w="90" w:type="dxa"/>
              <w:bottom w:w="70" w:type="dxa"/>
              <w:right w:w="90" w:type="dxa"/>
            </w:tcMar>
            <w:vAlign w:val="center"/>
          </w:tcPr>
          <w:p w14:paraId="7DA6B1D1" w14:textId="77777777" w:rsidR="009D2B3D" w:rsidRDefault="00A65764">
            <w:r>
              <w:rPr>
                <w:sz w:val="16"/>
              </w:rPr>
              <w:t>get_triage and triage_completeness return authoritative stored records.</w:t>
            </w:r>
          </w:p>
        </w:tc>
      </w:tr>
      <w:tr w:rsidR="009D2B3D" w14:paraId="0CE1CA43" w14:textId="77777777">
        <w:trPr>
          <w:jc w:val="center"/>
        </w:trPr>
        <w:tc>
          <w:tcPr>
            <w:tcW w:w="3024" w:type="dxa"/>
            <w:tcMar>
              <w:top w:w="70" w:type="dxa"/>
              <w:left w:w="90" w:type="dxa"/>
              <w:bottom w:w="70" w:type="dxa"/>
              <w:right w:w="90" w:type="dxa"/>
            </w:tcMar>
            <w:vAlign w:val="center"/>
          </w:tcPr>
          <w:p w14:paraId="57BCF186" w14:textId="77777777" w:rsidR="009D2B3D" w:rsidRDefault="00A65764">
            <w:r>
              <w:rPr>
                <w:sz w:val="16"/>
              </w:rPr>
              <w:t>GalviVitals</w:t>
            </w:r>
          </w:p>
        </w:tc>
        <w:tc>
          <w:tcPr>
            <w:tcW w:w="8496" w:type="dxa"/>
            <w:tcMar>
              <w:top w:w="70" w:type="dxa"/>
              <w:left w:w="90" w:type="dxa"/>
              <w:bottom w:w="70" w:type="dxa"/>
              <w:right w:w="90" w:type="dxa"/>
            </w:tcMar>
            <w:vAlign w:val="center"/>
          </w:tcPr>
          <w:p w14:paraId="068A90CD" w14:textId="77777777" w:rsidR="009D2B3D" w:rsidRDefault="00A65764">
            <w:r>
              <w:rPr>
                <w:sz w:val="16"/>
              </w:rPr>
              <w:t>Free deterministic snapshot is generated immediately and stored once per rules_version.</w:t>
            </w:r>
          </w:p>
        </w:tc>
      </w:tr>
      <w:tr w:rsidR="009D2B3D" w14:paraId="34A49613" w14:textId="77777777">
        <w:trPr>
          <w:jc w:val="center"/>
        </w:trPr>
        <w:tc>
          <w:tcPr>
            <w:tcW w:w="3024" w:type="dxa"/>
            <w:shd w:val="clear" w:color="auto" w:fill="EAF0F6"/>
            <w:tcMar>
              <w:top w:w="70" w:type="dxa"/>
              <w:left w:w="90" w:type="dxa"/>
              <w:bottom w:w="70" w:type="dxa"/>
              <w:right w:w="90" w:type="dxa"/>
            </w:tcMar>
            <w:vAlign w:val="center"/>
          </w:tcPr>
          <w:p w14:paraId="4D19323F" w14:textId="77777777" w:rsidR="009D2B3D" w:rsidRDefault="00A65764">
            <w:r>
              <w:rPr>
                <w:sz w:val="16"/>
              </w:rPr>
              <w:t>GalviScore</w:t>
            </w:r>
          </w:p>
        </w:tc>
        <w:tc>
          <w:tcPr>
            <w:tcW w:w="8496" w:type="dxa"/>
            <w:shd w:val="clear" w:color="auto" w:fill="EAF0F6"/>
            <w:tcMar>
              <w:top w:w="70" w:type="dxa"/>
              <w:left w:w="90" w:type="dxa"/>
              <w:bottom w:w="70" w:type="dxa"/>
              <w:right w:w="90" w:type="dxa"/>
            </w:tcMar>
            <w:vAlign w:val="center"/>
          </w:tcPr>
          <w:p w14:paraId="5AA986C8" w14:textId="77777777" w:rsidR="009D2B3D" w:rsidRDefault="00A65764">
            <w:r>
              <w:rPr>
                <w:sz w:val="16"/>
              </w:rPr>
              <w:t>Eight dimension scores, overall score, classification, confidence, and rules_version are generated and stored.</w:t>
            </w:r>
          </w:p>
        </w:tc>
      </w:tr>
      <w:tr w:rsidR="009D2B3D" w14:paraId="744E3079" w14:textId="77777777">
        <w:trPr>
          <w:jc w:val="center"/>
        </w:trPr>
        <w:tc>
          <w:tcPr>
            <w:tcW w:w="3024" w:type="dxa"/>
            <w:tcMar>
              <w:top w:w="70" w:type="dxa"/>
              <w:left w:w="90" w:type="dxa"/>
              <w:bottom w:w="70" w:type="dxa"/>
              <w:right w:w="90" w:type="dxa"/>
            </w:tcMar>
            <w:vAlign w:val="center"/>
          </w:tcPr>
          <w:p w14:paraId="291E3490" w14:textId="77777777" w:rsidR="009D2B3D" w:rsidRDefault="00A65764">
            <w:r>
              <w:rPr>
                <w:sz w:val="16"/>
              </w:rPr>
              <w:t>Browser test</w:t>
            </w:r>
          </w:p>
        </w:tc>
        <w:tc>
          <w:tcPr>
            <w:tcW w:w="8496" w:type="dxa"/>
            <w:tcMar>
              <w:top w:w="70" w:type="dxa"/>
              <w:left w:w="90" w:type="dxa"/>
              <w:bottom w:w="70" w:type="dxa"/>
              <w:right w:w="90" w:type="dxa"/>
            </w:tcMar>
            <w:vAlign w:val="center"/>
          </w:tcPr>
          <w:p w14:paraId="06D3541A" w14:textId="77777777" w:rsidR="009D2B3D" w:rsidRDefault="00A65764">
            <w:r>
              <w:rPr>
                <w:sz w:val="16"/>
              </w:rPr>
              <w:t>QA branch preserves the current UI/order and renders governed result/error cards.</w:t>
            </w:r>
          </w:p>
        </w:tc>
      </w:tr>
      <w:tr w:rsidR="009D2B3D" w14:paraId="65A0D113" w14:textId="77777777">
        <w:trPr>
          <w:jc w:val="center"/>
        </w:trPr>
        <w:tc>
          <w:tcPr>
            <w:tcW w:w="3024" w:type="dxa"/>
            <w:shd w:val="clear" w:color="auto" w:fill="EAF0F6"/>
            <w:tcMar>
              <w:top w:w="70" w:type="dxa"/>
              <w:left w:w="90" w:type="dxa"/>
              <w:bottom w:w="70" w:type="dxa"/>
              <w:right w:w="90" w:type="dxa"/>
            </w:tcMar>
            <w:vAlign w:val="center"/>
          </w:tcPr>
          <w:p w14:paraId="76A699A6" w14:textId="77777777" w:rsidR="009D2B3D" w:rsidRDefault="00A65764">
            <w:r>
              <w:rPr>
                <w:sz w:val="16"/>
              </w:rPr>
              <w:t>Migration proof</w:t>
            </w:r>
          </w:p>
        </w:tc>
        <w:tc>
          <w:tcPr>
            <w:tcW w:w="8496" w:type="dxa"/>
            <w:shd w:val="clear" w:color="auto" w:fill="EAF0F6"/>
            <w:tcMar>
              <w:top w:w="70" w:type="dxa"/>
              <w:left w:w="90" w:type="dxa"/>
              <w:bottom w:w="70" w:type="dxa"/>
              <w:right w:w="90" w:type="dxa"/>
            </w:tcMar>
            <w:vAlign w:val="center"/>
          </w:tcPr>
          <w:p w14:paraId="706173B5" w14:textId="77777777" w:rsidR="009D2B3D" w:rsidRDefault="00A65764">
            <w:r>
              <w:rPr>
                <w:sz w:val="16"/>
              </w:rPr>
              <w:t>One known-good Airtable session is imported and compared.</w:t>
            </w:r>
          </w:p>
        </w:tc>
      </w:tr>
      <w:tr w:rsidR="009D2B3D" w14:paraId="09EB1512" w14:textId="77777777">
        <w:trPr>
          <w:jc w:val="center"/>
        </w:trPr>
        <w:tc>
          <w:tcPr>
            <w:tcW w:w="3024" w:type="dxa"/>
            <w:tcMar>
              <w:top w:w="70" w:type="dxa"/>
              <w:left w:w="90" w:type="dxa"/>
              <w:bottom w:w="70" w:type="dxa"/>
              <w:right w:w="90" w:type="dxa"/>
            </w:tcMar>
            <w:vAlign w:val="center"/>
          </w:tcPr>
          <w:p w14:paraId="6581BC83" w14:textId="77777777" w:rsidR="009D2B3D" w:rsidRDefault="00A65764">
            <w:r>
              <w:rPr>
                <w:sz w:val="16"/>
              </w:rPr>
              <w:t>Regression</w:t>
            </w:r>
          </w:p>
        </w:tc>
        <w:tc>
          <w:tcPr>
            <w:tcW w:w="8496" w:type="dxa"/>
            <w:tcMar>
              <w:top w:w="70" w:type="dxa"/>
              <w:left w:w="90" w:type="dxa"/>
              <w:bottom w:w="70" w:type="dxa"/>
              <w:right w:w="90" w:type="dxa"/>
            </w:tcMar>
            <w:vAlign w:val="center"/>
          </w:tcPr>
          <w:p w14:paraId="3D29DC09" w14:textId="77777777" w:rsidR="009D2B3D" w:rsidRDefault="00A65764">
            <w:r>
              <w:rPr>
                <w:sz w:val="16"/>
              </w:rPr>
              <w:t>Production path remains available and legacy actions remain unchanged.</w:t>
            </w:r>
          </w:p>
        </w:tc>
      </w:tr>
      <w:tr w:rsidR="009D2B3D" w14:paraId="7234BBF9" w14:textId="77777777">
        <w:trPr>
          <w:jc w:val="center"/>
        </w:trPr>
        <w:tc>
          <w:tcPr>
            <w:tcW w:w="3024" w:type="dxa"/>
            <w:shd w:val="clear" w:color="auto" w:fill="EAF0F6"/>
            <w:tcMar>
              <w:top w:w="70" w:type="dxa"/>
              <w:left w:w="90" w:type="dxa"/>
              <w:bottom w:w="70" w:type="dxa"/>
              <w:right w:w="90" w:type="dxa"/>
            </w:tcMar>
            <w:vAlign w:val="center"/>
          </w:tcPr>
          <w:p w14:paraId="1A94182D" w14:textId="77777777" w:rsidR="009D2B3D" w:rsidRDefault="00A65764">
            <w:r>
              <w:rPr>
                <w:sz w:val="16"/>
              </w:rPr>
              <w:t>Cost proof</w:t>
            </w:r>
          </w:p>
        </w:tc>
        <w:tc>
          <w:tcPr>
            <w:tcW w:w="8496" w:type="dxa"/>
            <w:shd w:val="clear" w:color="auto" w:fill="EAF0F6"/>
            <w:tcMar>
              <w:top w:w="70" w:type="dxa"/>
              <w:left w:w="90" w:type="dxa"/>
              <w:bottom w:w="70" w:type="dxa"/>
              <w:right w:w="90" w:type="dxa"/>
            </w:tcMar>
            <w:vAlign w:val="center"/>
          </w:tcPr>
          <w:p w14:paraId="3E703882" w14:textId="77777777" w:rsidR="009D2B3D" w:rsidRDefault="00A65764">
            <w:r>
              <w:rPr>
                <w:sz w:val="16"/>
              </w:rPr>
              <w:t>No Make operation and no OpenAI call are used.</w:t>
            </w:r>
          </w:p>
        </w:tc>
      </w:tr>
    </w:tbl>
    <w:tbl>
      <w:tblPr>
        <w:tblW w:w="0" w:type="auto"/>
        <w:jc w:val="center"/>
        <w:tblLook w:val="04A0" w:firstRow="1" w:lastRow="0" w:firstColumn="1" w:lastColumn="0" w:noHBand="0" w:noVBand="1"/>
      </w:tblPr>
      <w:tblGrid>
        <w:gridCol w:w="10656"/>
      </w:tblGrid>
      <w:tr w:rsidR="009D2B3D" w14:paraId="12614C8B" w14:textId="77777777">
        <w:trPr>
          <w:jc w:val="center"/>
        </w:trPr>
        <w:tc>
          <w:tcPr>
            <w:tcW w:w="10656" w:type="dxa"/>
            <w:shd w:val="clear" w:color="auto" w:fill="FCE4D6"/>
            <w:tcMar>
              <w:top w:w="90" w:type="dxa"/>
              <w:left w:w="110" w:type="dxa"/>
              <w:bottom w:w="90" w:type="dxa"/>
              <w:right w:w="110" w:type="dxa"/>
            </w:tcMar>
          </w:tcPr>
          <w:p w14:paraId="6C1C3D1C" w14:textId="77777777" w:rsidR="009D2B3D" w:rsidRDefault="00A65764">
            <w:pPr>
              <w:spacing w:after="40"/>
            </w:pPr>
            <w:r>
              <w:rPr>
                <w:b/>
                <w:color w:val="1F374E"/>
                <w:sz w:val="21"/>
              </w:rPr>
              <w:t>Critical-path rule</w:t>
            </w:r>
            <w:r>
              <w:rPr>
                <w:b/>
                <w:color w:val="1F374E"/>
                <w:sz w:val="21"/>
              </w:rPr>
              <w:br/>
            </w:r>
            <w:r>
              <w:t>Do not edit the live production index.html. Do not migrate full Airtable history. Do not move scoring logic into the browser. Do not add Stripe, HubSpot, GalviShot, or GalviSight changes today. Day 2 is complete only when the QA Worker and QA D1 hold one authoritative record per session and the second retrieval returns the stored result.</w:t>
            </w:r>
          </w:p>
        </w:tc>
      </w:tr>
    </w:tbl>
    <w:p w14:paraId="39C21D3B" w14:textId="77777777" w:rsidR="009D2B3D" w:rsidRDefault="009D2B3D">
      <w:pPr>
        <w:spacing w:after="0"/>
      </w:pPr>
    </w:p>
    <w:p w14:paraId="66E824C4" w14:textId="77777777" w:rsidR="009D2B3D" w:rsidRDefault="00A65764">
      <w:pPr>
        <w:pStyle w:val="Heading1"/>
      </w:pPr>
      <w:r>
        <w:t>Version 4.0 Alignment — Build the Deterministic Clinical Record</w:t>
      </w:r>
    </w:p>
    <w:p w14:paraId="72D76637" w14:textId="77777777" w:rsidR="009D2B3D" w:rsidRDefault="00A65764">
      <w:r>
        <w:t>The Day 1 guide established the quality and architecture standard: preserve the working build, use the existing Worker, isolate D1 routes behind flags, verify every phase with a Stop/Go gate, and retain rollback evidence. Day 2 uses that same operating model while moving the GalviTriage, GalviVitals, and GalviScore modules onto D1.</w:t>
      </w:r>
    </w:p>
    <w:tbl>
      <w:tblPr>
        <w:tblStyle w:val="TableGrid"/>
        <w:tblW w:w="0" w:type="auto"/>
        <w:jc w:val="center"/>
        <w:tblLook w:val="04A0" w:firstRow="1" w:lastRow="0" w:firstColumn="1" w:lastColumn="0" w:noHBand="0" w:noVBand="1"/>
      </w:tblPr>
      <w:tblGrid>
        <w:gridCol w:w="2861"/>
        <w:gridCol w:w="4048"/>
        <w:gridCol w:w="3927"/>
      </w:tblGrid>
      <w:tr w:rsidR="009D2B3D" w14:paraId="40A12171" w14:textId="77777777">
        <w:trPr>
          <w:jc w:val="center"/>
        </w:trPr>
        <w:tc>
          <w:tcPr>
            <w:tcW w:w="3024" w:type="dxa"/>
            <w:shd w:val="clear" w:color="auto" w:fill="1F4E78"/>
            <w:tcMar>
              <w:top w:w="70" w:type="dxa"/>
              <w:left w:w="90" w:type="dxa"/>
              <w:bottom w:w="70" w:type="dxa"/>
              <w:right w:w="90" w:type="dxa"/>
            </w:tcMar>
          </w:tcPr>
          <w:p w14:paraId="4C794537" w14:textId="77777777" w:rsidR="009D2B3D" w:rsidRDefault="00A65764">
            <w:r>
              <w:rPr>
                <w:b/>
                <w:color w:val="FFFFFF"/>
                <w:sz w:val="16"/>
              </w:rPr>
              <w:t>Day 2 requirement</w:t>
            </w:r>
          </w:p>
        </w:tc>
        <w:tc>
          <w:tcPr>
            <w:tcW w:w="4320" w:type="dxa"/>
            <w:shd w:val="clear" w:color="auto" w:fill="1F4E78"/>
            <w:tcMar>
              <w:top w:w="70" w:type="dxa"/>
              <w:left w:w="90" w:type="dxa"/>
              <w:bottom w:w="70" w:type="dxa"/>
              <w:right w:w="90" w:type="dxa"/>
            </w:tcMar>
          </w:tcPr>
          <w:p w14:paraId="636124EC" w14:textId="77777777" w:rsidR="009D2B3D" w:rsidRDefault="00A65764">
            <w:r>
              <w:rPr>
                <w:b/>
                <w:color w:val="FFFFFF"/>
                <w:sz w:val="16"/>
              </w:rPr>
              <w:t>Why it is required now</w:t>
            </w:r>
          </w:p>
        </w:tc>
        <w:tc>
          <w:tcPr>
            <w:tcW w:w="4176" w:type="dxa"/>
            <w:shd w:val="clear" w:color="auto" w:fill="1F4E78"/>
            <w:tcMar>
              <w:top w:w="70" w:type="dxa"/>
              <w:left w:w="90" w:type="dxa"/>
              <w:bottom w:w="70" w:type="dxa"/>
              <w:right w:w="90" w:type="dxa"/>
            </w:tcMar>
          </w:tcPr>
          <w:p w14:paraId="20D258B0" w14:textId="77777777" w:rsidR="009D2B3D" w:rsidRDefault="00A65764">
            <w:r>
              <w:rPr>
                <w:b/>
                <w:color w:val="FFFFFF"/>
                <w:sz w:val="16"/>
              </w:rPr>
              <w:t>What remains deferred</w:t>
            </w:r>
          </w:p>
        </w:tc>
      </w:tr>
      <w:tr w:rsidR="009D2B3D" w14:paraId="5E5DA839" w14:textId="77777777">
        <w:trPr>
          <w:jc w:val="center"/>
        </w:trPr>
        <w:tc>
          <w:tcPr>
            <w:tcW w:w="3024" w:type="dxa"/>
            <w:shd w:val="clear" w:color="auto" w:fill="EAF0F6"/>
            <w:tcMar>
              <w:top w:w="70" w:type="dxa"/>
              <w:left w:w="90" w:type="dxa"/>
              <w:bottom w:w="70" w:type="dxa"/>
              <w:right w:w="90" w:type="dxa"/>
            </w:tcMar>
            <w:vAlign w:val="center"/>
          </w:tcPr>
          <w:p w14:paraId="008CCD29" w14:textId="77777777" w:rsidR="009D2B3D" w:rsidRDefault="00A65764">
            <w:r>
              <w:rPr>
                <w:sz w:val="16"/>
              </w:rPr>
              <w:t>Lock the 20-question contract</w:t>
            </w:r>
          </w:p>
        </w:tc>
        <w:tc>
          <w:tcPr>
            <w:tcW w:w="4320" w:type="dxa"/>
            <w:shd w:val="clear" w:color="auto" w:fill="EAF0F6"/>
            <w:tcMar>
              <w:top w:w="70" w:type="dxa"/>
              <w:left w:w="90" w:type="dxa"/>
              <w:bottom w:w="70" w:type="dxa"/>
              <w:right w:w="90" w:type="dxa"/>
            </w:tcMar>
            <w:vAlign w:val="center"/>
          </w:tcPr>
          <w:p w14:paraId="34A760F5" w14:textId="77777777" w:rsidR="009D2B3D" w:rsidRDefault="00A65764">
            <w:r>
              <w:rPr>
                <w:sz w:val="16"/>
              </w:rPr>
              <w:t>Prevents accidental scoring drift and preserves comparability with existing records.</w:t>
            </w:r>
          </w:p>
        </w:tc>
        <w:tc>
          <w:tcPr>
            <w:tcW w:w="4176" w:type="dxa"/>
            <w:shd w:val="clear" w:color="auto" w:fill="EAF0F6"/>
            <w:tcMar>
              <w:top w:w="70" w:type="dxa"/>
              <w:left w:w="90" w:type="dxa"/>
              <w:bottom w:w="70" w:type="dxa"/>
              <w:right w:w="90" w:type="dxa"/>
            </w:tcMar>
            <w:vAlign w:val="center"/>
          </w:tcPr>
          <w:p w14:paraId="143F604A" w14:textId="77777777" w:rsidR="009D2B3D" w:rsidRDefault="00A65764">
            <w:r>
              <w:rPr>
                <w:sz w:val="16"/>
              </w:rPr>
              <w:t>Question redesign and adaptive questioning.</w:t>
            </w:r>
          </w:p>
        </w:tc>
      </w:tr>
      <w:tr w:rsidR="009D2B3D" w14:paraId="7FCC38D8" w14:textId="77777777">
        <w:trPr>
          <w:jc w:val="center"/>
        </w:trPr>
        <w:tc>
          <w:tcPr>
            <w:tcW w:w="3024" w:type="dxa"/>
            <w:tcMar>
              <w:top w:w="70" w:type="dxa"/>
              <w:left w:w="90" w:type="dxa"/>
              <w:bottom w:w="70" w:type="dxa"/>
              <w:right w:w="90" w:type="dxa"/>
            </w:tcMar>
            <w:vAlign w:val="center"/>
          </w:tcPr>
          <w:p w14:paraId="4A0B70C7" w14:textId="77777777" w:rsidR="009D2B3D" w:rsidRDefault="00A65764">
            <w:r>
              <w:rPr>
                <w:sz w:val="16"/>
              </w:rPr>
              <w:t>Store raw answers separately from results</w:t>
            </w:r>
          </w:p>
        </w:tc>
        <w:tc>
          <w:tcPr>
            <w:tcW w:w="4320" w:type="dxa"/>
            <w:tcMar>
              <w:top w:w="70" w:type="dxa"/>
              <w:left w:w="90" w:type="dxa"/>
              <w:bottom w:w="70" w:type="dxa"/>
              <w:right w:w="90" w:type="dxa"/>
            </w:tcMar>
            <w:vAlign w:val="center"/>
          </w:tcPr>
          <w:p w14:paraId="33F27130" w14:textId="77777777" w:rsidR="009D2B3D" w:rsidRDefault="00A65764">
            <w:r>
              <w:rPr>
                <w:sz w:val="16"/>
              </w:rPr>
              <w:t>Future intelligence must trace every score to submitted evidence.</w:t>
            </w:r>
          </w:p>
        </w:tc>
        <w:tc>
          <w:tcPr>
            <w:tcW w:w="4176" w:type="dxa"/>
            <w:tcMar>
              <w:top w:w="70" w:type="dxa"/>
              <w:left w:w="90" w:type="dxa"/>
              <w:bottom w:w="70" w:type="dxa"/>
              <w:right w:w="90" w:type="dxa"/>
            </w:tcMar>
            <w:vAlign w:val="center"/>
          </w:tcPr>
          <w:p w14:paraId="76ED11AE" w14:textId="77777777" w:rsidR="009D2B3D" w:rsidRDefault="00A65764">
            <w:r>
              <w:rPr>
                <w:sz w:val="16"/>
              </w:rPr>
              <w:t>AI extraction, summarization, and semantic search.</w:t>
            </w:r>
          </w:p>
        </w:tc>
      </w:tr>
      <w:tr w:rsidR="009D2B3D" w14:paraId="2DA99D44" w14:textId="77777777">
        <w:trPr>
          <w:jc w:val="center"/>
        </w:trPr>
        <w:tc>
          <w:tcPr>
            <w:tcW w:w="3024" w:type="dxa"/>
            <w:shd w:val="clear" w:color="auto" w:fill="EAF0F6"/>
            <w:tcMar>
              <w:top w:w="70" w:type="dxa"/>
              <w:left w:w="90" w:type="dxa"/>
              <w:bottom w:w="70" w:type="dxa"/>
              <w:right w:w="90" w:type="dxa"/>
            </w:tcMar>
            <w:vAlign w:val="center"/>
          </w:tcPr>
          <w:p w14:paraId="58ADA164" w14:textId="77777777" w:rsidR="009D2B3D" w:rsidRDefault="00A65764">
            <w:r>
              <w:rPr>
                <w:sz w:val="16"/>
              </w:rPr>
              <w:t>Version rules and results</w:t>
            </w:r>
          </w:p>
        </w:tc>
        <w:tc>
          <w:tcPr>
            <w:tcW w:w="4320" w:type="dxa"/>
            <w:shd w:val="clear" w:color="auto" w:fill="EAF0F6"/>
            <w:tcMar>
              <w:top w:w="70" w:type="dxa"/>
              <w:left w:w="90" w:type="dxa"/>
              <w:bottom w:w="70" w:type="dxa"/>
              <w:right w:w="90" w:type="dxa"/>
            </w:tcMar>
            <w:vAlign w:val="center"/>
          </w:tcPr>
          <w:p w14:paraId="18155AF6" w14:textId="77777777" w:rsidR="009D2B3D" w:rsidRDefault="00A65764">
            <w:r>
              <w:rPr>
                <w:sz w:val="16"/>
              </w:rPr>
              <w:t>Allows exact regeneration and controlled future upgrades.</w:t>
            </w:r>
          </w:p>
        </w:tc>
        <w:tc>
          <w:tcPr>
            <w:tcW w:w="4176" w:type="dxa"/>
            <w:shd w:val="clear" w:color="auto" w:fill="EAF0F6"/>
            <w:tcMar>
              <w:top w:w="70" w:type="dxa"/>
              <w:left w:w="90" w:type="dxa"/>
              <w:bottom w:w="70" w:type="dxa"/>
              <w:right w:w="90" w:type="dxa"/>
            </w:tcMar>
            <w:vAlign w:val="center"/>
          </w:tcPr>
          <w:p w14:paraId="064F5CD9" w14:textId="77777777" w:rsidR="009D2B3D" w:rsidRDefault="00A65764">
            <w:r>
              <w:rPr>
                <w:sz w:val="16"/>
              </w:rPr>
              <w:t>Self-service rule authoring and model training.</w:t>
            </w:r>
          </w:p>
        </w:tc>
      </w:tr>
      <w:tr w:rsidR="009D2B3D" w14:paraId="53402782" w14:textId="77777777">
        <w:trPr>
          <w:jc w:val="center"/>
        </w:trPr>
        <w:tc>
          <w:tcPr>
            <w:tcW w:w="3024" w:type="dxa"/>
            <w:tcMar>
              <w:top w:w="70" w:type="dxa"/>
              <w:left w:w="90" w:type="dxa"/>
              <w:bottom w:w="70" w:type="dxa"/>
              <w:right w:w="90" w:type="dxa"/>
            </w:tcMar>
            <w:vAlign w:val="center"/>
          </w:tcPr>
          <w:p w14:paraId="5F030887" w14:textId="77777777" w:rsidR="009D2B3D" w:rsidRDefault="00A65764">
            <w:r>
              <w:rPr>
                <w:sz w:val="16"/>
              </w:rPr>
              <w:t>Return stored results when version matches</w:t>
            </w:r>
          </w:p>
        </w:tc>
        <w:tc>
          <w:tcPr>
            <w:tcW w:w="4320" w:type="dxa"/>
            <w:tcMar>
              <w:top w:w="70" w:type="dxa"/>
              <w:left w:w="90" w:type="dxa"/>
              <w:bottom w:w="70" w:type="dxa"/>
              <w:right w:w="90" w:type="dxa"/>
            </w:tcMar>
            <w:vAlign w:val="center"/>
          </w:tcPr>
          <w:p w14:paraId="126B002F" w14:textId="77777777" w:rsidR="009D2B3D" w:rsidRDefault="00A65764">
            <w:r>
              <w:rPr>
                <w:sz w:val="16"/>
              </w:rPr>
              <w:t>Prevents duplicate records and inconsistent refresh behavior.</w:t>
            </w:r>
          </w:p>
        </w:tc>
        <w:tc>
          <w:tcPr>
            <w:tcW w:w="4176" w:type="dxa"/>
            <w:tcMar>
              <w:top w:w="70" w:type="dxa"/>
              <w:left w:w="90" w:type="dxa"/>
              <w:bottom w:w="70" w:type="dxa"/>
              <w:right w:w="90" w:type="dxa"/>
            </w:tcMar>
            <w:vAlign w:val="center"/>
          </w:tcPr>
          <w:p w14:paraId="2DF2B616" w14:textId="77777777" w:rsidR="009D2B3D" w:rsidRDefault="00A65764">
            <w:r>
              <w:rPr>
                <w:sz w:val="16"/>
              </w:rPr>
              <w:t>Automated outcome-based model optimization.</w:t>
            </w:r>
          </w:p>
        </w:tc>
      </w:tr>
      <w:tr w:rsidR="009D2B3D" w14:paraId="06B8611E" w14:textId="77777777">
        <w:trPr>
          <w:jc w:val="center"/>
        </w:trPr>
        <w:tc>
          <w:tcPr>
            <w:tcW w:w="3024" w:type="dxa"/>
            <w:shd w:val="clear" w:color="auto" w:fill="EAF0F6"/>
            <w:tcMar>
              <w:top w:w="70" w:type="dxa"/>
              <w:left w:w="90" w:type="dxa"/>
              <w:bottom w:w="70" w:type="dxa"/>
              <w:right w:w="90" w:type="dxa"/>
            </w:tcMar>
            <w:vAlign w:val="center"/>
          </w:tcPr>
          <w:p w14:paraId="5F3884EF" w14:textId="77777777" w:rsidR="009D2B3D" w:rsidRDefault="00A65764">
            <w:r>
              <w:rPr>
                <w:sz w:val="16"/>
              </w:rPr>
              <w:t>Keep browser presentation-only</w:t>
            </w:r>
          </w:p>
        </w:tc>
        <w:tc>
          <w:tcPr>
            <w:tcW w:w="4320" w:type="dxa"/>
            <w:shd w:val="clear" w:color="auto" w:fill="EAF0F6"/>
            <w:tcMar>
              <w:top w:w="70" w:type="dxa"/>
              <w:left w:w="90" w:type="dxa"/>
              <w:bottom w:w="70" w:type="dxa"/>
              <w:right w:w="90" w:type="dxa"/>
            </w:tcMar>
            <w:vAlign w:val="center"/>
          </w:tcPr>
          <w:p w14:paraId="1650B572" w14:textId="77777777" w:rsidR="009D2B3D" w:rsidRDefault="00A65764">
            <w:r>
              <w:rPr>
                <w:sz w:val="16"/>
              </w:rPr>
              <w:t>Protects proprietary scoring logic and security boundaries.</w:t>
            </w:r>
          </w:p>
        </w:tc>
        <w:tc>
          <w:tcPr>
            <w:tcW w:w="4176" w:type="dxa"/>
            <w:shd w:val="clear" w:color="auto" w:fill="EAF0F6"/>
            <w:tcMar>
              <w:top w:w="70" w:type="dxa"/>
              <w:left w:w="90" w:type="dxa"/>
              <w:bottom w:w="70" w:type="dxa"/>
              <w:right w:w="90" w:type="dxa"/>
            </w:tcMar>
            <w:vAlign w:val="center"/>
          </w:tcPr>
          <w:p w14:paraId="314D8A1E" w14:textId="77777777" w:rsidR="009D2B3D" w:rsidRDefault="00A65764">
            <w:r>
              <w:rPr>
                <w:sz w:val="16"/>
              </w:rPr>
              <w:t>Native mobile application logic.</w:t>
            </w:r>
          </w:p>
        </w:tc>
      </w:tr>
    </w:tbl>
    <w:tbl>
      <w:tblPr>
        <w:tblW w:w="0" w:type="auto"/>
        <w:jc w:val="center"/>
        <w:tblLook w:val="04A0" w:firstRow="1" w:lastRow="0" w:firstColumn="1" w:lastColumn="0" w:noHBand="0" w:noVBand="1"/>
      </w:tblPr>
      <w:tblGrid>
        <w:gridCol w:w="10656"/>
      </w:tblGrid>
      <w:tr w:rsidR="009D2B3D" w14:paraId="413BFDA9" w14:textId="77777777">
        <w:trPr>
          <w:jc w:val="center"/>
        </w:trPr>
        <w:tc>
          <w:tcPr>
            <w:tcW w:w="10656" w:type="dxa"/>
            <w:shd w:val="clear" w:color="auto" w:fill="E2F0D9"/>
            <w:tcMar>
              <w:top w:w="90" w:type="dxa"/>
              <w:left w:w="110" w:type="dxa"/>
              <w:bottom w:w="90" w:type="dxa"/>
              <w:right w:w="110" w:type="dxa"/>
            </w:tcMar>
          </w:tcPr>
          <w:p w14:paraId="6A72628F" w14:textId="77777777" w:rsidR="009D2B3D" w:rsidRDefault="00A65764">
            <w:pPr>
              <w:spacing w:after="40"/>
            </w:pPr>
            <w:r>
              <w:rPr>
                <w:b/>
                <w:color w:val="1F374E"/>
                <w:sz w:val="21"/>
              </w:rPr>
              <w:t>Scope lock</w:t>
            </w:r>
            <w:r>
              <w:rPr>
                <w:b/>
                <w:color w:val="1F374E"/>
                <w:sz w:val="21"/>
              </w:rPr>
              <w:br/>
            </w:r>
            <w:r>
              <w:t>The Day 2 completion gate is Browser → existing Worker → QA D1 → stored GalviVitals/GalviScore. Existing production and all later products remain unchanged.</w:t>
            </w:r>
          </w:p>
        </w:tc>
      </w:tr>
    </w:tbl>
    <w:p w14:paraId="357F23F2" w14:textId="77777777" w:rsidR="009D2B3D" w:rsidRDefault="009D2B3D">
      <w:pPr>
        <w:spacing w:after="0"/>
      </w:pPr>
    </w:p>
    <w:p w14:paraId="6992D5CD" w14:textId="77777777" w:rsidR="009D2B3D" w:rsidRDefault="00A65764">
      <w:pPr>
        <w:pStyle w:val="Heading1"/>
      </w:pPr>
      <w:r>
        <w:t>1. Before You Begin</w:t>
      </w:r>
    </w:p>
    <w:p w14:paraId="4120FFFA" w14:textId="77777777" w:rsidR="009D2B3D" w:rsidRDefault="00A65764">
      <w:r>
        <w:t>Estimated focused build time: 7–10 hours including mapping, code insertion, migration, browser QA, and rollback verification. Stop after every gate. Do not continue when the expected result is absent.</w:t>
      </w:r>
    </w:p>
    <w:p w14:paraId="2A08DFE1" w14:textId="77777777" w:rsidR="009D2B3D" w:rsidRDefault="00A65764">
      <w:pPr>
        <w:pStyle w:val="Heading2"/>
      </w:pPr>
      <w:r>
        <w:t>Accounts and access required</w:t>
      </w:r>
    </w:p>
    <w:tbl>
      <w:tblPr>
        <w:tblStyle w:val="TableGrid"/>
        <w:tblW w:w="0" w:type="auto"/>
        <w:jc w:val="center"/>
        <w:tblLook w:val="04A0" w:firstRow="1" w:lastRow="0" w:firstColumn="1" w:lastColumn="0" w:noHBand="0" w:noVBand="1"/>
      </w:tblPr>
      <w:tblGrid>
        <w:gridCol w:w="1792"/>
        <w:gridCol w:w="4040"/>
        <w:gridCol w:w="5004"/>
      </w:tblGrid>
      <w:tr w:rsidR="009D2B3D" w14:paraId="576E2141" w14:textId="77777777">
        <w:trPr>
          <w:jc w:val="center"/>
        </w:trPr>
        <w:tc>
          <w:tcPr>
            <w:tcW w:w="1872" w:type="dxa"/>
            <w:shd w:val="clear" w:color="auto" w:fill="1F4E78"/>
            <w:tcMar>
              <w:top w:w="70" w:type="dxa"/>
              <w:left w:w="90" w:type="dxa"/>
              <w:bottom w:w="70" w:type="dxa"/>
              <w:right w:w="90" w:type="dxa"/>
            </w:tcMar>
          </w:tcPr>
          <w:p w14:paraId="31818E36" w14:textId="77777777" w:rsidR="009D2B3D" w:rsidRDefault="00A65764">
            <w:r>
              <w:rPr>
                <w:b/>
                <w:color w:val="FFFFFF"/>
                <w:sz w:val="16"/>
              </w:rPr>
              <w:t>Tool</w:t>
            </w:r>
          </w:p>
        </w:tc>
        <w:tc>
          <w:tcPr>
            <w:tcW w:w="4320" w:type="dxa"/>
            <w:shd w:val="clear" w:color="auto" w:fill="1F4E78"/>
            <w:tcMar>
              <w:top w:w="70" w:type="dxa"/>
              <w:left w:w="90" w:type="dxa"/>
              <w:bottom w:w="70" w:type="dxa"/>
              <w:right w:w="90" w:type="dxa"/>
            </w:tcMar>
          </w:tcPr>
          <w:p w14:paraId="52396E6E" w14:textId="77777777" w:rsidR="009D2B3D" w:rsidRDefault="00A65764">
            <w:r>
              <w:rPr>
                <w:b/>
                <w:color w:val="FFFFFF"/>
                <w:sz w:val="16"/>
              </w:rPr>
              <w:t>You need</w:t>
            </w:r>
          </w:p>
        </w:tc>
        <w:tc>
          <w:tcPr>
            <w:tcW w:w="5328" w:type="dxa"/>
            <w:shd w:val="clear" w:color="auto" w:fill="1F4E78"/>
            <w:tcMar>
              <w:top w:w="70" w:type="dxa"/>
              <w:left w:w="90" w:type="dxa"/>
              <w:bottom w:w="70" w:type="dxa"/>
              <w:right w:w="90" w:type="dxa"/>
            </w:tcMar>
          </w:tcPr>
          <w:p w14:paraId="004E5060" w14:textId="77777777" w:rsidR="009D2B3D" w:rsidRDefault="00A65764">
            <w:r>
              <w:rPr>
                <w:b/>
                <w:color w:val="FFFFFF"/>
                <w:sz w:val="16"/>
              </w:rPr>
              <w:t>Day 2 use</w:t>
            </w:r>
          </w:p>
        </w:tc>
      </w:tr>
      <w:tr w:rsidR="009D2B3D" w14:paraId="2D060A17" w14:textId="77777777">
        <w:trPr>
          <w:jc w:val="center"/>
        </w:trPr>
        <w:tc>
          <w:tcPr>
            <w:tcW w:w="1872" w:type="dxa"/>
            <w:shd w:val="clear" w:color="auto" w:fill="EAF0F6"/>
            <w:tcMar>
              <w:top w:w="70" w:type="dxa"/>
              <w:left w:w="90" w:type="dxa"/>
              <w:bottom w:w="70" w:type="dxa"/>
              <w:right w:w="90" w:type="dxa"/>
            </w:tcMar>
            <w:vAlign w:val="center"/>
          </w:tcPr>
          <w:p w14:paraId="36FEA52A" w14:textId="77777777" w:rsidR="009D2B3D" w:rsidRDefault="00A65764">
            <w:r>
              <w:rPr>
                <w:sz w:val="16"/>
              </w:rPr>
              <w:t>GitHub</w:t>
            </w:r>
          </w:p>
        </w:tc>
        <w:tc>
          <w:tcPr>
            <w:tcW w:w="4320" w:type="dxa"/>
            <w:shd w:val="clear" w:color="auto" w:fill="EAF0F6"/>
            <w:tcMar>
              <w:top w:w="70" w:type="dxa"/>
              <w:left w:w="90" w:type="dxa"/>
              <w:bottom w:w="70" w:type="dxa"/>
              <w:right w:w="90" w:type="dxa"/>
            </w:tcMar>
            <w:vAlign w:val="center"/>
          </w:tcPr>
          <w:p w14:paraId="6213095B" w14:textId="77777777" w:rsidR="009D2B3D" w:rsidRDefault="00A65764">
            <w:r>
              <w:rPr>
                <w:sz w:val="16"/>
              </w:rPr>
              <w:t>QA branch qa-revamped-galvicare-0-5 and current index.html.</w:t>
            </w:r>
          </w:p>
        </w:tc>
        <w:tc>
          <w:tcPr>
            <w:tcW w:w="5328" w:type="dxa"/>
            <w:shd w:val="clear" w:color="auto" w:fill="EAF0F6"/>
            <w:tcMar>
              <w:top w:w="70" w:type="dxa"/>
              <w:left w:w="90" w:type="dxa"/>
              <w:bottom w:w="70" w:type="dxa"/>
              <w:right w:w="90" w:type="dxa"/>
            </w:tcMar>
            <w:vAlign w:val="center"/>
          </w:tcPr>
          <w:p w14:paraId="0F5AE4BE" w14:textId="77777777" w:rsidR="009D2B3D" w:rsidRDefault="00A65764">
            <w:r>
              <w:rPr>
                <w:sz w:val="16"/>
              </w:rPr>
              <w:t>Preserve current UI and connect QA submission/result calls.</w:t>
            </w:r>
          </w:p>
        </w:tc>
      </w:tr>
      <w:tr w:rsidR="009D2B3D" w14:paraId="6CD9E66D" w14:textId="77777777">
        <w:trPr>
          <w:jc w:val="center"/>
        </w:trPr>
        <w:tc>
          <w:tcPr>
            <w:tcW w:w="1872" w:type="dxa"/>
            <w:tcMar>
              <w:top w:w="70" w:type="dxa"/>
              <w:left w:w="90" w:type="dxa"/>
              <w:bottom w:w="70" w:type="dxa"/>
              <w:right w:w="90" w:type="dxa"/>
            </w:tcMar>
            <w:vAlign w:val="center"/>
          </w:tcPr>
          <w:p w14:paraId="5BBDEF9E" w14:textId="77777777" w:rsidR="009D2B3D" w:rsidRDefault="00A65764">
            <w:r>
              <w:rPr>
                <w:sz w:val="16"/>
              </w:rPr>
              <w:t>Cloudflare Worker</w:t>
            </w:r>
          </w:p>
        </w:tc>
        <w:tc>
          <w:tcPr>
            <w:tcW w:w="4320" w:type="dxa"/>
            <w:tcMar>
              <w:top w:w="70" w:type="dxa"/>
              <w:left w:w="90" w:type="dxa"/>
              <w:bottom w:w="70" w:type="dxa"/>
              <w:right w:w="90" w:type="dxa"/>
            </w:tcMar>
            <w:vAlign w:val="center"/>
          </w:tcPr>
          <w:p w14:paraId="209E6362" w14:textId="77777777" w:rsidR="009D2B3D" w:rsidRDefault="00A65764">
            <w:r>
              <w:rPr>
                <w:sz w:val="16"/>
              </w:rPr>
              <w:t>Edit and deploy access to galvicare-triage-intake.</w:t>
            </w:r>
          </w:p>
        </w:tc>
        <w:tc>
          <w:tcPr>
            <w:tcW w:w="5328" w:type="dxa"/>
            <w:tcMar>
              <w:top w:w="70" w:type="dxa"/>
              <w:left w:w="90" w:type="dxa"/>
              <w:bottom w:w="70" w:type="dxa"/>
              <w:right w:w="90" w:type="dxa"/>
            </w:tcMar>
            <w:vAlign w:val="center"/>
          </w:tcPr>
          <w:p w14:paraId="7757580D" w14:textId="77777777" w:rsidR="009D2B3D" w:rsidRDefault="00A65764">
            <w:r>
              <w:rPr>
                <w:sz w:val="16"/>
              </w:rPr>
              <w:t>Add deterministic rules, triage routes, result routes, and migration route.</w:t>
            </w:r>
          </w:p>
        </w:tc>
      </w:tr>
      <w:tr w:rsidR="009D2B3D" w14:paraId="1BC59503" w14:textId="77777777">
        <w:trPr>
          <w:jc w:val="center"/>
        </w:trPr>
        <w:tc>
          <w:tcPr>
            <w:tcW w:w="1872" w:type="dxa"/>
            <w:shd w:val="clear" w:color="auto" w:fill="EAF0F6"/>
            <w:tcMar>
              <w:top w:w="70" w:type="dxa"/>
              <w:left w:w="90" w:type="dxa"/>
              <w:bottom w:w="70" w:type="dxa"/>
              <w:right w:w="90" w:type="dxa"/>
            </w:tcMar>
            <w:vAlign w:val="center"/>
          </w:tcPr>
          <w:p w14:paraId="7E69DF9A" w14:textId="77777777" w:rsidR="009D2B3D" w:rsidRDefault="00A65764">
            <w:r>
              <w:rPr>
                <w:sz w:val="16"/>
              </w:rPr>
              <w:t>Cloudflare D1</w:t>
            </w:r>
          </w:p>
        </w:tc>
        <w:tc>
          <w:tcPr>
            <w:tcW w:w="4320" w:type="dxa"/>
            <w:shd w:val="clear" w:color="auto" w:fill="EAF0F6"/>
            <w:tcMar>
              <w:top w:w="70" w:type="dxa"/>
              <w:left w:w="90" w:type="dxa"/>
              <w:bottom w:w="70" w:type="dxa"/>
              <w:right w:w="90" w:type="dxa"/>
            </w:tcMar>
            <w:vAlign w:val="center"/>
          </w:tcPr>
          <w:p w14:paraId="3EB40876" w14:textId="77777777" w:rsidR="009D2B3D" w:rsidRDefault="00A65764">
            <w:r>
              <w:rPr>
                <w:sz w:val="16"/>
              </w:rPr>
              <w:t>Console access to galvivault-0-5-qa.</w:t>
            </w:r>
          </w:p>
        </w:tc>
        <w:tc>
          <w:tcPr>
            <w:tcW w:w="5328" w:type="dxa"/>
            <w:shd w:val="clear" w:color="auto" w:fill="EAF0F6"/>
            <w:tcMar>
              <w:top w:w="70" w:type="dxa"/>
              <w:left w:w="90" w:type="dxa"/>
              <w:bottom w:w="70" w:type="dxa"/>
              <w:right w:w="90" w:type="dxa"/>
            </w:tcMar>
            <w:vAlign w:val="center"/>
          </w:tcPr>
          <w:p w14:paraId="1BB577E7" w14:textId="77777777" w:rsidR="009D2B3D" w:rsidRDefault="00A65764">
            <w:r>
              <w:rPr>
                <w:sz w:val="16"/>
              </w:rPr>
              <w:t>Verify responses, product results, events, and imported session.</w:t>
            </w:r>
          </w:p>
        </w:tc>
      </w:tr>
      <w:tr w:rsidR="009D2B3D" w14:paraId="79794F96" w14:textId="77777777">
        <w:trPr>
          <w:jc w:val="center"/>
        </w:trPr>
        <w:tc>
          <w:tcPr>
            <w:tcW w:w="1872" w:type="dxa"/>
            <w:tcMar>
              <w:top w:w="70" w:type="dxa"/>
              <w:left w:w="90" w:type="dxa"/>
              <w:bottom w:w="70" w:type="dxa"/>
              <w:right w:w="90" w:type="dxa"/>
            </w:tcMar>
            <w:vAlign w:val="center"/>
          </w:tcPr>
          <w:p w14:paraId="05F2617F" w14:textId="77777777" w:rsidR="009D2B3D" w:rsidRDefault="00A65764">
            <w:r>
              <w:rPr>
                <w:sz w:val="16"/>
              </w:rPr>
              <w:t>Airtable</w:t>
            </w:r>
          </w:p>
        </w:tc>
        <w:tc>
          <w:tcPr>
            <w:tcW w:w="4320" w:type="dxa"/>
            <w:tcMar>
              <w:top w:w="70" w:type="dxa"/>
              <w:left w:w="90" w:type="dxa"/>
              <w:bottom w:w="70" w:type="dxa"/>
              <w:right w:w="90" w:type="dxa"/>
            </w:tcMar>
            <w:vAlign w:val="center"/>
          </w:tcPr>
          <w:p w14:paraId="3E92EA9A" w14:textId="77777777" w:rsidR="009D2B3D" w:rsidRDefault="00A65764">
            <w:r>
              <w:rPr>
                <w:sz w:val="16"/>
              </w:rPr>
              <w:t>Read access to current GalviVault.</w:t>
            </w:r>
          </w:p>
        </w:tc>
        <w:tc>
          <w:tcPr>
            <w:tcW w:w="5328" w:type="dxa"/>
            <w:tcMar>
              <w:top w:w="70" w:type="dxa"/>
              <w:left w:w="90" w:type="dxa"/>
              <w:bottom w:w="70" w:type="dxa"/>
              <w:right w:w="90" w:type="dxa"/>
            </w:tcMar>
            <w:vAlign w:val="center"/>
          </w:tcPr>
          <w:p w14:paraId="253EE8E5" w14:textId="77777777" w:rsidR="009D2B3D" w:rsidRDefault="00A65764">
            <w:r>
              <w:rPr>
                <w:sz w:val="16"/>
              </w:rPr>
              <w:t>Select one known-good session only.</w:t>
            </w:r>
          </w:p>
        </w:tc>
      </w:tr>
      <w:tr w:rsidR="009D2B3D" w14:paraId="7DDBEC95" w14:textId="77777777">
        <w:trPr>
          <w:jc w:val="center"/>
        </w:trPr>
        <w:tc>
          <w:tcPr>
            <w:tcW w:w="1872" w:type="dxa"/>
            <w:shd w:val="clear" w:color="auto" w:fill="EAF0F6"/>
            <w:tcMar>
              <w:top w:w="70" w:type="dxa"/>
              <w:left w:w="90" w:type="dxa"/>
              <w:bottom w:w="70" w:type="dxa"/>
              <w:right w:w="90" w:type="dxa"/>
            </w:tcMar>
            <w:vAlign w:val="center"/>
          </w:tcPr>
          <w:p w14:paraId="3DEF28C0" w14:textId="77777777" w:rsidR="009D2B3D" w:rsidRDefault="00A65764">
            <w:r>
              <w:rPr>
                <w:sz w:val="16"/>
              </w:rPr>
              <w:t>Browser</w:t>
            </w:r>
          </w:p>
        </w:tc>
        <w:tc>
          <w:tcPr>
            <w:tcW w:w="4320" w:type="dxa"/>
            <w:shd w:val="clear" w:color="auto" w:fill="EAF0F6"/>
            <w:tcMar>
              <w:top w:w="70" w:type="dxa"/>
              <w:left w:w="90" w:type="dxa"/>
              <w:bottom w:w="70" w:type="dxa"/>
              <w:right w:w="90" w:type="dxa"/>
            </w:tcMar>
            <w:vAlign w:val="center"/>
          </w:tcPr>
          <w:p w14:paraId="1AFB1FF3" w14:textId="77777777" w:rsidR="009D2B3D" w:rsidRDefault="00A65764">
            <w:r>
              <w:rPr>
                <w:sz w:val="16"/>
              </w:rPr>
              <w:t>Chrome preferred with DevTools.</w:t>
            </w:r>
          </w:p>
        </w:tc>
        <w:tc>
          <w:tcPr>
            <w:tcW w:w="5328" w:type="dxa"/>
            <w:shd w:val="clear" w:color="auto" w:fill="EAF0F6"/>
            <w:tcMar>
              <w:top w:w="70" w:type="dxa"/>
              <w:left w:w="90" w:type="dxa"/>
              <w:bottom w:w="70" w:type="dxa"/>
              <w:right w:w="90" w:type="dxa"/>
            </w:tcMar>
            <w:vAlign w:val="center"/>
          </w:tcPr>
          <w:p w14:paraId="2F056AB8" w14:textId="77777777" w:rsidR="009D2B3D" w:rsidRDefault="00A65764">
            <w:r>
              <w:rPr>
                <w:sz w:val="16"/>
              </w:rPr>
              <w:t>Network, Console, mobile width, refresh, and visible-failure testing.</w:t>
            </w:r>
          </w:p>
        </w:tc>
      </w:tr>
      <w:tr w:rsidR="009D2B3D" w14:paraId="1642B9F8" w14:textId="77777777">
        <w:trPr>
          <w:jc w:val="center"/>
        </w:trPr>
        <w:tc>
          <w:tcPr>
            <w:tcW w:w="1872" w:type="dxa"/>
            <w:tcMar>
              <w:top w:w="70" w:type="dxa"/>
              <w:left w:w="90" w:type="dxa"/>
              <w:bottom w:w="70" w:type="dxa"/>
              <w:right w:w="90" w:type="dxa"/>
            </w:tcMar>
            <w:vAlign w:val="center"/>
          </w:tcPr>
          <w:p w14:paraId="791004DD" w14:textId="77777777" w:rsidR="009D2B3D" w:rsidRDefault="00A65764">
            <w:r>
              <w:rPr>
                <w:sz w:val="16"/>
              </w:rPr>
              <w:t>Local computer</w:t>
            </w:r>
          </w:p>
        </w:tc>
        <w:tc>
          <w:tcPr>
            <w:tcW w:w="4320" w:type="dxa"/>
            <w:tcMar>
              <w:top w:w="70" w:type="dxa"/>
              <w:left w:w="90" w:type="dxa"/>
              <w:bottom w:w="70" w:type="dxa"/>
              <w:right w:w="90" w:type="dxa"/>
            </w:tcMar>
            <w:vAlign w:val="center"/>
          </w:tcPr>
          <w:p w14:paraId="7697927C" w14:textId="77777777" w:rsidR="009D2B3D" w:rsidRDefault="00A65764">
            <w:r>
              <w:rPr>
                <w:sz w:val="16"/>
              </w:rPr>
              <w:t>Private backup folder.</w:t>
            </w:r>
          </w:p>
        </w:tc>
        <w:tc>
          <w:tcPr>
            <w:tcW w:w="5328" w:type="dxa"/>
            <w:tcMar>
              <w:top w:w="70" w:type="dxa"/>
              <w:left w:w="90" w:type="dxa"/>
              <w:bottom w:w="70" w:type="dxa"/>
              <w:right w:w="90" w:type="dxa"/>
            </w:tcMar>
            <w:vAlign w:val="center"/>
          </w:tcPr>
          <w:p w14:paraId="2FDB9729" w14:textId="77777777" w:rsidR="009D2B3D" w:rsidRDefault="00A65764">
            <w:r>
              <w:rPr>
                <w:sz w:val="16"/>
              </w:rPr>
              <w:t>Store Worker snapshots, question mapping, test evidence, and rollback files.</w:t>
            </w:r>
          </w:p>
        </w:tc>
      </w:tr>
    </w:tbl>
    <w:p w14:paraId="18E509CE" w14:textId="77777777" w:rsidR="009D2B3D" w:rsidRDefault="00A65764">
      <w:pPr>
        <w:pStyle w:val="Heading2"/>
      </w:pPr>
      <w:r>
        <w:t>Create the Day 2 private workspace</w:t>
      </w:r>
    </w:p>
    <w:p w14:paraId="25B5EBD8" w14:textId="77777777" w:rsidR="009D2B3D" w:rsidRDefault="00A65764">
      <w:pPr>
        <w:pStyle w:val="ListNumber"/>
        <w:spacing w:after="40"/>
        <w:ind w:hanging="259"/>
      </w:pPr>
      <w:r>
        <w:t>Create a local folder named GalviCare_0_5_Revamp_Day2_YYYYMMDD.</w:t>
      </w:r>
    </w:p>
    <w:p w14:paraId="4F25864C" w14:textId="77777777" w:rsidR="009D2B3D" w:rsidRDefault="00A65764">
      <w:pPr>
        <w:pStyle w:val="ListNumber"/>
        <w:spacing w:after="40"/>
        <w:ind w:hanging="259"/>
      </w:pPr>
      <w:r>
        <w:t>Inside it create 01_PreChange_Backups, 02_Question_Contract, 03_SQL, 04_Worker_Code, 05_QA_HTML, 06_Screenshots, and 07_Test_Results.</w:t>
      </w:r>
    </w:p>
    <w:p w14:paraId="6D9E00BA" w14:textId="77777777" w:rsidR="009D2B3D" w:rsidRDefault="00A65764">
      <w:pPr>
        <w:pStyle w:val="ListNumber"/>
        <w:spacing w:after="40"/>
        <w:ind w:hanging="259"/>
      </w:pPr>
      <w:r>
        <w:t>Create Day2_Private_Config_Checklist.txt. Keep it local and do not upload secrets.</w:t>
      </w:r>
    </w:p>
    <w:p w14:paraId="618EC7B8" w14:textId="77777777" w:rsidR="009D2B3D" w:rsidRDefault="00A65764">
      <w:pPr>
        <w:pStyle w:val="ListNumber"/>
        <w:spacing w:after="40"/>
        <w:ind w:hanging="259"/>
      </w:pPr>
      <w:r>
        <w:t>Record the QA branch, existing Worker name and URL, QA D1 database, Day 1 deployment ID, and the known-good Airtable session_id.</w:t>
      </w:r>
    </w:p>
    <w:p w14:paraId="3D90CA44" w14:textId="77777777" w:rsidR="009D2B3D" w:rsidRDefault="00A65764">
      <w:pPr>
        <w:pStyle w:val="ListNumber"/>
        <w:spacing w:after="40"/>
        <w:ind w:hanging="259"/>
      </w:pPr>
      <w:r>
        <w:t>Record only variable names, public URLs, and non-secret IDs. Never paste Airtable tokens, Stripe keys, or other secrets into the guide or GitHub.</w:t>
      </w:r>
    </w:p>
    <w:tbl>
      <w:tblPr>
        <w:tblW w:w="0" w:type="auto"/>
        <w:jc w:val="center"/>
        <w:tblLook w:val="04A0" w:firstRow="1" w:lastRow="0" w:firstColumn="1" w:lastColumn="0" w:noHBand="0" w:noVBand="1"/>
      </w:tblPr>
      <w:tblGrid>
        <w:gridCol w:w="10656"/>
      </w:tblGrid>
      <w:tr w:rsidR="009D2B3D" w14:paraId="4ED88D29" w14:textId="77777777">
        <w:trPr>
          <w:jc w:val="center"/>
        </w:trPr>
        <w:tc>
          <w:tcPr>
            <w:tcW w:w="10656" w:type="dxa"/>
            <w:shd w:val="clear" w:color="auto" w:fill="FFF2CC"/>
            <w:tcMar>
              <w:top w:w="90" w:type="dxa"/>
              <w:left w:w="110" w:type="dxa"/>
              <w:bottom w:w="90" w:type="dxa"/>
              <w:right w:w="110" w:type="dxa"/>
            </w:tcMar>
          </w:tcPr>
          <w:p w14:paraId="76AC662C" w14:textId="77777777" w:rsidR="009D2B3D" w:rsidRDefault="00A65764">
            <w:pPr>
              <w:spacing w:after="40"/>
            </w:pPr>
            <w:r>
              <w:rPr>
                <w:b/>
                <w:color w:val="1F374E"/>
                <w:sz w:val="21"/>
              </w:rPr>
              <w:t>Security checkpoint</w:t>
            </w:r>
            <w:r>
              <w:rPr>
                <w:b/>
                <w:color w:val="1F374E"/>
                <w:sz w:val="21"/>
              </w:rPr>
              <w:br/>
            </w:r>
            <w:r>
              <w:t>Anything in GitHub, index.html, browser DevTools, or a public URL must be treated as public. The question prompts may be public-facing; dimension weights, normalization rules, templates, and scoring behavior remain Worker-side.</w:t>
            </w:r>
          </w:p>
        </w:tc>
      </w:tr>
    </w:tbl>
    <w:p w14:paraId="64AC3C61" w14:textId="77777777" w:rsidR="009D2B3D" w:rsidRDefault="009D2B3D">
      <w:pPr>
        <w:spacing w:after="0"/>
      </w:pPr>
    </w:p>
    <w:p w14:paraId="3E9530F3" w14:textId="77777777" w:rsidR="009D2B3D" w:rsidRDefault="00A65764">
      <w:pPr>
        <w:pStyle w:val="Heading1"/>
      </w:pPr>
      <w:r>
        <w:t>2. Phase A — Preserve and Inventory the Current Day 1 Build</w:t>
      </w:r>
    </w:p>
    <w:p w14:paraId="7C83C0B3" w14:textId="77777777" w:rsidR="009D2B3D" w:rsidRDefault="00A65764">
      <w:pPr>
        <w:pStyle w:val="Heading2"/>
      </w:pPr>
      <w:r>
        <w:t>Step 2.1 — Re-run the Day 1 foundation baseline</w:t>
      </w:r>
    </w:p>
    <w:p w14:paraId="65849ED7" w14:textId="77777777" w:rsidR="009D2B3D" w:rsidRDefault="00A65764">
      <w:pPr>
        <w:pStyle w:val="ListNumber"/>
        <w:spacing w:after="40"/>
        <w:ind w:hanging="259"/>
      </w:pPr>
      <w:r>
        <w:t>Open the QA foundation test page in a new incognito window.</w:t>
      </w:r>
    </w:p>
    <w:p w14:paraId="2BCE9C36" w14:textId="77777777" w:rsidR="009D2B3D" w:rsidRDefault="00A65764">
      <w:pPr>
        <w:pStyle w:val="ListNumber"/>
        <w:spacing w:after="40"/>
        <w:ind w:hanging="259"/>
      </w:pPr>
      <w:r>
        <w:t>Run health_check. Confirm success=true, database=connected, schema_version=galvivault_schema_v0_5_1, and d1_write_mode=foundation_only.</w:t>
      </w:r>
    </w:p>
    <w:p w14:paraId="304B91FE" w14:textId="77777777" w:rsidR="009D2B3D" w:rsidRDefault="00A65764">
      <w:pPr>
        <w:pStyle w:val="ListNumber"/>
        <w:spacing w:after="40"/>
        <w:ind w:hanging="259"/>
      </w:pPr>
      <w:r>
        <w:t>Run create_or_resume_session twice. Confirm the first response returns created=true and the second returns created=false for the same session_id.</w:t>
      </w:r>
    </w:p>
    <w:p w14:paraId="5E2C96F6" w14:textId="77777777" w:rsidR="009D2B3D" w:rsidRDefault="00A65764">
      <w:pPr>
        <w:pStyle w:val="ListNumber"/>
        <w:spacing w:after="40"/>
        <w:ind w:hanging="259"/>
      </w:pPr>
      <w:r>
        <w:t>Run journey_event and confirm the event appears in D1.</w:t>
      </w:r>
    </w:p>
    <w:p w14:paraId="6FA84577" w14:textId="77777777" w:rsidR="009D2B3D" w:rsidRDefault="00A65764">
      <w:pPr>
        <w:pStyle w:val="ListNumber"/>
        <w:spacing w:after="40"/>
        <w:ind w:hanging="259"/>
      </w:pPr>
      <w:r>
        <w:t>Open the production GalviCare route separately and confirm the current GalviTriage → GalviVitals → GalviScore path still displays without a blank screen.</w:t>
      </w:r>
    </w:p>
    <w:p w14:paraId="257DC7DD" w14:textId="77777777" w:rsidR="009D2B3D" w:rsidRDefault="00A65764">
      <w:pPr>
        <w:pStyle w:val="ListNumber"/>
        <w:spacing w:after="40"/>
        <w:ind w:hanging="259"/>
      </w:pPr>
      <w:r>
        <w:t>Save screenshots as day2_baseline_01_health.png, day2_baseline_02_session.png, day2_baseline_03_production_vitals.png, and day2_baseline_04_production_score.png.</w:t>
      </w:r>
    </w:p>
    <w:tbl>
      <w:tblPr>
        <w:tblW w:w="0" w:type="auto"/>
        <w:jc w:val="center"/>
        <w:tblLook w:val="04A0" w:firstRow="1" w:lastRow="0" w:firstColumn="1" w:lastColumn="0" w:noHBand="0" w:noVBand="1"/>
      </w:tblPr>
      <w:tblGrid>
        <w:gridCol w:w="10656"/>
      </w:tblGrid>
      <w:tr w:rsidR="009D2B3D" w14:paraId="10698982" w14:textId="77777777">
        <w:trPr>
          <w:jc w:val="center"/>
        </w:trPr>
        <w:tc>
          <w:tcPr>
            <w:tcW w:w="10656" w:type="dxa"/>
            <w:shd w:val="clear" w:color="auto" w:fill="E2F0D9"/>
            <w:tcMar>
              <w:top w:w="90" w:type="dxa"/>
              <w:left w:w="110" w:type="dxa"/>
              <w:bottom w:w="90" w:type="dxa"/>
              <w:right w:w="110" w:type="dxa"/>
            </w:tcMar>
          </w:tcPr>
          <w:p w14:paraId="656936D5" w14:textId="77777777" w:rsidR="009D2B3D" w:rsidRDefault="00A65764">
            <w:pPr>
              <w:spacing w:after="40"/>
            </w:pPr>
            <w:r>
              <w:rPr>
                <w:b/>
                <w:color w:val="1F374E"/>
                <w:sz w:val="21"/>
              </w:rPr>
              <w:t>Stop/Go Gate A1</w:t>
            </w:r>
            <w:r>
              <w:rPr>
                <w:b/>
                <w:color w:val="1F374E"/>
                <w:sz w:val="21"/>
              </w:rPr>
              <w:br/>
            </w:r>
            <w:r>
              <w:t>GO only when Day 1 remains PASS and the production path is documented. If the Worker or production path is already broken, restore the Day 1 backup before beginning Day 2.</w:t>
            </w:r>
          </w:p>
        </w:tc>
      </w:tr>
    </w:tbl>
    <w:p w14:paraId="3BCD0AEE" w14:textId="77777777" w:rsidR="009D2B3D" w:rsidRDefault="009D2B3D">
      <w:pPr>
        <w:spacing w:after="0"/>
      </w:pPr>
    </w:p>
    <w:p w14:paraId="442929F9" w14:textId="77777777" w:rsidR="009D2B3D" w:rsidRDefault="00A65764">
      <w:pPr>
        <w:pStyle w:val="Heading2"/>
      </w:pPr>
      <w:r>
        <w:t>Step 2.2 — Back up the current Worker and QA application</w:t>
      </w:r>
    </w:p>
    <w:p w14:paraId="7A3C034E" w14:textId="77777777" w:rsidR="009D2B3D" w:rsidRDefault="00A65764">
      <w:pPr>
        <w:pStyle w:val="ListNumber"/>
        <w:spacing w:after="40"/>
        <w:ind w:hanging="259"/>
      </w:pPr>
      <w:r>
        <w:t>Open Cloudflare → Workers &amp; Pages → galvicare-triage-intake → Edit Code.</w:t>
      </w:r>
    </w:p>
    <w:p w14:paraId="6B57BCF9" w14:textId="77777777" w:rsidR="009D2B3D" w:rsidRDefault="00A65764">
      <w:pPr>
        <w:pStyle w:val="ListNumber"/>
        <w:spacing w:after="40"/>
        <w:ind w:hanging="259"/>
      </w:pPr>
      <w:r>
        <w:t>Copy the complete deployed Worker into 01_PreChange_Backups as worker_pre_day2_YYYYMMDD.js.</w:t>
      </w:r>
    </w:p>
    <w:p w14:paraId="1FF97D31" w14:textId="77777777" w:rsidR="009D2B3D" w:rsidRDefault="00A65764">
      <w:pPr>
        <w:pStyle w:val="ListNumber"/>
        <w:spacing w:after="40"/>
        <w:ind w:hanging="259"/>
      </w:pPr>
      <w:r>
        <w:t>Record the active deployment/version ID and capture a screenshot.</w:t>
      </w:r>
    </w:p>
    <w:p w14:paraId="41448775" w14:textId="77777777" w:rsidR="009D2B3D" w:rsidRDefault="00A65764">
      <w:pPr>
        <w:pStyle w:val="ListNumber"/>
        <w:spacing w:after="40"/>
        <w:ind w:hanging="259"/>
      </w:pPr>
      <w:r>
        <w:t>Open GitHub and confirm qa-revamped-galvicare-0-5 is selected.</w:t>
      </w:r>
    </w:p>
    <w:p w14:paraId="7D0D785B" w14:textId="77777777" w:rsidR="009D2B3D" w:rsidRDefault="00A65764">
      <w:pPr>
        <w:pStyle w:val="ListNumber"/>
        <w:spacing w:after="40"/>
        <w:ind w:hanging="259"/>
      </w:pPr>
      <w:r>
        <w:t>Download the QA branch ZIP and save it in 01_PreChange_Backups.</w:t>
      </w:r>
    </w:p>
    <w:p w14:paraId="08CF27A2" w14:textId="77777777" w:rsidR="009D2B3D" w:rsidRDefault="00A65764">
      <w:pPr>
        <w:pStyle w:val="ListNumber"/>
        <w:spacing w:after="40"/>
        <w:ind w:hanging="259"/>
      </w:pPr>
      <w:r>
        <w:t>Save the current QA index.html separately as index_pre_day2_YYYYMMDD.html.</w:t>
      </w:r>
    </w:p>
    <w:p w14:paraId="0E302CF9" w14:textId="77777777" w:rsidR="009D2B3D" w:rsidRDefault="00A65764">
      <w:pPr>
        <w:pStyle w:val="ListNumber"/>
        <w:spacing w:after="40"/>
        <w:ind w:hanging="259"/>
      </w:pPr>
      <w:r>
        <w:t>Do not remove the Day 1 foundation module or any legacy action.</w:t>
      </w:r>
    </w:p>
    <w:p w14:paraId="693A0BFE" w14:textId="77777777" w:rsidR="009D2B3D" w:rsidRDefault="00A65764">
      <w:pPr>
        <w:pStyle w:val="Heading2"/>
      </w:pPr>
      <w:r>
        <w:t>Step 2.3 — Inventory the exact 20 production questions</w:t>
      </w:r>
    </w:p>
    <w:p w14:paraId="72EB10AC" w14:textId="77777777" w:rsidR="009D2B3D" w:rsidRDefault="00A65764">
      <w:pPr>
        <w:pStyle w:val="ListNumber"/>
        <w:spacing w:after="40"/>
        <w:ind w:hanging="259"/>
      </w:pPr>
      <w:r>
        <w:t>Open the current GalviTriage UI on the QA or production path.</w:t>
      </w:r>
    </w:p>
    <w:p w14:paraId="3EEB8AEC" w14:textId="77777777" w:rsidR="009D2B3D" w:rsidRDefault="00A65764">
      <w:pPr>
        <w:pStyle w:val="ListNumber"/>
        <w:spacing w:after="40"/>
        <w:ind w:hanging="259"/>
      </w:pPr>
      <w:r>
        <w:t>Copy each question exactly as displayed, including punctuation, capitalization, answer labels, minimum/maximum values, and question order.</w:t>
      </w:r>
    </w:p>
    <w:p w14:paraId="6D3D6410" w14:textId="77777777" w:rsidR="009D2B3D" w:rsidRDefault="00A65764">
      <w:pPr>
        <w:pStyle w:val="ListNumber"/>
        <w:spacing w:after="40"/>
        <w:ind w:hanging="259"/>
      </w:pPr>
      <w:r>
        <w:t>Create 02_Question_Contract/GalviTriage_20_Question_Map_v0_5.xlsx or a private text table.</w:t>
      </w:r>
    </w:p>
    <w:p w14:paraId="67349BF7" w14:textId="77777777" w:rsidR="009D2B3D" w:rsidRDefault="00A65764">
      <w:pPr>
        <w:pStyle w:val="ListNumber"/>
        <w:spacing w:after="40"/>
        <w:ind w:hanging="259"/>
      </w:pPr>
      <w:r>
        <w:t>Assign stable IDs gt_q01 through gt_q20 in the displayed order. Do not use prompt text as the primary key.</w:t>
      </w:r>
    </w:p>
    <w:p w14:paraId="68505122" w14:textId="77777777" w:rsidR="009D2B3D" w:rsidRDefault="00A65764">
      <w:pPr>
        <w:pStyle w:val="ListNumber"/>
        <w:spacing w:after="40"/>
        <w:ind w:hanging="259"/>
      </w:pPr>
      <w:r>
        <w:t>For each question assign one of the eight approved dimensions: problem, customer, product, revenue, business_model, distribution, leadership, or technology_operations.</w:t>
      </w:r>
    </w:p>
    <w:p w14:paraId="6C456F99" w14:textId="77777777" w:rsidR="009D2B3D" w:rsidRDefault="00A65764">
      <w:pPr>
        <w:pStyle w:val="ListNumber"/>
        <w:spacing w:after="40"/>
        <w:ind w:hanging="259"/>
      </w:pPr>
      <w:r>
        <w:t>Record response_type, minimum, maximum, weight, required, and score_direction.</w:t>
      </w:r>
    </w:p>
    <w:p w14:paraId="3ED73027" w14:textId="77777777" w:rsidR="009D2B3D" w:rsidRDefault="00A65764">
      <w:pPr>
        <w:pStyle w:val="ListNumber"/>
        <w:spacing w:after="40"/>
        <w:ind w:hanging="259"/>
      </w:pPr>
      <w:r>
        <w:t>Do not change wording, labels, response scales, or order during Day 2.</w:t>
      </w:r>
    </w:p>
    <w:tbl>
      <w:tblPr>
        <w:tblStyle w:val="TableGrid"/>
        <w:tblW w:w="0" w:type="auto"/>
        <w:jc w:val="center"/>
        <w:tblLook w:val="04A0" w:firstRow="1" w:lastRow="0" w:firstColumn="1" w:lastColumn="0" w:noHBand="0" w:noVBand="1"/>
      </w:tblPr>
      <w:tblGrid>
        <w:gridCol w:w="2348"/>
        <w:gridCol w:w="3377"/>
        <w:gridCol w:w="5111"/>
      </w:tblGrid>
      <w:tr w:rsidR="009D2B3D" w14:paraId="22929E15" w14:textId="77777777">
        <w:trPr>
          <w:jc w:val="center"/>
        </w:trPr>
        <w:tc>
          <w:tcPr>
            <w:tcW w:w="2448" w:type="dxa"/>
            <w:shd w:val="clear" w:color="auto" w:fill="1F4E78"/>
            <w:tcMar>
              <w:top w:w="70" w:type="dxa"/>
              <w:left w:w="90" w:type="dxa"/>
              <w:bottom w:w="70" w:type="dxa"/>
              <w:right w:w="90" w:type="dxa"/>
            </w:tcMar>
          </w:tcPr>
          <w:p w14:paraId="605F0D7A" w14:textId="77777777" w:rsidR="009D2B3D" w:rsidRDefault="00A65764">
            <w:r>
              <w:rPr>
                <w:b/>
                <w:color w:val="FFFFFF"/>
                <w:sz w:val="16"/>
              </w:rPr>
              <w:t>Field</w:t>
            </w:r>
          </w:p>
        </w:tc>
        <w:tc>
          <w:tcPr>
            <w:tcW w:w="3600" w:type="dxa"/>
            <w:shd w:val="clear" w:color="auto" w:fill="1F4E78"/>
            <w:tcMar>
              <w:top w:w="70" w:type="dxa"/>
              <w:left w:w="90" w:type="dxa"/>
              <w:bottom w:w="70" w:type="dxa"/>
              <w:right w:w="90" w:type="dxa"/>
            </w:tcMar>
          </w:tcPr>
          <w:p w14:paraId="3994DBD6" w14:textId="77777777" w:rsidR="009D2B3D" w:rsidRDefault="00A65764">
            <w:r>
              <w:rPr>
                <w:b/>
                <w:color w:val="FFFFFF"/>
                <w:sz w:val="16"/>
              </w:rPr>
              <w:t>Required format</w:t>
            </w:r>
          </w:p>
        </w:tc>
        <w:tc>
          <w:tcPr>
            <w:tcW w:w="5472" w:type="dxa"/>
            <w:shd w:val="clear" w:color="auto" w:fill="1F4E78"/>
            <w:tcMar>
              <w:top w:w="70" w:type="dxa"/>
              <w:left w:w="90" w:type="dxa"/>
              <w:bottom w:w="70" w:type="dxa"/>
              <w:right w:w="90" w:type="dxa"/>
            </w:tcMar>
          </w:tcPr>
          <w:p w14:paraId="1EC26468" w14:textId="77777777" w:rsidR="009D2B3D" w:rsidRDefault="00A65764">
            <w:r>
              <w:rPr>
                <w:b/>
                <w:color w:val="FFFFFF"/>
                <w:sz w:val="16"/>
              </w:rPr>
              <w:t>Example</w:t>
            </w:r>
          </w:p>
        </w:tc>
      </w:tr>
      <w:tr w:rsidR="009D2B3D" w14:paraId="197580A4" w14:textId="77777777">
        <w:trPr>
          <w:jc w:val="center"/>
        </w:trPr>
        <w:tc>
          <w:tcPr>
            <w:tcW w:w="2448" w:type="dxa"/>
            <w:shd w:val="clear" w:color="auto" w:fill="EAF0F6"/>
            <w:tcMar>
              <w:top w:w="70" w:type="dxa"/>
              <w:left w:w="90" w:type="dxa"/>
              <w:bottom w:w="70" w:type="dxa"/>
              <w:right w:w="90" w:type="dxa"/>
            </w:tcMar>
            <w:vAlign w:val="center"/>
          </w:tcPr>
          <w:p w14:paraId="6DC75D39" w14:textId="77777777" w:rsidR="009D2B3D" w:rsidRDefault="00A65764">
            <w:r>
              <w:rPr>
                <w:sz w:val="16"/>
              </w:rPr>
              <w:t>question_id</w:t>
            </w:r>
          </w:p>
        </w:tc>
        <w:tc>
          <w:tcPr>
            <w:tcW w:w="3600" w:type="dxa"/>
            <w:shd w:val="clear" w:color="auto" w:fill="EAF0F6"/>
            <w:tcMar>
              <w:top w:w="70" w:type="dxa"/>
              <w:left w:w="90" w:type="dxa"/>
              <w:bottom w:w="70" w:type="dxa"/>
              <w:right w:w="90" w:type="dxa"/>
            </w:tcMar>
            <w:vAlign w:val="center"/>
          </w:tcPr>
          <w:p w14:paraId="14504C7F" w14:textId="77777777" w:rsidR="009D2B3D" w:rsidRDefault="00A65764">
            <w:r>
              <w:rPr>
                <w:sz w:val="16"/>
              </w:rPr>
              <w:t>Stable lowercase ID</w:t>
            </w:r>
          </w:p>
        </w:tc>
        <w:tc>
          <w:tcPr>
            <w:tcW w:w="5472" w:type="dxa"/>
            <w:shd w:val="clear" w:color="auto" w:fill="EAF0F6"/>
            <w:tcMar>
              <w:top w:w="70" w:type="dxa"/>
              <w:left w:w="90" w:type="dxa"/>
              <w:bottom w:w="70" w:type="dxa"/>
              <w:right w:w="90" w:type="dxa"/>
            </w:tcMar>
            <w:vAlign w:val="center"/>
          </w:tcPr>
          <w:p w14:paraId="6793501E" w14:textId="77777777" w:rsidR="009D2B3D" w:rsidRDefault="00A65764">
            <w:r>
              <w:rPr>
                <w:sz w:val="16"/>
              </w:rPr>
              <w:t>gt_q01</w:t>
            </w:r>
          </w:p>
        </w:tc>
      </w:tr>
      <w:tr w:rsidR="009D2B3D" w14:paraId="16DF3AB6" w14:textId="77777777">
        <w:trPr>
          <w:jc w:val="center"/>
        </w:trPr>
        <w:tc>
          <w:tcPr>
            <w:tcW w:w="2448" w:type="dxa"/>
            <w:tcMar>
              <w:top w:w="70" w:type="dxa"/>
              <w:left w:w="90" w:type="dxa"/>
              <w:bottom w:w="70" w:type="dxa"/>
              <w:right w:w="90" w:type="dxa"/>
            </w:tcMar>
            <w:vAlign w:val="center"/>
          </w:tcPr>
          <w:p w14:paraId="4BD4E314" w14:textId="77777777" w:rsidR="009D2B3D" w:rsidRDefault="00A65764">
            <w:r>
              <w:rPr>
                <w:sz w:val="16"/>
              </w:rPr>
              <w:t>product</w:t>
            </w:r>
          </w:p>
        </w:tc>
        <w:tc>
          <w:tcPr>
            <w:tcW w:w="3600" w:type="dxa"/>
            <w:tcMar>
              <w:top w:w="70" w:type="dxa"/>
              <w:left w:w="90" w:type="dxa"/>
              <w:bottom w:w="70" w:type="dxa"/>
              <w:right w:w="90" w:type="dxa"/>
            </w:tcMar>
            <w:vAlign w:val="center"/>
          </w:tcPr>
          <w:p w14:paraId="41184564" w14:textId="77777777" w:rsidR="009D2B3D" w:rsidRDefault="00A65764">
            <w:r>
              <w:rPr>
                <w:sz w:val="16"/>
              </w:rPr>
              <w:t>GalviTriage</w:t>
            </w:r>
          </w:p>
        </w:tc>
        <w:tc>
          <w:tcPr>
            <w:tcW w:w="5472" w:type="dxa"/>
            <w:tcMar>
              <w:top w:w="70" w:type="dxa"/>
              <w:left w:w="90" w:type="dxa"/>
              <w:bottom w:w="70" w:type="dxa"/>
              <w:right w:w="90" w:type="dxa"/>
            </w:tcMar>
            <w:vAlign w:val="center"/>
          </w:tcPr>
          <w:p w14:paraId="5B2ADFF9" w14:textId="77777777" w:rsidR="009D2B3D" w:rsidRDefault="00A65764">
            <w:r>
              <w:rPr>
                <w:sz w:val="16"/>
              </w:rPr>
              <w:t>GalviTriage</w:t>
            </w:r>
          </w:p>
        </w:tc>
      </w:tr>
      <w:tr w:rsidR="009D2B3D" w14:paraId="29B874DF" w14:textId="77777777">
        <w:trPr>
          <w:jc w:val="center"/>
        </w:trPr>
        <w:tc>
          <w:tcPr>
            <w:tcW w:w="2448" w:type="dxa"/>
            <w:shd w:val="clear" w:color="auto" w:fill="EAF0F6"/>
            <w:tcMar>
              <w:top w:w="70" w:type="dxa"/>
              <w:left w:w="90" w:type="dxa"/>
              <w:bottom w:w="70" w:type="dxa"/>
              <w:right w:w="90" w:type="dxa"/>
            </w:tcMar>
            <w:vAlign w:val="center"/>
          </w:tcPr>
          <w:p w14:paraId="0CDC1723" w14:textId="77777777" w:rsidR="009D2B3D" w:rsidRDefault="00A65764">
            <w:r>
              <w:rPr>
                <w:sz w:val="16"/>
              </w:rPr>
              <w:t>dimension</w:t>
            </w:r>
          </w:p>
        </w:tc>
        <w:tc>
          <w:tcPr>
            <w:tcW w:w="3600" w:type="dxa"/>
            <w:shd w:val="clear" w:color="auto" w:fill="EAF0F6"/>
            <w:tcMar>
              <w:top w:w="70" w:type="dxa"/>
              <w:left w:w="90" w:type="dxa"/>
              <w:bottom w:w="70" w:type="dxa"/>
              <w:right w:w="90" w:type="dxa"/>
            </w:tcMar>
            <w:vAlign w:val="center"/>
          </w:tcPr>
          <w:p w14:paraId="727043F9" w14:textId="77777777" w:rsidR="009D2B3D" w:rsidRDefault="00A65764">
            <w:r>
              <w:rPr>
                <w:sz w:val="16"/>
              </w:rPr>
              <w:t>Approved dimension key</w:t>
            </w:r>
          </w:p>
        </w:tc>
        <w:tc>
          <w:tcPr>
            <w:tcW w:w="5472" w:type="dxa"/>
            <w:shd w:val="clear" w:color="auto" w:fill="EAF0F6"/>
            <w:tcMar>
              <w:top w:w="70" w:type="dxa"/>
              <w:left w:w="90" w:type="dxa"/>
              <w:bottom w:w="70" w:type="dxa"/>
              <w:right w:w="90" w:type="dxa"/>
            </w:tcMar>
            <w:vAlign w:val="center"/>
          </w:tcPr>
          <w:p w14:paraId="57EC9261" w14:textId="77777777" w:rsidR="009D2B3D" w:rsidRDefault="00A65764">
            <w:r>
              <w:rPr>
                <w:sz w:val="16"/>
              </w:rPr>
              <w:t>problem</w:t>
            </w:r>
          </w:p>
        </w:tc>
      </w:tr>
      <w:tr w:rsidR="009D2B3D" w14:paraId="219FE667" w14:textId="77777777">
        <w:trPr>
          <w:jc w:val="center"/>
        </w:trPr>
        <w:tc>
          <w:tcPr>
            <w:tcW w:w="2448" w:type="dxa"/>
            <w:tcMar>
              <w:top w:w="70" w:type="dxa"/>
              <w:left w:w="90" w:type="dxa"/>
              <w:bottom w:w="70" w:type="dxa"/>
              <w:right w:w="90" w:type="dxa"/>
            </w:tcMar>
            <w:vAlign w:val="center"/>
          </w:tcPr>
          <w:p w14:paraId="24685C7D" w14:textId="77777777" w:rsidR="009D2B3D" w:rsidRDefault="00A65764">
            <w:r>
              <w:rPr>
                <w:sz w:val="16"/>
              </w:rPr>
              <w:t>prompt</w:t>
            </w:r>
          </w:p>
        </w:tc>
        <w:tc>
          <w:tcPr>
            <w:tcW w:w="3600" w:type="dxa"/>
            <w:tcMar>
              <w:top w:w="70" w:type="dxa"/>
              <w:left w:w="90" w:type="dxa"/>
              <w:bottom w:w="70" w:type="dxa"/>
              <w:right w:w="90" w:type="dxa"/>
            </w:tcMar>
            <w:vAlign w:val="center"/>
          </w:tcPr>
          <w:p w14:paraId="52B0FA35" w14:textId="77777777" w:rsidR="009D2B3D" w:rsidRDefault="00A65764">
            <w:r>
              <w:rPr>
                <w:sz w:val="16"/>
              </w:rPr>
              <w:t>Exact UI wording</w:t>
            </w:r>
          </w:p>
        </w:tc>
        <w:tc>
          <w:tcPr>
            <w:tcW w:w="5472" w:type="dxa"/>
            <w:tcMar>
              <w:top w:w="70" w:type="dxa"/>
              <w:left w:w="90" w:type="dxa"/>
              <w:bottom w:w="70" w:type="dxa"/>
              <w:right w:w="90" w:type="dxa"/>
            </w:tcMar>
            <w:vAlign w:val="center"/>
          </w:tcPr>
          <w:p w14:paraId="6A7B9214" w14:textId="77777777" w:rsidR="009D2B3D" w:rsidRDefault="00A65764">
            <w:r>
              <w:rPr>
                <w:sz w:val="16"/>
              </w:rPr>
              <w:t>PASTE EXACT PRODUCTION PROMPT</w:t>
            </w:r>
          </w:p>
        </w:tc>
      </w:tr>
      <w:tr w:rsidR="009D2B3D" w14:paraId="04C198FB" w14:textId="77777777">
        <w:trPr>
          <w:jc w:val="center"/>
        </w:trPr>
        <w:tc>
          <w:tcPr>
            <w:tcW w:w="2448" w:type="dxa"/>
            <w:shd w:val="clear" w:color="auto" w:fill="EAF0F6"/>
            <w:tcMar>
              <w:top w:w="70" w:type="dxa"/>
              <w:left w:w="90" w:type="dxa"/>
              <w:bottom w:w="70" w:type="dxa"/>
              <w:right w:w="90" w:type="dxa"/>
            </w:tcMar>
            <w:vAlign w:val="center"/>
          </w:tcPr>
          <w:p w14:paraId="0E56CECB" w14:textId="77777777" w:rsidR="009D2B3D" w:rsidRDefault="00A65764">
            <w:r>
              <w:rPr>
                <w:sz w:val="16"/>
              </w:rPr>
              <w:t>response_type</w:t>
            </w:r>
          </w:p>
        </w:tc>
        <w:tc>
          <w:tcPr>
            <w:tcW w:w="3600" w:type="dxa"/>
            <w:shd w:val="clear" w:color="auto" w:fill="EAF0F6"/>
            <w:tcMar>
              <w:top w:w="70" w:type="dxa"/>
              <w:left w:w="90" w:type="dxa"/>
              <w:bottom w:w="70" w:type="dxa"/>
              <w:right w:w="90" w:type="dxa"/>
            </w:tcMar>
            <w:vAlign w:val="center"/>
          </w:tcPr>
          <w:p w14:paraId="3347FF43" w14:textId="77777777" w:rsidR="009D2B3D" w:rsidRDefault="00A65764">
            <w:r>
              <w:rPr>
                <w:sz w:val="16"/>
              </w:rPr>
              <w:t>number | boolean | select | text</w:t>
            </w:r>
          </w:p>
        </w:tc>
        <w:tc>
          <w:tcPr>
            <w:tcW w:w="5472" w:type="dxa"/>
            <w:shd w:val="clear" w:color="auto" w:fill="EAF0F6"/>
            <w:tcMar>
              <w:top w:w="70" w:type="dxa"/>
              <w:left w:w="90" w:type="dxa"/>
              <w:bottom w:w="70" w:type="dxa"/>
              <w:right w:w="90" w:type="dxa"/>
            </w:tcMar>
            <w:vAlign w:val="center"/>
          </w:tcPr>
          <w:p w14:paraId="6C188C0C" w14:textId="77777777" w:rsidR="009D2B3D" w:rsidRDefault="00A65764">
            <w:r>
              <w:rPr>
                <w:sz w:val="16"/>
              </w:rPr>
              <w:t>number</w:t>
            </w:r>
          </w:p>
        </w:tc>
      </w:tr>
      <w:tr w:rsidR="009D2B3D" w14:paraId="67DE2FB6" w14:textId="77777777">
        <w:trPr>
          <w:jc w:val="center"/>
        </w:trPr>
        <w:tc>
          <w:tcPr>
            <w:tcW w:w="2448" w:type="dxa"/>
            <w:tcMar>
              <w:top w:w="70" w:type="dxa"/>
              <w:left w:w="90" w:type="dxa"/>
              <w:bottom w:w="70" w:type="dxa"/>
              <w:right w:w="90" w:type="dxa"/>
            </w:tcMar>
            <w:vAlign w:val="center"/>
          </w:tcPr>
          <w:p w14:paraId="121688F6" w14:textId="77777777" w:rsidR="009D2B3D" w:rsidRDefault="00A65764">
            <w:r>
              <w:rPr>
                <w:sz w:val="16"/>
              </w:rPr>
              <w:t>minimum / maximum</w:t>
            </w:r>
          </w:p>
        </w:tc>
        <w:tc>
          <w:tcPr>
            <w:tcW w:w="3600" w:type="dxa"/>
            <w:tcMar>
              <w:top w:w="70" w:type="dxa"/>
              <w:left w:w="90" w:type="dxa"/>
              <w:bottom w:w="70" w:type="dxa"/>
              <w:right w:w="90" w:type="dxa"/>
            </w:tcMar>
            <w:vAlign w:val="center"/>
          </w:tcPr>
          <w:p w14:paraId="05910C8E" w14:textId="77777777" w:rsidR="009D2B3D" w:rsidRDefault="00A65764">
            <w:r>
              <w:rPr>
                <w:sz w:val="16"/>
              </w:rPr>
              <w:t>Numeric scale bounds</w:t>
            </w:r>
          </w:p>
        </w:tc>
        <w:tc>
          <w:tcPr>
            <w:tcW w:w="5472" w:type="dxa"/>
            <w:tcMar>
              <w:top w:w="70" w:type="dxa"/>
              <w:left w:w="90" w:type="dxa"/>
              <w:bottom w:w="70" w:type="dxa"/>
              <w:right w:w="90" w:type="dxa"/>
            </w:tcMar>
            <w:vAlign w:val="center"/>
          </w:tcPr>
          <w:p w14:paraId="289B4621" w14:textId="77777777" w:rsidR="009D2B3D" w:rsidRDefault="00A65764">
            <w:r>
              <w:rPr>
                <w:sz w:val="16"/>
              </w:rPr>
              <w:t>1 / 5</w:t>
            </w:r>
          </w:p>
        </w:tc>
      </w:tr>
      <w:tr w:rsidR="009D2B3D" w14:paraId="5BB43DF6" w14:textId="77777777">
        <w:trPr>
          <w:jc w:val="center"/>
        </w:trPr>
        <w:tc>
          <w:tcPr>
            <w:tcW w:w="2448" w:type="dxa"/>
            <w:shd w:val="clear" w:color="auto" w:fill="EAF0F6"/>
            <w:tcMar>
              <w:top w:w="70" w:type="dxa"/>
              <w:left w:w="90" w:type="dxa"/>
              <w:bottom w:w="70" w:type="dxa"/>
              <w:right w:w="90" w:type="dxa"/>
            </w:tcMar>
            <w:vAlign w:val="center"/>
          </w:tcPr>
          <w:p w14:paraId="51D93D25" w14:textId="77777777" w:rsidR="009D2B3D" w:rsidRDefault="00A65764">
            <w:r>
              <w:rPr>
                <w:sz w:val="16"/>
              </w:rPr>
              <w:t>weight</w:t>
            </w:r>
          </w:p>
        </w:tc>
        <w:tc>
          <w:tcPr>
            <w:tcW w:w="3600" w:type="dxa"/>
            <w:shd w:val="clear" w:color="auto" w:fill="EAF0F6"/>
            <w:tcMar>
              <w:top w:w="70" w:type="dxa"/>
              <w:left w:w="90" w:type="dxa"/>
              <w:bottom w:w="70" w:type="dxa"/>
              <w:right w:w="90" w:type="dxa"/>
            </w:tcMar>
            <w:vAlign w:val="center"/>
          </w:tcPr>
          <w:p w14:paraId="160BA117" w14:textId="77777777" w:rsidR="009D2B3D" w:rsidRDefault="00A65764">
            <w:r>
              <w:rPr>
                <w:sz w:val="16"/>
              </w:rPr>
              <w:t>Positive decimal</w:t>
            </w:r>
          </w:p>
        </w:tc>
        <w:tc>
          <w:tcPr>
            <w:tcW w:w="5472" w:type="dxa"/>
            <w:shd w:val="clear" w:color="auto" w:fill="EAF0F6"/>
            <w:tcMar>
              <w:top w:w="70" w:type="dxa"/>
              <w:left w:w="90" w:type="dxa"/>
              <w:bottom w:w="70" w:type="dxa"/>
              <w:right w:w="90" w:type="dxa"/>
            </w:tcMar>
            <w:vAlign w:val="center"/>
          </w:tcPr>
          <w:p w14:paraId="572FB15E" w14:textId="77777777" w:rsidR="009D2B3D" w:rsidRDefault="00A65764">
            <w:r>
              <w:rPr>
                <w:sz w:val="16"/>
              </w:rPr>
              <w:t>1.0</w:t>
            </w:r>
          </w:p>
        </w:tc>
      </w:tr>
      <w:tr w:rsidR="009D2B3D" w14:paraId="2F4ED41F" w14:textId="77777777">
        <w:trPr>
          <w:jc w:val="center"/>
        </w:trPr>
        <w:tc>
          <w:tcPr>
            <w:tcW w:w="2448" w:type="dxa"/>
            <w:tcMar>
              <w:top w:w="70" w:type="dxa"/>
              <w:left w:w="90" w:type="dxa"/>
              <w:bottom w:w="70" w:type="dxa"/>
              <w:right w:w="90" w:type="dxa"/>
            </w:tcMar>
            <w:vAlign w:val="center"/>
          </w:tcPr>
          <w:p w14:paraId="2CB9E5E7" w14:textId="77777777" w:rsidR="009D2B3D" w:rsidRDefault="00A65764">
            <w:r>
              <w:rPr>
                <w:sz w:val="16"/>
              </w:rPr>
              <w:t>required</w:t>
            </w:r>
          </w:p>
        </w:tc>
        <w:tc>
          <w:tcPr>
            <w:tcW w:w="3600" w:type="dxa"/>
            <w:tcMar>
              <w:top w:w="70" w:type="dxa"/>
              <w:left w:w="90" w:type="dxa"/>
              <w:bottom w:w="70" w:type="dxa"/>
              <w:right w:w="90" w:type="dxa"/>
            </w:tcMar>
            <w:vAlign w:val="center"/>
          </w:tcPr>
          <w:p w14:paraId="72B59918" w14:textId="77777777" w:rsidR="009D2B3D" w:rsidRDefault="00A65764">
            <w:r>
              <w:rPr>
                <w:sz w:val="16"/>
              </w:rPr>
              <w:t>true or false</w:t>
            </w:r>
          </w:p>
        </w:tc>
        <w:tc>
          <w:tcPr>
            <w:tcW w:w="5472" w:type="dxa"/>
            <w:tcMar>
              <w:top w:w="70" w:type="dxa"/>
              <w:left w:w="90" w:type="dxa"/>
              <w:bottom w:w="70" w:type="dxa"/>
              <w:right w:w="90" w:type="dxa"/>
            </w:tcMar>
            <w:vAlign w:val="center"/>
          </w:tcPr>
          <w:p w14:paraId="3BBF272E" w14:textId="77777777" w:rsidR="009D2B3D" w:rsidRDefault="00A65764">
            <w:r>
              <w:rPr>
                <w:sz w:val="16"/>
              </w:rPr>
              <w:t>true</w:t>
            </w:r>
          </w:p>
        </w:tc>
      </w:tr>
      <w:tr w:rsidR="009D2B3D" w14:paraId="482AFA26" w14:textId="77777777">
        <w:trPr>
          <w:jc w:val="center"/>
        </w:trPr>
        <w:tc>
          <w:tcPr>
            <w:tcW w:w="2448" w:type="dxa"/>
            <w:shd w:val="clear" w:color="auto" w:fill="EAF0F6"/>
            <w:tcMar>
              <w:top w:w="70" w:type="dxa"/>
              <w:left w:w="90" w:type="dxa"/>
              <w:bottom w:w="70" w:type="dxa"/>
              <w:right w:w="90" w:type="dxa"/>
            </w:tcMar>
            <w:vAlign w:val="center"/>
          </w:tcPr>
          <w:p w14:paraId="7E2C7CE1" w14:textId="77777777" w:rsidR="009D2B3D" w:rsidRDefault="00A65764">
            <w:r>
              <w:rPr>
                <w:sz w:val="16"/>
              </w:rPr>
              <w:t>score_direction</w:t>
            </w:r>
          </w:p>
        </w:tc>
        <w:tc>
          <w:tcPr>
            <w:tcW w:w="3600" w:type="dxa"/>
            <w:shd w:val="clear" w:color="auto" w:fill="EAF0F6"/>
            <w:tcMar>
              <w:top w:w="70" w:type="dxa"/>
              <w:left w:w="90" w:type="dxa"/>
              <w:bottom w:w="70" w:type="dxa"/>
              <w:right w:w="90" w:type="dxa"/>
            </w:tcMar>
            <w:vAlign w:val="center"/>
          </w:tcPr>
          <w:p w14:paraId="0BBFB8DB" w14:textId="77777777" w:rsidR="009D2B3D" w:rsidRDefault="00A65764">
            <w:r>
              <w:rPr>
                <w:sz w:val="16"/>
              </w:rPr>
              <w:t>positive or reverse</w:t>
            </w:r>
          </w:p>
        </w:tc>
        <w:tc>
          <w:tcPr>
            <w:tcW w:w="5472" w:type="dxa"/>
            <w:shd w:val="clear" w:color="auto" w:fill="EAF0F6"/>
            <w:tcMar>
              <w:top w:w="70" w:type="dxa"/>
              <w:left w:w="90" w:type="dxa"/>
              <w:bottom w:w="70" w:type="dxa"/>
              <w:right w:w="90" w:type="dxa"/>
            </w:tcMar>
            <w:vAlign w:val="center"/>
          </w:tcPr>
          <w:p w14:paraId="55235970" w14:textId="77777777" w:rsidR="009D2B3D" w:rsidRDefault="00A65764">
            <w:r>
              <w:rPr>
                <w:sz w:val="16"/>
              </w:rPr>
              <w:t>positive</w:t>
            </w:r>
          </w:p>
        </w:tc>
      </w:tr>
    </w:tbl>
    <w:tbl>
      <w:tblPr>
        <w:tblW w:w="0" w:type="auto"/>
        <w:jc w:val="center"/>
        <w:tblLook w:val="04A0" w:firstRow="1" w:lastRow="0" w:firstColumn="1" w:lastColumn="0" w:noHBand="0" w:noVBand="1"/>
      </w:tblPr>
      <w:tblGrid>
        <w:gridCol w:w="10656"/>
      </w:tblGrid>
      <w:tr w:rsidR="009D2B3D" w14:paraId="1CA90B0C" w14:textId="77777777">
        <w:trPr>
          <w:jc w:val="center"/>
        </w:trPr>
        <w:tc>
          <w:tcPr>
            <w:tcW w:w="10656" w:type="dxa"/>
            <w:shd w:val="clear" w:color="auto" w:fill="FCE4D6"/>
            <w:tcMar>
              <w:top w:w="90" w:type="dxa"/>
              <w:left w:w="110" w:type="dxa"/>
              <w:bottom w:w="90" w:type="dxa"/>
              <w:right w:w="110" w:type="dxa"/>
            </w:tcMar>
          </w:tcPr>
          <w:p w14:paraId="33CB6331" w14:textId="77777777" w:rsidR="009D2B3D" w:rsidRDefault="00A65764">
            <w:pPr>
              <w:spacing w:after="40"/>
            </w:pPr>
            <w:r>
              <w:rPr>
                <w:b/>
                <w:color w:val="1F374E"/>
                <w:sz w:val="21"/>
              </w:rPr>
              <w:t>Important mapping rule</w:t>
            </w:r>
            <w:r>
              <w:rPr>
                <w:b/>
                <w:color w:val="1F374E"/>
                <w:sz w:val="21"/>
              </w:rPr>
              <w:br/>
            </w:r>
            <w:r>
              <w:t>The copy/paste question-bank code below contains 20 stable records and placeholder prompt strings because the exact production wording is not contained in the Day 1 guide. Before deployment, replace only each prompt placeholder and confirm the response metadata against the live form. Do not alter IDs, dimensions, or rules_version without an approved rule change.</w:t>
            </w:r>
          </w:p>
        </w:tc>
      </w:tr>
    </w:tbl>
    <w:p w14:paraId="1C198056" w14:textId="77777777" w:rsidR="009D2B3D" w:rsidRDefault="009D2B3D">
      <w:pPr>
        <w:spacing w:after="0"/>
      </w:pPr>
    </w:p>
    <w:tbl>
      <w:tblPr>
        <w:tblW w:w="0" w:type="auto"/>
        <w:jc w:val="center"/>
        <w:tblLook w:val="04A0" w:firstRow="1" w:lastRow="0" w:firstColumn="1" w:lastColumn="0" w:noHBand="0" w:noVBand="1"/>
      </w:tblPr>
      <w:tblGrid>
        <w:gridCol w:w="10656"/>
      </w:tblGrid>
      <w:tr w:rsidR="009D2B3D" w14:paraId="25A766B6" w14:textId="77777777">
        <w:trPr>
          <w:jc w:val="center"/>
        </w:trPr>
        <w:tc>
          <w:tcPr>
            <w:tcW w:w="10656" w:type="dxa"/>
            <w:shd w:val="clear" w:color="auto" w:fill="E2F0D9"/>
            <w:tcMar>
              <w:top w:w="90" w:type="dxa"/>
              <w:left w:w="110" w:type="dxa"/>
              <w:bottom w:w="90" w:type="dxa"/>
              <w:right w:w="110" w:type="dxa"/>
            </w:tcMar>
          </w:tcPr>
          <w:p w14:paraId="195D26D5" w14:textId="77777777" w:rsidR="009D2B3D" w:rsidRDefault="00A65764">
            <w:pPr>
              <w:spacing w:after="40"/>
            </w:pPr>
            <w:r>
              <w:rPr>
                <w:b/>
                <w:color w:val="1F374E"/>
                <w:sz w:val="21"/>
              </w:rPr>
              <w:t>Stop/Go Gate A2</w:t>
            </w:r>
            <w:r>
              <w:rPr>
                <w:b/>
                <w:color w:val="1F374E"/>
                <w:sz w:val="21"/>
              </w:rPr>
              <w:br/>
            </w:r>
            <w:r>
              <w:t>GO only when the Worker, QA app, and exact question contract can be restored or referenced, and all 20 question rows are complete.</w:t>
            </w:r>
          </w:p>
        </w:tc>
      </w:tr>
    </w:tbl>
    <w:p w14:paraId="221C29D6" w14:textId="77777777" w:rsidR="009D2B3D" w:rsidRDefault="009D2B3D">
      <w:pPr>
        <w:spacing w:after="0"/>
      </w:pPr>
    </w:p>
    <w:p w14:paraId="2D7DC8CA" w14:textId="77777777" w:rsidR="009D2B3D" w:rsidRDefault="00A65764">
      <w:pPr>
        <w:pStyle w:val="Heading1"/>
      </w:pPr>
      <w:r>
        <w:t>3. Phase B — Lock the Assessment Contract</w:t>
      </w:r>
    </w:p>
    <w:p w14:paraId="4D8CC340" w14:textId="77777777" w:rsidR="009D2B3D" w:rsidRDefault="00A65764">
      <w:pPr>
        <w:pStyle w:val="Heading2"/>
      </w:pPr>
      <w:r>
        <w:t>Step 3.1 — Create the question-bank module</w:t>
      </w:r>
    </w:p>
    <w:p w14:paraId="2C2B4E3C" w14:textId="77777777" w:rsidR="009D2B3D" w:rsidRDefault="00A65764">
      <w:pPr>
        <w:pStyle w:val="ListNumber"/>
        <w:spacing w:after="40"/>
        <w:ind w:hanging="259"/>
      </w:pPr>
      <w:r>
        <w:t>In the Worker project create a folder named rules if the project structure supports modules. If the dashboard uses one file, paste the module near the top of worker.js under the Day 1 helpers.</w:t>
      </w:r>
    </w:p>
    <w:p w14:paraId="1465216D" w14:textId="77777777" w:rsidR="009D2B3D" w:rsidRDefault="00A65764">
      <w:pPr>
        <w:pStyle w:val="ListNumber"/>
        <w:spacing w:after="40"/>
        <w:ind w:hanging="259"/>
      </w:pPr>
      <w:r>
        <w:t>Create rules/questions_v0_5.js. When using one-file Worker editing, keep the same exported constants but omit export keywords and paste directly into worker.js.</w:t>
      </w:r>
    </w:p>
    <w:p w14:paraId="06C00CF8" w14:textId="77777777" w:rsidR="009D2B3D" w:rsidRDefault="00A65764">
      <w:pPr>
        <w:pStyle w:val="ListNumber"/>
        <w:spacing w:after="40"/>
        <w:ind w:hanging="259"/>
      </w:pPr>
      <w:r>
        <w:t>Paste the following code.</w:t>
      </w:r>
    </w:p>
    <w:p w14:paraId="10BE4CAE" w14:textId="77777777" w:rsidR="009D2B3D" w:rsidRDefault="00A65764">
      <w:pPr>
        <w:pStyle w:val="ListNumber"/>
        <w:spacing w:after="40"/>
        <w:ind w:hanging="259"/>
      </w:pPr>
      <w:r>
        <w:t>Replace the 20 prompt placeholders with the exact production wording captured in Step 2.3.</w:t>
      </w:r>
    </w:p>
    <w:p w14:paraId="6F9066BB" w14:textId="77777777" w:rsidR="009D2B3D" w:rsidRDefault="00A65764">
      <w:pPr>
        <w:pStyle w:val="ListNumber"/>
        <w:spacing w:after="40"/>
        <w:ind w:hanging="259"/>
      </w:pPr>
      <w:r>
        <w:t>Confirm every numeric question minimum and maximum matches the current UI.</w:t>
      </w:r>
    </w:p>
    <w:p w14:paraId="11C204A1" w14:textId="77777777" w:rsidR="009D2B3D" w:rsidRDefault="00A65764">
      <w:pPr>
        <w:pStyle w:val="ListNumber"/>
        <w:spacing w:after="40"/>
        <w:ind w:hanging="259"/>
      </w:pPr>
      <w:r>
        <w:t>Confirm all required questions are marked required:true.</w:t>
      </w:r>
    </w:p>
    <w:p w14:paraId="5B384F28" w14:textId="77777777" w:rsidR="009D2B3D" w:rsidRDefault="00A65764">
      <w:pPr>
        <w:pStyle w:val="ListNumber"/>
        <w:spacing w:after="40"/>
        <w:ind w:hanging="259"/>
      </w:pPr>
      <w:r>
        <w:t>Do not place dimension weights or scoring functions in index.html.</w:t>
      </w:r>
    </w:p>
    <w:p w14:paraId="1A4193FD" w14:textId="77777777" w:rsidR="009D2B3D" w:rsidRDefault="00A65764">
      <w:pPr>
        <w:pStyle w:val="CodeBlock"/>
      </w:pPr>
      <w:r>
        <w:t>// ===== GALVICARE DAY 2 QUESTION CONTRACT v4.0 =====</w:t>
      </w:r>
      <w:r>
        <w:br/>
        <w:t>export const GALVI_RULES_VERSION = 'galviengine_score_v0_5_1';</w:t>
      </w:r>
      <w:r>
        <w:br/>
        <w:t>export const GALVI_QUESTION_VERSION = 'galvitriage_questions_v0_5_1';</w:t>
      </w:r>
      <w:r>
        <w:br/>
      </w:r>
      <w:r>
        <w:br/>
        <w:t>export const GALVI_DIMENSION_WEIGHTS = Object.freeze({</w:t>
      </w:r>
      <w:r>
        <w:br/>
        <w:t xml:space="preserve">  problem: 0.12,</w:t>
      </w:r>
      <w:r>
        <w:br/>
        <w:t xml:space="preserve">  customer: 0.15,</w:t>
      </w:r>
      <w:r>
        <w:br/>
        <w:t xml:space="preserve">  product: 0.15,</w:t>
      </w:r>
      <w:r>
        <w:br/>
        <w:t xml:space="preserve">  revenue: 0.16,</w:t>
      </w:r>
      <w:r>
        <w:br/>
        <w:t xml:space="preserve">  business_model: 0.12,</w:t>
      </w:r>
      <w:r>
        <w:br/>
        <w:t xml:space="preserve">  distribution: 0.10,</w:t>
      </w:r>
      <w:r>
        <w:br/>
        <w:t xml:space="preserve">  leadership: 0.10,</w:t>
      </w:r>
      <w:r>
        <w:br/>
        <w:t xml:space="preserve">  technology_operations: 0.10</w:t>
      </w:r>
      <w:r>
        <w:br/>
        <w:t>});</w:t>
      </w:r>
      <w:r>
        <w:br/>
      </w:r>
      <w:r>
        <w:br/>
        <w:t>export const GALVI_QUESTIONS = Object.freeze([</w:t>
      </w:r>
      <w:r>
        <w:br/>
        <w:t xml:space="preserve">  {question_id:'gt_q01',product:'GalviTriage',dimension:'problem',prompt:'REPLACE WITH EXACT QUESTION 01',response_type:'number',minimum:1,maximum:5,weight:1,required:true,score_direction:'positive'},</w:t>
      </w:r>
      <w:r>
        <w:br/>
        <w:t xml:space="preserve">  {question_id:'gt_q02',product:'GalviTriage',dimension:'problem',prompt:'REPLACE WITH EXACT QUESTION 02',response_type:'number',minimum:1,maximum:5,weight:1,required:true,score_direction:'positive'},</w:t>
      </w:r>
      <w:r>
        <w:br/>
        <w:t xml:space="preserve">  {question_id:'gt_q03',product:'GalviTriage',dimension:'customer',prompt:'REPLACE WITH EXACT QUESTION 03',response_type:'number',minimum:1,maximum:5,weight:1,required:true,score_direction:'positive'},</w:t>
      </w:r>
      <w:r>
        <w:br/>
        <w:t xml:space="preserve">  {question_id:'gt_q04',product:'GalviTriage',dimension:'customer',prompt:'REPLACE WITH EXACT QUESTION 04',response_type:'number',minimum:1,maximum:5,weight:1,required:true,score_direction:'positive'},</w:t>
      </w:r>
      <w:r>
        <w:br/>
        <w:t xml:space="preserve">  {question_id:'gt_q05',product:'GalviTriage',dimension:'customer',prompt:'REPLACE WITH EXACT QUESTION 05',response_type:'number',minimum:1,maximum:5,weight:1,required:true,score_direction:'positive'},</w:t>
      </w:r>
      <w:r>
        <w:br/>
        <w:t xml:space="preserve">  {question_id:'gt_q06',product:'GalviTriage',dimension:'product',prompt:'REPLACE WITH EXACT QUESTION 06',response_type:'number',minimum:1,maximum:5,weight:1,required:true,score_direction:'positive'},</w:t>
      </w:r>
      <w:r>
        <w:br/>
        <w:t xml:space="preserve">  {question_id:'gt_q07',product:'GalviTriage',dimension:'product',prompt:'REPLACE WITH EXACT QUESTION 07',response_type:'number',minimum:1,maximum:5,weight:1,required:true,score_direction:'positive'},</w:t>
      </w:r>
      <w:r>
        <w:br/>
        <w:t xml:space="preserve">  {question_id:'gt_q08',product:'GalviTriage',dimension:'product',prompt:'REPLACE WITH EXACT QUESTION 08',response_type:'number',minimum:1,maximum:5,weight:1,required:true,score_direction:'positive'},</w:t>
      </w:r>
      <w:r>
        <w:br/>
        <w:t xml:space="preserve">  {question_id:'gt_q09',product:'GalviTriage',dimension:'revenue',prompt:'REPLACE WITH EXACT QUESTION 09',response_type:'number',minimum:1,maximum:5,weight:1,required:true,score_direction:'positive'},</w:t>
      </w:r>
      <w:r>
        <w:br/>
        <w:t xml:space="preserve">  {question_id:'gt_q10',product:'GalviTriage',dimension:'revenue',prompt:'REPLACE WITH EXACT QUESTION 10',response_type:'number',minimum:1,maximum:5,weight:1,required:true,score_direction:'positive'},</w:t>
      </w:r>
      <w:r>
        <w:br/>
        <w:t xml:space="preserve">  {question_id:'gt_q11',product:'GalviTriage',dimension:'revenue',prompt:'REPLACE WITH EXACT QUESTION 11',response_type:'number',minimum:1,maximum:5,weight:1,required:true,score_direction:'positive'},</w:t>
      </w:r>
      <w:r>
        <w:br/>
        <w:t xml:space="preserve">  {question_id:'gt_q12',product:'GalviTriage',dimension:'business_model',prompt:'REPLACE WITH EXACT QUESTION 12',response_type:'number',minimum:1,maximum:5,weight:1,required:true,score_direction:'positive'},</w:t>
      </w:r>
      <w:r>
        <w:br/>
        <w:t xml:space="preserve">  {question_id:'gt_q13',product:'GalviTriage',dimension:'business_model',prompt:'REPLACE WITH EXACT QUESTION 13',response_type:'number',minimum:1,maximum:5,weight:1,required:true,score_direction:'positive'},</w:t>
      </w:r>
      <w:r>
        <w:br/>
        <w:t xml:space="preserve">  {question_id:'gt_q14',product:'GalviTriage',dimension:'distribution',prompt:'REPLACE WITH EXACT QUESTION 14',response_type:'number',minimum:1,maximum:5,weight:1,required:true,score_direction:'positive'},</w:t>
      </w:r>
      <w:r>
        <w:br/>
        <w:t xml:space="preserve">  {question_id:'gt_q15',product:'GalviTriage',dimension:'distribution',prompt:'REPLACE WITH EXACT QUESTION 15',response_type:'number',minimum:1,maximum:5,weight:1,required:true,score_direction:'positive'},</w:t>
      </w:r>
      <w:r>
        <w:br/>
        <w:t xml:space="preserve">  {question_id:'gt_q16',product:'GalviTriage',dimension:'leadership',prompt:'REPLACE WITH EXACT QUESTION 16',response_type:'number',minimum:1,maximum:5,weight:1,required:true,score_direction:'positive'},</w:t>
      </w:r>
      <w:r>
        <w:br/>
        <w:t xml:space="preserve">  {question_id:'gt_q17',product:'GalviTriage',dimension:'leadership',prompt:'REPLACE WITH EXACT QUESTION 17',response_type:'number',minimum:1,maximum:5,weight:1,required:true,score_direction:'positive'},</w:t>
      </w:r>
      <w:r>
        <w:br/>
        <w:t xml:space="preserve">  {question_id:'gt_q18',product:'GalviTriage',dimension:'technology_operations',prompt:'REPLACE WITH EXACT QUESTION 18',response_type:'number',minimum:1,maximum:5,weight:1,required:true,score_direction:'positive'},</w:t>
      </w:r>
      <w:r>
        <w:br/>
        <w:t xml:space="preserve">  {question_id:'gt_q19',product:'GalviTriage',dimension:'technology_operations',prompt:'REPLACE WITH EXACT QUESTION 19',response_type:'number',minimum:1,maximum:5,weight:1,required:true,score_direction:'positive'},</w:t>
      </w:r>
      <w:r>
        <w:br/>
        <w:t xml:space="preserve">  {question_id:'gt_q20',product:'GalviTriage',dimension:'technology_operations',prompt:'REPLACE WITH EXACT QUESTION 20',response_type:'number',minimum:1,maximum:5,weight:1,required:true,score_direction:'positive'}</w:t>
      </w:r>
      <w:r>
        <w:br/>
        <w:t>]);</w:t>
      </w:r>
      <w:r>
        <w:br/>
        <w:t>// ===== END QUESTION CONTRACT =====</w:t>
      </w:r>
    </w:p>
    <w:p w14:paraId="60D71E4F" w14:textId="77777777" w:rsidR="009D2B3D" w:rsidRDefault="00A65764">
      <w:pPr>
        <w:pStyle w:val="Heading2"/>
      </w:pPr>
      <w:r>
        <w:t>Step 3.2 — Validate the question bank before deployment</w:t>
      </w:r>
    </w:p>
    <w:p w14:paraId="37B2AEE4" w14:textId="77777777" w:rsidR="009D2B3D" w:rsidRDefault="00A65764">
      <w:pPr>
        <w:pStyle w:val="ListNumber"/>
        <w:spacing w:after="40"/>
        <w:ind w:hanging="259"/>
      </w:pPr>
      <w:r>
        <w:t>Search the module for REPLACE WITH EXACT. The count must be zero before deployment.</w:t>
      </w:r>
    </w:p>
    <w:p w14:paraId="5CEC33C6" w14:textId="77777777" w:rsidR="009D2B3D" w:rsidRDefault="00A65764">
      <w:pPr>
        <w:pStyle w:val="ListNumber"/>
        <w:spacing w:after="40"/>
        <w:ind w:hanging="259"/>
      </w:pPr>
      <w:r>
        <w:t>Confirm GALVI_QUESTIONS.length equals 20.</w:t>
      </w:r>
    </w:p>
    <w:p w14:paraId="6C8B0FB0" w14:textId="77777777" w:rsidR="009D2B3D" w:rsidRDefault="00A65764">
      <w:pPr>
        <w:pStyle w:val="ListNumber"/>
        <w:spacing w:after="40"/>
        <w:ind w:hanging="259"/>
      </w:pPr>
      <w:r>
        <w:t>Confirm every question_id is unique.</w:t>
      </w:r>
    </w:p>
    <w:p w14:paraId="2DE5CE32" w14:textId="77777777" w:rsidR="009D2B3D" w:rsidRDefault="00A65764">
      <w:pPr>
        <w:pStyle w:val="ListNumber"/>
        <w:spacing w:after="40"/>
        <w:ind w:hanging="259"/>
      </w:pPr>
      <w:r>
        <w:t>Confirm every dimension exists in GALVI_DIMENSION_WEIGHTS.</w:t>
      </w:r>
    </w:p>
    <w:p w14:paraId="6424265C" w14:textId="77777777" w:rsidR="009D2B3D" w:rsidRDefault="00A65764">
      <w:pPr>
        <w:pStyle w:val="ListNumber"/>
        <w:spacing w:after="40"/>
        <w:ind w:hanging="259"/>
      </w:pPr>
      <w:r>
        <w:t>Confirm dimension weights total exactly 1.00.</w:t>
      </w:r>
    </w:p>
    <w:p w14:paraId="59E07B3A" w14:textId="77777777" w:rsidR="009D2B3D" w:rsidRDefault="00A65764">
      <w:pPr>
        <w:pStyle w:val="ListNumber"/>
        <w:spacing w:after="40"/>
        <w:ind w:hanging="259"/>
      </w:pPr>
      <w:r>
        <w:t>Confirm each numeric question has maximum greater than minimum.</w:t>
      </w:r>
    </w:p>
    <w:p w14:paraId="13E437D0" w14:textId="77777777" w:rsidR="009D2B3D" w:rsidRDefault="00A65764">
      <w:pPr>
        <w:pStyle w:val="ListNumber"/>
        <w:spacing w:after="40"/>
        <w:ind w:hanging="259"/>
      </w:pPr>
      <w:r>
        <w:t>Confirm every weight is greater than zero.</w:t>
      </w:r>
    </w:p>
    <w:p w14:paraId="353DF4F0" w14:textId="77777777" w:rsidR="009D2B3D" w:rsidRDefault="00A65764">
      <w:pPr>
        <w:pStyle w:val="ListNumber"/>
        <w:spacing w:after="40"/>
        <w:ind w:hanging="259"/>
      </w:pPr>
      <w:r>
        <w:t>Save the completed module in 02_Question_Contract and 04_Worker_Code.</w:t>
      </w:r>
    </w:p>
    <w:p w14:paraId="24EA74E1" w14:textId="77777777" w:rsidR="009D2B3D" w:rsidRDefault="00A65764">
      <w:pPr>
        <w:pStyle w:val="CodeBlock"/>
      </w:pPr>
      <w:r>
        <w:t>// Temporary QA-only contract check. Run once in the Worker editor console or test route.</w:t>
      </w:r>
      <w:r>
        <w:br/>
        <w:t>const ids = GALVI_QUESTIONS.map(q =&gt; q.question_id);</w:t>
      </w:r>
      <w:r>
        <w:br/>
        <w:t>if (GALVI_QUESTIONS.length !== 20) throw new Error('QUESTION_COUNT_MUST_EQUAL_20');</w:t>
      </w:r>
      <w:r>
        <w:br/>
        <w:t>if (new Set(ids).size !== ids.length) throw new Error('DUPLICATE_QUESTION_ID');</w:t>
      </w:r>
      <w:r>
        <w:br/>
        <w:t>const weightTotal = Object.values(GALVI_DIMENSION_WEIGHTS).reduce((a,b)=&gt;a+b,0);</w:t>
      </w:r>
      <w:r>
        <w:br/>
        <w:t>if (Math.abs(weightTotal - 1) &gt; 0.000001) throw new Error('DIMENSION_WEIGHTS_MUST_TOTAL_1');</w:t>
      </w:r>
      <w:r>
        <w:br/>
        <w:t>for (const q of GALVI_QUESTIONS) {</w:t>
      </w:r>
      <w:r>
        <w:br/>
        <w:t xml:space="preserve">  if (!GALVI_DIMENSION_WEIGHTS.hasOwnProperty(q.dimension)) throw new Error(`UNKNOWN_DIMENSION:${q.question_id}`);</w:t>
      </w:r>
      <w:r>
        <w:br/>
        <w:t xml:space="preserve">  if (q.response_type === 'number' &amp;&amp; !(q.maximum &gt; q.minimum)) throw new Error(`INVALID_RANGE:${q.question_id}`);</w:t>
      </w:r>
      <w:r>
        <w:br/>
        <w:t xml:space="preserve">  if (!(q.weight &gt; 0)) throw new Error(`INVALID_WEIGHT:${q.question_id}`);</w:t>
      </w:r>
      <w:r>
        <w:br/>
        <w:t>}</w:t>
      </w:r>
    </w:p>
    <w:tbl>
      <w:tblPr>
        <w:tblW w:w="0" w:type="auto"/>
        <w:jc w:val="center"/>
        <w:tblLook w:val="04A0" w:firstRow="1" w:lastRow="0" w:firstColumn="1" w:lastColumn="0" w:noHBand="0" w:noVBand="1"/>
      </w:tblPr>
      <w:tblGrid>
        <w:gridCol w:w="10656"/>
      </w:tblGrid>
      <w:tr w:rsidR="009D2B3D" w14:paraId="00FCC698" w14:textId="77777777">
        <w:trPr>
          <w:jc w:val="center"/>
        </w:trPr>
        <w:tc>
          <w:tcPr>
            <w:tcW w:w="10656" w:type="dxa"/>
            <w:shd w:val="clear" w:color="auto" w:fill="E2F0D9"/>
            <w:tcMar>
              <w:top w:w="90" w:type="dxa"/>
              <w:left w:w="110" w:type="dxa"/>
              <w:bottom w:w="90" w:type="dxa"/>
              <w:right w:w="110" w:type="dxa"/>
            </w:tcMar>
          </w:tcPr>
          <w:p w14:paraId="51929F79" w14:textId="77777777" w:rsidR="009D2B3D" w:rsidRDefault="00A65764">
            <w:pPr>
              <w:spacing w:after="40"/>
            </w:pPr>
            <w:r>
              <w:rPr>
                <w:b/>
                <w:color w:val="1F374E"/>
                <w:sz w:val="21"/>
              </w:rPr>
              <w:t>Stop/Go Gate B</w:t>
            </w:r>
            <w:r>
              <w:rPr>
                <w:b/>
                <w:color w:val="1F374E"/>
                <w:sz w:val="21"/>
              </w:rPr>
              <w:br/>
            </w:r>
            <w:r>
              <w:t>GO only when all 20 exact prompts are mapped, contract checks pass, and rules_version=galviengine_score_v0_5_1 is locked.</w:t>
            </w:r>
          </w:p>
        </w:tc>
      </w:tr>
    </w:tbl>
    <w:p w14:paraId="7C5B5C54" w14:textId="77777777" w:rsidR="009D2B3D" w:rsidRDefault="009D2B3D">
      <w:pPr>
        <w:spacing w:after="0"/>
      </w:pPr>
    </w:p>
    <w:p w14:paraId="57F1FBAD" w14:textId="77777777" w:rsidR="009D2B3D" w:rsidRDefault="00A65764">
      <w:pPr>
        <w:pStyle w:val="Heading1"/>
      </w:pPr>
      <w:r>
        <w:t>4. Phase C — Prepare D1 for Deterministic Triage and Results</w:t>
      </w:r>
    </w:p>
    <w:p w14:paraId="7950F648" w14:textId="77777777" w:rsidR="009D2B3D" w:rsidRDefault="00A65764">
      <w:pPr>
        <w:pStyle w:val="Heading2"/>
      </w:pPr>
      <w:r>
        <w:t>Step 4.1 — Run the Day 2 metadata and index migration</w:t>
      </w:r>
    </w:p>
    <w:p w14:paraId="32053193" w14:textId="77777777" w:rsidR="009D2B3D" w:rsidRDefault="00A65764">
      <w:r>
        <w:t>Day 1 already created sessions, founders, ventures, assessment_responses, product_results, journey_events, system_errors, and release_metadata. Day 2 adds only indexes and release metadata; do not recreate or delete tables.</w:t>
      </w:r>
    </w:p>
    <w:p w14:paraId="0C4BB357" w14:textId="77777777" w:rsidR="009D2B3D" w:rsidRDefault="00A65764">
      <w:pPr>
        <w:pStyle w:val="CodeBlock"/>
      </w:pPr>
      <w:r>
        <w:t>CREATE INDEX IF NOT EXISTS idx_sessions_stage_updated</w:t>
      </w:r>
      <w:r>
        <w:br/>
        <w:t>ON sessions(current_stage, updated_at);</w:t>
      </w:r>
      <w:r>
        <w:br/>
      </w:r>
      <w:r>
        <w:br/>
        <w:t>CREATE INDEX IF NOT EXISTS idx_founders_session_email</w:t>
      </w:r>
      <w:r>
        <w:br/>
        <w:t>ON founders(session_id, email);</w:t>
      </w:r>
      <w:r>
        <w:br/>
      </w:r>
      <w:r>
        <w:br/>
        <w:t>CREATE INDEX IF NOT EXISTS idx_ventures_session_name</w:t>
      </w:r>
      <w:r>
        <w:br/>
        <w:t>ON ventures(session_id, venture_name);</w:t>
      </w:r>
      <w:r>
        <w:br/>
      </w:r>
      <w:r>
        <w:br/>
        <w:t>CREATE INDEX IF NOT EXISTS idx_responses_session_question</w:t>
      </w:r>
      <w:r>
        <w:br/>
        <w:t>ON assessment_responses(session_id, question_id);</w:t>
      </w:r>
      <w:r>
        <w:br/>
      </w:r>
      <w:r>
        <w:br/>
        <w:t>CREATE INDEX IF NOT EXISTS idx_results_session_product_version</w:t>
      </w:r>
      <w:r>
        <w:br/>
        <w:t>ON product_results(session_id, product, rules_version);</w:t>
      </w:r>
      <w:r>
        <w:br/>
      </w:r>
      <w:r>
        <w:br/>
        <w:t>INSERT OR REPLACE INTO release_metadata(metadata_key, metadata_value, updated_at)</w:t>
      </w:r>
      <w:r>
        <w:br/>
        <w:t>VALUES</w:t>
      </w:r>
      <w:r>
        <w:br/>
        <w:t>('day2_rules_version','galviengine_score_v0_5_1',datetime('now')),</w:t>
      </w:r>
      <w:r>
        <w:br/>
        <w:t>('day2_question_version','galvitriage_questions_v0_5_1',datetime('now')),</w:t>
      </w:r>
      <w:r>
        <w:br/>
        <w:t>('day2_triage_mode','d1_deterministic_qa',datetime('now')),</w:t>
      </w:r>
      <w:r>
        <w:br/>
        <w:t>('day2_vitals_mode','rules',datetime('now')),</w:t>
      </w:r>
      <w:r>
        <w:br/>
        <w:t>('day2_score_mode','rules',datetime('now'));</w:t>
      </w:r>
    </w:p>
    <w:p w14:paraId="4F2BC967" w14:textId="77777777" w:rsidR="009D2B3D" w:rsidRDefault="00A65764">
      <w:pPr>
        <w:pStyle w:val="Heading2"/>
      </w:pPr>
      <w:r>
        <w:t>Step 4.2 — Verify the Day 2 database state</w:t>
      </w:r>
    </w:p>
    <w:p w14:paraId="5DDA421E" w14:textId="77777777" w:rsidR="009D2B3D" w:rsidRDefault="00A65764">
      <w:pPr>
        <w:pStyle w:val="ListNumber"/>
        <w:spacing w:after="40"/>
        <w:ind w:hanging="259"/>
      </w:pPr>
      <w:r>
        <w:t>Open Cloudflare D1 → galvivault-0-5-qa → Console.</w:t>
      </w:r>
    </w:p>
    <w:p w14:paraId="1927609A" w14:textId="77777777" w:rsidR="009D2B3D" w:rsidRDefault="00A65764">
      <w:pPr>
        <w:pStyle w:val="ListNumber"/>
        <w:spacing w:after="40"/>
        <w:ind w:hanging="259"/>
      </w:pPr>
      <w:r>
        <w:t>Run the SQL block above.</w:t>
      </w:r>
    </w:p>
    <w:p w14:paraId="16B1B669" w14:textId="77777777" w:rsidR="009D2B3D" w:rsidRDefault="00A65764">
      <w:pPr>
        <w:pStyle w:val="ListNumber"/>
        <w:spacing w:after="40"/>
        <w:ind w:hanging="259"/>
      </w:pPr>
      <w:r>
        <w:t>Run SELECT metadata_key,metadata_value FROM release_metadata WHERE metadata_key LIKE 'day2_%' ORDER BY metadata_key;</w:t>
      </w:r>
    </w:p>
    <w:p w14:paraId="3AAF920B" w14:textId="77777777" w:rsidR="009D2B3D" w:rsidRDefault="00A65764">
      <w:pPr>
        <w:pStyle w:val="ListNumber"/>
        <w:spacing w:after="40"/>
        <w:ind w:hanging="259"/>
      </w:pPr>
      <w:r>
        <w:t>Confirm five Day 2 rows appear with the values shown above.</w:t>
      </w:r>
    </w:p>
    <w:p w14:paraId="7C8276CD" w14:textId="77777777" w:rsidR="009D2B3D" w:rsidRDefault="00A65764">
      <w:pPr>
        <w:pStyle w:val="ListNumber"/>
        <w:spacing w:after="40"/>
        <w:ind w:hanging="259"/>
      </w:pPr>
      <w:r>
        <w:t>Run SELECT name FROM sqlite_schema WHERE type='index' ORDER BY name;</w:t>
      </w:r>
    </w:p>
    <w:p w14:paraId="34148944" w14:textId="77777777" w:rsidR="009D2B3D" w:rsidRDefault="00A65764">
      <w:pPr>
        <w:pStyle w:val="ListNumber"/>
        <w:spacing w:after="40"/>
        <w:ind w:hanging="259"/>
      </w:pPr>
      <w:r>
        <w:t>Confirm all five new Day 2 indexes appear.</w:t>
      </w:r>
    </w:p>
    <w:p w14:paraId="12E2B3AC" w14:textId="77777777" w:rsidR="009D2B3D" w:rsidRDefault="00A65764">
      <w:pPr>
        <w:pStyle w:val="ListNumber"/>
        <w:spacing w:after="40"/>
        <w:ind w:hanging="259"/>
      </w:pPr>
      <w:r>
        <w:t>Save screenshots as day2_d1_01_metadata.png and day2_d1_02_indexes.png.</w:t>
      </w:r>
    </w:p>
    <w:tbl>
      <w:tblPr>
        <w:tblW w:w="0" w:type="auto"/>
        <w:jc w:val="center"/>
        <w:tblLook w:val="04A0" w:firstRow="1" w:lastRow="0" w:firstColumn="1" w:lastColumn="0" w:noHBand="0" w:noVBand="1"/>
      </w:tblPr>
      <w:tblGrid>
        <w:gridCol w:w="10656"/>
      </w:tblGrid>
      <w:tr w:rsidR="009D2B3D" w14:paraId="6E8640AE" w14:textId="77777777">
        <w:trPr>
          <w:jc w:val="center"/>
        </w:trPr>
        <w:tc>
          <w:tcPr>
            <w:tcW w:w="10656" w:type="dxa"/>
            <w:shd w:val="clear" w:color="auto" w:fill="E2F0D9"/>
            <w:tcMar>
              <w:top w:w="90" w:type="dxa"/>
              <w:left w:w="110" w:type="dxa"/>
              <w:bottom w:w="90" w:type="dxa"/>
              <w:right w:w="110" w:type="dxa"/>
            </w:tcMar>
          </w:tcPr>
          <w:p w14:paraId="1E138948" w14:textId="77777777" w:rsidR="009D2B3D" w:rsidRDefault="00A65764">
            <w:pPr>
              <w:spacing w:after="40"/>
            </w:pPr>
            <w:r>
              <w:rPr>
                <w:b/>
                <w:color w:val="1F374E"/>
                <w:sz w:val="21"/>
              </w:rPr>
              <w:t>Stop/Go Gate C</w:t>
            </w:r>
            <w:r>
              <w:rPr>
                <w:b/>
                <w:color w:val="1F374E"/>
                <w:sz w:val="21"/>
              </w:rPr>
              <w:br/>
            </w:r>
            <w:r>
              <w:t>GO only when Day 2 metadata and indexes exist and all Day 1 tables remain intact.</w:t>
            </w:r>
          </w:p>
        </w:tc>
      </w:tr>
    </w:tbl>
    <w:p w14:paraId="2F6C55E3" w14:textId="77777777" w:rsidR="009D2B3D" w:rsidRDefault="009D2B3D">
      <w:pPr>
        <w:spacing w:after="0"/>
      </w:pPr>
    </w:p>
    <w:p w14:paraId="6A27B6E9" w14:textId="77777777" w:rsidR="009D2B3D" w:rsidRDefault="00A65764">
      <w:pPr>
        <w:pStyle w:val="Heading1"/>
      </w:pPr>
      <w:r>
        <w:t>5. Phase D — Add the Deterministic Day 2 Worker Module</w:t>
      </w:r>
    </w:p>
    <w:p w14:paraId="10A0F37F" w14:textId="77777777" w:rsidR="009D2B3D" w:rsidRDefault="00A65764">
      <w:pPr>
        <w:pStyle w:val="Heading2"/>
      </w:pPr>
      <w:r>
        <w:t>Step 5.1 — Add shared validation and scoring helpers</w:t>
      </w:r>
    </w:p>
    <w:p w14:paraId="09AA035E" w14:textId="77777777" w:rsidR="009D2B3D" w:rsidRDefault="00A65764">
      <w:r>
        <w:t>Paste the following module after the Day 1 foundation helpers and the completed question contract, but before the export default fetch handler. This code is additive and does not replace legacy routes.</w:t>
      </w:r>
    </w:p>
    <w:p w14:paraId="5A4FD16A" w14:textId="77777777" w:rsidR="009D2B3D" w:rsidRDefault="00A65764">
      <w:pPr>
        <w:pStyle w:val="CodeBlock"/>
      </w:pPr>
      <w:r>
        <w:t>// ===== GALVICARE DAY 2 DETERMINISTIC ENGINE v4.0 =====</w:t>
      </w:r>
      <w:r>
        <w:br/>
        <w:t>function gcNumber(value){</w:t>
      </w:r>
      <w:r>
        <w:br/>
        <w:t xml:space="preserve">  if(value === null || value === undefined || value === '') return null;</w:t>
      </w:r>
      <w:r>
        <w:br/>
        <w:t xml:space="preserve">  const n = Number(value);</w:t>
      </w:r>
      <w:r>
        <w:br/>
        <w:t xml:space="preserve">  return Number.isFinite(n) ? n : null;</w:t>
      </w:r>
      <w:r>
        <w:br/>
        <w:t>}</w:t>
      </w:r>
      <w:r>
        <w:br/>
        <w:t>function gcRound(value){ return Math.round(Number(value || 0)); }</w:t>
      </w:r>
      <w:r>
        <w:br/>
        <w:t>function gcClamp(value,min=0,max=100){ return Math.max(min,Math.min(max,Number(value||0))); }</w:t>
      </w:r>
      <w:r>
        <w:br/>
        <w:t>function gcJson(value,fallback=null){ try{return JSON.parse(value);}catch{return fallback;} }</w:t>
      </w:r>
      <w:r>
        <w:br/>
        <w:t>function gcQuestionMap(){ return new Map(GALVI_QUESTIONS.map(q=&gt;[q.question_id,q])); }</w:t>
      </w:r>
      <w:r>
        <w:br/>
        <w:t>function gcNormalizeAnswer(question, raw){</w:t>
      </w:r>
      <w:r>
        <w:br/>
        <w:t xml:space="preserve">  if(question.response_type === 'number'){</w:t>
      </w:r>
      <w:r>
        <w:br/>
        <w:t xml:space="preserve">    const n=gcNumber(raw);</w:t>
      </w:r>
      <w:r>
        <w:br/>
        <w:t xml:space="preserve">    if(n===null) return {valid:false,error:'ANSWER_NOT_NUMERIC'};</w:t>
      </w:r>
      <w:r>
        <w:br/>
        <w:t xml:space="preserve">    if(n&lt;question.minimum || n&gt;question.maximum) return {valid:false,error:'ANSWER_OUT_OF_RANGE'};</w:t>
      </w:r>
      <w:r>
        <w:br/>
        <w:t xml:space="preserve">    let normalized=((n-question.minimum)/(question.maximum-question.minimum))*100;</w:t>
      </w:r>
      <w:r>
        <w:br/>
        <w:t xml:space="preserve">    if(question.score_direction==='reverse') normalized=100-normalized;</w:t>
      </w:r>
      <w:r>
        <w:br/>
        <w:t xml:space="preserve">    return {valid:true,answer_number:n,answer_text:null,answer_json:null,normalized:gcClamp(normalized)};</w:t>
      </w:r>
      <w:r>
        <w:br/>
        <w:t xml:space="preserve">  }</w:t>
      </w:r>
      <w:r>
        <w:br/>
        <w:t xml:space="preserve">  if(question.response_type === 'boolean'){</w:t>
      </w:r>
      <w:r>
        <w:br/>
        <w:t xml:space="preserve">    const b = raw===true || raw==='true' || raw===1 || raw==='1';</w:t>
      </w:r>
      <w:r>
        <w:br/>
        <w:t xml:space="preserve">    let normalized=b?100:0;</w:t>
      </w:r>
      <w:r>
        <w:br/>
        <w:t xml:space="preserve">    if(question.score_direction==='reverse') normalized=100-normalized;</w:t>
      </w:r>
      <w:r>
        <w:br/>
        <w:t xml:space="preserve">    return {valid:true,answer_number:b?1:0,answer_text:String(b),answer_json:null,normalized};</w:t>
      </w:r>
      <w:r>
        <w:br/>
        <w:t xml:space="preserve">  }</w:t>
      </w:r>
      <w:r>
        <w:br/>
        <w:t xml:space="preserve">  if(question.response_type === 'select'){</w:t>
      </w:r>
      <w:r>
        <w:br/>
        <w:t xml:space="preserve">    const value=gcClean(raw,300);</w:t>
      </w:r>
      <w:r>
        <w:br/>
        <w:t xml:space="preserve">    if(!value) return {valid:false,error:'ANSWER_REQUIRED'};</w:t>
      </w:r>
      <w:r>
        <w:br/>
        <w:t xml:space="preserve">    return {valid:true,answer_number:null,answer_text:value,answer_json:null,normalized:null};</w:t>
      </w:r>
      <w:r>
        <w:br/>
        <w:t xml:space="preserve">  }</w:t>
      </w:r>
      <w:r>
        <w:br/>
        <w:t xml:space="preserve">  const value=gcClean(raw,4000);</w:t>
      </w:r>
      <w:r>
        <w:br/>
        <w:t xml:space="preserve">  if(!value) return {valid:false,error:'ANSWER_REQUIRED'};</w:t>
      </w:r>
      <w:r>
        <w:br/>
        <w:t xml:space="preserve">  return {valid:true,answer_number:null,answer_text:value,answer_json:null,normalized:null};</w:t>
      </w:r>
      <w:r>
        <w:br/>
        <w:t>}</w:t>
      </w:r>
      <w:r>
        <w:br/>
        <w:t>function gcValidationError(code,message,details={}){</w:t>
      </w:r>
      <w:r>
        <w:br/>
        <w:t xml:space="preserve">  return {success:false,status:'validation_error',error_code:code,message,details};</w:t>
      </w:r>
      <w:r>
        <w:br/>
        <w:t>}</w:t>
      </w:r>
      <w:r>
        <w:br/>
        <w:t>function gcValidateTriagePayload(body){</w:t>
      </w:r>
      <w:r>
        <w:br/>
        <w:t xml:space="preserve">  const missing=[];</w:t>
      </w:r>
      <w:r>
        <w:br/>
        <w:t xml:space="preserve">  const sessionId=gcClean(body.session_id,120);</w:t>
      </w:r>
      <w:r>
        <w:br/>
        <w:t xml:space="preserve">  const founder=body.founder||{};</w:t>
      </w:r>
      <w:r>
        <w:br/>
        <w:t xml:space="preserve">  const venture=body.venture||{};</w:t>
      </w:r>
      <w:r>
        <w:br/>
        <w:t xml:space="preserve">  const answers=Array.isArray(body.answers)?body.answers:[];</w:t>
      </w:r>
      <w:r>
        <w:br/>
        <w:t xml:space="preserve">  if(!sessionId) missing.push('session_id');</w:t>
      </w:r>
      <w:r>
        <w:br/>
        <w:t xml:space="preserve">  if(!gcClean(founder.email,320)) missing.push('founder.email');</w:t>
      </w:r>
      <w:r>
        <w:br/>
        <w:t xml:space="preserve">  if(!gcClean(venture.venture_name,300)) missing.push('venture.venture_name');</w:t>
      </w:r>
      <w:r>
        <w:br/>
        <w:t xml:space="preserve">  if(body.consent_status!==true &amp;&amp; body.consent_status!=='accepted') missing.push('consent_status');</w:t>
      </w:r>
      <w:r>
        <w:br/>
        <w:t xml:space="preserve">  if(!Array.isArray(body.answers)) missing.push('answers');</w:t>
      </w:r>
      <w:r>
        <w:br/>
        <w:t xml:space="preserve">  if(missing.length) return gcValidationError('MISSING_REQUIRED_IDENTIFIERS','Please complete the required founder, venture, consent, and answer fields.',{missing_fields:missing});</w:t>
      </w:r>
      <w:r>
        <w:br/>
        <w:t xml:space="preserve">  const qmap=gcQuestionMap(); const unknown=[]; const duplicate=[]; const seen=new Set(); const invalid=[];</w:t>
      </w:r>
      <w:r>
        <w:br/>
        <w:t xml:space="preserve">  for(const answer of answers){</w:t>
      </w:r>
      <w:r>
        <w:br/>
        <w:t xml:space="preserve">    const qid=gcClean(answer?.question_id,120);</w:t>
      </w:r>
      <w:r>
        <w:br/>
        <w:t xml:space="preserve">    if(!qmap.has(qid)){ unknown.push(qid||'(blank)'); continue; }</w:t>
      </w:r>
      <w:r>
        <w:br/>
        <w:t xml:space="preserve">    if(seen.has(qid)){ duplicate.push(qid); continue; }</w:t>
      </w:r>
      <w:r>
        <w:br/>
        <w:t xml:space="preserve">    seen.add(qid);</w:t>
      </w:r>
      <w:r>
        <w:br/>
        <w:t xml:space="preserve">    const result=gcNormalizeAnswer(qmap.get(qid),answer.value);</w:t>
      </w:r>
      <w:r>
        <w:br/>
        <w:t xml:space="preserve">    if(!result.valid) invalid.push({question_id:qid,error:result.error});</w:t>
      </w:r>
      <w:r>
        <w:br/>
        <w:t xml:space="preserve">  }</w:t>
      </w:r>
      <w:r>
        <w:br/>
        <w:t xml:space="preserve">  const requiredIds=GALVI_QUESTIONS.filter(q=&gt;q.required).map(q=&gt;q.question_id);</w:t>
      </w:r>
      <w:r>
        <w:br/>
        <w:t xml:space="preserve">  const missingQuestionIds=requiredIds.filter(id=&gt;!seen.has(id));</w:t>
      </w:r>
      <w:r>
        <w:br/>
        <w:t xml:space="preserve">  if(unknown.length||duplicate.length||invalid.length||missingQuestionIds.length){</w:t>
      </w:r>
      <w:r>
        <w:br/>
        <w:t xml:space="preserve">    return gcValidationError('INVALID_TRIAGE_ANSWERS','One or more GalviTriage answers are missing or invalid.',{unknown_question_ids:unknown,duplicate_question_ids:duplicate,invalid_answers:invalid,missing_question_ids:missingQuestionIds});</w:t>
      </w:r>
      <w:r>
        <w:br/>
        <w:t xml:space="preserve">  }</w:t>
      </w:r>
      <w:r>
        <w:br/>
        <w:t xml:space="preserve">  return {success:true,session_id:sessionId,founder,venture,answers};</w:t>
      </w:r>
      <w:r>
        <w:br/>
        <w:t>}</w:t>
      </w:r>
      <w:r>
        <w:br/>
        <w:t>async function gcLogSystemError(env,{session_id=null,action,error_code,error_message,error_json={}}){</w:t>
      </w:r>
      <w:r>
        <w:br/>
        <w:t xml:space="preserve">  try{</w:t>
      </w:r>
      <w:r>
        <w:br/>
        <w:t xml:space="preserve">    await env.DB.prepare(`INSERT INTO system_errors</w:t>
      </w:r>
      <w:r>
        <w:br/>
        <w:t xml:space="preserve">      (error_id,session_id,action,error_code,error_message,error_json,environment,created_at)</w:t>
      </w:r>
      <w:r>
        <w:br/>
        <w:t xml:space="preserve">      VALUES (?,?,?,?,?,?,?,?)`)</w:t>
      </w:r>
      <w:r>
        <w:br/>
        <w:t xml:space="preserve">      .bind(gcMakeId('err'),session_id,action,error_code,error_message,JSON.stringify(error_json),env.ENVIRONMENT||'qa_migration',gcNowIso()).run();</w:t>
      </w:r>
      <w:r>
        <w:br/>
        <w:t xml:space="preserve">  }catch(_ignored){}</w:t>
      </w:r>
      <w:r>
        <w:br/>
        <w:t>}</w:t>
      </w:r>
      <w:r>
        <w:br/>
        <w:t>async function gcUpsertFounder(env,sessionId,founder,consentStatus){</w:t>
      </w:r>
      <w:r>
        <w:br/>
        <w:t xml:space="preserve">  const now=gcNowIso();</w:t>
      </w:r>
      <w:r>
        <w:br/>
        <w:t xml:space="preserve">  const email=gcClean(founder.email,320)?.toLowerCase();</w:t>
      </w:r>
      <w:r>
        <w:br/>
        <w:t xml:space="preserve">  let row=await env.DB.prepare('SELECT founder_id FROM founders WHERE session_id=? LIMIT 1').bind(sessionId).first();</w:t>
      </w:r>
      <w:r>
        <w:br/>
        <w:t xml:space="preserve">  const founderId=row?.founder_id||gcMakeId('fnd');</w:t>
      </w:r>
      <w:r>
        <w:br/>
        <w:t xml:space="preserve">  await env.DB.prepare(`INSERT INTO founders</w:t>
      </w:r>
      <w:r>
        <w:br/>
        <w:t xml:space="preserve">    (founder_id,session_id,first_name,last_name,email,phone,linkedin_url,consent_status,created_at,updated_at)</w:t>
      </w:r>
      <w:r>
        <w:br/>
        <w:t xml:space="preserve">    VALUES (?,?,?,?,?,?,?,?,?,?)</w:t>
      </w:r>
      <w:r>
        <w:br/>
        <w:t xml:space="preserve">    ON CONFLICT(founder_id) DO UPDATE SET first_name=excluded.first_name,last_name=excluded.last_name,email=excluded.email,</w:t>
      </w:r>
      <w:r>
        <w:br/>
        <w:t xml:space="preserve">    phone=excluded.phone,linkedin_url=excluded.linkedin_url,consent_status=excluded.consent_status,updated_at=excluded.updated_at`)</w:t>
      </w:r>
      <w:r>
        <w:br/>
        <w:t xml:space="preserve">    .bind(founderId,sessionId,gcClean(founder.first_name,160),gcClean(founder.last_name,160),email,gcClean(founder.phone,80),gcClean(founder.linkedin_url,600),consentStatus,now,now).run();</w:t>
      </w:r>
      <w:r>
        <w:br/>
        <w:t xml:space="preserve">  return founderId;</w:t>
      </w:r>
      <w:r>
        <w:br/>
        <w:t>}</w:t>
      </w:r>
      <w:r>
        <w:br/>
        <w:t>async function gcUpsertVenture(env,sessionId,founderId,venture){</w:t>
      </w:r>
      <w:r>
        <w:br/>
        <w:t xml:space="preserve">  const now=gcNowIso();</w:t>
      </w:r>
      <w:r>
        <w:br/>
        <w:t xml:space="preserve">  let row=await env.DB.prepare('SELECT venture_id FROM ventures WHERE session_id=? LIMIT 1').bind(sessionId).first();</w:t>
      </w:r>
      <w:r>
        <w:br/>
        <w:t xml:space="preserve">  const ventureId=row?.venture_id||gcMakeId('ven');</w:t>
      </w:r>
      <w:r>
        <w:br/>
        <w:t xml:space="preserve">  await env.DB.prepare(`INSERT INTO ventures</w:t>
      </w:r>
      <w:r>
        <w:br/>
        <w:t xml:space="preserve">    (venture_id,session_id,founder_id,venture_name,organization_type,stage,industry,revenue_range,primary_goal,primary_challenge,created_at,updated_at)</w:t>
      </w:r>
      <w:r>
        <w:br/>
        <w:t xml:space="preserve">    VALUES (?,?,?,?,?,?,?,?,?,?,?,?)</w:t>
      </w:r>
      <w:r>
        <w:br/>
        <w:t xml:space="preserve">    ON CONFLICT(venture_id) DO UPDATE SET founder_id=excluded.founder_id,venture_name=excluded.venture_name,</w:t>
      </w:r>
      <w:r>
        <w:br/>
        <w:t xml:space="preserve">    organization_type=excluded.organization_type,stage=excluded.stage,industry=excluded.industry,revenue_range=excluded.revenue_range,</w:t>
      </w:r>
      <w:r>
        <w:br/>
        <w:t xml:space="preserve">    primary_goal=excluded.primary_goal,primary_challenge=excluded.primary_challenge,updated_at=excluded.updated_at`)</w:t>
      </w:r>
      <w:r>
        <w:br/>
        <w:t xml:space="preserve">    .bind(ventureId,sessionId,founderId,gcClean(venture.venture_name,300),gcClean(venture.organization_type,120),gcClean(venture.stage,120),gcClean(venture.industry,180),gcClean(venture.revenue_range,120),gcClean(venture.primary_goal,1000),gcClean(venture.primary_challenge,1000),now,now).run();</w:t>
      </w:r>
      <w:r>
        <w:br/>
        <w:t xml:space="preserve">  return ventureId;</w:t>
      </w:r>
      <w:r>
        <w:br/>
        <w:t>}</w:t>
      </w:r>
      <w:r>
        <w:br/>
        <w:t>async function gcSubmitTriage(env,body){</w:t>
      </w:r>
      <w:r>
        <w:br/>
        <w:t xml:space="preserve">  if(!gcD1Enabled(env)) return gcValidationError('D1_DISABLED','The QA clinical record is not available.');</w:t>
      </w:r>
      <w:r>
        <w:br/>
        <w:t xml:space="preserve">  const validation=gcValidateTriagePayload(body);</w:t>
      </w:r>
      <w:r>
        <w:br/>
        <w:t xml:space="preserve">  if(!validation.success) return validation;</w:t>
      </w:r>
      <w:r>
        <w:br/>
        <w:t xml:space="preserve">  const {session_id:sessionId,founder,venture,answers}=validation; const now=gcNowIso();</w:t>
      </w:r>
      <w:r>
        <w:br/>
        <w:t xml:space="preserve">  try{</w:t>
      </w:r>
      <w:r>
        <w:br/>
        <w:t xml:space="preserve">    await env.DB.prepare(`INSERT INTO sessions</w:t>
      </w:r>
      <w:r>
        <w:br/>
        <w:t xml:space="preserve">      (session_id,current_stage,status,source,created_at,updated_at,last_seen_at)</w:t>
      </w:r>
      <w:r>
        <w:br/>
        <w:t xml:space="preserve">      VALUES (?,?,?,?,?,?,?)</w:t>
      </w:r>
      <w:r>
        <w:br/>
        <w:t xml:space="preserve">      ON CONFLICT(session_id) DO UPDATE SET current_stage='GalviVitals',status='active',updated_at=excluded.updated_at,last_seen_at=excluded.last_seen_at`)</w:t>
      </w:r>
      <w:r>
        <w:br/>
        <w:t xml:space="preserve">      .bind(sessionId,'GalviVitals','active',gcClean(body.source,200)||'galvitriage_qa',now,now,now).run();</w:t>
      </w:r>
      <w:r>
        <w:br/>
        <w:t xml:space="preserve">    const consentStatus=body.consent_status===true?'accepted':String(body.consent_status);</w:t>
      </w:r>
      <w:r>
        <w:br/>
        <w:t xml:space="preserve">    const founderId=await gcUpsertFounder(env,sessionId,founder,consentStatus);</w:t>
      </w:r>
      <w:r>
        <w:br/>
        <w:t xml:space="preserve">    const ventureId=await gcUpsertVenture(env,sessionId,founderId,venture);</w:t>
      </w:r>
      <w:r>
        <w:br/>
        <w:t xml:space="preserve">    const qmap=gcQuestionMap();</w:t>
      </w:r>
      <w:r>
        <w:br/>
        <w:t xml:space="preserve">    for(const answer of answers){</w:t>
      </w:r>
      <w:r>
        <w:br/>
        <w:t xml:space="preserve">      const q=qmap.get(answer.question_id); const normalized=gcNormalizeAnswer(q,answer.value);</w:t>
      </w:r>
      <w:r>
        <w:br/>
        <w:t xml:space="preserve">      const responseId=`rsp_${sessionId}_${q.question_id}`.slice(0,180);</w:t>
      </w:r>
      <w:r>
        <w:br/>
        <w:t xml:space="preserve">      await env.DB.prepare(`INSERT INTO assessment_responses</w:t>
      </w:r>
      <w:r>
        <w:br/>
        <w:t xml:space="preserve">        (response_id,session_id,product,question_id,dimension,answer_text,answer_number,answer_json,rules_version,created_at,updated_at)</w:t>
      </w:r>
      <w:r>
        <w:br/>
        <w:t xml:space="preserve">        VALUES (?,?,?,?,?,?,?,?,?,?,?)</w:t>
      </w:r>
      <w:r>
        <w:br/>
        <w:t xml:space="preserve">        ON CONFLICT(session_id,product,question_id) DO UPDATE SET dimension=excluded.dimension,answer_text=excluded.answer_text,</w:t>
      </w:r>
      <w:r>
        <w:br/>
        <w:t xml:space="preserve">        answer_number=excluded.answer_number,answer_json=excluded.answer_json,rules_version=excluded.rules_version,updated_at=excluded.updated_at`)</w:t>
      </w:r>
      <w:r>
        <w:br/>
        <w:t xml:space="preserve">        .bind(responseId,sessionId,'GalviTriage',q.question_id,q.dimension,normalized.answer_text,normalized.answer_number,</w:t>
      </w:r>
      <w:r>
        <w:br/>
        <w:t xml:space="preserve">          JSON.stringify({raw:answer.value,normalized:normalized.normalized,question_version:GALVI_QUESTION_VERSION}),GALVI_RULES_VERSION,now,now).run();</w:t>
      </w:r>
      <w:r>
        <w:br/>
        <w:t xml:space="preserve">    }</w:t>
      </w:r>
      <w:r>
        <w:br/>
        <w:t xml:space="preserve">    await env.DB.prepare(`INSERT INTO journey_events</w:t>
      </w:r>
      <w:r>
        <w:br/>
        <w:t xml:space="preserve">      (event_id,session_id,event_name,product,current_stage,event_json,created_at)</w:t>
      </w:r>
      <w:r>
        <w:br/>
        <w:t xml:space="preserve">      VALUES (?,?,?,?,?,?,?)`)</w:t>
      </w:r>
      <w:r>
        <w:br/>
        <w:t xml:space="preserve">      .bind(gcMakeId('evt'),sessionId,'triage_submitted','GalviTriage','GalviVitals',JSON.stringify({answer_count:answers.length,rules_version:GALVI_RULES_VERSION,founder_id:founderId,venture_id:ventureId}),now).run();</w:t>
      </w:r>
      <w:r>
        <w:br/>
        <w:t xml:space="preserve">    return {success:true,status:'stored',session_id:sessionId,founder_id:founderId,venture_id:ventureId,answered_questions:answers.length,current_stage:'GalviVitals',rules_version:GALVI_RULES_VERSION,next_action:'get_or_create_vitals'};</w:t>
      </w:r>
      <w:r>
        <w:br/>
        <w:t xml:space="preserve">  }catch(error){</w:t>
      </w:r>
      <w:r>
        <w:br/>
        <w:t xml:space="preserve">    await gcLogSystemError(env,{session_id:sessionId,action:'submit_triage',error_code:'TRIAGE_WRITE_FAILED',error_message:error.message,error_json:{stack:error.stack}});</w:t>
      </w:r>
      <w:r>
        <w:br/>
        <w:t xml:space="preserve">    return {success:false,status:'error',error_code:'TRIAGE_WRITE_FAILED',message:'GalviTriage could not be saved. Please retry using the same session ID.',session_id:sessionId};</w:t>
      </w:r>
      <w:r>
        <w:br/>
        <w:t xml:space="preserve">  }</w:t>
      </w:r>
      <w:r>
        <w:br/>
        <w:t>}</w:t>
      </w:r>
      <w:r>
        <w:br/>
        <w:t>async function gcGetTriage(env,body){</w:t>
      </w:r>
      <w:r>
        <w:br/>
        <w:t xml:space="preserve">  const sessionId=gcClean(body.session_id,120);</w:t>
      </w:r>
      <w:r>
        <w:br/>
        <w:t xml:space="preserve">  if(!sessionId) return gcValidationError('SESSION_ID_REQUIRED','A session ID is required.');</w:t>
      </w:r>
      <w:r>
        <w:br/>
        <w:t xml:space="preserve">  const session=await env.DB.prepare('SELECT * FROM sessions WHERE session_id=?').bind(sessionId).first();</w:t>
      </w:r>
      <w:r>
        <w:br/>
        <w:t xml:space="preserve">  if(!session) return gcValidationError('SESSION_NOT_FOUND','No GalviCare session was found.',{session_id:sessionId});</w:t>
      </w:r>
      <w:r>
        <w:br/>
        <w:t xml:space="preserve">  const founder=await env.DB.prepare('SELECT * FROM founders WHERE session_id=? LIMIT 1').bind(sessionId).first();</w:t>
      </w:r>
      <w:r>
        <w:br/>
        <w:t xml:space="preserve">  const venture=await env.DB.prepare('SELECT * FROM ventures WHERE session_id=? LIMIT 1').bind(sessionId).first();</w:t>
      </w:r>
      <w:r>
        <w:br/>
        <w:t xml:space="preserve">  const result=await env.DB.prepare(`SELECT question_id,dimension,answer_text,answer_number,answer_json,rules_version,updated_at</w:t>
      </w:r>
      <w:r>
        <w:br/>
        <w:t xml:space="preserve">    FROM assessment_responses WHERE session_id=? AND product='GalviTriage' ORDER BY question_id`).bind(sessionId).all();</w:t>
      </w:r>
      <w:r>
        <w:br/>
        <w:t xml:space="preserve">  return {success:true,status:'stored',session,founder,venture,answers:(result.results||[]).map(r=&gt;({...r,answer_json:gcJson(r.answer_json,{})})),rules_version:GALVI_RULES_VERSION};</w:t>
      </w:r>
      <w:r>
        <w:br/>
        <w:t>}</w:t>
      </w:r>
      <w:r>
        <w:br/>
        <w:t>async function gcTriageCompleteness(env,body){</w:t>
      </w:r>
      <w:r>
        <w:br/>
        <w:t xml:space="preserve">  const sessionId=gcClean(body.session_id,120);</w:t>
      </w:r>
      <w:r>
        <w:br/>
        <w:t xml:space="preserve">  if(!sessionId) return gcValidationError('SESSION_ID_REQUIRED','A session ID is required.');</w:t>
      </w:r>
      <w:r>
        <w:br/>
        <w:t xml:space="preserve">  const founder=await env.DB.prepare('SELECT email,consent_status FROM founders WHERE session_id=? LIMIT 1').bind(sessionId).first();</w:t>
      </w:r>
      <w:r>
        <w:br/>
        <w:t xml:space="preserve">  const venture=await env.DB.prepare('SELECT venture_name FROM ventures WHERE session_id=? LIMIT 1').bind(sessionId).first();</w:t>
      </w:r>
      <w:r>
        <w:br/>
        <w:t xml:space="preserve">  const rows=await env.DB.prepare(`SELECT question_id FROM assessment_responses WHERE session_id=? AND product='GalviTriage'`).bind(sessionId).all();</w:t>
      </w:r>
      <w:r>
        <w:br/>
        <w:t xml:space="preserve">  const answered=new Set((rows.results||[]).map(r=&gt;r.question_id));</w:t>
      </w:r>
      <w:r>
        <w:br/>
        <w:t xml:space="preserve">  const requiredIds=GALVI_QUESTIONS.filter(q=&gt;q.required).map(q=&gt;q.question_id);</w:t>
      </w:r>
      <w:r>
        <w:br/>
        <w:t xml:space="preserve">  const missingQuestionIds=requiredIds.filter(id=&gt;!answered.has(id));</w:t>
      </w:r>
      <w:r>
        <w:br/>
        <w:t xml:space="preserve">  const requiredFieldsPresent=Boolean(founder?.email &amp;&amp; founder?.consent_status==='accepted' &amp;&amp; venture?.venture_name);</w:t>
      </w:r>
      <w:r>
        <w:br/>
        <w:t xml:space="preserve">  const completeness=Math.round(((requiredFieldsPresent?1:0)*0.25 + (answered.size/requiredIds.length)*0.75)*100);</w:t>
      </w:r>
      <w:r>
        <w:br/>
        <w:t xml:space="preserve">  return {success:true,session_id:sessionId,required_fields_present:requiredFieldsPresent,answered_questions:answered.size,required_questions:requiredIds.length,missing_question_ids:missingQuestionIds,completeness_percentage:gcClamp(completeness)};</w:t>
      </w:r>
      <w:r>
        <w:br/>
        <w:t>}</w:t>
      </w:r>
      <w:r>
        <w:br/>
        <w:t>function gcBand(score){</w:t>
      </w:r>
      <w:r>
        <w:br/>
        <w:t xml:space="preserve">  if(score&lt;=39) return 'critical'; if(score&lt;=59) return 'strained'; if(score&lt;=74) return 'developing'; if(score&lt;=89) return 'stable'; return 'strong';</w:t>
      </w:r>
      <w:r>
        <w:br/>
        <w:t>}</w:t>
      </w:r>
      <w:r>
        <w:br/>
        <w:t>function gcConfidenceBand(value){ if(value&lt;60)return 'low'; if(value&lt;80)return 'moderate'; return 'high'; }</w:t>
      </w:r>
      <w:r>
        <w:br/>
        <w:t>function gcSummaryTemplate(band,weakest){</w:t>
      </w:r>
      <w:r>
        <w:br/>
        <w:t xml:space="preserve">  const labels=weakest.map(x=&gt;x.replaceAll('_',' '));</w:t>
      </w:r>
      <w:r>
        <w:br/>
        <w:t xml:space="preserve">  const map={</w:t>
      </w:r>
      <w:r>
        <w:br/>
        <w:t xml:space="preserve">    critical:`Your venture shows immediate continuity risk. Stabilize ${labels[0]} and ${labels[1]} before adding new growth activity.`,</w:t>
      </w:r>
      <w:r>
        <w:br/>
        <w:t xml:space="preserve">    strained:`Your venture has meaningful traction gaps. The clearest near-term opportunities are ${labels[0]} and ${labels[1]}.`,</w:t>
      </w:r>
      <w:r>
        <w:br/>
        <w:t xml:space="preserve">    developing:`Your venture has a workable foundation, but ${labels[0]} and ${labels[1]} are limiting repeatable progress.`,</w:t>
      </w:r>
      <w:r>
        <w:br/>
        <w:t xml:space="preserve">    stable:`Your venture is operating from a stable base. Strengthening ${labels[0]} and ${labels[1]} can improve consistency.`,</w:t>
      </w:r>
      <w:r>
        <w:br/>
        <w:t xml:space="preserve">    strong:`Your venture shows strong foundational health. Protect performance while improving ${labels[0]} and ${labels[1]}.`</w:t>
      </w:r>
      <w:r>
        <w:br/>
        <w:t xml:space="preserve">  }; return map[band];</w:t>
      </w:r>
      <w:r>
        <w:br/>
        <w:t>}</w:t>
      </w:r>
      <w:r>
        <w:br/>
        <w:t>async function gcLoadScoredAnswers(env,sessionId){</w:t>
      </w:r>
      <w:r>
        <w:br/>
        <w:t xml:space="preserve">  const rows=await env.DB.prepare(`SELECT question_id,dimension,answer_json FROM assessment_responses</w:t>
      </w:r>
      <w:r>
        <w:br/>
        <w:t xml:space="preserve">    WHERE session_id=? AND product='GalviTriage'`).bind(sessionId).all();</w:t>
      </w:r>
      <w:r>
        <w:br/>
        <w:t xml:space="preserve">  return (rows.results||[]).map(r=&gt;{const j=gcJson(r.answer_json,{});return {...r,normalized:gcNumber(j.normalized)};});</w:t>
      </w:r>
      <w:r>
        <w:br/>
        <w:t>}</w:t>
      </w:r>
      <w:r>
        <w:br/>
        <w:t>function gcDimensionScores(scoredAnswers){</w:t>
      </w:r>
      <w:r>
        <w:br/>
        <w:t xml:space="preserve">  const qmap=gcQuestionMap(); const sums={};</w:t>
      </w:r>
      <w:r>
        <w:br/>
        <w:t xml:space="preserve">  for(const answer of scoredAnswers){</w:t>
      </w:r>
      <w:r>
        <w:br/>
        <w:t xml:space="preserve">    const q=qmap.get(answer.question_id); if(!q || answer.normalized===null) continue;</w:t>
      </w:r>
      <w:r>
        <w:br/>
        <w:t xml:space="preserve">    if(!sums[q.dimension]) sums[q.dimension]={weighted:0,total:0};</w:t>
      </w:r>
      <w:r>
        <w:br/>
        <w:t xml:space="preserve">    sums[q.dimension].weighted += answer.normalized*q.weight; sums[q.dimension].total += q.weight;</w:t>
      </w:r>
      <w:r>
        <w:br/>
        <w:t xml:space="preserve">  }</w:t>
      </w:r>
      <w:r>
        <w:br/>
        <w:t xml:space="preserve">  const scores={};</w:t>
      </w:r>
      <w:r>
        <w:br/>
        <w:t xml:space="preserve">  for(const key of Object.keys(GALVI_DIMENSION_WEIGHTS)) scores[key]=sums[key]?.total?gcRound(sums[key].weighted/sums[key].total):0;</w:t>
      </w:r>
      <w:r>
        <w:br/>
        <w:t xml:space="preserve">  return scores;</w:t>
      </w:r>
      <w:r>
        <w:br/>
        <w:t>}</w:t>
      </w:r>
      <w:r>
        <w:br/>
        <w:t>async function gcGetStoredResult(env,sessionId,product){</w:t>
      </w:r>
      <w:r>
        <w:br/>
        <w:t xml:space="preserve">  const row=await env.DB.prepare(`SELECT * FROM product_results WHERE session_id=? AND product=? LIMIT 1`).bind(sessionId,product).first();</w:t>
      </w:r>
      <w:r>
        <w:br/>
        <w:t xml:space="preserve">  if(!row) return null;</w:t>
      </w:r>
      <w:r>
        <w:br/>
        <w:t xml:space="preserve">  return {...row,result_json:gcJson(row.result_json,{})};</w:t>
      </w:r>
      <w:r>
        <w:br/>
        <w:t>}</w:t>
      </w:r>
      <w:r>
        <w:br/>
        <w:t>async function gcStoreResult(env,sessionId,product,payload,confidence){</w:t>
      </w:r>
      <w:r>
        <w:br/>
        <w:t xml:space="preserve">  const now=gcNowIso(); const resultId=`res_${sessionId}_${product.toLowerCase()}`.slice(0,180);</w:t>
      </w:r>
      <w:r>
        <w:br/>
        <w:t xml:space="preserve">  await env.DB.prepare(`INSERT INTO product_results</w:t>
      </w:r>
      <w:r>
        <w:br/>
        <w:t xml:space="preserve">    (result_id,session_id,product,status,confidence,confidence_band,result_json,generation_source,rules_version,content_version,generated_at,updated_at)</w:t>
      </w:r>
      <w:r>
        <w:br/>
        <w:t xml:space="preserve">    VALUES (?,?,?,?,?,?,?,?,?,?,?,?)</w:t>
      </w:r>
      <w:r>
        <w:br/>
        <w:t xml:space="preserve">    ON CONFLICT(session_id,product) DO UPDATE SET status=excluded.status,confidence=excluded.confidence,</w:t>
      </w:r>
      <w:r>
        <w:br/>
        <w:t xml:space="preserve">    confidence_band=excluded.confidence_band,result_json=excluded.result_json,generation_source=excluded.generation_source,</w:t>
      </w:r>
      <w:r>
        <w:br/>
        <w:t xml:space="preserve">    rules_version=excluded.rules_version,content_version=excluded.content_version,generated_at=excluded.generated_at,updated_at=excluded.updated_at`)</w:t>
      </w:r>
      <w:r>
        <w:br/>
        <w:t xml:space="preserve">    .bind(resultId,sessionId,product,'complete',confidence,gcConfidenceBand(confidence),JSON.stringify(payload),'rules',GALVI_RULES_VERSION,'galvicare_content_v0_5_1',now,now).run();</w:t>
      </w:r>
      <w:r>
        <w:br/>
        <w:t>}</w:t>
      </w:r>
      <w:r>
        <w:br/>
        <w:t>async function gcGetOrCreateVitals(env,body){</w:t>
      </w:r>
      <w:r>
        <w:br/>
        <w:t xml:space="preserve">  const sessionId=gcClean(body.session_id,120); if(!sessionId) return gcValidationError('SESSION_ID_REQUIRED','A session ID is required.');</w:t>
      </w:r>
      <w:r>
        <w:br/>
        <w:t xml:space="preserve">  const stored=await gcGetStoredResult(env,sessionId,'GalviVitals');</w:t>
      </w:r>
      <w:r>
        <w:br/>
        <w:t xml:space="preserve">  if(stored?.rules_version===GALVI_RULES_VERSION) return {success:true,status:'stored',recalculated:false,session_id:sessionId,data:stored.result_json};</w:t>
      </w:r>
      <w:r>
        <w:br/>
        <w:t xml:space="preserve">  const completeness=await gcTriageCompleteness(env,{session_id:sessionId});</w:t>
      </w:r>
      <w:r>
        <w:br/>
        <w:t xml:space="preserve">  if(!completeness.success) return completeness;</w:t>
      </w:r>
      <w:r>
        <w:br/>
        <w:t xml:space="preserve">  const scored=await gcLoadScoredAnswers(env,sessionId); const dimensionScores=gcDimensionScores(scored);</w:t>
      </w:r>
      <w:r>
        <w:br/>
        <w:t xml:space="preserve">  const scoredAnswerCompleteness=scored.filter(x=&gt;x.normalized!==null).length/GALVI_QUESTIONS.filter(q=&gt;q.response_type==='number').length;</w:t>
      </w:r>
      <w:r>
        <w:br/>
        <w:t xml:space="preserve">  const requiredProfileCompleteness=completeness.required_fields_present?1:0;</w:t>
      </w:r>
      <w:r>
        <w:br/>
        <w:t xml:space="preserve">  const contextRow=await env.DB.prepare('SELECT primary_goal,primary_challenge,stage,industry FROM ventures WHERE session_id=? LIMIT 1').bind(sessionId).first();</w:t>
      </w:r>
      <w:r>
        <w:br/>
        <w:t xml:space="preserve">  const contextFields=['primary_goal','primary_challenge','stage','industry'];</w:t>
      </w:r>
      <w:r>
        <w:br/>
        <w:t xml:space="preserve">  const contextCompleteness=contextFields.filter(k=&gt;gcClean(contextRow?.[k],1000)).length/contextFields.length;</w:t>
      </w:r>
      <w:r>
        <w:br/>
        <w:t xml:space="preserve">  const confidence=gcRound((requiredProfileCompleteness*0.35 + scoredAnswerCompleteness*0.45 + contextCompleteness*0.20)*100);</w:t>
      </w:r>
      <w:r>
        <w:br/>
        <w:t xml:space="preserve">  const values=Object.entries(dimensionScores).sort((a,b)=&gt;a[1]-b[1]); const weakest=values.slice(0,2).map(x=&gt;x[0]);</w:t>
      </w:r>
      <w:r>
        <w:br/>
        <w:t xml:space="preserve">  const overall=gcRound(Object.values(dimensionScores).reduce((a,b)=&gt;a+b,0)/Object.values(dimensionScores).length);</w:t>
      </w:r>
      <w:r>
        <w:br/>
        <w:t xml:space="preserve">  const band=gcBand(overall); const urgentFlags=values.filter(([,v])=&gt;v&lt;35).map(([k,v])=&gt;({code:`LOW_${k.toUpperCase()}`,dimension:k,score:v}));</w:t>
      </w:r>
      <w:r>
        <w:br/>
        <w:t xml:space="preserve">  const payload={session_id:sessionId,product:'GalviVitals',overall_health_score:overall,overall_health_band:band,dimension_snapshot:dimensionScores,urgent_flags:urgentFlags,free_summary:gcSummaryTemplate(band,weakest),next_best_action:completeness.missing_question_ids.length?'Complete the missing GalviTriage items.':'Continue to GalviScore.',missing_question_ids:completeness.missing_question_ids,confidence,confidence_band:gcConfidenceBand(confidence),rules_version:GALVI_RULES_VERSION,generation_source:'rules'};</w:t>
      </w:r>
      <w:r>
        <w:br/>
        <w:t xml:space="preserve">  await gcStoreResult(env,sessionId,'GalviVitals',payload,confidence);</w:t>
      </w:r>
      <w:r>
        <w:br/>
        <w:t xml:space="preserve">  return {success:true,status:'generated',recalculated:Boolean(stored),session_id:sessionId,data:payload};</w:t>
      </w:r>
      <w:r>
        <w:br/>
        <w:t>}</w:t>
      </w:r>
      <w:r>
        <w:br/>
        <w:t>async function gcGetOrCreateScore(env,body){</w:t>
      </w:r>
      <w:r>
        <w:br/>
        <w:t xml:space="preserve">  const sessionId=gcClean(body.session_id,120); if(!sessionId) return gcValidationError('SESSION_ID_REQUIRED','A session ID is required.');</w:t>
      </w:r>
      <w:r>
        <w:br/>
        <w:t xml:space="preserve">  const stored=await gcGetStoredResult(env,sessionId,'GalviScore');</w:t>
      </w:r>
      <w:r>
        <w:br/>
        <w:t xml:space="preserve">  if(stored?.rules_version===GALVI_RULES_VERSION) return {success:true,status:'stored',recalculated:false,session_id:sessionId,data:stored.result_json};</w:t>
      </w:r>
      <w:r>
        <w:br/>
        <w:t xml:space="preserve">  const completeness=await gcTriageCompleteness(env,{session_id:sessionId});</w:t>
      </w:r>
      <w:r>
        <w:br/>
        <w:t xml:space="preserve">  if(!completeness.required_fields_present || completeness.missing_question_ids.length) return gcValidationError('TRIAGE_INCOMPLETE','GalviScore requires a complete GalviTriage record.',{missing_question_ids:completeness.missing_question_ids});</w:t>
      </w:r>
      <w:r>
        <w:br/>
        <w:t xml:space="preserve">  const scored=await gcLoadScoredAnswers(env,sessionId); const dimensionScores=gcDimensionScores(scored);</w:t>
      </w:r>
      <w:r>
        <w:br/>
        <w:t xml:space="preserve">  let overall=0; for(const [key,weight] of Object.entries(GALVI_DIMENSION_WEIGHTS)) overall += dimensionScores[key]*weight;</w:t>
      </w:r>
      <w:r>
        <w:br/>
        <w:t xml:space="preserve">  overall=gcRound(overall); const sorted=Object.entries(dimensionScores).sort((a,b)=&gt;b[1]-a[1]);</w:t>
      </w:r>
      <w:r>
        <w:br/>
        <w:t xml:space="preserve">  const confidence=gcClamp(completeness.completeness_percentage);</w:t>
      </w:r>
      <w:r>
        <w:br/>
        <w:t xml:space="preserve">  const payload={session_id:sessionId,product:'GalviScore',score:overall,classification:gcBand(overall).replace(/^./,c=&gt;c.toUpperCase()),dimension_scores:dimensionScores,strongest_dimensions:sorted.slice(0,2).map(x=&gt;x[0]),weakest_dimensions:sorted.slice(-2).reverse().map(x=&gt;x[0]),confidence,confidence_band:gcConfidenceBand(confidence),rules_version:GALVI_RULES_VERSION,generation_source:'rules'};</w:t>
      </w:r>
      <w:r>
        <w:br/>
        <w:t xml:space="preserve">  await gcStoreResult(env,sessionId,'GalviScore',payload,confidence);</w:t>
      </w:r>
      <w:r>
        <w:br/>
        <w:t xml:space="preserve">  await env.DB.prepare(`UPDATE sessions SET current_stage='GalviScore',updated_at=?,last_seen_at=? WHERE session_id=?`).bind(gcNowIso(),gcNowIso(),sessionId).run();</w:t>
      </w:r>
      <w:r>
        <w:br/>
        <w:t xml:space="preserve">  await env.DB.prepare(`INSERT INTO journey_events (event_id,session_id,event_name,product,current_stage,event_json,created_at)</w:t>
      </w:r>
      <w:r>
        <w:br/>
        <w:t xml:space="preserve">    VALUES (?,?,?,?,?,?,?)`).bind(gcMakeId('evt'),sessionId,'galviscore_generated','GalviScore','GalviScore',JSON.stringify({score:overall,classification:payload.classification,rules_version:GALVI_RULES_VERSION}),gcNowIso()).run();</w:t>
      </w:r>
      <w:r>
        <w:br/>
        <w:t xml:space="preserve">  return {success:true,status:'generated',recalculated:Boolean(stored),session_id:sessionId,data:payload};</w:t>
      </w:r>
      <w:r>
        <w:br/>
        <w:t>}</w:t>
      </w:r>
      <w:r>
        <w:br/>
        <w:t>async function gcRouteDay2(env,body){</w:t>
      </w:r>
      <w:r>
        <w:br/>
        <w:t xml:space="preserve">  const action=gcClean(body?.action,120);</w:t>
      </w:r>
      <w:r>
        <w:br/>
        <w:t xml:space="preserve">  const actions=['submit_triage','get_triage','triage_completeness','get_or_create_vitals','get_or_create_score'];</w:t>
      </w:r>
      <w:r>
        <w:br/>
        <w:t xml:space="preserve">  if(!actions.includes(action)) return null;</w:t>
      </w:r>
      <w:r>
        <w:br/>
        <w:t xml:space="preserve">  if(String(env.DAY2_TRIAGE_ENABLED||'false').toLowerCase()!=='true') return {success:false,status:'blocked',error_code:'DAY2_TRIAGE_DISABLED',message:'Day 2 QA routes are disabled.'};</w:t>
      </w:r>
      <w:r>
        <w:br/>
        <w:t xml:space="preserve">  if(action==='submit_triage') return await gcSubmitTriage(env,body);</w:t>
      </w:r>
      <w:r>
        <w:br/>
        <w:t xml:space="preserve">  if(action==='get_triage') return await gcGetTriage(env,body);</w:t>
      </w:r>
      <w:r>
        <w:br/>
        <w:t xml:space="preserve">  if(action==='triage_completeness') return await gcTriageCompleteness(env,body);</w:t>
      </w:r>
      <w:r>
        <w:br/>
        <w:t xml:space="preserve">  if(action==='get_or_create_vitals') return await gcGetOrCreateVitals(env,body);</w:t>
      </w:r>
      <w:r>
        <w:br/>
        <w:t xml:space="preserve">  if(action==='get_or_create_score') return await gcGetOrCreateScore(env,body);</w:t>
      </w:r>
      <w:r>
        <w:br/>
        <w:t xml:space="preserve">  return null;</w:t>
      </w:r>
      <w:r>
        <w:br/>
        <w:t>}</w:t>
      </w:r>
      <w:r>
        <w:br/>
        <w:t>// ===== END GALVICARE DAY 2 DETERMINISTIC ENGINE =====</w:t>
      </w:r>
    </w:p>
    <w:p w14:paraId="4321A60D" w14:textId="77777777" w:rsidR="009D2B3D" w:rsidRDefault="00A65764">
      <w:pPr>
        <w:pStyle w:val="Heading2"/>
      </w:pPr>
      <w:r>
        <w:t>Step 5.2 — Connect Day 2 routing to the existing POST /api handler</w:t>
      </w:r>
    </w:p>
    <w:p w14:paraId="7CEC12B1" w14:textId="77777777" w:rsidR="009D2B3D" w:rsidRDefault="00A65764">
      <w:pPr>
        <w:pStyle w:val="ListNumber"/>
        <w:spacing w:after="40"/>
        <w:ind w:hanging="259"/>
      </w:pPr>
      <w:r>
        <w:t>Locate the existing POST /api branch that parses the JSON body.</w:t>
      </w:r>
    </w:p>
    <w:p w14:paraId="07960591" w14:textId="77777777" w:rsidR="009D2B3D" w:rsidRDefault="00A65764">
      <w:pPr>
        <w:pStyle w:val="ListNumber"/>
        <w:spacing w:after="40"/>
        <w:ind w:hanging="259"/>
      </w:pPr>
      <w:r>
        <w:t>Immediately after the Day 1 foundation route check and before legacy Airtable/GalviShot/GalviSight routes, insert the guarded Day 2 route call shown below.</w:t>
      </w:r>
    </w:p>
    <w:p w14:paraId="2160497E" w14:textId="77777777" w:rsidR="009D2B3D" w:rsidRDefault="00A65764">
      <w:pPr>
        <w:pStyle w:val="ListNumber"/>
        <w:spacing w:after="40"/>
        <w:ind w:hanging="259"/>
      </w:pPr>
      <w:r>
        <w:t>Use the Worker’s existing JSON/CORS response helper. Replace gcJsonResponse only when that helper has a different name.</w:t>
      </w:r>
    </w:p>
    <w:p w14:paraId="05F03AFF" w14:textId="77777777" w:rsidR="009D2B3D" w:rsidRDefault="00A65764">
      <w:pPr>
        <w:pStyle w:val="ListNumber"/>
        <w:spacing w:after="40"/>
        <w:ind w:hanging="259"/>
      </w:pPr>
      <w:r>
        <w:t>Confirm gcRouteDay2 appears once in the module and once in the POST router.</w:t>
      </w:r>
    </w:p>
    <w:p w14:paraId="6C140267" w14:textId="77777777" w:rsidR="009D2B3D" w:rsidRDefault="00A65764">
      <w:pPr>
        <w:pStyle w:val="ListNumber"/>
        <w:spacing w:after="40"/>
        <w:ind w:hanging="259"/>
      </w:pPr>
      <w:r>
        <w:t>Confirm legacy actions remain present and unchanged.</w:t>
      </w:r>
    </w:p>
    <w:p w14:paraId="56AD2B58" w14:textId="77777777" w:rsidR="009D2B3D" w:rsidRDefault="00A65764">
      <w:pPr>
        <w:pStyle w:val="CodeBlock"/>
      </w:pPr>
      <w:r>
        <w:t>const day1Result = await gcRouteD1Foundation(env, body);</w:t>
      </w:r>
      <w:r>
        <w:br/>
        <w:t>if (day1Result !== null) return gcJsonResponse(day1Result, 200, origin, env);</w:t>
      </w:r>
      <w:r>
        <w:br/>
      </w:r>
      <w:r>
        <w:br/>
        <w:t>const day2Result = await gcRouteDay2(env, body);</w:t>
      </w:r>
      <w:r>
        <w:br/>
        <w:t>if (day2Result !== null) {</w:t>
      </w:r>
      <w:r>
        <w:br/>
        <w:t xml:space="preserve">  const status = day2Result.status === 'validation_error' ? 400 : 200;</w:t>
      </w:r>
      <w:r>
        <w:br/>
        <w:t xml:space="preserve">  return gcJsonResponse(day2Result, status, origin, env);</w:t>
      </w:r>
      <w:r>
        <w:br/>
        <w:t>}</w:t>
      </w:r>
      <w:r>
        <w:br/>
      </w:r>
      <w:r>
        <w:br/>
        <w:t>// Existing legacy action routing continues below this line.</w:t>
      </w:r>
    </w:p>
    <w:p w14:paraId="4C64A79C" w14:textId="77777777" w:rsidR="009D2B3D" w:rsidRDefault="00A65764">
      <w:pPr>
        <w:pStyle w:val="Heading2"/>
      </w:pPr>
      <w:r>
        <w:t>Step 5.3 — Configure Day 2 feature flags</w:t>
      </w:r>
    </w:p>
    <w:tbl>
      <w:tblPr>
        <w:tblStyle w:val="TableGrid"/>
        <w:tblW w:w="0" w:type="auto"/>
        <w:jc w:val="center"/>
        <w:tblLook w:val="04A0" w:firstRow="1" w:lastRow="0" w:firstColumn="1" w:lastColumn="0" w:noHBand="0" w:noVBand="1"/>
      </w:tblPr>
      <w:tblGrid>
        <w:gridCol w:w="2807"/>
        <w:gridCol w:w="2760"/>
        <w:gridCol w:w="5269"/>
      </w:tblGrid>
      <w:tr w:rsidR="009D2B3D" w14:paraId="7DBFF2C9" w14:textId="77777777">
        <w:trPr>
          <w:jc w:val="center"/>
        </w:trPr>
        <w:tc>
          <w:tcPr>
            <w:tcW w:w="2880" w:type="dxa"/>
            <w:shd w:val="clear" w:color="auto" w:fill="1F4E78"/>
            <w:tcMar>
              <w:top w:w="70" w:type="dxa"/>
              <w:left w:w="90" w:type="dxa"/>
              <w:bottom w:w="70" w:type="dxa"/>
              <w:right w:w="90" w:type="dxa"/>
            </w:tcMar>
          </w:tcPr>
          <w:p w14:paraId="4C7EE0F1" w14:textId="77777777" w:rsidR="009D2B3D" w:rsidRDefault="00A65764">
            <w:r>
              <w:rPr>
                <w:b/>
                <w:color w:val="FFFFFF"/>
                <w:sz w:val="16"/>
              </w:rPr>
              <w:t>Variable</w:t>
            </w:r>
          </w:p>
        </w:tc>
        <w:tc>
          <w:tcPr>
            <w:tcW w:w="2880" w:type="dxa"/>
            <w:shd w:val="clear" w:color="auto" w:fill="1F4E78"/>
            <w:tcMar>
              <w:top w:w="70" w:type="dxa"/>
              <w:left w:w="90" w:type="dxa"/>
              <w:bottom w:w="70" w:type="dxa"/>
              <w:right w:w="90" w:type="dxa"/>
            </w:tcMar>
          </w:tcPr>
          <w:p w14:paraId="3A884C27" w14:textId="77777777" w:rsidR="009D2B3D" w:rsidRDefault="00A65764">
            <w:r>
              <w:rPr>
                <w:b/>
                <w:color w:val="FFFFFF"/>
                <w:sz w:val="16"/>
              </w:rPr>
              <w:t>Required value</w:t>
            </w:r>
          </w:p>
        </w:tc>
        <w:tc>
          <w:tcPr>
            <w:tcW w:w="5760" w:type="dxa"/>
            <w:shd w:val="clear" w:color="auto" w:fill="1F4E78"/>
            <w:tcMar>
              <w:top w:w="70" w:type="dxa"/>
              <w:left w:w="90" w:type="dxa"/>
              <w:bottom w:w="70" w:type="dxa"/>
              <w:right w:w="90" w:type="dxa"/>
            </w:tcMar>
          </w:tcPr>
          <w:p w14:paraId="19DE3C67" w14:textId="77777777" w:rsidR="009D2B3D" w:rsidRDefault="00A65764">
            <w:r>
              <w:rPr>
                <w:b/>
                <w:color w:val="FFFFFF"/>
                <w:sz w:val="16"/>
              </w:rPr>
              <w:t>Purpose</w:t>
            </w:r>
          </w:p>
        </w:tc>
      </w:tr>
      <w:tr w:rsidR="009D2B3D" w14:paraId="7F7D0D9F" w14:textId="77777777">
        <w:trPr>
          <w:jc w:val="center"/>
        </w:trPr>
        <w:tc>
          <w:tcPr>
            <w:tcW w:w="2880" w:type="dxa"/>
            <w:shd w:val="clear" w:color="auto" w:fill="EAF0F6"/>
            <w:tcMar>
              <w:top w:w="70" w:type="dxa"/>
              <w:left w:w="90" w:type="dxa"/>
              <w:bottom w:w="70" w:type="dxa"/>
              <w:right w:w="90" w:type="dxa"/>
            </w:tcMar>
            <w:vAlign w:val="center"/>
          </w:tcPr>
          <w:p w14:paraId="47D21223" w14:textId="77777777" w:rsidR="009D2B3D" w:rsidRDefault="00A65764">
            <w:r>
              <w:rPr>
                <w:sz w:val="16"/>
              </w:rPr>
              <w:t>DAY2_TRIAGE_ENABLED</w:t>
            </w:r>
          </w:p>
        </w:tc>
        <w:tc>
          <w:tcPr>
            <w:tcW w:w="2880" w:type="dxa"/>
            <w:shd w:val="clear" w:color="auto" w:fill="EAF0F6"/>
            <w:tcMar>
              <w:top w:w="70" w:type="dxa"/>
              <w:left w:w="90" w:type="dxa"/>
              <w:bottom w:w="70" w:type="dxa"/>
              <w:right w:w="90" w:type="dxa"/>
            </w:tcMar>
            <w:vAlign w:val="center"/>
          </w:tcPr>
          <w:p w14:paraId="610EB223" w14:textId="77777777" w:rsidR="009D2B3D" w:rsidRDefault="00A65764">
            <w:r>
              <w:rPr>
                <w:sz w:val="16"/>
              </w:rPr>
              <w:t>true</w:t>
            </w:r>
          </w:p>
        </w:tc>
        <w:tc>
          <w:tcPr>
            <w:tcW w:w="5760" w:type="dxa"/>
            <w:shd w:val="clear" w:color="auto" w:fill="EAF0F6"/>
            <w:tcMar>
              <w:top w:w="70" w:type="dxa"/>
              <w:left w:w="90" w:type="dxa"/>
              <w:bottom w:w="70" w:type="dxa"/>
              <w:right w:w="90" w:type="dxa"/>
            </w:tcMar>
            <w:vAlign w:val="center"/>
          </w:tcPr>
          <w:p w14:paraId="0BD4D85D" w14:textId="77777777" w:rsidR="009D2B3D" w:rsidRDefault="00A65764">
            <w:r>
              <w:rPr>
                <w:sz w:val="16"/>
              </w:rPr>
              <w:t>Enables only the five Day 2 QA actions.</w:t>
            </w:r>
          </w:p>
        </w:tc>
      </w:tr>
      <w:tr w:rsidR="009D2B3D" w14:paraId="26F9481D" w14:textId="77777777">
        <w:trPr>
          <w:jc w:val="center"/>
        </w:trPr>
        <w:tc>
          <w:tcPr>
            <w:tcW w:w="2880" w:type="dxa"/>
            <w:tcMar>
              <w:top w:w="70" w:type="dxa"/>
              <w:left w:w="90" w:type="dxa"/>
              <w:bottom w:w="70" w:type="dxa"/>
              <w:right w:w="90" w:type="dxa"/>
            </w:tcMar>
            <w:vAlign w:val="center"/>
          </w:tcPr>
          <w:p w14:paraId="7B80828C" w14:textId="77777777" w:rsidR="009D2B3D" w:rsidRDefault="00A65764">
            <w:r>
              <w:rPr>
                <w:sz w:val="16"/>
              </w:rPr>
              <w:t>D1_FOUNDATION_ENABLED</w:t>
            </w:r>
          </w:p>
        </w:tc>
        <w:tc>
          <w:tcPr>
            <w:tcW w:w="2880" w:type="dxa"/>
            <w:tcMar>
              <w:top w:w="70" w:type="dxa"/>
              <w:left w:w="90" w:type="dxa"/>
              <w:bottom w:w="70" w:type="dxa"/>
              <w:right w:w="90" w:type="dxa"/>
            </w:tcMar>
            <w:vAlign w:val="center"/>
          </w:tcPr>
          <w:p w14:paraId="0C1D2362" w14:textId="77777777" w:rsidR="009D2B3D" w:rsidRDefault="00A65764">
            <w:r>
              <w:rPr>
                <w:sz w:val="16"/>
              </w:rPr>
              <w:t>true</w:t>
            </w:r>
          </w:p>
        </w:tc>
        <w:tc>
          <w:tcPr>
            <w:tcW w:w="5760" w:type="dxa"/>
            <w:tcMar>
              <w:top w:w="70" w:type="dxa"/>
              <w:left w:w="90" w:type="dxa"/>
              <w:bottom w:w="70" w:type="dxa"/>
              <w:right w:w="90" w:type="dxa"/>
            </w:tcMar>
            <w:vAlign w:val="center"/>
          </w:tcPr>
          <w:p w14:paraId="54E31714" w14:textId="77777777" w:rsidR="009D2B3D" w:rsidRDefault="00A65764">
            <w:r>
              <w:rPr>
                <w:sz w:val="16"/>
              </w:rPr>
              <w:t>Preserves Day 1 D1 access.</w:t>
            </w:r>
          </w:p>
        </w:tc>
      </w:tr>
      <w:tr w:rsidR="009D2B3D" w14:paraId="385F5543" w14:textId="77777777">
        <w:trPr>
          <w:jc w:val="center"/>
        </w:trPr>
        <w:tc>
          <w:tcPr>
            <w:tcW w:w="2880" w:type="dxa"/>
            <w:shd w:val="clear" w:color="auto" w:fill="EAF0F6"/>
            <w:tcMar>
              <w:top w:w="70" w:type="dxa"/>
              <w:left w:w="90" w:type="dxa"/>
              <w:bottom w:w="70" w:type="dxa"/>
              <w:right w:w="90" w:type="dxa"/>
            </w:tcMar>
            <w:vAlign w:val="center"/>
          </w:tcPr>
          <w:p w14:paraId="44503EF3" w14:textId="77777777" w:rsidR="009D2B3D" w:rsidRDefault="00A65764">
            <w:r>
              <w:rPr>
                <w:sz w:val="16"/>
              </w:rPr>
              <w:t>D1_WRITE_MODE</w:t>
            </w:r>
          </w:p>
        </w:tc>
        <w:tc>
          <w:tcPr>
            <w:tcW w:w="2880" w:type="dxa"/>
            <w:shd w:val="clear" w:color="auto" w:fill="EAF0F6"/>
            <w:tcMar>
              <w:top w:w="70" w:type="dxa"/>
              <w:left w:w="90" w:type="dxa"/>
              <w:bottom w:w="70" w:type="dxa"/>
              <w:right w:w="90" w:type="dxa"/>
            </w:tcMar>
            <w:vAlign w:val="center"/>
          </w:tcPr>
          <w:p w14:paraId="558BD5E1" w14:textId="77777777" w:rsidR="009D2B3D" w:rsidRDefault="00A65764">
            <w:r>
              <w:rPr>
                <w:sz w:val="16"/>
              </w:rPr>
              <w:t>foundation_plus_day2</w:t>
            </w:r>
          </w:p>
        </w:tc>
        <w:tc>
          <w:tcPr>
            <w:tcW w:w="5760" w:type="dxa"/>
            <w:shd w:val="clear" w:color="auto" w:fill="EAF0F6"/>
            <w:tcMar>
              <w:top w:w="70" w:type="dxa"/>
              <w:left w:w="90" w:type="dxa"/>
              <w:bottom w:w="70" w:type="dxa"/>
              <w:right w:w="90" w:type="dxa"/>
            </w:tcMar>
            <w:vAlign w:val="center"/>
          </w:tcPr>
          <w:p w14:paraId="7098FE43" w14:textId="77777777" w:rsidR="009D2B3D" w:rsidRDefault="00A65764">
            <w:r>
              <w:rPr>
                <w:sz w:val="16"/>
              </w:rPr>
              <w:t>Makes the migration state visible.</w:t>
            </w:r>
          </w:p>
        </w:tc>
      </w:tr>
      <w:tr w:rsidR="009D2B3D" w14:paraId="069A9DD6" w14:textId="77777777">
        <w:trPr>
          <w:jc w:val="center"/>
        </w:trPr>
        <w:tc>
          <w:tcPr>
            <w:tcW w:w="2880" w:type="dxa"/>
            <w:tcMar>
              <w:top w:w="70" w:type="dxa"/>
              <w:left w:w="90" w:type="dxa"/>
              <w:bottom w:w="70" w:type="dxa"/>
              <w:right w:w="90" w:type="dxa"/>
            </w:tcMar>
            <w:vAlign w:val="center"/>
          </w:tcPr>
          <w:p w14:paraId="3C56CE2C" w14:textId="77777777" w:rsidR="009D2B3D" w:rsidRDefault="00A65764">
            <w:r>
              <w:rPr>
                <w:sz w:val="16"/>
              </w:rPr>
              <w:t>ENVIRONMENT</w:t>
            </w:r>
          </w:p>
        </w:tc>
        <w:tc>
          <w:tcPr>
            <w:tcW w:w="2880" w:type="dxa"/>
            <w:tcMar>
              <w:top w:w="70" w:type="dxa"/>
              <w:left w:w="90" w:type="dxa"/>
              <w:bottom w:w="70" w:type="dxa"/>
              <w:right w:w="90" w:type="dxa"/>
            </w:tcMar>
            <w:vAlign w:val="center"/>
          </w:tcPr>
          <w:p w14:paraId="693037DD" w14:textId="77777777" w:rsidR="009D2B3D" w:rsidRDefault="00A65764">
            <w:r>
              <w:rPr>
                <w:sz w:val="16"/>
              </w:rPr>
              <w:t>qa_migration</w:t>
            </w:r>
          </w:p>
        </w:tc>
        <w:tc>
          <w:tcPr>
            <w:tcW w:w="5760" w:type="dxa"/>
            <w:tcMar>
              <w:top w:w="70" w:type="dxa"/>
              <w:left w:w="90" w:type="dxa"/>
              <w:bottom w:w="70" w:type="dxa"/>
              <w:right w:w="90" w:type="dxa"/>
            </w:tcMar>
            <w:vAlign w:val="center"/>
          </w:tcPr>
          <w:p w14:paraId="79DBF6DE" w14:textId="77777777" w:rsidR="009D2B3D" w:rsidRDefault="00A65764">
            <w:r>
              <w:rPr>
                <w:sz w:val="16"/>
              </w:rPr>
              <w:t>Confirms QA, not production.</w:t>
            </w:r>
          </w:p>
        </w:tc>
      </w:tr>
      <w:tr w:rsidR="009D2B3D" w14:paraId="38465AB2" w14:textId="77777777">
        <w:trPr>
          <w:jc w:val="center"/>
        </w:trPr>
        <w:tc>
          <w:tcPr>
            <w:tcW w:w="2880" w:type="dxa"/>
            <w:shd w:val="clear" w:color="auto" w:fill="EAF0F6"/>
            <w:tcMar>
              <w:top w:w="70" w:type="dxa"/>
              <w:left w:w="90" w:type="dxa"/>
              <w:bottom w:w="70" w:type="dxa"/>
              <w:right w:w="90" w:type="dxa"/>
            </w:tcMar>
            <w:vAlign w:val="center"/>
          </w:tcPr>
          <w:p w14:paraId="74A5BF87" w14:textId="77777777" w:rsidR="009D2B3D" w:rsidRDefault="00A65764">
            <w:r>
              <w:rPr>
                <w:sz w:val="16"/>
              </w:rPr>
              <w:t>ALLOWED_ORIGIN(S)</w:t>
            </w:r>
          </w:p>
        </w:tc>
        <w:tc>
          <w:tcPr>
            <w:tcW w:w="2880" w:type="dxa"/>
            <w:shd w:val="clear" w:color="auto" w:fill="EAF0F6"/>
            <w:tcMar>
              <w:top w:w="70" w:type="dxa"/>
              <w:left w:w="90" w:type="dxa"/>
              <w:bottom w:w="70" w:type="dxa"/>
              <w:right w:w="90" w:type="dxa"/>
            </w:tcMar>
            <w:vAlign w:val="center"/>
          </w:tcPr>
          <w:p w14:paraId="15B1A55E" w14:textId="77777777" w:rsidR="009D2B3D" w:rsidRDefault="00A65764">
            <w:r>
              <w:rPr>
                <w:sz w:val="16"/>
              </w:rPr>
              <w:t>Existing exact approved origins</w:t>
            </w:r>
          </w:p>
        </w:tc>
        <w:tc>
          <w:tcPr>
            <w:tcW w:w="5760" w:type="dxa"/>
            <w:shd w:val="clear" w:color="auto" w:fill="EAF0F6"/>
            <w:tcMar>
              <w:top w:w="70" w:type="dxa"/>
              <w:left w:w="90" w:type="dxa"/>
              <w:bottom w:w="70" w:type="dxa"/>
              <w:right w:w="90" w:type="dxa"/>
            </w:tcMar>
            <w:vAlign w:val="center"/>
          </w:tcPr>
          <w:p w14:paraId="5B21BC6C" w14:textId="77777777" w:rsidR="009D2B3D" w:rsidRDefault="00A65764">
            <w:r>
              <w:rPr>
                <w:sz w:val="16"/>
              </w:rPr>
              <w:t>Preserves CORS boundary.</w:t>
            </w:r>
          </w:p>
        </w:tc>
      </w:tr>
    </w:tbl>
    <w:p w14:paraId="7E1221DF" w14:textId="77777777" w:rsidR="009D2B3D" w:rsidRDefault="00A65764">
      <w:pPr>
        <w:pStyle w:val="ListNumber"/>
        <w:spacing w:after="40"/>
        <w:ind w:hanging="259"/>
      </w:pPr>
      <w:r>
        <w:t>Open Worker Settings → Variables and Secrets.</w:t>
      </w:r>
    </w:p>
    <w:p w14:paraId="18AA6598" w14:textId="77777777" w:rsidR="009D2B3D" w:rsidRDefault="00A65764">
      <w:pPr>
        <w:pStyle w:val="ListNumber"/>
        <w:spacing w:after="40"/>
        <w:ind w:hanging="259"/>
      </w:pPr>
      <w:r>
        <w:t>Add plain-text DAY2_TRIAGE_ENABLED=true.</w:t>
      </w:r>
    </w:p>
    <w:p w14:paraId="5C083C2D" w14:textId="77777777" w:rsidR="009D2B3D" w:rsidRDefault="00A65764">
      <w:pPr>
        <w:pStyle w:val="ListNumber"/>
        <w:spacing w:after="40"/>
        <w:ind w:hanging="259"/>
      </w:pPr>
      <w:r>
        <w:t>Change D1_WRITE_MODE from foundation_only to foundation_plus_day2.</w:t>
      </w:r>
    </w:p>
    <w:p w14:paraId="42F980E2" w14:textId="77777777" w:rsidR="009D2B3D" w:rsidRDefault="00A65764">
      <w:pPr>
        <w:pStyle w:val="ListNumber"/>
        <w:spacing w:after="40"/>
        <w:ind w:hanging="259"/>
      </w:pPr>
      <w:r>
        <w:t>Keep DB bound to galvivault-0-5-qa.</w:t>
      </w:r>
    </w:p>
    <w:p w14:paraId="78D24593" w14:textId="77777777" w:rsidR="009D2B3D" w:rsidRDefault="00A65764">
      <w:pPr>
        <w:pStyle w:val="ListNumber"/>
        <w:spacing w:after="40"/>
        <w:ind w:hanging="259"/>
      </w:pPr>
      <w:r>
        <w:t>Do not remove Airtable, HubSpot, Stripe, or other existing variables.</w:t>
      </w:r>
    </w:p>
    <w:p w14:paraId="35C412B0" w14:textId="77777777" w:rsidR="009D2B3D" w:rsidRDefault="00A65764">
      <w:pPr>
        <w:pStyle w:val="ListNumber"/>
        <w:spacing w:after="40"/>
        <w:ind w:hanging="259"/>
      </w:pPr>
      <w:r>
        <w:t>Deploy a new version and record the deployment ID.</w:t>
      </w:r>
    </w:p>
    <w:p w14:paraId="3E0DAE33" w14:textId="77777777" w:rsidR="009D2B3D" w:rsidRDefault="00A65764">
      <w:pPr>
        <w:pStyle w:val="ListNumber"/>
        <w:spacing w:after="40"/>
        <w:ind w:hanging="259"/>
      </w:pPr>
      <w:r>
        <w:t>Open the Worker base URL and confirm the legacy availability response still appears.</w:t>
      </w:r>
    </w:p>
    <w:tbl>
      <w:tblPr>
        <w:tblW w:w="0" w:type="auto"/>
        <w:jc w:val="center"/>
        <w:tblLook w:val="04A0" w:firstRow="1" w:lastRow="0" w:firstColumn="1" w:lastColumn="0" w:noHBand="0" w:noVBand="1"/>
      </w:tblPr>
      <w:tblGrid>
        <w:gridCol w:w="10656"/>
      </w:tblGrid>
      <w:tr w:rsidR="009D2B3D" w14:paraId="1D6F0E9D" w14:textId="77777777">
        <w:trPr>
          <w:jc w:val="center"/>
        </w:trPr>
        <w:tc>
          <w:tcPr>
            <w:tcW w:w="10656" w:type="dxa"/>
            <w:shd w:val="clear" w:color="auto" w:fill="E2F0D9"/>
            <w:tcMar>
              <w:top w:w="90" w:type="dxa"/>
              <w:left w:w="110" w:type="dxa"/>
              <w:bottom w:w="90" w:type="dxa"/>
              <w:right w:w="110" w:type="dxa"/>
            </w:tcMar>
          </w:tcPr>
          <w:p w14:paraId="2DE0A036" w14:textId="77777777" w:rsidR="009D2B3D" w:rsidRDefault="00A65764">
            <w:pPr>
              <w:spacing w:after="40"/>
            </w:pPr>
            <w:r>
              <w:rPr>
                <w:b/>
                <w:color w:val="1F374E"/>
                <w:sz w:val="21"/>
              </w:rPr>
              <w:t>Stop/Go Gate D</w:t>
            </w:r>
            <w:r>
              <w:rPr>
                <w:b/>
                <w:color w:val="1F374E"/>
                <w:sz w:val="21"/>
              </w:rPr>
              <w:br/>
            </w:r>
            <w:r>
              <w:t>GO only when the Worker deploys without syntax errors, the base URL remains available, and one known legacy action still behaves exactly as before.</w:t>
            </w:r>
          </w:p>
        </w:tc>
      </w:tr>
    </w:tbl>
    <w:p w14:paraId="48904C17" w14:textId="77777777" w:rsidR="009D2B3D" w:rsidRDefault="009D2B3D">
      <w:pPr>
        <w:spacing w:after="0"/>
      </w:pPr>
    </w:p>
    <w:p w14:paraId="62C3EAE4" w14:textId="77777777" w:rsidR="009D2B3D" w:rsidRDefault="00A65764">
      <w:pPr>
        <w:pStyle w:val="Heading1"/>
      </w:pPr>
      <w:r>
        <w:t>6. Phase E — Test the Five Day 2 Worker Actions</w:t>
      </w:r>
    </w:p>
    <w:p w14:paraId="1117132F" w14:textId="77777777" w:rsidR="009D2B3D" w:rsidRDefault="00A65764">
      <w:pPr>
        <w:pStyle w:val="Heading2"/>
      </w:pPr>
      <w:r>
        <w:t>Step 6.1 — Submit one new complete triage session</w:t>
      </w:r>
    </w:p>
    <w:p w14:paraId="3D47AA32" w14:textId="77777777" w:rsidR="009D2B3D" w:rsidRDefault="00A65764">
      <w:r>
        <w:t>Use Cloudflare’s HTTP test panel. Set POST, path /api, and Content-Type application/json. Replace answer values only when the real question scales differ.</w:t>
      </w:r>
    </w:p>
    <w:p w14:paraId="01591BE1" w14:textId="77777777" w:rsidR="009D2B3D" w:rsidRDefault="00A65764">
      <w:pPr>
        <w:pStyle w:val="CodeBlock"/>
      </w:pPr>
      <w:r>
        <w:t>{</w:t>
      </w:r>
      <w:r>
        <w:br/>
        <w:t xml:space="preserve">  "action":"submit_triage",</w:t>
      </w:r>
      <w:r>
        <w:br/>
        <w:t xml:space="preserve">  "session_id":"gc_day2_new_001",</w:t>
      </w:r>
      <w:r>
        <w:br/>
        <w:t xml:space="preserve">  "source":"day2_builder_guide_v4",</w:t>
      </w:r>
      <w:r>
        <w:br/>
        <w:t xml:space="preserve">  "consent_status":"accepted",</w:t>
      </w:r>
      <w:r>
        <w:br/>
        <w:t xml:space="preserve">  "founder":{"first_name":"Day","last_name":"Two","email":"day2.qa@example.com","phone":"","linkedin_url":""},</w:t>
      </w:r>
      <w:r>
        <w:br/>
        <w:t xml:space="preserve">  "venture":{"venture_name":"Day 2 QA Venture","organization_type":"Founder Clinic","stage":"early","industry":"business services","revenue_range":"pre-revenue","primary_goal":"Validate the deterministic clinical record.","primary_challenge":"Create one authoritative score without Make or OpenAI."},</w:t>
      </w:r>
      <w:r>
        <w:br/>
        <w:t xml:space="preserve">  "answers":[</w:t>
      </w:r>
      <w:r>
        <w:br/>
        <w:t xml:space="preserve">    {"question_id":"gt_q01","value":4},{"question_id":"gt_q02","value":3},{"question_id":"gt_q03","value":4},{"question_id":"gt_q04","value":3},{"question_id":"gt_q05","value":2},</w:t>
      </w:r>
      <w:r>
        <w:br/>
        <w:t xml:space="preserve">    {"question_id":"gt_q06","value":4},{"question_id":"gt_q07","value":4},{"question_id":"gt_q08","value":3},{"question_id":"gt_q09","value":2},{"question_id":"gt_q10","value":2},</w:t>
      </w:r>
      <w:r>
        <w:br/>
        <w:t xml:space="preserve">    {"question_id":"gt_q11","value":3},{"question_id":"gt_q12","value":3},{"question_id":"gt_q13","value":3},{"question_id":"gt_q14","value":2},{"question_id":"gt_q15","value":3},</w:t>
      </w:r>
      <w:r>
        <w:br/>
        <w:t xml:space="preserve">    {"question_id":"gt_q16","value":4},{"question_id":"gt_q17","value":4},{"question_id":"gt_q18","value":3},{"question_id":"gt_q19","value":3},{"question_id":"gt_q20","value":2}</w:t>
      </w:r>
      <w:r>
        <w:br/>
        <w:t xml:space="preserve">  ]</w:t>
      </w:r>
      <w:r>
        <w:br/>
        <w:t>}</w:t>
      </w:r>
    </w:p>
    <w:tbl>
      <w:tblPr>
        <w:tblStyle w:val="TableGrid"/>
        <w:tblW w:w="0" w:type="auto"/>
        <w:jc w:val="center"/>
        <w:tblLook w:val="04A0" w:firstRow="1" w:lastRow="0" w:firstColumn="1" w:lastColumn="0" w:noHBand="0" w:noVBand="1"/>
      </w:tblPr>
      <w:tblGrid>
        <w:gridCol w:w="4219"/>
        <w:gridCol w:w="6617"/>
      </w:tblGrid>
      <w:tr w:rsidR="009D2B3D" w14:paraId="46826627" w14:textId="77777777">
        <w:trPr>
          <w:jc w:val="center"/>
        </w:trPr>
        <w:tc>
          <w:tcPr>
            <w:tcW w:w="4464" w:type="dxa"/>
            <w:shd w:val="clear" w:color="auto" w:fill="1F4E78"/>
            <w:tcMar>
              <w:top w:w="70" w:type="dxa"/>
              <w:left w:w="90" w:type="dxa"/>
              <w:bottom w:w="70" w:type="dxa"/>
              <w:right w:w="90" w:type="dxa"/>
            </w:tcMar>
          </w:tcPr>
          <w:p w14:paraId="528F46CD" w14:textId="77777777" w:rsidR="009D2B3D" w:rsidRDefault="00A65764">
            <w:r>
              <w:rPr>
                <w:b/>
                <w:color w:val="FFFFFF"/>
                <w:sz w:val="16"/>
              </w:rPr>
              <w:t>Expected field</w:t>
            </w:r>
          </w:p>
        </w:tc>
        <w:tc>
          <w:tcPr>
            <w:tcW w:w="7056" w:type="dxa"/>
            <w:shd w:val="clear" w:color="auto" w:fill="1F4E78"/>
            <w:tcMar>
              <w:top w:w="70" w:type="dxa"/>
              <w:left w:w="90" w:type="dxa"/>
              <w:bottom w:w="70" w:type="dxa"/>
              <w:right w:w="90" w:type="dxa"/>
            </w:tcMar>
          </w:tcPr>
          <w:p w14:paraId="5D9C0BED" w14:textId="77777777" w:rsidR="009D2B3D" w:rsidRDefault="00A65764">
            <w:r>
              <w:rPr>
                <w:b/>
                <w:color w:val="FFFFFF"/>
                <w:sz w:val="16"/>
              </w:rPr>
              <w:t>Expected value</w:t>
            </w:r>
          </w:p>
        </w:tc>
      </w:tr>
      <w:tr w:rsidR="009D2B3D" w14:paraId="7ECF1539" w14:textId="77777777">
        <w:trPr>
          <w:jc w:val="center"/>
        </w:trPr>
        <w:tc>
          <w:tcPr>
            <w:tcW w:w="4464" w:type="dxa"/>
            <w:shd w:val="clear" w:color="auto" w:fill="EAF0F6"/>
            <w:tcMar>
              <w:top w:w="70" w:type="dxa"/>
              <w:left w:w="90" w:type="dxa"/>
              <w:bottom w:w="70" w:type="dxa"/>
              <w:right w:w="90" w:type="dxa"/>
            </w:tcMar>
            <w:vAlign w:val="center"/>
          </w:tcPr>
          <w:p w14:paraId="1395C4F5" w14:textId="77777777" w:rsidR="009D2B3D" w:rsidRDefault="00A65764">
            <w:r>
              <w:rPr>
                <w:sz w:val="16"/>
              </w:rPr>
              <w:t>success</w:t>
            </w:r>
          </w:p>
        </w:tc>
        <w:tc>
          <w:tcPr>
            <w:tcW w:w="7056" w:type="dxa"/>
            <w:shd w:val="clear" w:color="auto" w:fill="EAF0F6"/>
            <w:tcMar>
              <w:top w:w="70" w:type="dxa"/>
              <w:left w:w="90" w:type="dxa"/>
              <w:bottom w:w="70" w:type="dxa"/>
              <w:right w:w="90" w:type="dxa"/>
            </w:tcMar>
            <w:vAlign w:val="center"/>
          </w:tcPr>
          <w:p w14:paraId="73B195DC" w14:textId="77777777" w:rsidR="009D2B3D" w:rsidRDefault="00A65764">
            <w:r>
              <w:rPr>
                <w:sz w:val="16"/>
              </w:rPr>
              <w:t>true</w:t>
            </w:r>
          </w:p>
        </w:tc>
      </w:tr>
      <w:tr w:rsidR="009D2B3D" w14:paraId="1402B872" w14:textId="77777777">
        <w:trPr>
          <w:jc w:val="center"/>
        </w:trPr>
        <w:tc>
          <w:tcPr>
            <w:tcW w:w="4464" w:type="dxa"/>
            <w:tcMar>
              <w:top w:w="70" w:type="dxa"/>
              <w:left w:w="90" w:type="dxa"/>
              <w:bottom w:w="70" w:type="dxa"/>
              <w:right w:w="90" w:type="dxa"/>
            </w:tcMar>
            <w:vAlign w:val="center"/>
          </w:tcPr>
          <w:p w14:paraId="696E3918" w14:textId="77777777" w:rsidR="009D2B3D" w:rsidRDefault="00A65764">
            <w:r>
              <w:rPr>
                <w:sz w:val="16"/>
              </w:rPr>
              <w:t>status</w:t>
            </w:r>
          </w:p>
        </w:tc>
        <w:tc>
          <w:tcPr>
            <w:tcW w:w="7056" w:type="dxa"/>
            <w:tcMar>
              <w:top w:w="70" w:type="dxa"/>
              <w:left w:w="90" w:type="dxa"/>
              <w:bottom w:w="70" w:type="dxa"/>
              <w:right w:w="90" w:type="dxa"/>
            </w:tcMar>
            <w:vAlign w:val="center"/>
          </w:tcPr>
          <w:p w14:paraId="449144A1" w14:textId="77777777" w:rsidR="009D2B3D" w:rsidRDefault="00A65764">
            <w:r>
              <w:rPr>
                <w:sz w:val="16"/>
              </w:rPr>
              <w:t>stored</w:t>
            </w:r>
          </w:p>
        </w:tc>
      </w:tr>
      <w:tr w:rsidR="009D2B3D" w14:paraId="2EE68E9E" w14:textId="77777777">
        <w:trPr>
          <w:jc w:val="center"/>
        </w:trPr>
        <w:tc>
          <w:tcPr>
            <w:tcW w:w="4464" w:type="dxa"/>
            <w:shd w:val="clear" w:color="auto" w:fill="EAF0F6"/>
            <w:tcMar>
              <w:top w:w="70" w:type="dxa"/>
              <w:left w:w="90" w:type="dxa"/>
              <w:bottom w:w="70" w:type="dxa"/>
              <w:right w:w="90" w:type="dxa"/>
            </w:tcMar>
            <w:vAlign w:val="center"/>
          </w:tcPr>
          <w:p w14:paraId="476AACBA" w14:textId="77777777" w:rsidR="009D2B3D" w:rsidRDefault="00A65764">
            <w:r>
              <w:rPr>
                <w:sz w:val="16"/>
              </w:rPr>
              <w:t>session_id</w:t>
            </w:r>
          </w:p>
        </w:tc>
        <w:tc>
          <w:tcPr>
            <w:tcW w:w="7056" w:type="dxa"/>
            <w:shd w:val="clear" w:color="auto" w:fill="EAF0F6"/>
            <w:tcMar>
              <w:top w:w="70" w:type="dxa"/>
              <w:left w:w="90" w:type="dxa"/>
              <w:bottom w:w="70" w:type="dxa"/>
              <w:right w:w="90" w:type="dxa"/>
            </w:tcMar>
            <w:vAlign w:val="center"/>
          </w:tcPr>
          <w:p w14:paraId="62714811" w14:textId="77777777" w:rsidR="009D2B3D" w:rsidRDefault="00A65764">
            <w:r>
              <w:rPr>
                <w:sz w:val="16"/>
              </w:rPr>
              <w:t>gc_day2_new_001</w:t>
            </w:r>
          </w:p>
        </w:tc>
      </w:tr>
      <w:tr w:rsidR="009D2B3D" w14:paraId="374FA34D" w14:textId="77777777">
        <w:trPr>
          <w:jc w:val="center"/>
        </w:trPr>
        <w:tc>
          <w:tcPr>
            <w:tcW w:w="4464" w:type="dxa"/>
            <w:tcMar>
              <w:top w:w="70" w:type="dxa"/>
              <w:left w:w="90" w:type="dxa"/>
              <w:bottom w:w="70" w:type="dxa"/>
              <w:right w:w="90" w:type="dxa"/>
            </w:tcMar>
            <w:vAlign w:val="center"/>
          </w:tcPr>
          <w:p w14:paraId="5DFA0017" w14:textId="77777777" w:rsidR="009D2B3D" w:rsidRDefault="00A65764">
            <w:r>
              <w:rPr>
                <w:sz w:val="16"/>
              </w:rPr>
              <w:t>answered_questions</w:t>
            </w:r>
          </w:p>
        </w:tc>
        <w:tc>
          <w:tcPr>
            <w:tcW w:w="7056" w:type="dxa"/>
            <w:tcMar>
              <w:top w:w="70" w:type="dxa"/>
              <w:left w:w="90" w:type="dxa"/>
              <w:bottom w:w="70" w:type="dxa"/>
              <w:right w:w="90" w:type="dxa"/>
            </w:tcMar>
            <w:vAlign w:val="center"/>
          </w:tcPr>
          <w:p w14:paraId="5AE25123" w14:textId="77777777" w:rsidR="009D2B3D" w:rsidRDefault="00A65764">
            <w:r>
              <w:rPr>
                <w:sz w:val="16"/>
              </w:rPr>
              <w:t>20</w:t>
            </w:r>
          </w:p>
        </w:tc>
      </w:tr>
      <w:tr w:rsidR="009D2B3D" w14:paraId="647427DF" w14:textId="77777777">
        <w:trPr>
          <w:jc w:val="center"/>
        </w:trPr>
        <w:tc>
          <w:tcPr>
            <w:tcW w:w="4464" w:type="dxa"/>
            <w:shd w:val="clear" w:color="auto" w:fill="EAF0F6"/>
            <w:tcMar>
              <w:top w:w="70" w:type="dxa"/>
              <w:left w:w="90" w:type="dxa"/>
              <w:bottom w:w="70" w:type="dxa"/>
              <w:right w:w="90" w:type="dxa"/>
            </w:tcMar>
            <w:vAlign w:val="center"/>
          </w:tcPr>
          <w:p w14:paraId="053896EB" w14:textId="77777777" w:rsidR="009D2B3D" w:rsidRDefault="00A65764">
            <w:r>
              <w:rPr>
                <w:sz w:val="16"/>
              </w:rPr>
              <w:t>current_stage</w:t>
            </w:r>
          </w:p>
        </w:tc>
        <w:tc>
          <w:tcPr>
            <w:tcW w:w="7056" w:type="dxa"/>
            <w:shd w:val="clear" w:color="auto" w:fill="EAF0F6"/>
            <w:tcMar>
              <w:top w:w="70" w:type="dxa"/>
              <w:left w:w="90" w:type="dxa"/>
              <w:bottom w:w="70" w:type="dxa"/>
              <w:right w:w="90" w:type="dxa"/>
            </w:tcMar>
            <w:vAlign w:val="center"/>
          </w:tcPr>
          <w:p w14:paraId="670275F5" w14:textId="77777777" w:rsidR="009D2B3D" w:rsidRDefault="00A65764">
            <w:r>
              <w:rPr>
                <w:sz w:val="16"/>
              </w:rPr>
              <w:t>GalviVitals</w:t>
            </w:r>
          </w:p>
        </w:tc>
      </w:tr>
      <w:tr w:rsidR="009D2B3D" w14:paraId="190E706F" w14:textId="77777777">
        <w:trPr>
          <w:jc w:val="center"/>
        </w:trPr>
        <w:tc>
          <w:tcPr>
            <w:tcW w:w="4464" w:type="dxa"/>
            <w:tcMar>
              <w:top w:w="70" w:type="dxa"/>
              <w:left w:w="90" w:type="dxa"/>
              <w:bottom w:w="70" w:type="dxa"/>
              <w:right w:w="90" w:type="dxa"/>
            </w:tcMar>
            <w:vAlign w:val="center"/>
          </w:tcPr>
          <w:p w14:paraId="572A771E" w14:textId="77777777" w:rsidR="009D2B3D" w:rsidRDefault="00A65764">
            <w:r>
              <w:rPr>
                <w:sz w:val="16"/>
              </w:rPr>
              <w:t>rules_version</w:t>
            </w:r>
          </w:p>
        </w:tc>
        <w:tc>
          <w:tcPr>
            <w:tcW w:w="7056" w:type="dxa"/>
            <w:tcMar>
              <w:top w:w="70" w:type="dxa"/>
              <w:left w:w="90" w:type="dxa"/>
              <w:bottom w:w="70" w:type="dxa"/>
              <w:right w:w="90" w:type="dxa"/>
            </w:tcMar>
            <w:vAlign w:val="center"/>
          </w:tcPr>
          <w:p w14:paraId="1328A353" w14:textId="77777777" w:rsidR="009D2B3D" w:rsidRDefault="00A65764">
            <w:r>
              <w:rPr>
                <w:sz w:val="16"/>
              </w:rPr>
              <w:t>galviengine_score_v0_5_1</w:t>
            </w:r>
          </w:p>
        </w:tc>
      </w:tr>
      <w:tr w:rsidR="009D2B3D" w14:paraId="08B4F3C1" w14:textId="77777777">
        <w:trPr>
          <w:jc w:val="center"/>
        </w:trPr>
        <w:tc>
          <w:tcPr>
            <w:tcW w:w="4464" w:type="dxa"/>
            <w:shd w:val="clear" w:color="auto" w:fill="EAF0F6"/>
            <w:tcMar>
              <w:top w:w="70" w:type="dxa"/>
              <w:left w:w="90" w:type="dxa"/>
              <w:bottom w:w="70" w:type="dxa"/>
              <w:right w:w="90" w:type="dxa"/>
            </w:tcMar>
            <w:vAlign w:val="center"/>
          </w:tcPr>
          <w:p w14:paraId="59FC1E86" w14:textId="77777777" w:rsidR="009D2B3D" w:rsidRDefault="00A65764">
            <w:r>
              <w:rPr>
                <w:sz w:val="16"/>
              </w:rPr>
              <w:t>next_action</w:t>
            </w:r>
          </w:p>
        </w:tc>
        <w:tc>
          <w:tcPr>
            <w:tcW w:w="7056" w:type="dxa"/>
            <w:shd w:val="clear" w:color="auto" w:fill="EAF0F6"/>
            <w:tcMar>
              <w:top w:w="70" w:type="dxa"/>
              <w:left w:w="90" w:type="dxa"/>
              <w:bottom w:w="70" w:type="dxa"/>
              <w:right w:w="90" w:type="dxa"/>
            </w:tcMar>
            <w:vAlign w:val="center"/>
          </w:tcPr>
          <w:p w14:paraId="382BF078" w14:textId="77777777" w:rsidR="009D2B3D" w:rsidRDefault="00A65764">
            <w:r>
              <w:rPr>
                <w:sz w:val="16"/>
              </w:rPr>
              <w:t>get_or_create_vitals</w:t>
            </w:r>
          </w:p>
        </w:tc>
      </w:tr>
    </w:tbl>
    <w:p w14:paraId="20F7E385" w14:textId="77777777" w:rsidR="009D2B3D" w:rsidRDefault="00A65764">
      <w:pPr>
        <w:pStyle w:val="Heading2"/>
      </w:pPr>
      <w:r>
        <w:t>Step 6.2 — Prove idempotent repeat submission</w:t>
      </w:r>
    </w:p>
    <w:p w14:paraId="60E025D4" w14:textId="77777777" w:rsidR="009D2B3D" w:rsidRDefault="00A65764">
      <w:pPr>
        <w:pStyle w:val="ListNumber"/>
        <w:spacing w:after="40"/>
        <w:ind w:hanging="259"/>
      </w:pPr>
      <w:r>
        <w:t>Re-send the same submit_triage payload with gt_q01 changed from 4 to 5.</w:t>
      </w:r>
    </w:p>
    <w:p w14:paraId="12181EEB" w14:textId="77777777" w:rsidR="009D2B3D" w:rsidRDefault="00A65764">
      <w:pPr>
        <w:pStyle w:val="ListNumber"/>
        <w:spacing w:after="40"/>
        <w:ind w:hanging="259"/>
      </w:pPr>
      <w:r>
        <w:t>Confirm the response remains success=true.</w:t>
      </w:r>
    </w:p>
    <w:p w14:paraId="4266DC3C" w14:textId="77777777" w:rsidR="009D2B3D" w:rsidRDefault="00A65764">
      <w:pPr>
        <w:pStyle w:val="ListNumber"/>
        <w:spacing w:after="40"/>
        <w:ind w:hanging="259"/>
      </w:pPr>
      <w:r>
        <w:t>Query assessment_responses for the session. Confirm exactly 20 rows exist—not 40.</w:t>
      </w:r>
    </w:p>
    <w:p w14:paraId="7F1BD2D8" w14:textId="77777777" w:rsidR="009D2B3D" w:rsidRDefault="00A65764">
      <w:pPr>
        <w:pStyle w:val="ListNumber"/>
        <w:spacing w:after="40"/>
        <w:ind w:hanging="259"/>
      </w:pPr>
      <w:r>
        <w:t>Confirm gt_q01 answer_number=5 and updated_at changed.</w:t>
      </w:r>
    </w:p>
    <w:p w14:paraId="69749BA2" w14:textId="77777777" w:rsidR="009D2B3D" w:rsidRDefault="00A65764">
      <w:pPr>
        <w:pStyle w:val="ListNumber"/>
        <w:spacing w:after="40"/>
        <w:ind w:hanging="259"/>
      </w:pPr>
      <w:r>
        <w:t>Query founders, ventures, and sessions. Confirm one row per table for the session.</w:t>
      </w:r>
    </w:p>
    <w:p w14:paraId="398376BC" w14:textId="77777777" w:rsidR="009D2B3D" w:rsidRDefault="00A65764">
      <w:pPr>
        <w:pStyle w:val="CodeBlock"/>
      </w:pPr>
      <w:r>
        <w:t>SELECT COUNT(*) AS answer_count</w:t>
      </w:r>
      <w:r>
        <w:br/>
        <w:t>FROM assessment_responses</w:t>
      </w:r>
      <w:r>
        <w:br/>
        <w:t>WHERE session_id='gc_day2_new_001' AND product='GalviTriage';</w:t>
      </w:r>
      <w:r>
        <w:br/>
      </w:r>
      <w:r>
        <w:br/>
        <w:t>SELECT question_id,answer_number,updated_at</w:t>
      </w:r>
      <w:r>
        <w:br/>
        <w:t>FROM assessment_responses</w:t>
      </w:r>
      <w:r>
        <w:br/>
        <w:t>WHERE session_id='gc_day2_new_001' AND question_id='gt_q01';</w:t>
      </w:r>
      <w:r>
        <w:br/>
      </w:r>
      <w:r>
        <w:br/>
        <w:t>SELECT</w:t>
      </w:r>
      <w:r>
        <w:br/>
        <w:t xml:space="preserve"> (SELECT COUNT(*) FROM sessions WHERE session_id='gc_day2_new_001') AS sessions,</w:t>
      </w:r>
      <w:r>
        <w:br/>
        <w:t xml:space="preserve"> (SELECT COUNT(*) FROM founders WHERE session_id='gc_day2_new_001') AS founders,</w:t>
      </w:r>
      <w:r>
        <w:br/>
        <w:t xml:space="preserve"> (SELECT COUNT(*) FROM ventures WHERE session_id='gc_day2_new_001') AS ventures;</w:t>
      </w:r>
    </w:p>
    <w:p w14:paraId="036EDED2" w14:textId="77777777" w:rsidR="009D2B3D" w:rsidRDefault="00A65764">
      <w:pPr>
        <w:pStyle w:val="Heading2"/>
      </w:pPr>
      <w:r>
        <w:t>Step 6.3 — Test get_triage and triage_completeness</w:t>
      </w:r>
    </w:p>
    <w:p w14:paraId="4F66CD91" w14:textId="77777777" w:rsidR="009D2B3D" w:rsidRDefault="00A65764">
      <w:pPr>
        <w:pStyle w:val="CodeBlock"/>
      </w:pPr>
      <w:r>
        <w:t>{"action":"get_triage","session_id":"gc_day2_new_001"}</w:t>
      </w:r>
      <w:r>
        <w:br/>
      </w:r>
      <w:r>
        <w:br/>
        <w:t>{"action":"triage_completeness","session_id":"gc_day2_new_001"}</w:t>
      </w:r>
    </w:p>
    <w:tbl>
      <w:tblPr>
        <w:tblStyle w:val="TableGrid"/>
        <w:tblW w:w="0" w:type="auto"/>
        <w:jc w:val="center"/>
        <w:tblLook w:val="04A0" w:firstRow="1" w:lastRow="0" w:firstColumn="1" w:lastColumn="0" w:noHBand="0" w:noVBand="1"/>
      </w:tblPr>
      <w:tblGrid>
        <w:gridCol w:w="3028"/>
        <w:gridCol w:w="7808"/>
      </w:tblGrid>
      <w:tr w:rsidR="009D2B3D" w14:paraId="12EAE914" w14:textId="77777777">
        <w:trPr>
          <w:jc w:val="center"/>
        </w:trPr>
        <w:tc>
          <w:tcPr>
            <w:tcW w:w="3168" w:type="dxa"/>
            <w:shd w:val="clear" w:color="auto" w:fill="1F4E78"/>
            <w:tcMar>
              <w:top w:w="70" w:type="dxa"/>
              <w:left w:w="90" w:type="dxa"/>
              <w:bottom w:w="70" w:type="dxa"/>
              <w:right w:w="90" w:type="dxa"/>
            </w:tcMar>
          </w:tcPr>
          <w:p w14:paraId="35E9251E" w14:textId="77777777" w:rsidR="009D2B3D" w:rsidRDefault="00A65764">
            <w:r>
              <w:rPr>
                <w:b/>
                <w:color w:val="FFFFFF"/>
                <w:sz w:val="16"/>
              </w:rPr>
              <w:t>Action</w:t>
            </w:r>
          </w:p>
        </w:tc>
        <w:tc>
          <w:tcPr>
            <w:tcW w:w="8352" w:type="dxa"/>
            <w:shd w:val="clear" w:color="auto" w:fill="1F4E78"/>
            <w:tcMar>
              <w:top w:w="70" w:type="dxa"/>
              <w:left w:w="90" w:type="dxa"/>
              <w:bottom w:w="70" w:type="dxa"/>
              <w:right w:w="90" w:type="dxa"/>
            </w:tcMar>
          </w:tcPr>
          <w:p w14:paraId="4C41C9E3" w14:textId="77777777" w:rsidR="009D2B3D" w:rsidRDefault="00A65764">
            <w:r>
              <w:rPr>
                <w:b/>
                <w:color w:val="FFFFFF"/>
                <w:sz w:val="16"/>
              </w:rPr>
              <w:t>Pass criteria</w:t>
            </w:r>
          </w:p>
        </w:tc>
      </w:tr>
      <w:tr w:rsidR="009D2B3D" w14:paraId="3596BBBD" w14:textId="77777777">
        <w:trPr>
          <w:jc w:val="center"/>
        </w:trPr>
        <w:tc>
          <w:tcPr>
            <w:tcW w:w="3168" w:type="dxa"/>
            <w:shd w:val="clear" w:color="auto" w:fill="EAF0F6"/>
            <w:tcMar>
              <w:top w:w="70" w:type="dxa"/>
              <w:left w:w="90" w:type="dxa"/>
              <w:bottom w:w="70" w:type="dxa"/>
              <w:right w:w="90" w:type="dxa"/>
            </w:tcMar>
            <w:vAlign w:val="center"/>
          </w:tcPr>
          <w:p w14:paraId="58FC4F0C" w14:textId="77777777" w:rsidR="009D2B3D" w:rsidRDefault="00A65764">
            <w:r>
              <w:rPr>
                <w:sz w:val="16"/>
              </w:rPr>
              <w:t>get_triage</w:t>
            </w:r>
          </w:p>
        </w:tc>
        <w:tc>
          <w:tcPr>
            <w:tcW w:w="8352" w:type="dxa"/>
            <w:shd w:val="clear" w:color="auto" w:fill="EAF0F6"/>
            <w:tcMar>
              <w:top w:w="70" w:type="dxa"/>
              <w:left w:w="90" w:type="dxa"/>
              <w:bottom w:w="70" w:type="dxa"/>
              <w:right w:w="90" w:type="dxa"/>
            </w:tcMar>
            <w:vAlign w:val="center"/>
          </w:tcPr>
          <w:p w14:paraId="627174B2" w14:textId="77777777" w:rsidR="009D2B3D" w:rsidRDefault="00A65764">
            <w:r>
              <w:rPr>
                <w:sz w:val="16"/>
              </w:rPr>
              <w:t>Returns session, founder, venture, and 20 authoritative stored answers.</w:t>
            </w:r>
          </w:p>
        </w:tc>
      </w:tr>
      <w:tr w:rsidR="009D2B3D" w14:paraId="223666D5" w14:textId="77777777">
        <w:trPr>
          <w:jc w:val="center"/>
        </w:trPr>
        <w:tc>
          <w:tcPr>
            <w:tcW w:w="3168" w:type="dxa"/>
            <w:tcMar>
              <w:top w:w="70" w:type="dxa"/>
              <w:left w:w="90" w:type="dxa"/>
              <w:bottom w:w="70" w:type="dxa"/>
              <w:right w:w="90" w:type="dxa"/>
            </w:tcMar>
            <w:vAlign w:val="center"/>
          </w:tcPr>
          <w:p w14:paraId="72AD0ACA" w14:textId="77777777" w:rsidR="009D2B3D" w:rsidRDefault="00A65764">
            <w:r>
              <w:rPr>
                <w:sz w:val="16"/>
              </w:rPr>
              <w:t>triage_completeness</w:t>
            </w:r>
          </w:p>
        </w:tc>
        <w:tc>
          <w:tcPr>
            <w:tcW w:w="8352" w:type="dxa"/>
            <w:tcMar>
              <w:top w:w="70" w:type="dxa"/>
              <w:left w:w="90" w:type="dxa"/>
              <w:bottom w:w="70" w:type="dxa"/>
              <w:right w:w="90" w:type="dxa"/>
            </w:tcMar>
            <w:vAlign w:val="center"/>
          </w:tcPr>
          <w:p w14:paraId="7383CC02" w14:textId="77777777" w:rsidR="009D2B3D" w:rsidRDefault="00A65764">
            <w:r>
              <w:rPr>
                <w:sz w:val="16"/>
              </w:rPr>
              <w:t>required_fields_present=true; answered_questions=20; missing_question_ids=[]; completeness_percentage=100.</w:t>
            </w:r>
          </w:p>
        </w:tc>
      </w:tr>
    </w:tbl>
    <w:p w14:paraId="1C13C7D5" w14:textId="77777777" w:rsidR="009D2B3D" w:rsidRDefault="00A65764">
      <w:pPr>
        <w:pStyle w:val="Heading2"/>
      </w:pPr>
      <w:r>
        <w:t>Step 6.4 — Generate GalviVitals</w:t>
      </w:r>
    </w:p>
    <w:p w14:paraId="3DE5F0AC" w14:textId="77777777" w:rsidR="009D2B3D" w:rsidRDefault="00A65764">
      <w:pPr>
        <w:pStyle w:val="CodeBlock"/>
      </w:pPr>
      <w:r>
        <w:t>{"action":"get_or_create_vitals","session_id":"gc_day2_new_001"}</w:t>
      </w:r>
    </w:p>
    <w:p w14:paraId="394EDC76" w14:textId="77777777" w:rsidR="009D2B3D" w:rsidRDefault="00A65764">
      <w:pPr>
        <w:pStyle w:val="ListNumber"/>
        <w:spacing w:after="40"/>
        <w:ind w:hanging="259"/>
      </w:pPr>
      <w:r>
        <w:t>Confirm success=true and status=generated.</w:t>
      </w:r>
    </w:p>
    <w:p w14:paraId="216C7CE0" w14:textId="77777777" w:rsidR="009D2B3D" w:rsidRDefault="00A65764">
      <w:pPr>
        <w:pStyle w:val="ListNumber"/>
        <w:spacing w:after="40"/>
        <w:ind w:hanging="259"/>
      </w:pPr>
      <w:r>
        <w:t>Confirm product=GalviVitals, generation_source=rules, and rules_version=galviengine_score_v0_5_1.</w:t>
      </w:r>
    </w:p>
    <w:p w14:paraId="59FF6754" w14:textId="77777777" w:rsidR="009D2B3D" w:rsidRDefault="00A65764">
      <w:pPr>
        <w:pStyle w:val="ListNumber"/>
        <w:spacing w:after="40"/>
        <w:ind w:hanging="259"/>
      </w:pPr>
      <w:r>
        <w:t>Confirm overall_health_band is one of critical, strained, developing, stable, or strong.</w:t>
      </w:r>
    </w:p>
    <w:p w14:paraId="362BE612" w14:textId="77777777" w:rsidR="009D2B3D" w:rsidRDefault="00A65764">
      <w:pPr>
        <w:pStyle w:val="ListNumber"/>
        <w:spacing w:after="40"/>
        <w:ind w:hanging="259"/>
      </w:pPr>
      <w:r>
        <w:t>Confirm dimension_snapshot includes all eight dimensions.</w:t>
      </w:r>
    </w:p>
    <w:p w14:paraId="4D26113D" w14:textId="77777777" w:rsidR="009D2B3D" w:rsidRDefault="00A65764">
      <w:pPr>
        <w:pStyle w:val="ListNumber"/>
        <w:spacing w:after="40"/>
        <w:ind w:hanging="259"/>
      </w:pPr>
      <w:r>
        <w:t>Confirm free_summary references the two lowest dimensions.</w:t>
      </w:r>
    </w:p>
    <w:p w14:paraId="48701CB0" w14:textId="77777777" w:rsidR="009D2B3D" w:rsidRDefault="00A65764">
      <w:pPr>
        <w:pStyle w:val="ListNumber"/>
        <w:spacing w:after="40"/>
        <w:ind w:hanging="259"/>
      </w:pPr>
      <w:r>
        <w:t>Confirm next_best_action directs the founder to GalviScore.</w:t>
      </w:r>
    </w:p>
    <w:p w14:paraId="10096960" w14:textId="77777777" w:rsidR="009D2B3D" w:rsidRDefault="00A65764">
      <w:pPr>
        <w:pStyle w:val="ListNumber"/>
        <w:spacing w:after="40"/>
        <w:ind w:hanging="259"/>
      </w:pPr>
      <w:r>
        <w:t>Call the action a second time. Confirm status=stored and recalculated=false.</w:t>
      </w:r>
    </w:p>
    <w:p w14:paraId="541C4EC2" w14:textId="77777777" w:rsidR="009D2B3D" w:rsidRDefault="00A65764">
      <w:pPr>
        <w:pStyle w:val="Heading2"/>
      </w:pPr>
      <w:r>
        <w:t>Step 6.5 — Generate GalviScore</w:t>
      </w:r>
    </w:p>
    <w:p w14:paraId="5D063BDF" w14:textId="77777777" w:rsidR="009D2B3D" w:rsidRDefault="00A65764">
      <w:pPr>
        <w:pStyle w:val="CodeBlock"/>
      </w:pPr>
      <w:r>
        <w:t>{"action":"get_or_create_score","session_id":"gc_day2_new_001"}</w:t>
      </w:r>
    </w:p>
    <w:p w14:paraId="5333BA38" w14:textId="77777777" w:rsidR="009D2B3D" w:rsidRDefault="00A65764">
      <w:pPr>
        <w:pStyle w:val="ListNumber"/>
        <w:spacing w:after="40"/>
        <w:ind w:hanging="259"/>
      </w:pPr>
      <w:r>
        <w:t>Confirm success=true and status=generated.</w:t>
      </w:r>
    </w:p>
    <w:p w14:paraId="027BD8E1" w14:textId="77777777" w:rsidR="009D2B3D" w:rsidRDefault="00A65764">
      <w:pPr>
        <w:pStyle w:val="ListNumber"/>
        <w:spacing w:after="40"/>
        <w:ind w:hanging="259"/>
      </w:pPr>
      <w:r>
        <w:t>Confirm score is 0–100 and classification matches the score band.</w:t>
      </w:r>
    </w:p>
    <w:p w14:paraId="643BDDBE" w14:textId="77777777" w:rsidR="009D2B3D" w:rsidRDefault="00A65764">
      <w:pPr>
        <w:pStyle w:val="ListNumber"/>
        <w:spacing w:after="40"/>
        <w:ind w:hanging="259"/>
      </w:pPr>
      <w:r>
        <w:t>Confirm all eight dimension_scores are present.</w:t>
      </w:r>
    </w:p>
    <w:p w14:paraId="67B6B018" w14:textId="77777777" w:rsidR="009D2B3D" w:rsidRDefault="00A65764">
      <w:pPr>
        <w:pStyle w:val="ListNumber"/>
        <w:spacing w:after="40"/>
        <w:ind w:hanging="259"/>
      </w:pPr>
      <w:r>
        <w:t>Confirm strongest_dimensions and weakest_dimensions each contain two values.</w:t>
      </w:r>
    </w:p>
    <w:p w14:paraId="668E730A" w14:textId="77777777" w:rsidR="009D2B3D" w:rsidRDefault="00A65764">
      <w:pPr>
        <w:pStyle w:val="ListNumber"/>
        <w:spacing w:after="40"/>
        <w:ind w:hanging="259"/>
      </w:pPr>
      <w:r>
        <w:t>Confirm confidence, confidence_band, rules_version, and generation_source are present.</w:t>
      </w:r>
    </w:p>
    <w:p w14:paraId="01E03D2C" w14:textId="77777777" w:rsidR="009D2B3D" w:rsidRDefault="00A65764">
      <w:pPr>
        <w:pStyle w:val="ListNumber"/>
        <w:spacing w:after="40"/>
        <w:ind w:hanging="259"/>
      </w:pPr>
      <w:r>
        <w:t>Call the action a second time. Confirm status=stored and recalculated=false.</w:t>
      </w:r>
    </w:p>
    <w:p w14:paraId="1297821A" w14:textId="77777777" w:rsidR="009D2B3D" w:rsidRDefault="00A65764">
      <w:pPr>
        <w:pStyle w:val="ListNumber"/>
        <w:spacing w:after="40"/>
        <w:ind w:hanging="259"/>
      </w:pPr>
      <w:r>
        <w:t>Query product_results. Confirm exactly one GalviVitals row and one GalviScore row.</w:t>
      </w:r>
    </w:p>
    <w:p w14:paraId="5966CD01" w14:textId="77777777" w:rsidR="009D2B3D" w:rsidRDefault="00A65764">
      <w:pPr>
        <w:pStyle w:val="CodeBlock"/>
      </w:pPr>
      <w:r>
        <w:t>SELECT product,status,confidence,confidence_band,rules_version,generation_source,generated_at,updated_at</w:t>
      </w:r>
      <w:r>
        <w:br/>
        <w:t>FROM product_results</w:t>
      </w:r>
      <w:r>
        <w:br/>
        <w:t>WHERE session_id='gc_day2_new_001'</w:t>
      </w:r>
      <w:r>
        <w:br/>
        <w:t>ORDER BY product;</w:t>
      </w:r>
    </w:p>
    <w:tbl>
      <w:tblPr>
        <w:tblW w:w="0" w:type="auto"/>
        <w:jc w:val="center"/>
        <w:tblLook w:val="04A0" w:firstRow="1" w:lastRow="0" w:firstColumn="1" w:lastColumn="0" w:noHBand="0" w:noVBand="1"/>
      </w:tblPr>
      <w:tblGrid>
        <w:gridCol w:w="10656"/>
      </w:tblGrid>
      <w:tr w:rsidR="009D2B3D" w14:paraId="67142F1A" w14:textId="77777777">
        <w:trPr>
          <w:jc w:val="center"/>
        </w:trPr>
        <w:tc>
          <w:tcPr>
            <w:tcW w:w="10656" w:type="dxa"/>
            <w:shd w:val="clear" w:color="auto" w:fill="E2F0D9"/>
            <w:tcMar>
              <w:top w:w="90" w:type="dxa"/>
              <w:left w:w="110" w:type="dxa"/>
              <w:bottom w:w="90" w:type="dxa"/>
              <w:right w:w="110" w:type="dxa"/>
            </w:tcMar>
          </w:tcPr>
          <w:p w14:paraId="57D37AA0" w14:textId="77777777" w:rsidR="009D2B3D" w:rsidRDefault="00A65764">
            <w:pPr>
              <w:spacing w:after="40"/>
            </w:pPr>
            <w:r>
              <w:rPr>
                <w:b/>
                <w:color w:val="1F374E"/>
                <w:sz w:val="21"/>
              </w:rPr>
              <w:t>Stop/Go Gate E</w:t>
            </w:r>
            <w:r>
              <w:rPr>
                <w:b/>
                <w:color w:val="1F374E"/>
                <w:sz w:val="21"/>
              </w:rPr>
              <w:br/>
            </w:r>
            <w:r>
              <w:t>GO only when all five actions pass, repeated submission updates instead of duplicating, and repeated Vitals/Score retrieval returns the stored result.</w:t>
            </w:r>
          </w:p>
        </w:tc>
      </w:tr>
    </w:tbl>
    <w:p w14:paraId="0C5FF6A1" w14:textId="77777777" w:rsidR="009D2B3D" w:rsidRDefault="009D2B3D">
      <w:pPr>
        <w:spacing w:after="0"/>
      </w:pPr>
    </w:p>
    <w:p w14:paraId="58852D78" w14:textId="77777777" w:rsidR="009D2B3D" w:rsidRDefault="00A65764">
      <w:pPr>
        <w:pStyle w:val="Heading1"/>
      </w:pPr>
      <w:r>
        <w:t>7. Phase F — Connect the QA Frontend Screens</w:t>
      </w:r>
    </w:p>
    <w:p w14:paraId="082E2A2A" w14:textId="77777777" w:rsidR="009D2B3D" w:rsidRDefault="00A65764">
      <w:pPr>
        <w:pStyle w:val="Heading2"/>
      </w:pPr>
      <w:r>
        <w:t>Step 7.1 — Preserve the existing UI and session key</w:t>
      </w:r>
    </w:p>
    <w:p w14:paraId="6E14515D" w14:textId="77777777" w:rsidR="009D2B3D" w:rsidRDefault="00A65764">
      <w:pPr>
        <w:pStyle w:val="ListNumber"/>
        <w:spacing w:after="40"/>
        <w:ind w:hanging="259"/>
      </w:pPr>
      <w:r>
        <w:t>Open GitHub and confirm qa-revamped-galvicare-0-5 is selected.</w:t>
      </w:r>
    </w:p>
    <w:p w14:paraId="1C826143" w14:textId="77777777" w:rsidR="009D2B3D" w:rsidRDefault="00A65764">
      <w:pPr>
        <w:pStyle w:val="ListNumber"/>
        <w:spacing w:after="40"/>
        <w:ind w:hanging="259"/>
      </w:pPr>
      <w:r>
        <w:t>Open the current QA index.html.</w:t>
      </w:r>
    </w:p>
    <w:p w14:paraId="50DA0036" w14:textId="77777777" w:rsidR="009D2B3D" w:rsidRDefault="00A65764">
      <w:pPr>
        <w:pStyle w:val="ListNumber"/>
        <w:spacing w:after="40"/>
        <w:ind w:hanging="259"/>
      </w:pPr>
      <w:r>
        <w:t>Do not change question wording, answer labels, order, screen styling, navigation copy, or production branch.</w:t>
      </w:r>
    </w:p>
    <w:p w14:paraId="5646EC49" w14:textId="77777777" w:rsidR="009D2B3D" w:rsidRDefault="00A65764">
      <w:pPr>
        <w:pStyle w:val="ListNumber"/>
        <w:spacing w:after="40"/>
        <w:ind w:hanging="259"/>
      </w:pPr>
      <w:r>
        <w:t>Confirm the existing localStorage key is galvicare_session_id. Do not create a second session key.</w:t>
      </w:r>
    </w:p>
    <w:p w14:paraId="79E39019" w14:textId="77777777" w:rsidR="009D2B3D" w:rsidRDefault="00A65764">
      <w:pPr>
        <w:pStyle w:val="ListNumber"/>
        <w:spacing w:after="40"/>
        <w:ind w:hanging="259"/>
      </w:pPr>
      <w:r>
        <w:t>Confirm the Worker endpoint ends with /api and points to galvicare-triage-intake.</w:t>
      </w:r>
    </w:p>
    <w:p w14:paraId="2A1BF848" w14:textId="77777777" w:rsidR="009D2B3D" w:rsidRDefault="00A65764">
      <w:pPr>
        <w:pStyle w:val="ListNumber"/>
        <w:spacing w:after="40"/>
        <w:ind w:hanging="259"/>
      </w:pPr>
      <w:r>
        <w:t>Create a local backup before editing.</w:t>
      </w:r>
    </w:p>
    <w:p w14:paraId="0E10BCE6" w14:textId="77777777" w:rsidR="009D2B3D" w:rsidRDefault="00A65764">
      <w:pPr>
        <w:pStyle w:val="Heading2"/>
      </w:pPr>
      <w:r>
        <w:t>Step 7.2 — Add the presentation-only API helper</w:t>
      </w:r>
    </w:p>
    <w:p w14:paraId="332B75C2" w14:textId="77777777" w:rsidR="009D2B3D" w:rsidRDefault="00A65764">
      <w:r>
        <w:t>Paste the following near the existing browser helper functions. This code sends and renders data only; it contains no weights or scoring rules.</w:t>
      </w:r>
    </w:p>
    <w:p w14:paraId="255161C7" w14:textId="77777777" w:rsidR="009D2B3D" w:rsidRDefault="00A65764">
      <w:pPr>
        <w:pStyle w:val="CodeBlock"/>
      </w:pPr>
      <w:r>
        <w:t>const GALVICARE_API_URL='https://galvicare-triage-intake.mrgalvipro.workers.dev/api';</w:t>
      </w:r>
      <w:r>
        <w:br/>
        <w:t>function getGalviSessionId(){</w:t>
      </w:r>
      <w:r>
        <w:br/>
        <w:t xml:space="preserve">  let id=localStorage.getItem('galvicare_session_id');</w:t>
      </w:r>
      <w:r>
        <w:br/>
        <w:t xml:space="preserve">  if(!id){ id=`gc_${Date.now().toString(36)}_${Math.random().toString(36).slice(2,10)}`; localStorage.setItem('galvicare_session_id',id); }</w:t>
      </w:r>
      <w:r>
        <w:br/>
        <w:t xml:space="preserve">  return id;</w:t>
      </w:r>
      <w:r>
        <w:br/>
        <w:t>}</w:t>
      </w:r>
      <w:r>
        <w:br/>
        <w:t>async function callGalviCare(action,payload={}){</w:t>
      </w:r>
      <w:r>
        <w:br/>
        <w:t xml:space="preserve">  const session_id=payload.session_id||getGalviSessionId();</w:t>
      </w:r>
      <w:r>
        <w:br/>
        <w:t xml:space="preserve">  const response=await fetch(GALVICARE_API_URL,{method:'POST',headers:{'Content-Type':'application/json'},body:JSON.stringify({action,session_id,...payload})});</w:t>
      </w:r>
      <w:r>
        <w:br/>
        <w:t xml:space="preserve">  let data=null; try{data=await response.json();}catch{throw new Error(`NON_JSON_RESPONSE:${session_id}`);}</w:t>
      </w:r>
      <w:r>
        <w:br/>
        <w:t xml:space="preserve">  if(!response.ok || data.success===false){ const error=new Error(data.message||'GalviCare request failed.'); error.data=data; error.session_id=session_id; throw error; }</w:t>
      </w:r>
      <w:r>
        <w:br/>
        <w:t xml:space="preserve">  return data;</w:t>
      </w:r>
      <w:r>
        <w:br/>
        <w:t>}</w:t>
      </w:r>
      <w:r>
        <w:br/>
        <w:t>function showGalviCareError(error,retryFn){</w:t>
      </w:r>
      <w:r>
        <w:br/>
        <w:t xml:space="preserve">  const sessionId=error?.session_id||error?.data?.session_id||getGalviSessionId();</w:t>
      </w:r>
      <w:r>
        <w:br/>
        <w:t xml:space="preserve">  const host=document.querySelector('#galvicare-error-host')||document.body;</w:t>
      </w:r>
      <w:r>
        <w:br/>
        <w:t xml:space="preserve">  host.innerHTML=`&lt;section class="galvicare-error-card" role="alert"&gt;&lt;h2&gt;We could not complete this step.&lt;/h2&gt;&lt;p&gt;${escapeHtml(error?.message||'Please retry.')}&lt;/p&gt;&lt;p class="session-ref"&gt;Session ID: ${escapeHtml(sessionId)}&lt;/p&gt;&lt;button id="galvicare-retry-button" type="button"&gt;Retry&lt;/button&gt;&lt;/section&gt;`;</w:t>
      </w:r>
      <w:r>
        <w:br/>
        <w:t xml:space="preserve">  document.querySelector('#galvicare-retry-button')?.addEventListener('click',retryFn);</w:t>
      </w:r>
      <w:r>
        <w:br/>
        <w:t>}</w:t>
      </w:r>
    </w:p>
    <w:p w14:paraId="3E20E204" w14:textId="77777777" w:rsidR="009D2B3D" w:rsidRDefault="00A65764">
      <w:pPr>
        <w:pStyle w:val="Heading2"/>
      </w:pPr>
      <w:r>
        <w:t>Step 7.3 — Replace only the QA triage submission call</w:t>
      </w:r>
    </w:p>
    <w:p w14:paraId="0E8B7B50" w14:textId="77777777" w:rsidR="009D2B3D" w:rsidRDefault="00A65764">
      <w:pPr>
        <w:pStyle w:val="ListNumber"/>
        <w:spacing w:after="40"/>
        <w:ind w:hanging="259"/>
      </w:pPr>
      <w:r>
        <w:t>Locate the existing GalviTriage submit handler.</w:t>
      </w:r>
    </w:p>
    <w:p w14:paraId="180666F5" w14:textId="77777777" w:rsidR="009D2B3D" w:rsidRDefault="00A65764">
      <w:pPr>
        <w:pStyle w:val="ListNumber"/>
        <w:spacing w:after="40"/>
        <w:ind w:hanging="259"/>
      </w:pPr>
      <w:r>
        <w:t>Keep the existing validation and visual transitions.</w:t>
      </w:r>
    </w:p>
    <w:p w14:paraId="48A89600" w14:textId="77777777" w:rsidR="009D2B3D" w:rsidRDefault="00A65764">
      <w:pPr>
        <w:pStyle w:val="ListNumber"/>
        <w:spacing w:after="40"/>
        <w:ind w:hanging="259"/>
      </w:pPr>
      <w:r>
        <w:t>Replace only the backend request payload/action with submit_triage.</w:t>
      </w:r>
    </w:p>
    <w:p w14:paraId="068F6568" w14:textId="77777777" w:rsidR="009D2B3D" w:rsidRDefault="00A65764">
      <w:pPr>
        <w:pStyle w:val="ListNumber"/>
        <w:spacing w:after="40"/>
        <w:ind w:hanging="259"/>
      </w:pPr>
      <w:r>
        <w:t>Map each existing UI answer to the stable gt_q01–gt_q20 IDs. The mapping order must match the contract inventory.</w:t>
      </w:r>
    </w:p>
    <w:p w14:paraId="4631ED5F" w14:textId="77777777" w:rsidR="009D2B3D" w:rsidRDefault="00A65764">
      <w:pPr>
        <w:pStyle w:val="ListNumber"/>
        <w:spacing w:after="40"/>
        <w:ind w:hanging="259"/>
      </w:pPr>
      <w:r>
        <w:t>After a successful response, call get_or_create_vitals.</w:t>
      </w:r>
    </w:p>
    <w:p w14:paraId="046C1DE5" w14:textId="77777777" w:rsidR="009D2B3D" w:rsidRDefault="00A65764">
      <w:pPr>
        <w:pStyle w:val="ListNumber"/>
        <w:spacing w:after="40"/>
        <w:ind w:hanging="259"/>
      </w:pPr>
      <w:r>
        <w:t>Render the existing GalviVitals card from response.data.</w:t>
      </w:r>
    </w:p>
    <w:p w14:paraId="42C39F80" w14:textId="77777777" w:rsidR="009D2B3D" w:rsidRDefault="00A65764">
      <w:pPr>
        <w:pStyle w:val="ListNumber"/>
        <w:spacing w:after="40"/>
        <w:ind w:hanging="259"/>
      </w:pPr>
      <w:r>
        <w:t>When the founder selects Continue, call get_or_create_score and render the current GalviScore screen.</w:t>
      </w:r>
    </w:p>
    <w:p w14:paraId="65CACC03" w14:textId="77777777" w:rsidR="009D2B3D" w:rsidRDefault="00A65764">
      <w:pPr>
        <w:pStyle w:val="ListNumber"/>
        <w:spacing w:after="40"/>
        <w:ind w:hanging="259"/>
      </w:pPr>
      <w:r>
        <w:t>Wrap each async path in try/catch and call showGalviCareError. Never render raw JSON or leave a blank screen.</w:t>
      </w:r>
    </w:p>
    <w:p w14:paraId="3001791D" w14:textId="77777777" w:rsidR="009D2B3D" w:rsidRDefault="00A65764">
      <w:pPr>
        <w:pStyle w:val="CodeBlock"/>
      </w:pPr>
      <w:r>
        <w:t>async function submitGalviTriageQA(){</w:t>
      </w:r>
      <w:r>
        <w:br/>
        <w:t xml:space="preserve">  const session_id=getGalviSessionId();</w:t>
      </w:r>
      <w:r>
        <w:br/>
        <w:t xml:space="preserve">  const payload={</w:t>
      </w:r>
      <w:r>
        <w:br/>
        <w:t xml:space="preserve">    session_id,</w:t>
      </w:r>
      <w:r>
        <w:br/>
        <w:t xml:space="preserve">    source:'galvicare_qa_day2',</w:t>
      </w:r>
      <w:r>
        <w:br/>
        <w:t xml:space="preserve">    consent_status:readConsentValue(),</w:t>
      </w:r>
      <w:r>
        <w:br/>
        <w:t xml:space="preserve">    founder:readFounderFields(),</w:t>
      </w:r>
      <w:r>
        <w:br/>
        <w:t xml:space="preserve">    venture:readVentureFields(),</w:t>
      </w:r>
      <w:r>
        <w:br/>
        <w:t xml:space="preserve">    answers:readCurrentTwentyAnswers() // must return [{question_id:'gt_q01',value:...}, ...]</w:t>
      </w:r>
      <w:r>
        <w:br/>
        <w:t xml:space="preserve">  };</w:t>
      </w:r>
      <w:r>
        <w:br/>
        <w:t xml:space="preserve">  try{</w:t>
      </w:r>
      <w:r>
        <w:br/>
        <w:t xml:space="preserve">    setLoadingState(true);</w:t>
      </w:r>
      <w:r>
        <w:br/>
        <w:t xml:space="preserve">    await callGalviCare('submit_triage',payload);</w:t>
      </w:r>
      <w:r>
        <w:br/>
        <w:t xml:space="preserve">    const vitals=await callGalviCare('get_or_create_vitals',{session_id});</w:t>
      </w:r>
      <w:r>
        <w:br/>
        <w:t xml:space="preserve">    renderExistingGalviVitalsScreen(vitals.data);</w:t>
      </w:r>
      <w:r>
        <w:br/>
        <w:t xml:space="preserve">  }catch(error){</w:t>
      </w:r>
      <w:r>
        <w:br/>
        <w:t xml:space="preserve">    showGalviCareError(error,submitGalviTriageQA);</w:t>
      </w:r>
      <w:r>
        <w:br/>
        <w:t xml:space="preserve">  }finally{ setLoadingState(false); }</w:t>
      </w:r>
      <w:r>
        <w:br/>
        <w:t>}</w:t>
      </w:r>
      <w:r>
        <w:br/>
        <w:t>async function continueToGalviScoreQA(){</w:t>
      </w:r>
      <w:r>
        <w:br/>
        <w:t xml:space="preserve">  const session_id=getGalviSessionId();</w:t>
      </w:r>
      <w:r>
        <w:br/>
        <w:t xml:space="preserve">  try{</w:t>
      </w:r>
      <w:r>
        <w:br/>
        <w:t xml:space="preserve">    setLoadingState(true);</w:t>
      </w:r>
      <w:r>
        <w:br/>
        <w:t xml:space="preserve">    const score=await callGalviCare('get_or_create_score',{session_id});</w:t>
      </w:r>
      <w:r>
        <w:br/>
        <w:t xml:space="preserve">    renderExistingGalviScoreScreen(score.data);</w:t>
      </w:r>
      <w:r>
        <w:br/>
        <w:t xml:space="preserve">  }catch(error){ showGalviCareError(error,continueToGalviScoreQA); }</w:t>
      </w:r>
      <w:r>
        <w:br/>
        <w:t xml:space="preserve">  finally{ setLoadingState(false); }</w:t>
      </w:r>
      <w:r>
        <w:br/>
        <w:t>}</w:t>
      </w:r>
    </w:p>
    <w:tbl>
      <w:tblPr>
        <w:tblW w:w="0" w:type="auto"/>
        <w:jc w:val="center"/>
        <w:tblLook w:val="04A0" w:firstRow="1" w:lastRow="0" w:firstColumn="1" w:lastColumn="0" w:noHBand="0" w:noVBand="1"/>
      </w:tblPr>
      <w:tblGrid>
        <w:gridCol w:w="10656"/>
      </w:tblGrid>
      <w:tr w:rsidR="009D2B3D" w14:paraId="0C62FE21" w14:textId="77777777">
        <w:trPr>
          <w:jc w:val="center"/>
        </w:trPr>
        <w:tc>
          <w:tcPr>
            <w:tcW w:w="10656" w:type="dxa"/>
            <w:shd w:val="clear" w:color="auto" w:fill="FFF2CC"/>
            <w:tcMar>
              <w:top w:w="90" w:type="dxa"/>
              <w:left w:w="110" w:type="dxa"/>
              <w:bottom w:w="90" w:type="dxa"/>
              <w:right w:w="110" w:type="dxa"/>
            </w:tcMar>
          </w:tcPr>
          <w:p w14:paraId="43902833" w14:textId="77777777" w:rsidR="009D2B3D" w:rsidRDefault="00A65764">
            <w:pPr>
              <w:spacing w:after="40"/>
            </w:pPr>
            <w:r>
              <w:rPr>
                <w:b/>
                <w:color w:val="1F374E"/>
                <w:sz w:val="21"/>
              </w:rPr>
              <w:t>Integration boundary</w:t>
            </w:r>
            <w:r>
              <w:rPr>
                <w:b/>
                <w:color w:val="1F374E"/>
                <w:sz w:val="21"/>
              </w:rPr>
              <w:br/>
            </w:r>
            <w:r>
              <w:t>Function names such as readFounderFields, readVentureFields, readCurrentTwentyAnswers, renderExistingGalviVitalsScreen, renderExistingGalviScoreScreen, escapeHtml, and setLoadingState must be mapped to the existing QA application functions. Do not create a second UI or paste scoring rules into the browser.</w:t>
            </w:r>
          </w:p>
        </w:tc>
      </w:tr>
    </w:tbl>
    <w:p w14:paraId="4CBBE40C" w14:textId="77777777" w:rsidR="009D2B3D" w:rsidRDefault="009D2B3D">
      <w:pPr>
        <w:spacing w:after="0"/>
      </w:pPr>
    </w:p>
    <w:p w14:paraId="5F2872B4" w14:textId="77777777" w:rsidR="009D2B3D" w:rsidRDefault="00A65764">
      <w:pPr>
        <w:pStyle w:val="Heading2"/>
      </w:pPr>
      <w:r>
        <w:t>Step 7.4 — Run browser QA</w:t>
      </w:r>
    </w:p>
    <w:p w14:paraId="2DC55522" w14:textId="77777777" w:rsidR="009D2B3D" w:rsidRDefault="00A65764">
      <w:pPr>
        <w:pStyle w:val="ListNumber"/>
        <w:spacing w:after="40"/>
        <w:ind w:hanging="259"/>
      </w:pPr>
      <w:r>
        <w:t>Commit only to qa-revamped-galvicare-0-5 with message: Day 2 v4 - Connect deterministic Triage Vitals Score QA path.</w:t>
      </w:r>
    </w:p>
    <w:p w14:paraId="065FC8DB" w14:textId="77777777" w:rsidR="009D2B3D" w:rsidRDefault="00A65764">
      <w:pPr>
        <w:pStyle w:val="ListNumber"/>
        <w:spacing w:after="40"/>
        <w:ind w:hanging="259"/>
      </w:pPr>
      <w:r>
        <w:t>Open the hosted QA URL in incognito.</w:t>
      </w:r>
    </w:p>
    <w:p w14:paraId="23A92252" w14:textId="77777777" w:rsidR="009D2B3D" w:rsidRDefault="00A65764">
      <w:pPr>
        <w:pStyle w:val="ListNumber"/>
        <w:spacing w:after="40"/>
        <w:ind w:hanging="259"/>
      </w:pPr>
      <w:r>
        <w:t>Open DevTools → Console and Network.</w:t>
      </w:r>
    </w:p>
    <w:p w14:paraId="2A967670" w14:textId="77777777" w:rsidR="009D2B3D" w:rsidRDefault="00A65764">
      <w:pPr>
        <w:pStyle w:val="ListNumber"/>
        <w:spacing w:after="40"/>
        <w:ind w:hanging="259"/>
      </w:pPr>
      <w:r>
        <w:t>Complete all 20 questions and submit.</w:t>
      </w:r>
    </w:p>
    <w:p w14:paraId="694A6793" w14:textId="77777777" w:rsidR="009D2B3D" w:rsidRDefault="00A65764">
      <w:pPr>
        <w:pStyle w:val="ListNumber"/>
        <w:spacing w:after="40"/>
        <w:ind w:hanging="259"/>
      </w:pPr>
      <w:r>
        <w:t>Confirm submit_triage returns HTTP 200 and success=true.</w:t>
      </w:r>
    </w:p>
    <w:p w14:paraId="667457C7" w14:textId="77777777" w:rsidR="009D2B3D" w:rsidRDefault="00A65764">
      <w:pPr>
        <w:pStyle w:val="ListNumber"/>
        <w:spacing w:after="40"/>
        <w:ind w:hanging="259"/>
      </w:pPr>
      <w:r>
        <w:t>Confirm the GalviVitals card appears immediately without payment or micro-questions.</w:t>
      </w:r>
    </w:p>
    <w:p w14:paraId="18586448" w14:textId="77777777" w:rsidR="009D2B3D" w:rsidRDefault="00A65764">
      <w:pPr>
        <w:pStyle w:val="ListNumber"/>
        <w:spacing w:after="40"/>
        <w:ind w:hanging="259"/>
      </w:pPr>
      <w:r>
        <w:t>Continue and confirm the GalviScore screen appears.</w:t>
      </w:r>
    </w:p>
    <w:p w14:paraId="120BE2B8" w14:textId="77777777" w:rsidR="009D2B3D" w:rsidRDefault="00A65764">
      <w:pPr>
        <w:pStyle w:val="ListNumber"/>
        <w:spacing w:after="40"/>
        <w:ind w:hanging="259"/>
      </w:pPr>
      <w:r>
        <w:t>Refresh. Confirm galvicare_session_id persists and stored results re-render without duplicate D1 rows.</w:t>
      </w:r>
    </w:p>
    <w:p w14:paraId="6D056809" w14:textId="77777777" w:rsidR="009D2B3D" w:rsidRDefault="00A65764">
      <w:pPr>
        <w:pStyle w:val="ListNumber"/>
        <w:spacing w:after="40"/>
        <w:ind w:hanging="259"/>
      </w:pPr>
      <w:r>
        <w:t>Set the viewport to iPhone width (390 × 844 or equivalent). Confirm questions, results, and CTAs fit without horizontal scrolling.</w:t>
      </w:r>
    </w:p>
    <w:p w14:paraId="03750E25" w14:textId="77777777" w:rsidR="009D2B3D" w:rsidRDefault="00A65764">
      <w:pPr>
        <w:pStyle w:val="ListNumber"/>
        <w:spacing w:after="40"/>
        <w:ind w:hanging="259"/>
      </w:pPr>
      <w:r>
        <w:t>Capture screenshots of triage submit, Vitals, Score, refresh, mobile, and Network responses.</w:t>
      </w:r>
    </w:p>
    <w:tbl>
      <w:tblPr>
        <w:tblW w:w="0" w:type="auto"/>
        <w:jc w:val="center"/>
        <w:tblLook w:val="04A0" w:firstRow="1" w:lastRow="0" w:firstColumn="1" w:lastColumn="0" w:noHBand="0" w:noVBand="1"/>
      </w:tblPr>
      <w:tblGrid>
        <w:gridCol w:w="10656"/>
      </w:tblGrid>
      <w:tr w:rsidR="009D2B3D" w14:paraId="39D551F5" w14:textId="77777777">
        <w:trPr>
          <w:jc w:val="center"/>
        </w:trPr>
        <w:tc>
          <w:tcPr>
            <w:tcW w:w="10656" w:type="dxa"/>
            <w:shd w:val="clear" w:color="auto" w:fill="E2F0D9"/>
            <w:tcMar>
              <w:top w:w="90" w:type="dxa"/>
              <w:left w:w="110" w:type="dxa"/>
              <w:bottom w:w="90" w:type="dxa"/>
              <w:right w:w="110" w:type="dxa"/>
            </w:tcMar>
          </w:tcPr>
          <w:p w14:paraId="3CAC5212" w14:textId="77777777" w:rsidR="009D2B3D" w:rsidRDefault="00A65764">
            <w:pPr>
              <w:spacing w:after="40"/>
            </w:pPr>
            <w:r>
              <w:rPr>
                <w:b/>
                <w:color w:val="1F374E"/>
                <w:sz w:val="21"/>
              </w:rPr>
              <w:t>Stop/Go Gate F</w:t>
            </w:r>
            <w:r>
              <w:rPr>
                <w:b/>
                <w:color w:val="1F374E"/>
                <w:sz w:val="21"/>
              </w:rPr>
              <w:br/>
            </w:r>
            <w:r>
              <w:t>GO only when the current UI/order remains unchanged, the browser contains no scoring logic, errors are visible, mobile fits, refresh returns stored results, and production remains unchanged.</w:t>
            </w:r>
          </w:p>
        </w:tc>
      </w:tr>
    </w:tbl>
    <w:p w14:paraId="47B6008A" w14:textId="77777777" w:rsidR="009D2B3D" w:rsidRDefault="009D2B3D">
      <w:pPr>
        <w:spacing w:after="0"/>
      </w:pPr>
    </w:p>
    <w:p w14:paraId="2C3F947D" w14:textId="77777777" w:rsidR="009D2B3D" w:rsidRDefault="00A65764">
      <w:pPr>
        <w:pStyle w:val="Heading1"/>
      </w:pPr>
      <w:r>
        <w:t>8. Phase G — Migrate One Known-Good Airtable Session</w:t>
      </w:r>
    </w:p>
    <w:p w14:paraId="1E303789" w14:textId="77777777" w:rsidR="009D2B3D" w:rsidRDefault="00A65764">
      <w:pPr>
        <w:pStyle w:val="Heading2"/>
      </w:pPr>
      <w:r>
        <w:t>Step 8.1 — Select and document the source session</w:t>
      </w:r>
    </w:p>
    <w:p w14:paraId="3ACF381E" w14:textId="77777777" w:rsidR="009D2B3D" w:rsidRDefault="00A65764">
      <w:pPr>
        <w:pStyle w:val="ListNumber"/>
        <w:spacing w:after="40"/>
        <w:ind w:hanging="259"/>
      </w:pPr>
      <w:r>
        <w:t>Open the current Airtable GalviVault.</w:t>
      </w:r>
    </w:p>
    <w:p w14:paraId="3AA8BD53" w14:textId="77777777" w:rsidR="009D2B3D" w:rsidRDefault="00A65764">
      <w:pPr>
        <w:pStyle w:val="ListNumber"/>
        <w:spacing w:after="40"/>
        <w:ind w:hanging="259"/>
      </w:pPr>
      <w:r>
        <w:t>Select one session that completed GalviTriage and produced the expected category and overall score.</w:t>
      </w:r>
    </w:p>
    <w:p w14:paraId="7673FE9A" w14:textId="77777777" w:rsidR="009D2B3D" w:rsidRDefault="00A65764">
      <w:pPr>
        <w:pStyle w:val="ListNumber"/>
        <w:spacing w:after="40"/>
        <w:ind w:hanging="259"/>
      </w:pPr>
      <w:r>
        <w:t>Record source founder, venture, session_id, all 20 answers, previous dimension/category scores, previous overall score, and previous classification.</w:t>
      </w:r>
    </w:p>
    <w:p w14:paraId="5AFB57E6" w14:textId="77777777" w:rsidR="009D2B3D" w:rsidRDefault="00A65764">
      <w:pPr>
        <w:pStyle w:val="ListNumber"/>
        <w:spacing w:after="40"/>
        <w:ind w:hanging="259"/>
      </w:pPr>
      <w:r>
        <w:t>Do not select a partial or manually corrected record.</w:t>
      </w:r>
    </w:p>
    <w:p w14:paraId="7767F96E" w14:textId="77777777" w:rsidR="009D2B3D" w:rsidRDefault="00A65764">
      <w:pPr>
        <w:pStyle w:val="ListNumber"/>
        <w:spacing w:after="40"/>
        <w:ind w:hanging="259"/>
      </w:pPr>
      <w:r>
        <w:t>Do not migrate payments, downstream products, or full history.</w:t>
      </w:r>
    </w:p>
    <w:p w14:paraId="6AD8D9DC" w14:textId="77777777" w:rsidR="009D2B3D" w:rsidRDefault="00A65764">
      <w:pPr>
        <w:pStyle w:val="Heading2"/>
      </w:pPr>
      <w:r>
        <w:t>Step 8.2 — Import the four permitted record groups</w:t>
      </w:r>
    </w:p>
    <w:p w14:paraId="1C2AB227" w14:textId="77777777" w:rsidR="009D2B3D" w:rsidRDefault="00A65764">
      <w:r>
        <w:t>Use either D1 Console SQL inserts or a temporary admin-only Worker action. The safest seven-day-sprint method is explicit SQL after substituting escaped values. Run one block at a time.</w:t>
      </w:r>
    </w:p>
    <w:p w14:paraId="2D0144EE" w14:textId="77777777" w:rsidR="009D2B3D" w:rsidRDefault="00A65764">
      <w:pPr>
        <w:pStyle w:val="CodeBlock"/>
      </w:pPr>
      <w:r>
        <w:t>-- Replace PASTE_* values with the known-good Airtable record.</w:t>
      </w:r>
      <w:r>
        <w:br/>
        <w:t>INSERT OR REPLACE INTO sessions</w:t>
      </w:r>
      <w:r>
        <w:br/>
        <w:t>(session_id,current_stage,status,source,created_at,updated_at,last_seen_at)</w:t>
      </w:r>
      <w:r>
        <w:br/>
        <w:t>VALUES ('PASTE_SESSION_ID','GalviVitals','active','airtable_known_good_import',datetime('now'),datetime('now'),datetime('now'));</w:t>
      </w:r>
      <w:r>
        <w:br/>
      </w:r>
      <w:r>
        <w:br/>
        <w:t>INSERT OR REPLACE INTO founders</w:t>
      </w:r>
      <w:r>
        <w:br/>
        <w:t>(founder_id,session_id,first_name,last_name,email,phone,linkedin_url,consent_status,created_at,updated_at)</w:t>
      </w:r>
      <w:r>
        <w:br/>
        <w:t>VALUES ('fnd_import_known_001','PASTE_SESSION_ID','PASTE_FIRST','PASTE_LAST','PASTE_EMAIL',NULL,NULL,'accepted',datetime('now'),datetime('now'));</w:t>
      </w:r>
      <w:r>
        <w:br/>
      </w:r>
      <w:r>
        <w:br/>
        <w:t>INSERT OR REPLACE INTO ventures</w:t>
      </w:r>
      <w:r>
        <w:br/>
        <w:t>(venture_id,session_id,founder_id,venture_name,organization_type,stage,industry,revenue_range,primary_goal,primary_challenge,created_at,updated_at)</w:t>
      </w:r>
      <w:r>
        <w:br/>
        <w:t>VALUES ('ven_import_known_001','PASTE_SESSION_ID','fnd_import_known_001','PASTE_VENTURE','Founder Clinic','PASTE_STAGE','PASTE_INDUSTRY','PASTE_REVENUE','PASTE_GOAL','PASTE_CHALLENGE',datetime('now'),datetime('now'));</w:t>
      </w:r>
    </w:p>
    <w:p w14:paraId="24BE323C" w14:textId="77777777" w:rsidR="009D2B3D" w:rsidRDefault="00A65764">
      <w:r>
        <w:t>For answers, use the Worker submit_triage action whenever possible so normalization and validation are identical to new sessions. Submit the imported profile and 20 source answers using the known session_id.</w:t>
      </w:r>
    </w:p>
    <w:p w14:paraId="2F99DE1F" w14:textId="77777777" w:rsidR="009D2B3D" w:rsidRDefault="00A65764">
      <w:pPr>
        <w:pStyle w:val="Heading2"/>
      </w:pPr>
      <w:r>
        <w:t>Step 8.3 — Generate and compare results</w:t>
      </w:r>
    </w:p>
    <w:p w14:paraId="3CEB1930" w14:textId="77777777" w:rsidR="009D2B3D" w:rsidRDefault="00A65764">
      <w:pPr>
        <w:pStyle w:val="ListNumber"/>
        <w:spacing w:after="40"/>
        <w:ind w:hanging="259"/>
      </w:pPr>
      <w:r>
        <w:t>Call get_or_create_vitals for the imported session.</w:t>
      </w:r>
    </w:p>
    <w:p w14:paraId="22321CAF" w14:textId="77777777" w:rsidR="009D2B3D" w:rsidRDefault="00A65764">
      <w:pPr>
        <w:pStyle w:val="ListNumber"/>
        <w:spacing w:after="40"/>
        <w:ind w:hanging="259"/>
      </w:pPr>
      <w:r>
        <w:t>Call get_or_create_score for the imported session.</w:t>
      </w:r>
    </w:p>
    <w:p w14:paraId="77831BAB" w14:textId="77777777" w:rsidR="009D2B3D" w:rsidRDefault="00A65764">
      <w:pPr>
        <w:pStyle w:val="ListNumber"/>
        <w:spacing w:after="40"/>
        <w:ind w:hanging="259"/>
      </w:pPr>
      <w:r>
        <w:t>Record the new eight dimension scores, overall score, classification, confidence, and rules_version.</w:t>
      </w:r>
    </w:p>
    <w:p w14:paraId="7BC974DD" w14:textId="77777777" w:rsidR="009D2B3D" w:rsidRDefault="00A65764">
      <w:pPr>
        <w:pStyle w:val="ListNumber"/>
        <w:spacing w:after="40"/>
        <w:ind w:hanging="259"/>
      </w:pPr>
      <w:r>
        <w:t>Compare the new results with the previous Airtable result.</w:t>
      </w:r>
    </w:p>
    <w:p w14:paraId="7A954B53" w14:textId="77777777" w:rsidR="009D2B3D" w:rsidRDefault="00A65764">
      <w:pPr>
        <w:pStyle w:val="ListNumber"/>
        <w:spacing w:after="40"/>
        <w:ind w:hanging="259"/>
      </w:pPr>
      <w:r>
        <w:t>If values match, record MATCH and continue.</w:t>
      </w:r>
    </w:p>
    <w:p w14:paraId="4C77B7E5" w14:textId="77777777" w:rsidR="009D2B3D" w:rsidRDefault="00A65764">
      <w:pPr>
        <w:pStyle w:val="ListNumber"/>
        <w:spacing w:after="40"/>
        <w:ind w:hanging="259"/>
      </w:pPr>
      <w:r>
        <w:t>If values differ, identify whether the previous formula or galviengine_score_v0_5_1 is authoritative.</w:t>
      </w:r>
    </w:p>
    <w:p w14:paraId="27D6B910" w14:textId="77777777" w:rsidR="009D2B3D" w:rsidRDefault="00A65764">
      <w:pPr>
        <w:pStyle w:val="ListNumber"/>
        <w:spacing w:after="40"/>
        <w:ind w:hanging="259"/>
      </w:pPr>
      <w:r>
        <w:t>Document the decision before proceeding. Do not alter weights silently.</w:t>
      </w:r>
    </w:p>
    <w:p w14:paraId="738671BA" w14:textId="77777777" w:rsidR="009D2B3D" w:rsidRDefault="00A65764">
      <w:pPr>
        <w:pStyle w:val="ListNumber"/>
        <w:spacing w:after="40"/>
        <w:ind w:hanging="259"/>
      </w:pPr>
      <w:r>
        <w:t>Call both actions a second time and confirm stored/recalculated=false.</w:t>
      </w:r>
    </w:p>
    <w:p w14:paraId="07C5E163" w14:textId="77777777" w:rsidR="009D2B3D" w:rsidRDefault="00A65764">
      <w:pPr>
        <w:pStyle w:val="ListNumber"/>
        <w:spacing w:after="40"/>
        <w:ind w:hanging="259"/>
      </w:pPr>
      <w:r>
        <w:t>Confirm one GalviVitals and one GalviScore row exist for the imported session.</w:t>
      </w:r>
    </w:p>
    <w:tbl>
      <w:tblPr>
        <w:tblStyle w:val="TableGrid"/>
        <w:tblW w:w="0" w:type="auto"/>
        <w:jc w:val="center"/>
        <w:tblLook w:val="04A0" w:firstRow="1" w:lastRow="0" w:firstColumn="1" w:lastColumn="0" w:noHBand="0" w:noVBand="1"/>
      </w:tblPr>
      <w:tblGrid>
        <w:gridCol w:w="2731"/>
        <w:gridCol w:w="2046"/>
        <w:gridCol w:w="2162"/>
        <w:gridCol w:w="3897"/>
      </w:tblGrid>
      <w:tr w:rsidR="009D2B3D" w14:paraId="27F6ADE7" w14:textId="77777777">
        <w:trPr>
          <w:jc w:val="center"/>
        </w:trPr>
        <w:tc>
          <w:tcPr>
            <w:tcW w:w="2880" w:type="dxa"/>
            <w:shd w:val="clear" w:color="auto" w:fill="1F4E78"/>
            <w:tcMar>
              <w:top w:w="70" w:type="dxa"/>
              <w:left w:w="90" w:type="dxa"/>
              <w:bottom w:w="70" w:type="dxa"/>
              <w:right w:w="90" w:type="dxa"/>
            </w:tcMar>
          </w:tcPr>
          <w:p w14:paraId="4D644D55" w14:textId="77777777" w:rsidR="009D2B3D" w:rsidRDefault="00A65764">
            <w:r>
              <w:rPr>
                <w:b/>
                <w:color w:val="FFFFFF"/>
                <w:sz w:val="15"/>
              </w:rPr>
              <w:t>Comparison field</w:t>
            </w:r>
          </w:p>
        </w:tc>
        <w:tc>
          <w:tcPr>
            <w:tcW w:w="2160" w:type="dxa"/>
            <w:shd w:val="clear" w:color="auto" w:fill="1F4E78"/>
            <w:tcMar>
              <w:top w:w="70" w:type="dxa"/>
              <w:left w:w="90" w:type="dxa"/>
              <w:bottom w:w="70" w:type="dxa"/>
              <w:right w:w="90" w:type="dxa"/>
            </w:tcMar>
          </w:tcPr>
          <w:p w14:paraId="1BF7A2D4" w14:textId="77777777" w:rsidR="009D2B3D" w:rsidRDefault="00A65764">
            <w:r>
              <w:rPr>
                <w:b/>
                <w:color w:val="FFFFFF"/>
                <w:sz w:val="15"/>
              </w:rPr>
              <w:t>Previous result</w:t>
            </w:r>
          </w:p>
        </w:tc>
        <w:tc>
          <w:tcPr>
            <w:tcW w:w="2304" w:type="dxa"/>
            <w:shd w:val="clear" w:color="auto" w:fill="1F4E78"/>
            <w:tcMar>
              <w:top w:w="70" w:type="dxa"/>
              <w:left w:w="90" w:type="dxa"/>
              <w:bottom w:w="70" w:type="dxa"/>
              <w:right w:w="90" w:type="dxa"/>
            </w:tcMar>
          </w:tcPr>
          <w:p w14:paraId="062E568B" w14:textId="77777777" w:rsidR="009D2B3D" w:rsidRDefault="00A65764">
            <w:r>
              <w:rPr>
                <w:b/>
                <w:color w:val="FFFFFF"/>
                <w:sz w:val="15"/>
              </w:rPr>
              <w:t>New v0.5.1 result</w:t>
            </w:r>
          </w:p>
        </w:tc>
        <w:tc>
          <w:tcPr>
            <w:tcW w:w="4176" w:type="dxa"/>
            <w:shd w:val="clear" w:color="auto" w:fill="1F4E78"/>
            <w:tcMar>
              <w:top w:w="70" w:type="dxa"/>
              <w:left w:w="90" w:type="dxa"/>
              <w:bottom w:w="70" w:type="dxa"/>
              <w:right w:w="90" w:type="dxa"/>
            </w:tcMar>
          </w:tcPr>
          <w:p w14:paraId="3ABAB676" w14:textId="77777777" w:rsidR="009D2B3D" w:rsidRDefault="00A65764">
            <w:r>
              <w:rPr>
                <w:b/>
                <w:color w:val="FFFFFF"/>
                <w:sz w:val="15"/>
              </w:rPr>
              <w:t>Decision / rationale</w:t>
            </w:r>
          </w:p>
        </w:tc>
      </w:tr>
      <w:tr w:rsidR="009D2B3D" w14:paraId="69804DA9" w14:textId="77777777">
        <w:trPr>
          <w:jc w:val="center"/>
        </w:trPr>
        <w:tc>
          <w:tcPr>
            <w:tcW w:w="2880" w:type="dxa"/>
            <w:shd w:val="clear" w:color="auto" w:fill="EAF0F6"/>
            <w:tcMar>
              <w:top w:w="70" w:type="dxa"/>
              <w:left w:w="90" w:type="dxa"/>
              <w:bottom w:w="70" w:type="dxa"/>
              <w:right w:w="90" w:type="dxa"/>
            </w:tcMar>
            <w:vAlign w:val="center"/>
          </w:tcPr>
          <w:p w14:paraId="3D7A3303" w14:textId="77777777" w:rsidR="009D2B3D" w:rsidRDefault="00A65764">
            <w:r>
              <w:rPr>
                <w:sz w:val="15"/>
              </w:rPr>
              <w:t>Problem</w:t>
            </w:r>
          </w:p>
        </w:tc>
        <w:tc>
          <w:tcPr>
            <w:tcW w:w="2160" w:type="dxa"/>
            <w:shd w:val="clear" w:color="auto" w:fill="EAF0F6"/>
            <w:tcMar>
              <w:top w:w="70" w:type="dxa"/>
              <w:left w:w="90" w:type="dxa"/>
              <w:bottom w:w="70" w:type="dxa"/>
              <w:right w:w="90" w:type="dxa"/>
            </w:tcMar>
            <w:vAlign w:val="center"/>
          </w:tcPr>
          <w:p w14:paraId="1403C77E" w14:textId="77777777" w:rsidR="009D2B3D" w:rsidRDefault="009D2B3D"/>
        </w:tc>
        <w:tc>
          <w:tcPr>
            <w:tcW w:w="2304" w:type="dxa"/>
            <w:shd w:val="clear" w:color="auto" w:fill="EAF0F6"/>
            <w:tcMar>
              <w:top w:w="70" w:type="dxa"/>
              <w:left w:w="90" w:type="dxa"/>
              <w:bottom w:w="70" w:type="dxa"/>
              <w:right w:w="90" w:type="dxa"/>
            </w:tcMar>
            <w:vAlign w:val="center"/>
          </w:tcPr>
          <w:p w14:paraId="7008F899" w14:textId="77777777" w:rsidR="009D2B3D" w:rsidRDefault="009D2B3D"/>
        </w:tc>
        <w:tc>
          <w:tcPr>
            <w:tcW w:w="4176" w:type="dxa"/>
            <w:shd w:val="clear" w:color="auto" w:fill="EAF0F6"/>
            <w:tcMar>
              <w:top w:w="70" w:type="dxa"/>
              <w:left w:w="90" w:type="dxa"/>
              <w:bottom w:w="70" w:type="dxa"/>
              <w:right w:w="90" w:type="dxa"/>
            </w:tcMar>
            <w:vAlign w:val="center"/>
          </w:tcPr>
          <w:p w14:paraId="2335FEE5" w14:textId="77777777" w:rsidR="009D2B3D" w:rsidRDefault="009D2B3D"/>
        </w:tc>
      </w:tr>
      <w:tr w:rsidR="009D2B3D" w14:paraId="29718777" w14:textId="77777777">
        <w:trPr>
          <w:jc w:val="center"/>
        </w:trPr>
        <w:tc>
          <w:tcPr>
            <w:tcW w:w="2880" w:type="dxa"/>
            <w:tcMar>
              <w:top w:w="70" w:type="dxa"/>
              <w:left w:w="90" w:type="dxa"/>
              <w:bottom w:w="70" w:type="dxa"/>
              <w:right w:w="90" w:type="dxa"/>
            </w:tcMar>
            <w:vAlign w:val="center"/>
          </w:tcPr>
          <w:p w14:paraId="7A304E9E" w14:textId="77777777" w:rsidR="009D2B3D" w:rsidRDefault="00A65764">
            <w:r>
              <w:rPr>
                <w:sz w:val="15"/>
              </w:rPr>
              <w:t>Customer</w:t>
            </w:r>
          </w:p>
        </w:tc>
        <w:tc>
          <w:tcPr>
            <w:tcW w:w="2160" w:type="dxa"/>
            <w:tcMar>
              <w:top w:w="70" w:type="dxa"/>
              <w:left w:w="90" w:type="dxa"/>
              <w:bottom w:w="70" w:type="dxa"/>
              <w:right w:w="90" w:type="dxa"/>
            </w:tcMar>
            <w:vAlign w:val="center"/>
          </w:tcPr>
          <w:p w14:paraId="2A44F7C4" w14:textId="77777777" w:rsidR="009D2B3D" w:rsidRDefault="009D2B3D"/>
        </w:tc>
        <w:tc>
          <w:tcPr>
            <w:tcW w:w="2304" w:type="dxa"/>
            <w:tcMar>
              <w:top w:w="70" w:type="dxa"/>
              <w:left w:w="90" w:type="dxa"/>
              <w:bottom w:w="70" w:type="dxa"/>
              <w:right w:w="90" w:type="dxa"/>
            </w:tcMar>
            <w:vAlign w:val="center"/>
          </w:tcPr>
          <w:p w14:paraId="32E1D120" w14:textId="77777777" w:rsidR="009D2B3D" w:rsidRDefault="009D2B3D"/>
        </w:tc>
        <w:tc>
          <w:tcPr>
            <w:tcW w:w="4176" w:type="dxa"/>
            <w:tcMar>
              <w:top w:w="70" w:type="dxa"/>
              <w:left w:w="90" w:type="dxa"/>
              <w:bottom w:w="70" w:type="dxa"/>
              <w:right w:w="90" w:type="dxa"/>
            </w:tcMar>
            <w:vAlign w:val="center"/>
          </w:tcPr>
          <w:p w14:paraId="1C2097F0" w14:textId="77777777" w:rsidR="009D2B3D" w:rsidRDefault="009D2B3D"/>
        </w:tc>
      </w:tr>
      <w:tr w:rsidR="009D2B3D" w14:paraId="66BFD124" w14:textId="77777777">
        <w:trPr>
          <w:jc w:val="center"/>
        </w:trPr>
        <w:tc>
          <w:tcPr>
            <w:tcW w:w="2880" w:type="dxa"/>
            <w:shd w:val="clear" w:color="auto" w:fill="EAF0F6"/>
            <w:tcMar>
              <w:top w:w="70" w:type="dxa"/>
              <w:left w:w="90" w:type="dxa"/>
              <w:bottom w:w="70" w:type="dxa"/>
              <w:right w:w="90" w:type="dxa"/>
            </w:tcMar>
            <w:vAlign w:val="center"/>
          </w:tcPr>
          <w:p w14:paraId="03669954" w14:textId="77777777" w:rsidR="009D2B3D" w:rsidRDefault="00A65764">
            <w:r>
              <w:rPr>
                <w:sz w:val="15"/>
              </w:rPr>
              <w:t>Product</w:t>
            </w:r>
          </w:p>
        </w:tc>
        <w:tc>
          <w:tcPr>
            <w:tcW w:w="2160" w:type="dxa"/>
            <w:shd w:val="clear" w:color="auto" w:fill="EAF0F6"/>
            <w:tcMar>
              <w:top w:w="70" w:type="dxa"/>
              <w:left w:w="90" w:type="dxa"/>
              <w:bottom w:w="70" w:type="dxa"/>
              <w:right w:w="90" w:type="dxa"/>
            </w:tcMar>
            <w:vAlign w:val="center"/>
          </w:tcPr>
          <w:p w14:paraId="1214EEBB" w14:textId="77777777" w:rsidR="009D2B3D" w:rsidRDefault="009D2B3D"/>
        </w:tc>
        <w:tc>
          <w:tcPr>
            <w:tcW w:w="2304" w:type="dxa"/>
            <w:shd w:val="clear" w:color="auto" w:fill="EAF0F6"/>
            <w:tcMar>
              <w:top w:w="70" w:type="dxa"/>
              <w:left w:w="90" w:type="dxa"/>
              <w:bottom w:w="70" w:type="dxa"/>
              <w:right w:w="90" w:type="dxa"/>
            </w:tcMar>
            <w:vAlign w:val="center"/>
          </w:tcPr>
          <w:p w14:paraId="48172CC9" w14:textId="77777777" w:rsidR="009D2B3D" w:rsidRDefault="009D2B3D"/>
        </w:tc>
        <w:tc>
          <w:tcPr>
            <w:tcW w:w="4176" w:type="dxa"/>
            <w:shd w:val="clear" w:color="auto" w:fill="EAF0F6"/>
            <w:tcMar>
              <w:top w:w="70" w:type="dxa"/>
              <w:left w:w="90" w:type="dxa"/>
              <w:bottom w:w="70" w:type="dxa"/>
              <w:right w:w="90" w:type="dxa"/>
            </w:tcMar>
            <w:vAlign w:val="center"/>
          </w:tcPr>
          <w:p w14:paraId="3C1E0558" w14:textId="77777777" w:rsidR="009D2B3D" w:rsidRDefault="009D2B3D"/>
        </w:tc>
      </w:tr>
      <w:tr w:rsidR="009D2B3D" w14:paraId="2DD3D3B6" w14:textId="77777777">
        <w:trPr>
          <w:jc w:val="center"/>
        </w:trPr>
        <w:tc>
          <w:tcPr>
            <w:tcW w:w="2880" w:type="dxa"/>
            <w:tcMar>
              <w:top w:w="70" w:type="dxa"/>
              <w:left w:w="90" w:type="dxa"/>
              <w:bottom w:w="70" w:type="dxa"/>
              <w:right w:w="90" w:type="dxa"/>
            </w:tcMar>
            <w:vAlign w:val="center"/>
          </w:tcPr>
          <w:p w14:paraId="67C7398D" w14:textId="77777777" w:rsidR="009D2B3D" w:rsidRDefault="00A65764">
            <w:r>
              <w:rPr>
                <w:sz w:val="15"/>
              </w:rPr>
              <w:t>Revenue</w:t>
            </w:r>
          </w:p>
        </w:tc>
        <w:tc>
          <w:tcPr>
            <w:tcW w:w="2160" w:type="dxa"/>
            <w:tcMar>
              <w:top w:w="70" w:type="dxa"/>
              <w:left w:w="90" w:type="dxa"/>
              <w:bottom w:w="70" w:type="dxa"/>
              <w:right w:w="90" w:type="dxa"/>
            </w:tcMar>
            <w:vAlign w:val="center"/>
          </w:tcPr>
          <w:p w14:paraId="60F7D081" w14:textId="77777777" w:rsidR="009D2B3D" w:rsidRDefault="009D2B3D"/>
        </w:tc>
        <w:tc>
          <w:tcPr>
            <w:tcW w:w="2304" w:type="dxa"/>
            <w:tcMar>
              <w:top w:w="70" w:type="dxa"/>
              <w:left w:w="90" w:type="dxa"/>
              <w:bottom w:w="70" w:type="dxa"/>
              <w:right w:w="90" w:type="dxa"/>
            </w:tcMar>
            <w:vAlign w:val="center"/>
          </w:tcPr>
          <w:p w14:paraId="1E06CF7D" w14:textId="77777777" w:rsidR="009D2B3D" w:rsidRDefault="009D2B3D"/>
        </w:tc>
        <w:tc>
          <w:tcPr>
            <w:tcW w:w="4176" w:type="dxa"/>
            <w:tcMar>
              <w:top w:w="70" w:type="dxa"/>
              <w:left w:w="90" w:type="dxa"/>
              <w:bottom w:w="70" w:type="dxa"/>
              <w:right w:w="90" w:type="dxa"/>
            </w:tcMar>
            <w:vAlign w:val="center"/>
          </w:tcPr>
          <w:p w14:paraId="0652B419" w14:textId="77777777" w:rsidR="009D2B3D" w:rsidRDefault="009D2B3D"/>
        </w:tc>
      </w:tr>
      <w:tr w:rsidR="009D2B3D" w14:paraId="410EACF2" w14:textId="77777777">
        <w:trPr>
          <w:jc w:val="center"/>
        </w:trPr>
        <w:tc>
          <w:tcPr>
            <w:tcW w:w="2880" w:type="dxa"/>
            <w:shd w:val="clear" w:color="auto" w:fill="EAF0F6"/>
            <w:tcMar>
              <w:top w:w="70" w:type="dxa"/>
              <w:left w:w="90" w:type="dxa"/>
              <w:bottom w:w="70" w:type="dxa"/>
              <w:right w:w="90" w:type="dxa"/>
            </w:tcMar>
            <w:vAlign w:val="center"/>
          </w:tcPr>
          <w:p w14:paraId="326DC289" w14:textId="77777777" w:rsidR="009D2B3D" w:rsidRDefault="00A65764">
            <w:r>
              <w:rPr>
                <w:sz w:val="15"/>
              </w:rPr>
              <w:t>Business Model</w:t>
            </w:r>
          </w:p>
        </w:tc>
        <w:tc>
          <w:tcPr>
            <w:tcW w:w="2160" w:type="dxa"/>
            <w:shd w:val="clear" w:color="auto" w:fill="EAF0F6"/>
            <w:tcMar>
              <w:top w:w="70" w:type="dxa"/>
              <w:left w:w="90" w:type="dxa"/>
              <w:bottom w:w="70" w:type="dxa"/>
              <w:right w:w="90" w:type="dxa"/>
            </w:tcMar>
            <w:vAlign w:val="center"/>
          </w:tcPr>
          <w:p w14:paraId="37CCDE4F" w14:textId="77777777" w:rsidR="009D2B3D" w:rsidRDefault="009D2B3D"/>
        </w:tc>
        <w:tc>
          <w:tcPr>
            <w:tcW w:w="2304" w:type="dxa"/>
            <w:shd w:val="clear" w:color="auto" w:fill="EAF0F6"/>
            <w:tcMar>
              <w:top w:w="70" w:type="dxa"/>
              <w:left w:w="90" w:type="dxa"/>
              <w:bottom w:w="70" w:type="dxa"/>
              <w:right w:w="90" w:type="dxa"/>
            </w:tcMar>
            <w:vAlign w:val="center"/>
          </w:tcPr>
          <w:p w14:paraId="49793CB0" w14:textId="77777777" w:rsidR="009D2B3D" w:rsidRDefault="009D2B3D"/>
        </w:tc>
        <w:tc>
          <w:tcPr>
            <w:tcW w:w="4176" w:type="dxa"/>
            <w:shd w:val="clear" w:color="auto" w:fill="EAF0F6"/>
            <w:tcMar>
              <w:top w:w="70" w:type="dxa"/>
              <w:left w:w="90" w:type="dxa"/>
              <w:bottom w:w="70" w:type="dxa"/>
              <w:right w:w="90" w:type="dxa"/>
            </w:tcMar>
            <w:vAlign w:val="center"/>
          </w:tcPr>
          <w:p w14:paraId="4B1A0A6C" w14:textId="77777777" w:rsidR="009D2B3D" w:rsidRDefault="009D2B3D"/>
        </w:tc>
      </w:tr>
      <w:tr w:rsidR="009D2B3D" w14:paraId="6605A609" w14:textId="77777777">
        <w:trPr>
          <w:jc w:val="center"/>
        </w:trPr>
        <w:tc>
          <w:tcPr>
            <w:tcW w:w="2880" w:type="dxa"/>
            <w:tcMar>
              <w:top w:w="70" w:type="dxa"/>
              <w:left w:w="90" w:type="dxa"/>
              <w:bottom w:w="70" w:type="dxa"/>
              <w:right w:w="90" w:type="dxa"/>
            </w:tcMar>
            <w:vAlign w:val="center"/>
          </w:tcPr>
          <w:p w14:paraId="6B0DA657" w14:textId="77777777" w:rsidR="009D2B3D" w:rsidRDefault="00A65764">
            <w:r>
              <w:rPr>
                <w:sz w:val="15"/>
              </w:rPr>
              <w:t>Distribution</w:t>
            </w:r>
          </w:p>
        </w:tc>
        <w:tc>
          <w:tcPr>
            <w:tcW w:w="2160" w:type="dxa"/>
            <w:tcMar>
              <w:top w:w="70" w:type="dxa"/>
              <w:left w:w="90" w:type="dxa"/>
              <w:bottom w:w="70" w:type="dxa"/>
              <w:right w:w="90" w:type="dxa"/>
            </w:tcMar>
            <w:vAlign w:val="center"/>
          </w:tcPr>
          <w:p w14:paraId="05B33D10" w14:textId="77777777" w:rsidR="009D2B3D" w:rsidRDefault="009D2B3D"/>
        </w:tc>
        <w:tc>
          <w:tcPr>
            <w:tcW w:w="2304" w:type="dxa"/>
            <w:tcMar>
              <w:top w:w="70" w:type="dxa"/>
              <w:left w:w="90" w:type="dxa"/>
              <w:bottom w:w="70" w:type="dxa"/>
              <w:right w:w="90" w:type="dxa"/>
            </w:tcMar>
            <w:vAlign w:val="center"/>
          </w:tcPr>
          <w:p w14:paraId="483A4031" w14:textId="77777777" w:rsidR="009D2B3D" w:rsidRDefault="009D2B3D"/>
        </w:tc>
        <w:tc>
          <w:tcPr>
            <w:tcW w:w="4176" w:type="dxa"/>
            <w:tcMar>
              <w:top w:w="70" w:type="dxa"/>
              <w:left w:w="90" w:type="dxa"/>
              <w:bottom w:w="70" w:type="dxa"/>
              <w:right w:w="90" w:type="dxa"/>
            </w:tcMar>
            <w:vAlign w:val="center"/>
          </w:tcPr>
          <w:p w14:paraId="7DBD662C" w14:textId="77777777" w:rsidR="009D2B3D" w:rsidRDefault="009D2B3D"/>
        </w:tc>
      </w:tr>
      <w:tr w:rsidR="009D2B3D" w14:paraId="1488D94C" w14:textId="77777777">
        <w:trPr>
          <w:jc w:val="center"/>
        </w:trPr>
        <w:tc>
          <w:tcPr>
            <w:tcW w:w="2880" w:type="dxa"/>
            <w:shd w:val="clear" w:color="auto" w:fill="EAF0F6"/>
            <w:tcMar>
              <w:top w:w="70" w:type="dxa"/>
              <w:left w:w="90" w:type="dxa"/>
              <w:bottom w:w="70" w:type="dxa"/>
              <w:right w:w="90" w:type="dxa"/>
            </w:tcMar>
            <w:vAlign w:val="center"/>
          </w:tcPr>
          <w:p w14:paraId="01BF9172" w14:textId="77777777" w:rsidR="009D2B3D" w:rsidRDefault="00A65764">
            <w:r>
              <w:rPr>
                <w:sz w:val="15"/>
              </w:rPr>
              <w:t>Leadership</w:t>
            </w:r>
          </w:p>
        </w:tc>
        <w:tc>
          <w:tcPr>
            <w:tcW w:w="2160" w:type="dxa"/>
            <w:shd w:val="clear" w:color="auto" w:fill="EAF0F6"/>
            <w:tcMar>
              <w:top w:w="70" w:type="dxa"/>
              <w:left w:w="90" w:type="dxa"/>
              <w:bottom w:w="70" w:type="dxa"/>
              <w:right w:w="90" w:type="dxa"/>
            </w:tcMar>
            <w:vAlign w:val="center"/>
          </w:tcPr>
          <w:p w14:paraId="2D3B84A7" w14:textId="77777777" w:rsidR="009D2B3D" w:rsidRDefault="009D2B3D"/>
        </w:tc>
        <w:tc>
          <w:tcPr>
            <w:tcW w:w="2304" w:type="dxa"/>
            <w:shd w:val="clear" w:color="auto" w:fill="EAF0F6"/>
            <w:tcMar>
              <w:top w:w="70" w:type="dxa"/>
              <w:left w:w="90" w:type="dxa"/>
              <w:bottom w:w="70" w:type="dxa"/>
              <w:right w:w="90" w:type="dxa"/>
            </w:tcMar>
            <w:vAlign w:val="center"/>
          </w:tcPr>
          <w:p w14:paraId="5F5CC406" w14:textId="77777777" w:rsidR="009D2B3D" w:rsidRDefault="009D2B3D"/>
        </w:tc>
        <w:tc>
          <w:tcPr>
            <w:tcW w:w="4176" w:type="dxa"/>
            <w:shd w:val="clear" w:color="auto" w:fill="EAF0F6"/>
            <w:tcMar>
              <w:top w:w="70" w:type="dxa"/>
              <w:left w:w="90" w:type="dxa"/>
              <w:bottom w:w="70" w:type="dxa"/>
              <w:right w:w="90" w:type="dxa"/>
            </w:tcMar>
            <w:vAlign w:val="center"/>
          </w:tcPr>
          <w:p w14:paraId="04D9045B" w14:textId="77777777" w:rsidR="009D2B3D" w:rsidRDefault="009D2B3D"/>
        </w:tc>
      </w:tr>
      <w:tr w:rsidR="009D2B3D" w14:paraId="7D8B8E67" w14:textId="77777777">
        <w:trPr>
          <w:jc w:val="center"/>
        </w:trPr>
        <w:tc>
          <w:tcPr>
            <w:tcW w:w="2880" w:type="dxa"/>
            <w:tcMar>
              <w:top w:w="70" w:type="dxa"/>
              <w:left w:w="90" w:type="dxa"/>
              <w:bottom w:w="70" w:type="dxa"/>
              <w:right w:w="90" w:type="dxa"/>
            </w:tcMar>
            <w:vAlign w:val="center"/>
          </w:tcPr>
          <w:p w14:paraId="610501F6" w14:textId="77777777" w:rsidR="009D2B3D" w:rsidRDefault="00A65764">
            <w:r>
              <w:rPr>
                <w:sz w:val="15"/>
              </w:rPr>
              <w:t>Technology / Operations</w:t>
            </w:r>
          </w:p>
        </w:tc>
        <w:tc>
          <w:tcPr>
            <w:tcW w:w="2160" w:type="dxa"/>
            <w:tcMar>
              <w:top w:w="70" w:type="dxa"/>
              <w:left w:w="90" w:type="dxa"/>
              <w:bottom w:w="70" w:type="dxa"/>
              <w:right w:w="90" w:type="dxa"/>
            </w:tcMar>
            <w:vAlign w:val="center"/>
          </w:tcPr>
          <w:p w14:paraId="182933E7" w14:textId="77777777" w:rsidR="009D2B3D" w:rsidRDefault="009D2B3D"/>
        </w:tc>
        <w:tc>
          <w:tcPr>
            <w:tcW w:w="2304" w:type="dxa"/>
            <w:tcMar>
              <w:top w:w="70" w:type="dxa"/>
              <w:left w:w="90" w:type="dxa"/>
              <w:bottom w:w="70" w:type="dxa"/>
              <w:right w:w="90" w:type="dxa"/>
            </w:tcMar>
            <w:vAlign w:val="center"/>
          </w:tcPr>
          <w:p w14:paraId="7FB8F038" w14:textId="77777777" w:rsidR="009D2B3D" w:rsidRDefault="009D2B3D"/>
        </w:tc>
        <w:tc>
          <w:tcPr>
            <w:tcW w:w="4176" w:type="dxa"/>
            <w:tcMar>
              <w:top w:w="70" w:type="dxa"/>
              <w:left w:w="90" w:type="dxa"/>
              <w:bottom w:w="70" w:type="dxa"/>
              <w:right w:w="90" w:type="dxa"/>
            </w:tcMar>
            <w:vAlign w:val="center"/>
          </w:tcPr>
          <w:p w14:paraId="74E4833C" w14:textId="77777777" w:rsidR="009D2B3D" w:rsidRDefault="009D2B3D"/>
        </w:tc>
      </w:tr>
      <w:tr w:rsidR="009D2B3D" w14:paraId="740D77D9" w14:textId="77777777">
        <w:trPr>
          <w:jc w:val="center"/>
        </w:trPr>
        <w:tc>
          <w:tcPr>
            <w:tcW w:w="2880" w:type="dxa"/>
            <w:shd w:val="clear" w:color="auto" w:fill="EAF0F6"/>
            <w:tcMar>
              <w:top w:w="70" w:type="dxa"/>
              <w:left w:w="90" w:type="dxa"/>
              <w:bottom w:w="70" w:type="dxa"/>
              <w:right w:w="90" w:type="dxa"/>
            </w:tcMar>
            <w:vAlign w:val="center"/>
          </w:tcPr>
          <w:p w14:paraId="6DE2FE20" w14:textId="77777777" w:rsidR="009D2B3D" w:rsidRDefault="00A65764">
            <w:r>
              <w:rPr>
                <w:sz w:val="15"/>
              </w:rPr>
              <w:t>Overall</w:t>
            </w:r>
          </w:p>
        </w:tc>
        <w:tc>
          <w:tcPr>
            <w:tcW w:w="2160" w:type="dxa"/>
            <w:shd w:val="clear" w:color="auto" w:fill="EAF0F6"/>
            <w:tcMar>
              <w:top w:w="70" w:type="dxa"/>
              <w:left w:w="90" w:type="dxa"/>
              <w:bottom w:w="70" w:type="dxa"/>
              <w:right w:w="90" w:type="dxa"/>
            </w:tcMar>
            <w:vAlign w:val="center"/>
          </w:tcPr>
          <w:p w14:paraId="383C0371" w14:textId="77777777" w:rsidR="009D2B3D" w:rsidRDefault="009D2B3D"/>
        </w:tc>
        <w:tc>
          <w:tcPr>
            <w:tcW w:w="2304" w:type="dxa"/>
            <w:shd w:val="clear" w:color="auto" w:fill="EAF0F6"/>
            <w:tcMar>
              <w:top w:w="70" w:type="dxa"/>
              <w:left w:w="90" w:type="dxa"/>
              <w:bottom w:w="70" w:type="dxa"/>
              <w:right w:w="90" w:type="dxa"/>
            </w:tcMar>
            <w:vAlign w:val="center"/>
          </w:tcPr>
          <w:p w14:paraId="715CDC97" w14:textId="77777777" w:rsidR="009D2B3D" w:rsidRDefault="009D2B3D"/>
        </w:tc>
        <w:tc>
          <w:tcPr>
            <w:tcW w:w="4176" w:type="dxa"/>
            <w:shd w:val="clear" w:color="auto" w:fill="EAF0F6"/>
            <w:tcMar>
              <w:top w:w="70" w:type="dxa"/>
              <w:left w:w="90" w:type="dxa"/>
              <w:bottom w:w="70" w:type="dxa"/>
              <w:right w:w="90" w:type="dxa"/>
            </w:tcMar>
            <w:vAlign w:val="center"/>
          </w:tcPr>
          <w:p w14:paraId="12878532" w14:textId="77777777" w:rsidR="009D2B3D" w:rsidRDefault="009D2B3D"/>
        </w:tc>
      </w:tr>
      <w:tr w:rsidR="009D2B3D" w14:paraId="765954B5" w14:textId="77777777">
        <w:trPr>
          <w:jc w:val="center"/>
        </w:trPr>
        <w:tc>
          <w:tcPr>
            <w:tcW w:w="2880" w:type="dxa"/>
            <w:tcMar>
              <w:top w:w="70" w:type="dxa"/>
              <w:left w:w="90" w:type="dxa"/>
              <w:bottom w:w="70" w:type="dxa"/>
              <w:right w:w="90" w:type="dxa"/>
            </w:tcMar>
            <w:vAlign w:val="center"/>
          </w:tcPr>
          <w:p w14:paraId="43BBB1DF" w14:textId="77777777" w:rsidR="009D2B3D" w:rsidRDefault="00A65764">
            <w:r>
              <w:rPr>
                <w:sz w:val="15"/>
              </w:rPr>
              <w:t>Classification</w:t>
            </w:r>
          </w:p>
        </w:tc>
        <w:tc>
          <w:tcPr>
            <w:tcW w:w="2160" w:type="dxa"/>
            <w:tcMar>
              <w:top w:w="70" w:type="dxa"/>
              <w:left w:w="90" w:type="dxa"/>
              <w:bottom w:w="70" w:type="dxa"/>
              <w:right w:w="90" w:type="dxa"/>
            </w:tcMar>
            <w:vAlign w:val="center"/>
          </w:tcPr>
          <w:p w14:paraId="12A3A389" w14:textId="77777777" w:rsidR="009D2B3D" w:rsidRDefault="009D2B3D"/>
        </w:tc>
        <w:tc>
          <w:tcPr>
            <w:tcW w:w="2304" w:type="dxa"/>
            <w:tcMar>
              <w:top w:w="70" w:type="dxa"/>
              <w:left w:w="90" w:type="dxa"/>
              <w:bottom w:w="70" w:type="dxa"/>
              <w:right w:w="90" w:type="dxa"/>
            </w:tcMar>
            <w:vAlign w:val="center"/>
          </w:tcPr>
          <w:p w14:paraId="2AC58B59" w14:textId="77777777" w:rsidR="009D2B3D" w:rsidRDefault="009D2B3D"/>
        </w:tc>
        <w:tc>
          <w:tcPr>
            <w:tcW w:w="4176" w:type="dxa"/>
            <w:tcMar>
              <w:top w:w="70" w:type="dxa"/>
              <w:left w:w="90" w:type="dxa"/>
              <w:bottom w:w="70" w:type="dxa"/>
              <w:right w:w="90" w:type="dxa"/>
            </w:tcMar>
            <w:vAlign w:val="center"/>
          </w:tcPr>
          <w:p w14:paraId="777FA13B" w14:textId="77777777" w:rsidR="009D2B3D" w:rsidRDefault="009D2B3D"/>
        </w:tc>
      </w:tr>
    </w:tbl>
    <w:tbl>
      <w:tblPr>
        <w:tblW w:w="0" w:type="auto"/>
        <w:jc w:val="center"/>
        <w:tblLook w:val="04A0" w:firstRow="1" w:lastRow="0" w:firstColumn="1" w:lastColumn="0" w:noHBand="0" w:noVBand="1"/>
      </w:tblPr>
      <w:tblGrid>
        <w:gridCol w:w="10656"/>
      </w:tblGrid>
      <w:tr w:rsidR="009D2B3D" w14:paraId="7857C1D1" w14:textId="77777777">
        <w:trPr>
          <w:jc w:val="center"/>
        </w:trPr>
        <w:tc>
          <w:tcPr>
            <w:tcW w:w="10656" w:type="dxa"/>
            <w:shd w:val="clear" w:color="auto" w:fill="E2F0D9"/>
            <w:tcMar>
              <w:top w:w="90" w:type="dxa"/>
              <w:left w:w="110" w:type="dxa"/>
              <w:bottom w:w="90" w:type="dxa"/>
              <w:right w:w="110" w:type="dxa"/>
            </w:tcMar>
          </w:tcPr>
          <w:p w14:paraId="5C13A2C2" w14:textId="77777777" w:rsidR="009D2B3D" w:rsidRDefault="00A65764">
            <w:pPr>
              <w:spacing w:after="40"/>
            </w:pPr>
            <w:r>
              <w:rPr>
                <w:b/>
                <w:color w:val="1F374E"/>
                <w:sz w:val="21"/>
              </w:rPr>
              <w:t>Stop/Go Gate G</w:t>
            </w:r>
            <w:r>
              <w:rPr>
                <w:b/>
                <w:color w:val="1F374E"/>
                <w:sz w:val="21"/>
              </w:rPr>
              <w:br/>
            </w:r>
            <w:r>
              <w:t>GO only when the imported known-good session produces a documented authoritative result and second retrieval returns the stored result without duplicate records.</w:t>
            </w:r>
          </w:p>
        </w:tc>
      </w:tr>
    </w:tbl>
    <w:p w14:paraId="59B36ADB" w14:textId="77777777" w:rsidR="009D2B3D" w:rsidRDefault="009D2B3D">
      <w:pPr>
        <w:spacing w:after="0"/>
      </w:pPr>
    </w:p>
    <w:p w14:paraId="53173E2E" w14:textId="77777777" w:rsidR="009D2B3D" w:rsidRDefault="00A65764">
      <w:pPr>
        <w:pStyle w:val="Heading1"/>
      </w:pPr>
      <w:r>
        <w:t>9. Day 2 QA Matrix</w:t>
      </w:r>
    </w:p>
    <w:tbl>
      <w:tblPr>
        <w:tblStyle w:val="TableGrid"/>
        <w:tblW w:w="0" w:type="auto"/>
        <w:jc w:val="center"/>
        <w:tblLook w:val="04A0" w:firstRow="1" w:lastRow="0" w:firstColumn="1" w:lastColumn="0" w:noHBand="0" w:noVBand="1"/>
      </w:tblPr>
      <w:tblGrid>
        <w:gridCol w:w="2051"/>
        <w:gridCol w:w="3380"/>
        <w:gridCol w:w="5405"/>
      </w:tblGrid>
      <w:tr w:rsidR="009D2B3D" w14:paraId="0600DBA1" w14:textId="77777777">
        <w:trPr>
          <w:jc w:val="center"/>
        </w:trPr>
        <w:tc>
          <w:tcPr>
            <w:tcW w:w="2160" w:type="dxa"/>
            <w:shd w:val="clear" w:color="auto" w:fill="1F4E78"/>
            <w:tcMar>
              <w:top w:w="70" w:type="dxa"/>
              <w:left w:w="90" w:type="dxa"/>
              <w:bottom w:w="70" w:type="dxa"/>
              <w:right w:w="90" w:type="dxa"/>
            </w:tcMar>
          </w:tcPr>
          <w:p w14:paraId="3DB956C2" w14:textId="77777777" w:rsidR="009D2B3D" w:rsidRDefault="00A65764">
            <w:r>
              <w:rPr>
                <w:b/>
                <w:color w:val="FFFFFF"/>
                <w:sz w:val="15"/>
              </w:rPr>
              <w:t>Scenario</w:t>
            </w:r>
          </w:p>
        </w:tc>
        <w:tc>
          <w:tcPr>
            <w:tcW w:w="3600" w:type="dxa"/>
            <w:shd w:val="clear" w:color="auto" w:fill="1F4E78"/>
            <w:tcMar>
              <w:top w:w="70" w:type="dxa"/>
              <w:left w:w="90" w:type="dxa"/>
              <w:bottom w:w="70" w:type="dxa"/>
              <w:right w:w="90" w:type="dxa"/>
            </w:tcMar>
          </w:tcPr>
          <w:p w14:paraId="0A422779" w14:textId="77777777" w:rsidR="009D2B3D" w:rsidRDefault="00A65764">
            <w:r>
              <w:rPr>
                <w:b/>
                <w:color w:val="FFFFFF"/>
                <w:sz w:val="15"/>
              </w:rPr>
              <w:t>How to run</w:t>
            </w:r>
          </w:p>
        </w:tc>
        <w:tc>
          <w:tcPr>
            <w:tcW w:w="5760" w:type="dxa"/>
            <w:shd w:val="clear" w:color="auto" w:fill="1F4E78"/>
            <w:tcMar>
              <w:top w:w="70" w:type="dxa"/>
              <w:left w:w="90" w:type="dxa"/>
              <w:bottom w:w="70" w:type="dxa"/>
              <w:right w:w="90" w:type="dxa"/>
            </w:tcMar>
          </w:tcPr>
          <w:p w14:paraId="26F0FC04" w14:textId="77777777" w:rsidR="009D2B3D" w:rsidRDefault="00A65764">
            <w:r>
              <w:rPr>
                <w:b/>
                <w:color w:val="FFFFFF"/>
                <w:sz w:val="15"/>
              </w:rPr>
              <w:t>Pass criteria</w:t>
            </w:r>
          </w:p>
        </w:tc>
      </w:tr>
      <w:tr w:rsidR="009D2B3D" w14:paraId="31AB744A" w14:textId="77777777">
        <w:trPr>
          <w:jc w:val="center"/>
        </w:trPr>
        <w:tc>
          <w:tcPr>
            <w:tcW w:w="2160" w:type="dxa"/>
            <w:shd w:val="clear" w:color="auto" w:fill="EAF0F6"/>
            <w:tcMar>
              <w:top w:w="70" w:type="dxa"/>
              <w:left w:w="90" w:type="dxa"/>
              <w:bottom w:w="70" w:type="dxa"/>
              <w:right w:w="90" w:type="dxa"/>
            </w:tcMar>
            <w:vAlign w:val="center"/>
          </w:tcPr>
          <w:p w14:paraId="69F66F7A" w14:textId="77777777" w:rsidR="009D2B3D" w:rsidRDefault="00A65764">
            <w:r>
              <w:rPr>
                <w:sz w:val="15"/>
              </w:rPr>
              <w:t>New founder</w:t>
            </w:r>
          </w:p>
        </w:tc>
        <w:tc>
          <w:tcPr>
            <w:tcW w:w="3600" w:type="dxa"/>
            <w:shd w:val="clear" w:color="auto" w:fill="EAF0F6"/>
            <w:tcMar>
              <w:top w:w="70" w:type="dxa"/>
              <w:left w:w="90" w:type="dxa"/>
              <w:bottom w:w="70" w:type="dxa"/>
              <w:right w:w="90" w:type="dxa"/>
            </w:tcMar>
            <w:vAlign w:val="center"/>
          </w:tcPr>
          <w:p w14:paraId="2E1F79CE" w14:textId="77777777" w:rsidR="009D2B3D" w:rsidRDefault="00A65764">
            <w:r>
              <w:rPr>
                <w:sz w:val="15"/>
              </w:rPr>
              <w:t>Complete the QA browser flow with a new email/session.</w:t>
            </w:r>
          </w:p>
        </w:tc>
        <w:tc>
          <w:tcPr>
            <w:tcW w:w="5760" w:type="dxa"/>
            <w:shd w:val="clear" w:color="auto" w:fill="EAF0F6"/>
            <w:tcMar>
              <w:top w:w="70" w:type="dxa"/>
              <w:left w:w="90" w:type="dxa"/>
              <w:bottom w:w="70" w:type="dxa"/>
              <w:right w:w="90" w:type="dxa"/>
            </w:tcMar>
            <w:vAlign w:val="center"/>
          </w:tcPr>
          <w:p w14:paraId="0890AF8D" w14:textId="77777777" w:rsidR="009D2B3D" w:rsidRDefault="00A65764">
            <w:r>
              <w:rPr>
                <w:sz w:val="15"/>
              </w:rPr>
              <w:t>One founder, one venture, one session, and one answer per question.</w:t>
            </w:r>
          </w:p>
        </w:tc>
      </w:tr>
      <w:tr w:rsidR="009D2B3D" w14:paraId="156A52D4" w14:textId="77777777">
        <w:trPr>
          <w:jc w:val="center"/>
        </w:trPr>
        <w:tc>
          <w:tcPr>
            <w:tcW w:w="2160" w:type="dxa"/>
            <w:tcMar>
              <w:top w:w="70" w:type="dxa"/>
              <w:left w:w="90" w:type="dxa"/>
              <w:bottom w:w="70" w:type="dxa"/>
              <w:right w:w="90" w:type="dxa"/>
            </w:tcMar>
            <w:vAlign w:val="center"/>
          </w:tcPr>
          <w:p w14:paraId="1998F9FA" w14:textId="77777777" w:rsidR="009D2B3D" w:rsidRDefault="00A65764">
            <w:r>
              <w:rPr>
                <w:sz w:val="15"/>
              </w:rPr>
              <w:t>Repeat submission</w:t>
            </w:r>
          </w:p>
        </w:tc>
        <w:tc>
          <w:tcPr>
            <w:tcW w:w="3600" w:type="dxa"/>
            <w:tcMar>
              <w:top w:w="70" w:type="dxa"/>
              <w:left w:w="90" w:type="dxa"/>
              <w:bottom w:w="70" w:type="dxa"/>
              <w:right w:w="90" w:type="dxa"/>
            </w:tcMar>
            <w:vAlign w:val="center"/>
          </w:tcPr>
          <w:p w14:paraId="1CBA9D0D" w14:textId="77777777" w:rsidR="009D2B3D" w:rsidRDefault="00A65764">
            <w:r>
              <w:rPr>
                <w:sz w:val="15"/>
              </w:rPr>
              <w:t>Submit same session after changing one answer.</w:t>
            </w:r>
          </w:p>
        </w:tc>
        <w:tc>
          <w:tcPr>
            <w:tcW w:w="5760" w:type="dxa"/>
            <w:tcMar>
              <w:top w:w="70" w:type="dxa"/>
              <w:left w:w="90" w:type="dxa"/>
              <w:bottom w:w="70" w:type="dxa"/>
              <w:right w:w="90" w:type="dxa"/>
            </w:tcMar>
            <w:vAlign w:val="center"/>
          </w:tcPr>
          <w:p w14:paraId="3E27BC29" w14:textId="77777777" w:rsidR="009D2B3D" w:rsidRDefault="00A65764">
            <w:r>
              <w:rPr>
                <w:sz w:val="15"/>
              </w:rPr>
              <w:t>Answer updates; no duplicate founder/session/venture or response rows.</w:t>
            </w:r>
          </w:p>
        </w:tc>
      </w:tr>
      <w:tr w:rsidR="009D2B3D" w14:paraId="0187D20A" w14:textId="77777777">
        <w:trPr>
          <w:jc w:val="center"/>
        </w:trPr>
        <w:tc>
          <w:tcPr>
            <w:tcW w:w="2160" w:type="dxa"/>
            <w:shd w:val="clear" w:color="auto" w:fill="EAF0F6"/>
            <w:tcMar>
              <w:top w:w="70" w:type="dxa"/>
              <w:left w:w="90" w:type="dxa"/>
              <w:bottom w:w="70" w:type="dxa"/>
              <w:right w:w="90" w:type="dxa"/>
            </w:tcMar>
            <w:vAlign w:val="center"/>
          </w:tcPr>
          <w:p w14:paraId="2AF85201" w14:textId="77777777" w:rsidR="009D2B3D" w:rsidRDefault="00A65764">
            <w:r>
              <w:rPr>
                <w:sz w:val="15"/>
              </w:rPr>
              <w:t>Incomplete intake</w:t>
            </w:r>
          </w:p>
        </w:tc>
        <w:tc>
          <w:tcPr>
            <w:tcW w:w="3600" w:type="dxa"/>
            <w:shd w:val="clear" w:color="auto" w:fill="EAF0F6"/>
            <w:tcMar>
              <w:top w:w="70" w:type="dxa"/>
              <w:left w:w="90" w:type="dxa"/>
              <w:bottom w:w="70" w:type="dxa"/>
              <w:right w:w="90" w:type="dxa"/>
            </w:tcMar>
            <w:vAlign w:val="center"/>
          </w:tcPr>
          <w:p w14:paraId="136EB2AE" w14:textId="77777777" w:rsidR="009D2B3D" w:rsidRDefault="00A65764">
            <w:r>
              <w:rPr>
                <w:sz w:val="15"/>
              </w:rPr>
              <w:t>Omit required identifier and one required answer.</w:t>
            </w:r>
          </w:p>
        </w:tc>
        <w:tc>
          <w:tcPr>
            <w:tcW w:w="5760" w:type="dxa"/>
            <w:shd w:val="clear" w:color="auto" w:fill="EAF0F6"/>
            <w:tcMar>
              <w:top w:w="70" w:type="dxa"/>
              <w:left w:w="90" w:type="dxa"/>
              <w:bottom w:w="70" w:type="dxa"/>
              <w:right w:w="90" w:type="dxa"/>
            </w:tcMar>
            <w:vAlign w:val="center"/>
          </w:tcPr>
          <w:p w14:paraId="18C9672C" w14:textId="77777777" w:rsidR="009D2B3D" w:rsidRDefault="00A65764">
            <w:r>
              <w:rPr>
                <w:sz w:val="15"/>
              </w:rPr>
              <w:t>Readable validation response listing missing fields/questions; no partial paid diagnostic.</w:t>
            </w:r>
          </w:p>
        </w:tc>
      </w:tr>
      <w:tr w:rsidR="009D2B3D" w14:paraId="1D37230A" w14:textId="77777777">
        <w:trPr>
          <w:jc w:val="center"/>
        </w:trPr>
        <w:tc>
          <w:tcPr>
            <w:tcW w:w="2160" w:type="dxa"/>
            <w:tcMar>
              <w:top w:w="70" w:type="dxa"/>
              <w:left w:w="90" w:type="dxa"/>
              <w:bottom w:w="70" w:type="dxa"/>
              <w:right w:w="90" w:type="dxa"/>
            </w:tcMar>
            <w:vAlign w:val="center"/>
          </w:tcPr>
          <w:p w14:paraId="52916EF2" w14:textId="77777777" w:rsidR="009D2B3D" w:rsidRDefault="00A65764">
            <w:r>
              <w:rPr>
                <w:sz w:val="15"/>
              </w:rPr>
              <w:t>Vitals</w:t>
            </w:r>
          </w:p>
        </w:tc>
        <w:tc>
          <w:tcPr>
            <w:tcW w:w="3600" w:type="dxa"/>
            <w:tcMar>
              <w:top w:w="70" w:type="dxa"/>
              <w:left w:w="90" w:type="dxa"/>
              <w:bottom w:w="70" w:type="dxa"/>
              <w:right w:w="90" w:type="dxa"/>
            </w:tcMar>
            <w:vAlign w:val="center"/>
          </w:tcPr>
          <w:p w14:paraId="305A254A" w14:textId="77777777" w:rsidR="009D2B3D" w:rsidRDefault="00A65764">
            <w:r>
              <w:rPr>
                <w:sz w:val="15"/>
              </w:rPr>
              <w:t>Call immediately after complete triage.</w:t>
            </w:r>
          </w:p>
        </w:tc>
        <w:tc>
          <w:tcPr>
            <w:tcW w:w="5760" w:type="dxa"/>
            <w:tcMar>
              <w:top w:w="70" w:type="dxa"/>
              <w:left w:w="90" w:type="dxa"/>
              <w:bottom w:w="70" w:type="dxa"/>
              <w:right w:w="90" w:type="dxa"/>
            </w:tcMar>
            <w:vAlign w:val="center"/>
          </w:tcPr>
          <w:p w14:paraId="0D5551FE" w14:textId="77777777" w:rsidR="009D2B3D" w:rsidRDefault="00A65764">
            <w:r>
              <w:rPr>
                <w:sz w:val="15"/>
              </w:rPr>
              <w:t>Free snapshot, correct two lowest dimensions, urgent flags under 35, stored result.</w:t>
            </w:r>
          </w:p>
        </w:tc>
      </w:tr>
      <w:tr w:rsidR="009D2B3D" w14:paraId="6A0666EB" w14:textId="77777777">
        <w:trPr>
          <w:jc w:val="center"/>
        </w:trPr>
        <w:tc>
          <w:tcPr>
            <w:tcW w:w="2160" w:type="dxa"/>
            <w:shd w:val="clear" w:color="auto" w:fill="EAF0F6"/>
            <w:tcMar>
              <w:top w:w="70" w:type="dxa"/>
              <w:left w:w="90" w:type="dxa"/>
              <w:bottom w:w="70" w:type="dxa"/>
              <w:right w:w="90" w:type="dxa"/>
            </w:tcMar>
            <w:vAlign w:val="center"/>
          </w:tcPr>
          <w:p w14:paraId="6747FF16" w14:textId="77777777" w:rsidR="009D2B3D" w:rsidRDefault="00A65764">
            <w:r>
              <w:rPr>
                <w:sz w:val="15"/>
              </w:rPr>
              <w:t>Score</w:t>
            </w:r>
          </w:p>
        </w:tc>
        <w:tc>
          <w:tcPr>
            <w:tcW w:w="3600" w:type="dxa"/>
            <w:shd w:val="clear" w:color="auto" w:fill="EAF0F6"/>
            <w:tcMar>
              <w:top w:w="70" w:type="dxa"/>
              <w:left w:w="90" w:type="dxa"/>
              <w:bottom w:w="70" w:type="dxa"/>
              <w:right w:w="90" w:type="dxa"/>
            </w:tcMar>
            <w:vAlign w:val="center"/>
          </w:tcPr>
          <w:p w14:paraId="5011E1A2" w14:textId="77777777" w:rsidR="009D2B3D" w:rsidRDefault="00A65764">
            <w:r>
              <w:rPr>
                <w:sz w:val="15"/>
              </w:rPr>
              <w:t>Call after complete triage.</w:t>
            </w:r>
          </w:p>
        </w:tc>
        <w:tc>
          <w:tcPr>
            <w:tcW w:w="5760" w:type="dxa"/>
            <w:shd w:val="clear" w:color="auto" w:fill="EAF0F6"/>
            <w:tcMar>
              <w:top w:w="70" w:type="dxa"/>
              <w:left w:w="90" w:type="dxa"/>
              <w:bottom w:w="70" w:type="dxa"/>
              <w:right w:w="90" w:type="dxa"/>
            </w:tcMar>
            <w:vAlign w:val="center"/>
          </w:tcPr>
          <w:p w14:paraId="5909DA3E" w14:textId="77777777" w:rsidR="009D2B3D" w:rsidRDefault="00A65764">
            <w:r>
              <w:rPr>
                <w:sz w:val="15"/>
              </w:rPr>
              <w:t>Expected score/classification; all dimensions; one stored result.</w:t>
            </w:r>
          </w:p>
        </w:tc>
      </w:tr>
      <w:tr w:rsidR="009D2B3D" w14:paraId="273A282C" w14:textId="77777777">
        <w:trPr>
          <w:jc w:val="center"/>
        </w:trPr>
        <w:tc>
          <w:tcPr>
            <w:tcW w:w="2160" w:type="dxa"/>
            <w:tcMar>
              <w:top w:w="70" w:type="dxa"/>
              <w:left w:w="90" w:type="dxa"/>
              <w:bottom w:w="70" w:type="dxa"/>
              <w:right w:w="90" w:type="dxa"/>
            </w:tcMar>
            <w:vAlign w:val="center"/>
          </w:tcPr>
          <w:p w14:paraId="12A742E1" w14:textId="77777777" w:rsidR="009D2B3D" w:rsidRDefault="00A65764">
            <w:r>
              <w:rPr>
                <w:sz w:val="15"/>
              </w:rPr>
              <w:t>Refresh</w:t>
            </w:r>
          </w:p>
        </w:tc>
        <w:tc>
          <w:tcPr>
            <w:tcW w:w="3600" w:type="dxa"/>
            <w:tcMar>
              <w:top w:w="70" w:type="dxa"/>
              <w:left w:w="90" w:type="dxa"/>
              <w:bottom w:w="70" w:type="dxa"/>
              <w:right w:w="90" w:type="dxa"/>
            </w:tcMar>
            <w:vAlign w:val="center"/>
          </w:tcPr>
          <w:p w14:paraId="35BD6EBB" w14:textId="77777777" w:rsidR="009D2B3D" w:rsidRDefault="00A65764">
            <w:r>
              <w:rPr>
                <w:sz w:val="15"/>
              </w:rPr>
              <w:t>Refresh QA app and retrieve again.</w:t>
            </w:r>
          </w:p>
        </w:tc>
        <w:tc>
          <w:tcPr>
            <w:tcW w:w="5760" w:type="dxa"/>
            <w:tcMar>
              <w:top w:w="70" w:type="dxa"/>
              <w:left w:w="90" w:type="dxa"/>
              <w:bottom w:w="70" w:type="dxa"/>
              <w:right w:w="90" w:type="dxa"/>
            </w:tcMar>
            <w:vAlign w:val="center"/>
          </w:tcPr>
          <w:p w14:paraId="3F4DD03A" w14:textId="77777777" w:rsidR="009D2B3D" w:rsidRDefault="00A65764">
            <w:r>
              <w:rPr>
                <w:sz w:val="15"/>
              </w:rPr>
              <w:t>Stored Vitals/Score return; recalculated=false when rules_version matches.</w:t>
            </w:r>
          </w:p>
        </w:tc>
      </w:tr>
      <w:tr w:rsidR="009D2B3D" w14:paraId="4672ADF9" w14:textId="77777777">
        <w:trPr>
          <w:jc w:val="center"/>
        </w:trPr>
        <w:tc>
          <w:tcPr>
            <w:tcW w:w="2160" w:type="dxa"/>
            <w:shd w:val="clear" w:color="auto" w:fill="EAF0F6"/>
            <w:tcMar>
              <w:top w:w="70" w:type="dxa"/>
              <w:left w:w="90" w:type="dxa"/>
              <w:bottom w:w="70" w:type="dxa"/>
              <w:right w:w="90" w:type="dxa"/>
            </w:tcMar>
            <w:vAlign w:val="center"/>
          </w:tcPr>
          <w:p w14:paraId="7D23F76C" w14:textId="77777777" w:rsidR="009D2B3D" w:rsidRDefault="00A65764">
            <w:r>
              <w:rPr>
                <w:sz w:val="15"/>
              </w:rPr>
              <w:t>Rules change simulation</w:t>
            </w:r>
          </w:p>
        </w:tc>
        <w:tc>
          <w:tcPr>
            <w:tcW w:w="3600" w:type="dxa"/>
            <w:shd w:val="clear" w:color="auto" w:fill="EAF0F6"/>
            <w:tcMar>
              <w:top w:w="70" w:type="dxa"/>
              <w:left w:w="90" w:type="dxa"/>
              <w:bottom w:w="70" w:type="dxa"/>
              <w:right w:w="90" w:type="dxa"/>
            </w:tcMar>
            <w:vAlign w:val="center"/>
          </w:tcPr>
          <w:p w14:paraId="67D7E976" w14:textId="77777777" w:rsidR="009D2B3D" w:rsidRDefault="00A65764">
            <w:r>
              <w:rPr>
                <w:sz w:val="15"/>
              </w:rPr>
              <w:t>Temporarily use a different rules_version in a local copy only.</w:t>
            </w:r>
          </w:p>
        </w:tc>
        <w:tc>
          <w:tcPr>
            <w:tcW w:w="5760" w:type="dxa"/>
            <w:shd w:val="clear" w:color="auto" w:fill="EAF0F6"/>
            <w:tcMar>
              <w:top w:w="70" w:type="dxa"/>
              <w:left w:w="90" w:type="dxa"/>
              <w:bottom w:w="70" w:type="dxa"/>
              <w:right w:w="90" w:type="dxa"/>
            </w:tcMar>
            <w:vAlign w:val="center"/>
          </w:tcPr>
          <w:p w14:paraId="61243E30" w14:textId="77777777" w:rsidR="009D2B3D" w:rsidRDefault="00A65764">
            <w:r>
              <w:rPr>
                <w:sz w:val="15"/>
              </w:rPr>
              <w:t>Worker would regenerate/upsert result; production code remains unchanged.</w:t>
            </w:r>
          </w:p>
        </w:tc>
      </w:tr>
      <w:tr w:rsidR="009D2B3D" w14:paraId="1B52B111" w14:textId="77777777">
        <w:trPr>
          <w:jc w:val="center"/>
        </w:trPr>
        <w:tc>
          <w:tcPr>
            <w:tcW w:w="2160" w:type="dxa"/>
            <w:tcMar>
              <w:top w:w="70" w:type="dxa"/>
              <w:left w:w="90" w:type="dxa"/>
              <w:bottom w:w="70" w:type="dxa"/>
              <w:right w:w="90" w:type="dxa"/>
            </w:tcMar>
            <w:vAlign w:val="center"/>
          </w:tcPr>
          <w:p w14:paraId="388910EF" w14:textId="77777777" w:rsidR="009D2B3D" w:rsidRDefault="00A65764">
            <w:r>
              <w:rPr>
                <w:sz w:val="15"/>
              </w:rPr>
              <w:t>Mobile</w:t>
            </w:r>
          </w:p>
        </w:tc>
        <w:tc>
          <w:tcPr>
            <w:tcW w:w="3600" w:type="dxa"/>
            <w:tcMar>
              <w:top w:w="70" w:type="dxa"/>
              <w:left w:w="90" w:type="dxa"/>
              <w:bottom w:w="70" w:type="dxa"/>
              <w:right w:w="90" w:type="dxa"/>
            </w:tcMar>
            <w:vAlign w:val="center"/>
          </w:tcPr>
          <w:p w14:paraId="7D5B74BE" w14:textId="77777777" w:rsidR="009D2B3D" w:rsidRDefault="00A65764">
            <w:r>
              <w:rPr>
                <w:sz w:val="15"/>
              </w:rPr>
              <w:t>Test at iPhone width.</w:t>
            </w:r>
          </w:p>
        </w:tc>
        <w:tc>
          <w:tcPr>
            <w:tcW w:w="5760" w:type="dxa"/>
            <w:tcMar>
              <w:top w:w="70" w:type="dxa"/>
              <w:left w:w="90" w:type="dxa"/>
              <w:bottom w:w="70" w:type="dxa"/>
              <w:right w:w="90" w:type="dxa"/>
            </w:tcMar>
            <w:vAlign w:val="center"/>
          </w:tcPr>
          <w:p w14:paraId="389A87A6" w14:textId="77777777" w:rsidR="009D2B3D" w:rsidRDefault="00A65764">
            <w:r>
              <w:rPr>
                <w:sz w:val="15"/>
              </w:rPr>
              <w:t>Fields, cards, errors, and CTAs fit with no horizontal scroll.</w:t>
            </w:r>
          </w:p>
        </w:tc>
      </w:tr>
      <w:tr w:rsidR="009D2B3D" w14:paraId="7AF7AE03" w14:textId="77777777">
        <w:trPr>
          <w:jc w:val="center"/>
        </w:trPr>
        <w:tc>
          <w:tcPr>
            <w:tcW w:w="2160" w:type="dxa"/>
            <w:shd w:val="clear" w:color="auto" w:fill="EAF0F6"/>
            <w:tcMar>
              <w:top w:w="70" w:type="dxa"/>
              <w:left w:w="90" w:type="dxa"/>
              <w:bottom w:w="70" w:type="dxa"/>
              <w:right w:w="90" w:type="dxa"/>
            </w:tcMar>
            <w:vAlign w:val="center"/>
          </w:tcPr>
          <w:p w14:paraId="4E5F90C6" w14:textId="77777777" w:rsidR="009D2B3D" w:rsidRDefault="00A65764">
            <w:r>
              <w:rPr>
                <w:sz w:val="15"/>
              </w:rPr>
              <w:t>Unknown session</w:t>
            </w:r>
          </w:p>
        </w:tc>
        <w:tc>
          <w:tcPr>
            <w:tcW w:w="3600" w:type="dxa"/>
            <w:shd w:val="clear" w:color="auto" w:fill="EAF0F6"/>
            <w:tcMar>
              <w:top w:w="70" w:type="dxa"/>
              <w:left w:w="90" w:type="dxa"/>
              <w:bottom w:w="70" w:type="dxa"/>
              <w:right w:w="90" w:type="dxa"/>
            </w:tcMar>
            <w:vAlign w:val="center"/>
          </w:tcPr>
          <w:p w14:paraId="4341CD3A" w14:textId="77777777" w:rsidR="009D2B3D" w:rsidRDefault="00A65764">
            <w:r>
              <w:rPr>
                <w:sz w:val="15"/>
              </w:rPr>
              <w:t>Call get_triage with nonexistent ID.</w:t>
            </w:r>
          </w:p>
        </w:tc>
        <w:tc>
          <w:tcPr>
            <w:tcW w:w="5760" w:type="dxa"/>
            <w:shd w:val="clear" w:color="auto" w:fill="EAF0F6"/>
            <w:tcMar>
              <w:top w:w="70" w:type="dxa"/>
              <w:left w:w="90" w:type="dxa"/>
              <w:bottom w:w="70" w:type="dxa"/>
              <w:right w:w="90" w:type="dxa"/>
            </w:tcMar>
            <w:vAlign w:val="center"/>
          </w:tcPr>
          <w:p w14:paraId="4E6B06FB" w14:textId="77777777" w:rsidR="009D2B3D" w:rsidRDefault="00A65764">
            <w:r>
              <w:rPr>
                <w:sz w:val="15"/>
              </w:rPr>
              <w:t>Structured SESSION_NOT_FOUND; no blank page.</w:t>
            </w:r>
          </w:p>
        </w:tc>
      </w:tr>
      <w:tr w:rsidR="009D2B3D" w14:paraId="53993AA8" w14:textId="77777777">
        <w:trPr>
          <w:jc w:val="center"/>
        </w:trPr>
        <w:tc>
          <w:tcPr>
            <w:tcW w:w="2160" w:type="dxa"/>
            <w:tcMar>
              <w:top w:w="70" w:type="dxa"/>
              <w:left w:w="90" w:type="dxa"/>
              <w:bottom w:w="70" w:type="dxa"/>
              <w:right w:w="90" w:type="dxa"/>
            </w:tcMar>
            <w:vAlign w:val="center"/>
          </w:tcPr>
          <w:p w14:paraId="0ADB9956" w14:textId="77777777" w:rsidR="009D2B3D" w:rsidRDefault="00A65764">
            <w:r>
              <w:rPr>
                <w:sz w:val="15"/>
              </w:rPr>
              <w:t>Production regression</w:t>
            </w:r>
          </w:p>
        </w:tc>
        <w:tc>
          <w:tcPr>
            <w:tcW w:w="3600" w:type="dxa"/>
            <w:tcMar>
              <w:top w:w="70" w:type="dxa"/>
              <w:left w:w="90" w:type="dxa"/>
              <w:bottom w:w="70" w:type="dxa"/>
              <w:right w:w="90" w:type="dxa"/>
            </w:tcMar>
            <w:vAlign w:val="center"/>
          </w:tcPr>
          <w:p w14:paraId="25962F9E" w14:textId="77777777" w:rsidR="009D2B3D" w:rsidRDefault="00A65764">
            <w:r>
              <w:rPr>
                <w:sz w:val="15"/>
              </w:rPr>
              <w:t>Run current production path.</w:t>
            </w:r>
          </w:p>
        </w:tc>
        <w:tc>
          <w:tcPr>
            <w:tcW w:w="5760" w:type="dxa"/>
            <w:tcMar>
              <w:top w:w="70" w:type="dxa"/>
              <w:left w:w="90" w:type="dxa"/>
              <w:bottom w:w="70" w:type="dxa"/>
              <w:right w:w="90" w:type="dxa"/>
            </w:tcMar>
            <w:vAlign w:val="center"/>
          </w:tcPr>
          <w:p w14:paraId="0DAD7CCB" w14:textId="77777777" w:rsidR="009D2B3D" w:rsidRDefault="00A65764">
            <w:r>
              <w:rPr>
                <w:sz w:val="15"/>
              </w:rPr>
              <w:t>Live path remains available until Day 7 cutover.</w:t>
            </w:r>
          </w:p>
        </w:tc>
      </w:tr>
    </w:tbl>
    <w:p w14:paraId="386C20BD" w14:textId="77777777" w:rsidR="009D2B3D" w:rsidRDefault="00A65764">
      <w:pPr>
        <w:pStyle w:val="Heading1"/>
      </w:pPr>
      <w:r>
        <w:t>10. Negative, Security, and Rollback Tests</w:t>
      </w:r>
    </w:p>
    <w:p w14:paraId="2730C71B" w14:textId="77777777" w:rsidR="009D2B3D" w:rsidRDefault="00A65764">
      <w:pPr>
        <w:pStyle w:val="Heading2"/>
      </w:pPr>
      <w:r>
        <w:t>Step 10.1 — Visible-failure tests</w:t>
      </w:r>
    </w:p>
    <w:tbl>
      <w:tblPr>
        <w:tblStyle w:val="TableGrid"/>
        <w:tblW w:w="0" w:type="auto"/>
        <w:jc w:val="center"/>
        <w:tblLook w:val="04A0" w:firstRow="1" w:lastRow="0" w:firstColumn="1" w:lastColumn="0" w:noHBand="0" w:noVBand="1"/>
      </w:tblPr>
      <w:tblGrid>
        <w:gridCol w:w="2157"/>
        <w:gridCol w:w="4091"/>
        <w:gridCol w:w="4588"/>
      </w:tblGrid>
      <w:tr w:rsidR="009D2B3D" w14:paraId="343630A2" w14:textId="77777777">
        <w:trPr>
          <w:jc w:val="center"/>
        </w:trPr>
        <w:tc>
          <w:tcPr>
            <w:tcW w:w="2304" w:type="dxa"/>
            <w:shd w:val="clear" w:color="auto" w:fill="1F4E78"/>
            <w:tcMar>
              <w:top w:w="70" w:type="dxa"/>
              <w:left w:w="90" w:type="dxa"/>
              <w:bottom w:w="70" w:type="dxa"/>
              <w:right w:w="90" w:type="dxa"/>
            </w:tcMar>
          </w:tcPr>
          <w:p w14:paraId="1553257C" w14:textId="77777777" w:rsidR="009D2B3D" w:rsidRDefault="00A65764">
            <w:r>
              <w:rPr>
                <w:b/>
                <w:color w:val="FFFFFF"/>
                <w:sz w:val="15"/>
              </w:rPr>
              <w:t>Test</w:t>
            </w:r>
          </w:p>
        </w:tc>
        <w:tc>
          <w:tcPr>
            <w:tcW w:w="4320" w:type="dxa"/>
            <w:shd w:val="clear" w:color="auto" w:fill="1F4E78"/>
            <w:tcMar>
              <w:top w:w="70" w:type="dxa"/>
              <w:left w:w="90" w:type="dxa"/>
              <w:bottom w:w="70" w:type="dxa"/>
              <w:right w:w="90" w:type="dxa"/>
            </w:tcMar>
          </w:tcPr>
          <w:p w14:paraId="31D1D53F" w14:textId="77777777" w:rsidR="009D2B3D" w:rsidRDefault="00A65764">
            <w:r>
              <w:rPr>
                <w:b/>
                <w:color w:val="FFFFFF"/>
                <w:sz w:val="15"/>
              </w:rPr>
              <w:t>Request / action</w:t>
            </w:r>
          </w:p>
        </w:tc>
        <w:tc>
          <w:tcPr>
            <w:tcW w:w="4896" w:type="dxa"/>
            <w:shd w:val="clear" w:color="auto" w:fill="1F4E78"/>
            <w:tcMar>
              <w:top w:w="70" w:type="dxa"/>
              <w:left w:w="90" w:type="dxa"/>
              <w:bottom w:w="70" w:type="dxa"/>
              <w:right w:w="90" w:type="dxa"/>
            </w:tcMar>
          </w:tcPr>
          <w:p w14:paraId="59EEAB80" w14:textId="77777777" w:rsidR="009D2B3D" w:rsidRDefault="00A65764">
            <w:r>
              <w:rPr>
                <w:b/>
                <w:color w:val="FFFFFF"/>
                <w:sz w:val="15"/>
              </w:rPr>
              <w:t>Pass criteria</w:t>
            </w:r>
          </w:p>
        </w:tc>
      </w:tr>
      <w:tr w:rsidR="009D2B3D" w14:paraId="7EA6BF7A" w14:textId="77777777">
        <w:trPr>
          <w:jc w:val="center"/>
        </w:trPr>
        <w:tc>
          <w:tcPr>
            <w:tcW w:w="2304" w:type="dxa"/>
            <w:shd w:val="clear" w:color="auto" w:fill="EAF0F6"/>
            <w:tcMar>
              <w:top w:w="70" w:type="dxa"/>
              <w:left w:w="90" w:type="dxa"/>
              <w:bottom w:w="70" w:type="dxa"/>
              <w:right w:w="90" w:type="dxa"/>
            </w:tcMar>
            <w:vAlign w:val="center"/>
          </w:tcPr>
          <w:p w14:paraId="1DF4763E" w14:textId="77777777" w:rsidR="009D2B3D" w:rsidRDefault="00A65764">
            <w:r>
              <w:rPr>
                <w:sz w:val="15"/>
              </w:rPr>
              <w:t>Missing session</w:t>
            </w:r>
          </w:p>
        </w:tc>
        <w:tc>
          <w:tcPr>
            <w:tcW w:w="4320" w:type="dxa"/>
            <w:shd w:val="clear" w:color="auto" w:fill="EAF0F6"/>
            <w:tcMar>
              <w:top w:w="70" w:type="dxa"/>
              <w:left w:w="90" w:type="dxa"/>
              <w:bottom w:w="70" w:type="dxa"/>
              <w:right w:w="90" w:type="dxa"/>
            </w:tcMar>
            <w:vAlign w:val="center"/>
          </w:tcPr>
          <w:p w14:paraId="4668F5A0" w14:textId="77777777" w:rsidR="009D2B3D" w:rsidRDefault="00A65764">
            <w:r>
              <w:rPr>
                <w:sz w:val="15"/>
              </w:rPr>
              <w:t>get_or_create_score without session_id</w:t>
            </w:r>
          </w:p>
        </w:tc>
        <w:tc>
          <w:tcPr>
            <w:tcW w:w="4896" w:type="dxa"/>
            <w:shd w:val="clear" w:color="auto" w:fill="EAF0F6"/>
            <w:tcMar>
              <w:top w:w="70" w:type="dxa"/>
              <w:left w:w="90" w:type="dxa"/>
              <w:bottom w:w="70" w:type="dxa"/>
              <w:right w:w="90" w:type="dxa"/>
            </w:tcMar>
            <w:vAlign w:val="center"/>
          </w:tcPr>
          <w:p w14:paraId="43A3D171" w14:textId="77777777" w:rsidR="009D2B3D" w:rsidRDefault="00A65764">
            <w:r>
              <w:rPr>
                <w:sz w:val="15"/>
              </w:rPr>
              <w:t>HTTP 400 structured SESSION_ID_REQUIRED.</w:t>
            </w:r>
          </w:p>
        </w:tc>
      </w:tr>
      <w:tr w:rsidR="009D2B3D" w14:paraId="55160CDA" w14:textId="77777777">
        <w:trPr>
          <w:jc w:val="center"/>
        </w:trPr>
        <w:tc>
          <w:tcPr>
            <w:tcW w:w="2304" w:type="dxa"/>
            <w:tcMar>
              <w:top w:w="70" w:type="dxa"/>
              <w:left w:w="90" w:type="dxa"/>
              <w:bottom w:w="70" w:type="dxa"/>
              <w:right w:w="90" w:type="dxa"/>
            </w:tcMar>
            <w:vAlign w:val="center"/>
          </w:tcPr>
          <w:p w14:paraId="5E0CACF2" w14:textId="77777777" w:rsidR="009D2B3D" w:rsidRDefault="00A65764">
            <w:r>
              <w:rPr>
                <w:sz w:val="15"/>
              </w:rPr>
              <w:t>Missing email</w:t>
            </w:r>
          </w:p>
        </w:tc>
        <w:tc>
          <w:tcPr>
            <w:tcW w:w="4320" w:type="dxa"/>
            <w:tcMar>
              <w:top w:w="70" w:type="dxa"/>
              <w:left w:w="90" w:type="dxa"/>
              <w:bottom w:w="70" w:type="dxa"/>
              <w:right w:w="90" w:type="dxa"/>
            </w:tcMar>
            <w:vAlign w:val="center"/>
          </w:tcPr>
          <w:p w14:paraId="2753A30C" w14:textId="77777777" w:rsidR="009D2B3D" w:rsidRDefault="00A65764">
            <w:r>
              <w:rPr>
                <w:sz w:val="15"/>
              </w:rPr>
              <w:t>submit_triage without founder.email</w:t>
            </w:r>
          </w:p>
        </w:tc>
        <w:tc>
          <w:tcPr>
            <w:tcW w:w="4896" w:type="dxa"/>
            <w:tcMar>
              <w:top w:w="70" w:type="dxa"/>
              <w:left w:w="90" w:type="dxa"/>
              <w:bottom w:w="70" w:type="dxa"/>
              <w:right w:w="90" w:type="dxa"/>
            </w:tcMar>
            <w:vAlign w:val="center"/>
          </w:tcPr>
          <w:p w14:paraId="4EA2C2C0" w14:textId="77777777" w:rsidR="009D2B3D" w:rsidRDefault="00A65764">
            <w:r>
              <w:rPr>
                <w:sz w:val="15"/>
              </w:rPr>
              <w:t>Readable missing_fields response.</w:t>
            </w:r>
          </w:p>
        </w:tc>
      </w:tr>
      <w:tr w:rsidR="009D2B3D" w14:paraId="3B3BEF3F" w14:textId="77777777">
        <w:trPr>
          <w:jc w:val="center"/>
        </w:trPr>
        <w:tc>
          <w:tcPr>
            <w:tcW w:w="2304" w:type="dxa"/>
            <w:shd w:val="clear" w:color="auto" w:fill="EAF0F6"/>
            <w:tcMar>
              <w:top w:w="70" w:type="dxa"/>
              <w:left w:w="90" w:type="dxa"/>
              <w:bottom w:w="70" w:type="dxa"/>
              <w:right w:w="90" w:type="dxa"/>
            </w:tcMar>
            <w:vAlign w:val="center"/>
          </w:tcPr>
          <w:p w14:paraId="49F7DD83" w14:textId="77777777" w:rsidR="009D2B3D" w:rsidRDefault="00A65764">
            <w:r>
              <w:rPr>
                <w:sz w:val="15"/>
              </w:rPr>
              <w:t>Unknown question</w:t>
            </w:r>
          </w:p>
        </w:tc>
        <w:tc>
          <w:tcPr>
            <w:tcW w:w="4320" w:type="dxa"/>
            <w:shd w:val="clear" w:color="auto" w:fill="EAF0F6"/>
            <w:tcMar>
              <w:top w:w="70" w:type="dxa"/>
              <w:left w:w="90" w:type="dxa"/>
              <w:bottom w:w="70" w:type="dxa"/>
              <w:right w:w="90" w:type="dxa"/>
            </w:tcMar>
            <w:vAlign w:val="center"/>
          </w:tcPr>
          <w:p w14:paraId="44F9CE05" w14:textId="77777777" w:rsidR="009D2B3D" w:rsidRDefault="00A65764">
            <w:r>
              <w:rPr>
                <w:sz w:val="15"/>
              </w:rPr>
              <w:t>Include gt_q99</w:t>
            </w:r>
          </w:p>
        </w:tc>
        <w:tc>
          <w:tcPr>
            <w:tcW w:w="4896" w:type="dxa"/>
            <w:shd w:val="clear" w:color="auto" w:fill="EAF0F6"/>
            <w:tcMar>
              <w:top w:w="70" w:type="dxa"/>
              <w:left w:w="90" w:type="dxa"/>
              <w:bottom w:w="70" w:type="dxa"/>
              <w:right w:w="90" w:type="dxa"/>
            </w:tcMar>
            <w:vAlign w:val="center"/>
          </w:tcPr>
          <w:p w14:paraId="3E617114" w14:textId="77777777" w:rsidR="009D2B3D" w:rsidRDefault="00A65764">
            <w:r>
              <w:rPr>
                <w:sz w:val="15"/>
              </w:rPr>
              <w:t>INVALID_TRIAGE_ANSWERS with unknown_question_ids.</w:t>
            </w:r>
          </w:p>
        </w:tc>
      </w:tr>
      <w:tr w:rsidR="009D2B3D" w14:paraId="1756AAC3" w14:textId="77777777">
        <w:trPr>
          <w:jc w:val="center"/>
        </w:trPr>
        <w:tc>
          <w:tcPr>
            <w:tcW w:w="2304" w:type="dxa"/>
            <w:tcMar>
              <w:top w:w="70" w:type="dxa"/>
              <w:left w:w="90" w:type="dxa"/>
              <w:bottom w:w="70" w:type="dxa"/>
              <w:right w:w="90" w:type="dxa"/>
            </w:tcMar>
            <w:vAlign w:val="center"/>
          </w:tcPr>
          <w:p w14:paraId="05561BB5" w14:textId="77777777" w:rsidR="009D2B3D" w:rsidRDefault="00A65764">
            <w:r>
              <w:rPr>
                <w:sz w:val="15"/>
              </w:rPr>
              <w:t>Duplicate question</w:t>
            </w:r>
          </w:p>
        </w:tc>
        <w:tc>
          <w:tcPr>
            <w:tcW w:w="4320" w:type="dxa"/>
            <w:tcMar>
              <w:top w:w="70" w:type="dxa"/>
              <w:left w:w="90" w:type="dxa"/>
              <w:bottom w:w="70" w:type="dxa"/>
              <w:right w:w="90" w:type="dxa"/>
            </w:tcMar>
            <w:vAlign w:val="center"/>
          </w:tcPr>
          <w:p w14:paraId="53719DBC" w14:textId="77777777" w:rsidR="009D2B3D" w:rsidRDefault="00A65764">
            <w:r>
              <w:rPr>
                <w:sz w:val="15"/>
              </w:rPr>
              <w:t>Include gt_q01 twice</w:t>
            </w:r>
          </w:p>
        </w:tc>
        <w:tc>
          <w:tcPr>
            <w:tcW w:w="4896" w:type="dxa"/>
            <w:tcMar>
              <w:top w:w="70" w:type="dxa"/>
              <w:left w:w="90" w:type="dxa"/>
              <w:bottom w:w="70" w:type="dxa"/>
              <w:right w:w="90" w:type="dxa"/>
            </w:tcMar>
            <w:vAlign w:val="center"/>
          </w:tcPr>
          <w:p w14:paraId="48BD0ADD" w14:textId="77777777" w:rsidR="009D2B3D" w:rsidRDefault="00A65764">
            <w:r>
              <w:rPr>
                <w:sz w:val="15"/>
              </w:rPr>
              <w:t>Duplicate listed; no write.</w:t>
            </w:r>
          </w:p>
        </w:tc>
      </w:tr>
      <w:tr w:rsidR="009D2B3D" w14:paraId="1988A69D" w14:textId="77777777">
        <w:trPr>
          <w:jc w:val="center"/>
        </w:trPr>
        <w:tc>
          <w:tcPr>
            <w:tcW w:w="2304" w:type="dxa"/>
            <w:shd w:val="clear" w:color="auto" w:fill="EAF0F6"/>
            <w:tcMar>
              <w:top w:w="70" w:type="dxa"/>
              <w:left w:w="90" w:type="dxa"/>
              <w:bottom w:w="70" w:type="dxa"/>
              <w:right w:w="90" w:type="dxa"/>
            </w:tcMar>
            <w:vAlign w:val="center"/>
          </w:tcPr>
          <w:p w14:paraId="72E1B295" w14:textId="77777777" w:rsidR="009D2B3D" w:rsidRDefault="00A65764">
            <w:r>
              <w:rPr>
                <w:sz w:val="15"/>
              </w:rPr>
              <w:t>Out-of-range number</w:t>
            </w:r>
          </w:p>
        </w:tc>
        <w:tc>
          <w:tcPr>
            <w:tcW w:w="4320" w:type="dxa"/>
            <w:shd w:val="clear" w:color="auto" w:fill="EAF0F6"/>
            <w:tcMar>
              <w:top w:w="70" w:type="dxa"/>
              <w:left w:w="90" w:type="dxa"/>
              <w:bottom w:w="70" w:type="dxa"/>
              <w:right w:w="90" w:type="dxa"/>
            </w:tcMar>
            <w:vAlign w:val="center"/>
          </w:tcPr>
          <w:p w14:paraId="578D03BA" w14:textId="77777777" w:rsidR="009D2B3D" w:rsidRDefault="00A65764">
            <w:r>
              <w:rPr>
                <w:sz w:val="15"/>
              </w:rPr>
              <w:t>Value outside configured scale</w:t>
            </w:r>
          </w:p>
        </w:tc>
        <w:tc>
          <w:tcPr>
            <w:tcW w:w="4896" w:type="dxa"/>
            <w:shd w:val="clear" w:color="auto" w:fill="EAF0F6"/>
            <w:tcMar>
              <w:top w:w="70" w:type="dxa"/>
              <w:left w:w="90" w:type="dxa"/>
              <w:bottom w:w="70" w:type="dxa"/>
              <w:right w:w="90" w:type="dxa"/>
            </w:tcMar>
            <w:vAlign w:val="center"/>
          </w:tcPr>
          <w:p w14:paraId="57D4CB50" w14:textId="77777777" w:rsidR="009D2B3D" w:rsidRDefault="00A65764">
            <w:r>
              <w:rPr>
                <w:sz w:val="15"/>
              </w:rPr>
              <w:t>Invalid answer listed; no write.</w:t>
            </w:r>
          </w:p>
        </w:tc>
      </w:tr>
      <w:tr w:rsidR="009D2B3D" w14:paraId="0BA23C94" w14:textId="77777777">
        <w:trPr>
          <w:jc w:val="center"/>
        </w:trPr>
        <w:tc>
          <w:tcPr>
            <w:tcW w:w="2304" w:type="dxa"/>
            <w:tcMar>
              <w:top w:w="70" w:type="dxa"/>
              <w:left w:w="90" w:type="dxa"/>
              <w:bottom w:w="70" w:type="dxa"/>
              <w:right w:w="90" w:type="dxa"/>
            </w:tcMar>
            <w:vAlign w:val="center"/>
          </w:tcPr>
          <w:p w14:paraId="2A6C93C0" w14:textId="77777777" w:rsidR="009D2B3D" w:rsidRDefault="00A65764">
            <w:r>
              <w:rPr>
                <w:sz w:val="15"/>
              </w:rPr>
              <w:t>Incomplete score</w:t>
            </w:r>
          </w:p>
        </w:tc>
        <w:tc>
          <w:tcPr>
            <w:tcW w:w="4320" w:type="dxa"/>
            <w:tcMar>
              <w:top w:w="70" w:type="dxa"/>
              <w:left w:w="90" w:type="dxa"/>
              <w:bottom w:w="70" w:type="dxa"/>
              <w:right w:w="90" w:type="dxa"/>
            </w:tcMar>
            <w:vAlign w:val="center"/>
          </w:tcPr>
          <w:p w14:paraId="226D07DD" w14:textId="77777777" w:rsidR="009D2B3D" w:rsidRDefault="00A65764">
            <w:r>
              <w:rPr>
                <w:sz w:val="15"/>
              </w:rPr>
              <w:t>Omit one required question then call score</w:t>
            </w:r>
          </w:p>
        </w:tc>
        <w:tc>
          <w:tcPr>
            <w:tcW w:w="4896" w:type="dxa"/>
            <w:tcMar>
              <w:top w:w="70" w:type="dxa"/>
              <w:left w:w="90" w:type="dxa"/>
              <w:bottom w:w="70" w:type="dxa"/>
              <w:right w:w="90" w:type="dxa"/>
            </w:tcMar>
            <w:vAlign w:val="center"/>
          </w:tcPr>
          <w:p w14:paraId="4BD37E54" w14:textId="77777777" w:rsidR="009D2B3D" w:rsidRDefault="00A65764">
            <w:r>
              <w:rPr>
                <w:sz w:val="15"/>
              </w:rPr>
              <w:t>TRIAGE_INCOMPLETE; no GalviScore row.</w:t>
            </w:r>
          </w:p>
        </w:tc>
      </w:tr>
      <w:tr w:rsidR="009D2B3D" w14:paraId="0AA71F9F" w14:textId="77777777">
        <w:trPr>
          <w:jc w:val="center"/>
        </w:trPr>
        <w:tc>
          <w:tcPr>
            <w:tcW w:w="2304" w:type="dxa"/>
            <w:shd w:val="clear" w:color="auto" w:fill="EAF0F6"/>
            <w:tcMar>
              <w:top w:w="70" w:type="dxa"/>
              <w:left w:w="90" w:type="dxa"/>
              <w:bottom w:w="70" w:type="dxa"/>
              <w:right w:w="90" w:type="dxa"/>
            </w:tcMar>
            <w:vAlign w:val="center"/>
          </w:tcPr>
          <w:p w14:paraId="69FAA7FF" w14:textId="77777777" w:rsidR="009D2B3D" w:rsidRDefault="00A65764">
            <w:r>
              <w:rPr>
                <w:sz w:val="15"/>
              </w:rPr>
              <w:t>Day 2 disabled</w:t>
            </w:r>
          </w:p>
        </w:tc>
        <w:tc>
          <w:tcPr>
            <w:tcW w:w="4320" w:type="dxa"/>
            <w:shd w:val="clear" w:color="auto" w:fill="EAF0F6"/>
            <w:tcMar>
              <w:top w:w="70" w:type="dxa"/>
              <w:left w:w="90" w:type="dxa"/>
              <w:bottom w:w="70" w:type="dxa"/>
              <w:right w:w="90" w:type="dxa"/>
            </w:tcMar>
            <w:vAlign w:val="center"/>
          </w:tcPr>
          <w:p w14:paraId="500BBE3F" w14:textId="77777777" w:rsidR="009D2B3D" w:rsidRDefault="00A65764">
            <w:r>
              <w:rPr>
                <w:sz w:val="15"/>
              </w:rPr>
              <w:t>Set DAY2_TRIAGE_ENABLED=false</w:t>
            </w:r>
          </w:p>
        </w:tc>
        <w:tc>
          <w:tcPr>
            <w:tcW w:w="4896" w:type="dxa"/>
            <w:shd w:val="clear" w:color="auto" w:fill="EAF0F6"/>
            <w:tcMar>
              <w:top w:w="70" w:type="dxa"/>
              <w:left w:w="90" w:type="dxa"/>
              <w:bottom w:w="70" w:type="dxa"/>
              <w:right w:w="90" w:type="dxa"/>
            </w:tcMar>
            <w:vAlign w:val="center"/>
          </w:tcPr>
          <w:p w14:paraId="6D8E6434" w14:textId="77777777" w:rsidR="009D2B3D" w:rsidRDefault="00A65764">
            <w:r>
              <w:rPr>
                <w:sz w:val="15"/>
              </w:rPr>
              <w:t>Structured blocked response; legacy actions still work. Restore true.</w:t>
            </w:r>
          </w:p>
        </w:tc>
      </w:tr>
      <w:tr w:rsidR="009D2B3D" w14:paraId="7445DD47" w14:textId="77777777">
        <w:trPr>
          <w:jc w:val="center"/>
        </w:trPr>
        <w:tc>
          <w:tcPr>
            <w:tcW w:w="2304" w:type="dxa"/>
            <w:tcMar>
              <w:top w:w="70" w:type="dxa"/>
              <w:left w:w="90" w:type="dxa"/>
              <w:bottom w:w="70" w:type="dxa"/>
              <w:right w:w="90" w:type="dxa"/>
            </w:tcMar>
            <w:vAlign w:val="center"/>
          </w:tcPr>
          <w:p w14:paraId="4874CCA3" w14:textId="77777777" w:rsidR="009D2B3D" w:rsidRDefault="00A65764">
            <w:r>
              <w:rPr>
                <w:sz w:val="15"/>
              </w:rPr>
              <w:t>Disallowed origin</w:t>
            </w:r>
          </w:p>
        </w:tc>
        <w:tc>
          <w:tcPr>
            <w:tcW w:w="4320" w:type="dxa"/>
            <w:tcMar>
              <w:top w:w="70" w:type="dxa"/>
              <w:left w:w="90" w:type="dxa"/>
              <w:bottom w:w="70" w:type="dxa"/>
              <w:right w:w="90" w:type="dxa"/>
            </w:tcMar>
            <w:vAlign w:val="center"/>
          </w:tcPr>
          <w:p w14:paraId="43DB53B2" w14:textId="77777777" w:rsidR="009D2B3D" w:rsidRDefault="00A65764">
            <w:r>
              <w:rPr>
                <w:sz w:val="15"/>
              </w:rPr>
              <w:t>Call from an unapproved hosted origin</w:t>
            </w:r>
          </w:p>
        </w:tc>
        <w:tc>
          <w:tcPr>
            <w:tcW w:w="4896" w:type="dxa"/>
            <w:tcMar>
              <w:top w:w="70" w:type="dxa"/>
              <w:left w:w="90" w:type="dxa"/>
              <w:bottom w:w="70" w:type="dxa"/>
              <w:right w:w="90" w:type="dxa"/>
            </w:tcMar>
            <w:vAlign w:val="center"/>
          </w:tcPr>
          <w:p w14:paraId="50269C45" w14:textId="77777777" w:rsidR="009D2B3D" w:rsidRDefault="00A65764">
            <w:r>
              <w:rPr>
                <w:sz w:val="15"/>
              </w:rPr>
              <w:t>CORS failure; no wildcard.</w:t>
            </w:r>
          </w:p>
        </w:tc>
      </w:tr>
      <w:tr w:rsidR="009D2B3D" w14:paraId="09A99ED8" w14:textId="77777777">
        <w:trPr>
          <w:jc w:val="center"/>
        </w:trPr>
        <w:tc>
          <w:tcPr>
            <w:tcW w:w="2304" w:type="dxa"/>
            <w:shd w:val="clear" w:color="auto" w:fill="EAF0F6"/>
            <w:tcMar>
              <w:top w:w="70" w:type="dxa"/>
              <w:left w:w="90" w:type="dxa"/>
              <w:bottom w:w="70" w:type="dxa"/>
              <w:right w:w="90" w:type="dxa"/>
            </w:tcMar>
            <w:vAlign w:val="center"/>
          </w:tcPr>
          <w:p w14:paraId="3746E14F" w14:textId="77777777" w:rsidR="009D2B3D" w:rsidRDefault="00A65764">
            <w:r>
              <w:rPr>
                <w:sz w:val="15"/>
              </w:rPr>
              <w:t>Raw JSON protection</w:t>
            </w:r>
          </w:p>
        </w:tc>
        <w:tc>
          <w:tcPr>
            <w:tcW w:w="4320" w:type="dxa"/>
            <w:shd w:val="clear" w:color="auto" w:fill="EAF0F6"/>
            <w:tcMar>
              <w:top w:w="70" w:type="dxa"/>
              <w:left w:w="90" w:type="dxa"/>
              <w:bottom w:w="70" w:type="dxa"/>
              <w:right w:w="90" w:type="dxa"/>
            </w:tcMar>
            <w:vAlign w:val="center"/>
          </w:tcPr>
          <w:p w14:paraId="353E588F" w14:textId="77777777" w:rsidR="009D2B3D" w:rsidRDefault="00A65764">
            <w:r>
              <w:rPr>
                <w:sz w:val="15"/>
              </w:rPr>
              <w:t>Cause Worker validation error in browser</w:t>
            </w:r>
          </w:p>
        </w:tc>
        <w:tc>
          <w:tcPr>
            <w:tcW w:w="4896" w:type="dxa"/>
            <w:shd w:val="clear" w:color="auto" w:fill="EAF0F6"/>
            <w:tcMar>
              <w:top w:w="70" w:type="dxa"/>
              <w:left w:w="90" w:type="dxa"/>
              <w:bottom w:w="70" w:type="dxa"/>
              <w:right w:w="90" w:type="dxa"/>
            </w:tcMar>
            <w:vAlign w:val="center"/>
          </w:tcPr>
          <w:p w14:paraId="33D83D04" w14:textId="77777777" w:rsidR="009D2B3D" w:rsidRDefault="00A65764">
            <w:r>
              <w:rPr>
                <w:sz w:val="15"/>
              </w:rPr>
              <w:t>GalviCare error card, Retry, and session ID; no raw JSON.</w:t>
            </w:r>
          </w:p>
        </w:tc>
      </w:tr>
    </w:tbl>
    <w:p w14:paraId="4B3F7685" w14:textId="77777777" w:rsidR="009D2B3D" w:rsidRDefault="00A65764">
      <w:pPr>
        <w:pStyle w:val="Heading2"/>
      </w:pPr>
      <w:r>
        <w:t>Step 10.2 — Verify rollback</w:t>
      </w:r>
    </w:p>
    <w:p w14:paraId="5CB2B30B" w14:textId="77777777" w:rsidR="009D2B3D" w:rsidRDefault="00A65764">
      <w:pPr>
        <w:pStyle w:val="ListNumber"/>
        <w:spacing w:after="40"/>
        <w:ind w:hanging="259"/>
      </w:pPr>
      <w:r>
        <w:t>Open Cloudflare Deployments and locate the pre-Day-2 deployment ID.</w:t>
      </w:r>
    </w:p>
    <w:p w14:paraId="4E8B87F5" w14:textId="77777777" w:rsidR="009D2B3D" w:rsidRDefault="00A65764">
      <w:pPr>
        <w:pStyle w:val="ListNumber"/>
        <w:spacing w:after="40"/>
        <w:ind w:hanging="259"/>
      </w:pPr>
      <w:r>
        <w:t>Confirm Cloudflare exposes rollback/promote for that version.</w:t>
      </w:r>
    </w:p>
    <w:p w14:paraId="59EBAF79" w14:textId="77777777" w:rsidR="009D2B3D" w:rsidRDefault="00A65764">
      <w:pPr>
        <w:pStyle w:val="ListNumber"/>
        <w:spacing w:after="40"/>
        <w:ind w:hanging="259"/>
      </w:pPr>
      <w:r>
        <w:t>Confirm worker_pre_day2_YYYYMMDD.js opens and contains the full pre-change Worker.</w:t>
      </w:r>
    </w:p>
    <w:p w14:paraId="41B79D42" w14:textId="77777777" w:rsidR="009D2B3D" w:rsidRDefault="00A65764">
      <w:pPr>
        <w:pStyle w:val="ListNumber"/>
        <w:spacing w:after="40"/>
        <w:ind w:hanging="259"/>
      </w:pPr>
      <w:r>
        <w:t>Confirm index_pre_day2_YYYYMMDD.html and the QA branch ZIP exist.</w:t>
      </w:r>
    </w:p>
    <w:p w14:paraId="3C18C0D2" w14:textId="77777777" w:rsidR="009D2B3D" w:rsidRDefault="00A65764">
      <w:pPr>
        <w:pStyle w:val="ListNumber"/>
        <w:spacing w:after="40"/>
        <w:ind w:hanging="259"/>
      </w:pPr>
      <w:r>
        <w:t>Record the exact rollback click path in Day2_Private_Config_Checklist.txt.</w:t>
      </w:r>
    </w:p>
    <w:p w14:paraId="1CAA1BF2" w14:textId="77777777" w:rsidR="009D2B3D" w:rsidRDefault="00A65764">
      <w:pPr>
        <w:pStyle w:val="ListNumber"/>
        <w:spacing w:after="40"/>
        <w:ind w:hanging="259"/>
      </w:pPr>
      <w:r>
        <w:t>Do not roll back when all gates pass. Roll back immediately if production actions changed, the Worker base URL fails, or the QA module causes unhandled errors.</w:t>
      </w:r>
    </w:p>
    <w:tbl>
      <w:tblPr>
        <w:tblW w:w="0" w:type="auto"/>
        <w:jc w:val="center"/>
        <w:tblLook w:val="04A0" w:firstRow="1" w:lastRow="0" w:firstColumn="1" w:lastColumn="0" w:noHBand="0" w:noVBand="1"/>
      </w:tblPr>
      <w:tblGrid>
        <w:gridCol w:w="10656"/>
      </w:tblGrid>
      <w:tr w:rsidR="009D2B3D" w14:paraId="00665577" w14:textId="77777777">
        <w:trPr>
          <w:jc w:val="center"/>
        </w:trPr>
        <w:tc>
          <w:tcPr>
            <w:tcW w:w="10656" w:type="dxa"/>
            <w:shd w:val="clear" w:color="auto" w:fill="FCE4D6"/>
            <w:tcMar>
              <w:top w:w="90" w:type="dxa"/>
              <w:left w:w="110" w:type="dxa"/>
              <w:bottom w:w="90" w:type="dxa"/>
              <w:right w:w="110" w:type="dxa"/>
            </w:tcMar>
          </w:tcPr>
          <w:p w14:paraId="44FEDCB8" w14:textId="77777777" w:rsidR="009D2B3D" w:rsidRDefault="00A65764">
            <w:pPr>
              <w:spacing w:after="40"/>
            </w:pPr>
            <w:r>
              <w:rPr>
                <w:b/>
                <w:color w:val="1F374E"/>
                <w:sz w:val="21"/>
              </w:rPr>
              <w:t>Day 2 migration boundary</w:t>
            </w:r>
            <w:r>
              <w:rPr>
                <w:b/>
                <w:color w:val="1F374E"/>
                <w:sz w:val="21"/>
              </w:rPr>
              <w:br/>
            </w:r>
            <w:r>
              <w:t>Day 2 migrates only GalviTriage, GalviVitals, and GalviScore into the QA D1 path. Airtable remains available for legacy production actions and later products until their respective migration gates pass.</w:t>
            </w:r>
          </w:p>
        </w:tc>
      </w:tr>
    </w:tbl>
    <w:p w14:paraId="70E968CE" w14:textId="77777777" w:rsidR="009D2B3D" w:rsidRDefault="009D2B3D">
      <w:pPr>
        <w:spacing w:after="0"/>
      </w:pPr>
    </w:p>
    <w:p w14:paraId="456697FB" w14:textId="77777777" w:rsidR="009D2B3D" w:rsidRDefault="00A65764">
      <w:pPr>
        <w:pStyle w:val="Heading1"/>
      </w:pPr>
      <w:r>
        <w:t>11. Day 2 Completion Checklist</w:t>
      </w:r>
    </w:p>
    <w:tbl>
      <w:tblPr>
        <w:tblStyle w:val="TableGrid"/>
        <w:tblW w:w="0" w:type="auto"/>
        <w:jc w:val="center"/>
        <w:tblLook w:val="04A0" w:firstRow="1" w:lastRow="0" w:firstColumn="1" w:lastColumn="0" w:noHBand="0" w:noVBand="1"/>
      </w:tblPr>
      <w:tblGrid>
        <w:gridCol w:w="614"/>
        <w:gridCol w:w="4302"/>
        <w:gridCol w:w="5920"/>
      </w:tblGrid>
      <w:tr w:rsidR="009D2B3D" w14:paraId="318AC1A0" w14:textId="77777777">
        <w:trPr>
          <w:jc w:val="center"/>
        </w:trPr>
        <w:tc>
          <w:tcPr>
            <w:tcW w:w="648" w:type="dxa"/>
            <w:shd w:val="clear" w:color="auto" w:fill="1F4E78"/>
            <w:tcMar>
              <w:top w:w="70" w:type="dxa"/>
              <w:left w:w="90" w:type="dxa"/>
              <w:bottom w:w="70" w:type="dxa"/>
              <w:right w:w="90" w:type="dxa"/>
            </w:tcMar>
          </w:tcPr>
          <w:p w14:paraId="0BE144B0" w14:textId="77777777" w:rsidR="009D2B3D" w:rsidRDefault="00A65764">
            <w:r>
              <w:rPr>
                <w:b/>
                <w:color w:val="FFFFFF"/>
                <w:sz w:val="15"/>
              </w:rPr>
              <w:t>#</w:t>
            </w:r>
          </w:p>
        </w:tc>
        <w:tc>
          <w:tcPr>
            <w:tcW w:w="4608" w:type="dxa"/>
            <w:shd w:val="clear" w:color="auto" w:fill="1F4E78"/>
            <w:tcMar>
              <w:top w:w="70" w:type="dxa"/>
              <w:left w:w="90" w:type="dxa"/>
              <w:bottom w:w="70" w:type="dxa"/>
              <w:right w:w="90" w:type="dxa"/>
            </w:tcMar>
          </w:tcPr>
          <w:p w14:paraId="5C14D8DF" w14:textId="77777777" w:rsidR="009D2B3D" w:rsidRDefault="00A65764">
            <w:r>
              <w:rPr>
                <w:b/>
                <w:color w:val="FFFFFF"/>
                <w:sz w:val="15"/>
              </w:rPr>
              <w:t>Check</w:t>
            </w:r>
          </w:p>
        </w:tc>
        <w:tc>
          <w:tcPr>
            <w:tcW w:w="6408" w:type="dxa"/>
            <w:shd w:val="clear" w:color="auto" w:fill="1F4E78"/>
            <w:tcMar>
              <w:top w:w="70" w:type="dxa"/>
              <w:left w:w="90" w:type="dxa"/>
              <w:bottom w:w="70" w:type="dxa"/>
              <w:right w:w="90" w:type="dxa"/>
            </w:tcMar>
          </w:tcPr>
          <w:p w14:paraId="26D0C10C" w14:textId="77777777" w:rsidR="009D2B3D" w:rsidRDefault="00A65764">
            <w:r>
              <w:rPr>
                <w:b/>
                <w:color w:val="FFFFFF"/>
                <w:sz w:val="15"/>
              </w:rPr>
              <w:t>Pass evidence</w:t>
            </w:r>
          </w:p>
        </w:tc>
      </w:tr>
      <w:tr w:rsidR="009D2B3D" w14:paraId="23D58596" w14:textId="77777777">
        <w:trPr>
          <w:jc w:val="center"/>
        </w:trPr>
        <w:tc>
          <w:tcPr>
            <w:tcW w:w="648" w:type="dxa"/>
            <w:shd w:val="clear" w:color="auto" w:fill="EAF0F6"/>
            <w:tcMar>
              <w:top w:w="70" w:type="dxa"/>
              <w:left w:w="90" w:type="dxa"/>
              <w:bottom w:w="70" w:type="dxa"/>
              <w:right w:w="90" w:type="dxa"/>
            </w:tcMar>
            <w:vAlign w:val="center"/>
          </w:tcPr>
          <w:p w14:paraId="3332EFEB" w14:textId="77777777" w:rsidR="009D2B3D" w:rsidRDefault="00A65764">
            <w:r>
              <w:rPr>
                <w:sz w:val="15"/>
              </w:rPr>
              <w:t>1</w:t>
            </w:r>
          </w:p>
        </w:tc>
        <w:tc>
          <w:tcPr>
            <w:tcW w:w="4608" w:type="dxa"/>
            <w:shd w:val="clear" w:color="auto" w:fill="EAF0F6"/>
            <w:tcMar>
              <w:top w:w="70" w:type="dxa"/>
              <w:left w:w="90" w:type="dxa"/>
              <w:bottom w:w="70" w:type="dxa"/>
              <w:right w:w="90" w:type="dxa"/>
            </w:tcMar>
            <w:vAlign w:val="center"/>
          </w:tcPr>
          <w:p w14:paraId="442AC737" w14:textId="77777777" w:rsidR="009D2B3D" w:rsidRDefault="00A65764">
            <w:r>
              <w:rPr>
                <w:sz w:val="15"/>
              </w:rPr>
              <w:t>Production and Day 1 baseline documented</w:t>
            </w:r>
          </w:p>
        </w:tc>
        <w:tc>
          <w:tcPr>
            <w:tcW w:w="6408" w:type="dxa"/>
            <w:shd w:val="clear" w:color="auto" w:fill="EAF0F6"/>
            <w:tcMar>
              <w:top w:w="70" w:type="dxa"/>
              <w:left w:w="90" w:type="dxa"/>
              <w:bottom w:w="70" w:type="dxa"/>
              <w:right w:w="90" w:type="dxa"/>
            </w:tcMar>
            <w:vAlign w:val="center"/>
          </w:tcPr>
          <w:p w14:paraId="38294F57" w14:textId="77777777" w:rsidR="009D2B3D" w:rsidRDefault="00A65764">
            <w:r>
              <w:rPr>
                <w:sz w:val="15"/>
              </w:rPr>
              <w:t>Baseline screenshots and Day 1 health response.</w:t>
            </w:r>
          </w:p>
        </w:tc>
      </w:tr>
      <w:tr w:rsidR="009D2B3D" w14:paraId="351EB5BF" w14:textId="77777777">
        <w:trPr>
          <w:jc w:val="center"/>
        </w:trPr>
        <w:tc>
          <w:tcPr>
            <w:tcW w:w="648" w:type="dxa"/>
            <w:tcMar>
              <w:top w:w="70" w:type="dxa"/>
              <w:left w:w="90" w:type="dxa"/>
              <w:bottom w:w="70" w:type="dxa"/>
              <w:right w:w="90" w:type="dxa"/>
            </w:tcMar>
            <w:vAlign w:val="center"/>
          </w:tcPr>
          <w:p w14:paraId="5172A22F" w14:textId="77777777" w:rsidR="009D2B3D" w:rsidRDefault="00A65764">
            <w:r>
              <w:rPr>
                <w:sz w:val="15"/>
              </w:rPr>
              <w:t>2</w:t>
            </w:r>
          </w:p>
        </w:tc>
        <w:tc>
          <w:tcPr>
            <w:tcW w:w="4608" w:type="dxa"/>
            <w:tcMar>
              <w:top w:w="70" w:type="dxa"/>
              <w:left w:w="90" w:type="dxa"/>
              <w:bottom w:w="70" w:type="dxa"/>
              <w:right w:w="90" w:type="dxa"/>
            </w:tcMar>
            <w:vAlign w:val="center"/>
          </w:tcPr>
          <w:p w14:paraId="35C4C4FC" w14:textId="77777777" w:rsidR="009D2B3D" w:rsidRDefault="00A65764">
            <w:r>
              <w:rPr>
                <w:sz w:val="15"/>
              </w:rPr>
              <w:t>Pre-Day-2 Worker and QA app backed up</w:t>
            </w:r>
          </w:p>
        </w:tc>
        <w:tc>
          <w:tcPr>
            <w:tcW w:w="6408" w:type="dxa"/>
            <w:tcMar>
              <w:top w:w="70" w:type="dxa"/>
              <w:left w:w="90" w:type="dxa"/>
              <w:bottom w:w="70" w:type="dxa"/>
              <w:right w:w="90" w:type="dxa"/>
            </w:tcMar>
            <w:vAlign w:val="center"/>
          </w:tcPr>
          <w:p w14:paraId="58C5BE34" w14:textId="77777777" w:rsidR="009D2B3D" w:rsidRDefault="00A65764">
            <w:r>
              <w:rPr>
                <w:sz w:val="15"/>
              </w:rPr>
              <w:t>Local Worker file, index.html, branch ZIP, deployment ID.</w:t>
            </w:r>
          </w:p>
        </w:tc>
      </w:tr>
      <w:tr w:rsidR="009D2B3D" w14:paraId="604A999B" w14:textId="77777777">
        <w:trPr>
          <w:jc w:val="center"/>
        </w:trPr>
        <w:tc>
          <w:tcPr>
            <w:tcW w:w="648" w:type="dxa"/>
            <w:shd w:val="clear" w:color="auto" w:fill="EAF0F6"/>
            <w:tcMar>
              <w:top w:w="70" w:type="dxa"/>
              <w:left w:w="90" w:type="dxa"/>
              <w:bottom w:w="70" w:type="dxa"/>
              <w:right w:w="90" w:type="dxa"/>
            </w:tcMar>
            <w:vAlign w:val="center"/>
          </w:tcPr>
          <w:p w14:paraId="762F2697" w14:textId="77777777" w:rsidR="009D2B3D" w:rsidRDefault="00A65764">
            <w:r>
              <w:rPr>
                <w:sz w:val="15"/>
              </w:rPr>
              <w:t>3</w:t>
            </w:r>
          </w:p>
        </w:tc>
        <w:tc>
          <w:tcPr>
            <w:tcW w:w="4608" w:type="dxa"/>
            <w:shd w:val="clear" w:color="auto" w:fill="EAF0F6"/>
            <w:tcMar>
              <w:top w:w="70" w:type="dxa"/>
              <w:left w:w="90" w:type="dxa"/>
              <w:bottom w:w="70" w:type="dxa"/>
              <w:right w:w="90" w:type="dxa"/>
            </w:tcMar>
            <w:vAlign w:val="center"/>
          </w:tcPr>
          <w:p w14:paraId="09E876A1" w14:textId="77777777" w:rsidR="009D2B3D" w:rsidRDefault="00A65764">
            <w:r>
              <w:rPr>
                <w:sz w:val="15"/>
              </w:rPr>
              <w:t>Exact 20-question contract locked</w:t>
            </w:r>
          </w:p>
        </w:tc>
        <w:tc>
          <w:tcPr>
            <w:tcW w:w="6408" w:type="dxa"/>
            <w:shd w:val="clear" w:color="auto" w:fill="EAF0F6"/>
            <w:tcMar>
              <w:top w:w="70" w:type="dxa"/>
              <w:left w:w="90" w:type="dxa"/>
              <w:bottom w:w="70" w:type="dxa"/>
              <w:right w:w="90" w:type="dxa"/>
            </w:tcMar>
            <w:vAlign w:val="center"/>
          </w:tcPr>
          <w:p w14:paraId="361BB70F" w14:textId="77777777" w:rsidR="009D2B3D" w:rsidRDefault="00A65764">
            <w:r>
              <w:rPr>
                <w:sz w:val="15"/>
              </w:rPr>
              <w:t>Completed mapping; no placeholder prompts.</w:t>
            </w:r>
          </w:p>
        </w:tc>
      </w:tr>
      <w:tr w:rsidR="009D2B3D" w14:paraId="33BCE050" w14:textId="77777777">
        <w:trPr>
          <w:jc w:val="center"/>
        </w:trPr>
        <w:tc>
          <w:tcPr>
            <w:tcW w:w="648" w:type="dxa"/>
            <w:tcMar>
              <w:top w:w="70" w:type="dxa"/>
              <w:left w:w="90" w:type="dxa"/>
              <w:bottom w:w="70" w:type="dxa"/>
              <w:right w:w="90" w:type="dxa"/>
            </w:tcMar>
            <w:vAlign w:val="center"/>
          </w:tcPr>
          <w:p w14:paraId="28F3C360" w14:textId="77777777" w:rsidR="009D2B3D" w:rsidRDefault="00A65764">
            <w:r>
              <w:rPr>
                <w:sz w:val="15"/>
              </w:rPr>
              <w:t>4</w:t>
            </w:r>
          </w:p>
        </w:tc>
        <w:tc>
          <w:tcPr>
            <w:tcW w:w="4608" w:type="dxa"/>
            <w:tcMar>
              <w:top w:w="70" w:type="dxa"/>
              <w:left w:w="90" w:type="dxa"/>
              <w:bottom w:w="70" w:type="dxa"/>
              <w:right w:w="90" w:type="dxa"/>
            </w:tcMar>
            <w:vAlign w:val="center"/>
          </w:tcPr>
          <w:p w14:paraId="2A9AFB37" w14:textId="77777777" w:rsidR="009D2B3D" w:rsidRDefault="00A65764">
            <w:r>
              <w:rPr>
                <w:sz w:val="15"/>
              </w:rPr>
              <w:t>Rules version locked</w:t>
            </w:r>
          </w:p>
        </w:tc>
        <w:tc>
          <w:tcPr>
            <w:tcW w:w="6408" w:type="dxa"/>
            <w:tcMar>
              <w:top w:w="70" w:type="dxa"/>
              <w:left w:w="90" w:type="dxa"/>
              <w:bottom w:w="70" w:type="dxa"/>
              <w:right w:w="90" w:type="dxa"/>
            </w:tcMar>
            <w:vAlign w:val="center"/>
          </w:tcPr>
          <w:p w14:paraId="16A42F72" w14:textId="77777777" w:rsidR="009D2B3D" w:rsidRDefault="00A65764">
            <w:r>
              <w:rPr>
                <w:sz w:val="15"/>
              </w:rPr>
              <w:t>galviengine_score_v0_5_1.</w:t>
            </w:r>
          </w:p>
        </w:tc>
      </w:tr>
      <w:tr w:rsidR="009D2B3D" w14:paraId="2F8E329C" w14:textId="77777777">
        <w:trPr>
          <w:jc w:val="center"/>
        </w:trPr>
        <w:tc>
          <w:tcPr>
            <w:tcW w:w="648" w:type="dxa"/>
            <w:shd w:val="clear" w:color="auto" w:fill="EAF0F6"/>
            <w:tcMar>
              <w:top w:w="70" w:type="dxa"/>
              <w:left w:w="90" w:type="dxa"/>
              <w:bottom w:w="70" w:type="dxa"/>
              <w:right w:w="90" w:type="dxa"/>
            </w:tcMar>
            <w:vAlign w:val="center"/>
          </w:tcPr>
          <w:p w14:paraId="6FF623DE" w14:textId="77777777" w:rsidR="009D2B3D" w:rsidRDefault="00A65764">
            <w:r>
              <w:rPr>
                <w:sz w:val="15"/>
              </w:rPr>
              <w:t>5</w:t>
            </w:r>
          </w:p>
        </w:tc>
        <w:tc>
          <w:tcPr>
            <w:tcW w:w="4608" w:type="dxa"/>
            <w:shd w:val="clear" w:color="auto" w:fill="EAF0F6"/>
            <w:tcMar>
              <w:top w:w="70" w:type="dxa"/>
              <w:left w:w="90" w:type="dxa"/>
              <w:bottom w:w="70" w:type="dxa"/>
              <w:right w:w="90" w:type="dxa"/>
            </w:tcMar>
            <w:vAlign w:val="center"/>
          </w:tcPr>
          <w:p w14:paraId="50CAEE70" w14:textId="77777777" w:rsidR="009D2B3D" w:rsidRDefault="00A65764">
            <w:r>
              <w:rPr>
                <w:sz w:val="15"/>
              </w:rPr>
              <w:t>D1 metadata and indexes installed</w:t>
            </w:r>
          </w:p>
        </w:tc>
        <w:tc>
          <w:tcPr>
            <w:tcW w:w="6408" w:type="dxa"/>
            <w:shd w:val="clear" w:color="auto" w:fill="EAF0F6"/>
            <w:tcMar>
              <w:top w:w="70" w:type="dxa"/>
              <w:left w:w="90" w:type="dxa"/>
              <w:bottom w:w="70" w:type="dxa"/>
              <w:right w:w="90" w:type="dxa"/>
            </w:tcMar>
            <w:vAlign w:val="center"/>
          </w:tcPr>
          <w:p w14:paraId="142A2305" w14:textId="77777777" w:rsidR="009D2B3D" w:rsidRDefault="00A65764">
            <w:r>
              <w:rPr>
                <w:sz w:val="15"/>
              </w:rPr>
              <w:t>Console screenshots.</w:t>
            </w:r>
          </w:p>
        </w:tc>
      </w:tr>
      <w:tr w:rsidR="009D2B3D" w14:paraId="7D0664F5" w14:textId="77777777">
        <w:trPr>
          <w:jc w:val="center"/>
        </w:trPr>
        <w:tc>
          <w:tcPr>
            <w:tcW w:w="648" w:type="dxa"/>
            <w:tcMar>
              <w:top w:w="70" w:type="dxa"/>
              <w:left w:w="90" w:type="dxa"/>
              <w:bottom w:w="70" w:type="dxa"/>
              <w:right w:w="90" w:type="dxa"/>
            </w:tcMar>
            <w:vAlign w:val="center"/>
          </w:tcPr>
          <w:p w14:paraId="7D38628F" w14:textId="77777777" w:rsidR="009D2B3D" w:rsidRDefault="00A65764">
            <w:r>
              <w:rPr>
                <w:sz w:val="15"/>
              </w:rPr>
              <w:t>6</w:t>
            </w:r>
          </w:p>
        </w:tc>
        <w:tc>
          <w:tcPr>
            <w:tcW w:w="4608" w:type="dxa"/>
            <w:tcMar>
              <w:top w:w="70" w:type="dxa"/>
              <w:left w:w="90" w:type="dxa"/>
              <w:bottom w:w="70" w:type="dxa"/>
              <w:right w:w="90" w:type="dxa"/>
            </w:tcMar>
            <w:vAlign w:val="center"/>
          </w:tcPr>
          <w:p w14:paraId="772A0A9F" w14:textId="77777777" w:rsidR="009D2B3D" w:rsidRDefault="00A65764">
            <w:r>
              <w:rPr>
                <w:sz w:val="15"/>
              </w:rPr>
              <w:t>DAY2_TRIAGE_ENABLED configured</w:t>
            </w:r>
          </w:p>
        </w:tc>
        <w:tc>
          <w:tcPr>
            <w:tcW w:w="6408" w:type="dxa"/>
            <w:tcMar>
              <w:top w:w="70" w:type="dxa"/>
              <w:left w:w="90" w:type="dxa"/>
              <w:bottom w:w="70" w:type="dxa"/>
              <w:right w:w="90" w:type="dxa"/>
            </w:tcMar>
            <w:vAlign w:val="center"/>
          </w:tcPr>
          <w:p w14:paraId="22E66D93" w14:textId="77777777" w:rsidR="009D2B3D" w:rsidRDefault="00A65764">
            <w:r>
              <w:rPr>
                <w:sz w:val="15"/>
              </w:rPr>
              <w:t>Worker variable evidence.</w:t>
            </w:r>
          </w:p>
        </w:tc>
      </w:tr>
      <w:tr w:rsidR="009D2B3D" w14:paraId="06ADD42D" w14:textId="77777777">
        <w:trPr>
          <w:jc w:val="center"/>
        </w:trPr>
        <w:tc>
          <w:tcPr>
            <w:tcW w:w="648" w:type="dxa"/>
            <w:shd w:val="clear" w:color="auto" w:fill="EAF0F6"/>
            <w:tcMar>
              <w:top w:w="70" w:type="dxa"/>
              <w:left w:w="90" w:type="dxa"/>
              <w:bottom w:w="70" w:type="dxa"/>
              <w:right w:w="90" w:type="dxa"/>
            </w:tcMar>
            <w:vAlign w:val="center"/>
          </w:tcPr>
          <w:p w14:paraId="795C12EC" w14:textId="77777777" w:rsidR="009D2B3D" w:rsidRDefault="00A65764">
            <w:r>
              <w:rPr>
                <w:sz w:val="15"/>
              </w:rPr>
              <w:t>7</w:t>
            </w:r>
          </w:p>
        </w:tc>
        <w:tc>
          <w:tcPr>
            <w:tcW w:w="4608" w:type="dxa"/>
            <w:shd w:val="clear" w:color="auto" w:fill="EAF0F6"/>
            <w:tcMar>
              <w:top w:w="70" w:type="dxa"/>
              <w:left w:w="90" w:type="dxa"/>
              <w:bottom w:w="70" w:type="dxa"/>
              <w:right w:w="90" w:type="dxa"/>
            </w:tcMar>
            <w:vAlign w:val="center"/>
          </w:tcPr>
          <w:p w14:paraId="5C4ED4C1" w14:textId="77777777" w:rsidR="009D2B3D" w:rsidRDefault="00A65764">
            <w:r>
              <w:rPr>
                <w:sz w:val="15"/>
              </w:rPr>
              <w:t>submit_triage passes</w:t>
            </w:r>
          </w:p>
        </w:tc>
        <w:tc>
          <w:tcPr>
            <w:tcW w:w="6408" w:type="dxa"/>
            <w:shd w:val="clear" w:color="auto" w:fill="EAF0F6"/>
            <w:tcMar>
              <w:top w:w="70" w:type="dxa"/>
              <w:left w:w="90" w:type="dxa"/>
              <w:bottom w:w="70" w:type="dxa"/>
              <w:right w:w="90" w:type="dxa"/>
            </w:tcMar>
            <w:vAlign w:val="center"/>
          </w:tcPr>
          <w:p w14:paraId="5744D50A" w14:textId="77777777" w:rsidR="009D2B3D" w:rsidRDefault="00A65764">
            <w:r>
              <w:rPr>
                <w:sz w:val="15"/>
              </w:rPr>
              <w:t>New complete session response.</w:t>
            </w:r>
          </w:p>
        </w:tc>
      </w:tr>
      <w:tr w:rsidR="009D2B3D" w14:paraId="3F50CA0D" w14:textId="77777777">
        <w:trPr>
          <w:jc w:val="center"/>
        </w:trPr>
        <w:tc>
          <w:tcPr>
            <w:tcW w:w="648" w:type="dxa"/>
            <w:tcMar>
              <w:top w:w="70" w:type="dxa"/>
              <w:left w:w="90" w:type="dxa"/>
              <w:bottom w:w="70" w:type="dxa"/>
              <w:right w:w="90" w:type="dxa"/>
            </w:tcMar>
            <w:vAlign w:val="center"/>
          </w:tcPr>
          <w:p w14:paraId="55B17945" w14:textId="77777777" w:rsidR="009D2B3D" w:rsidRDefault="00A65764">
            <w:r>
              <w:rPr>
                <w:sz w:val="15"/>
              </w:rPr>
              <w:t>8</w:t>
            </w:r>
          </w:p>
        </w:tc>
        <w:tc>
          <w:tcPr>
            <w:tcW w:w="4608" w:type="dxa"/>
            <w:tcMar>
              <w:top w:w="70" w:type="dxa"/>
              <w:left w:w="90" w:type="dxa"/>
              <w:bottom w:w="70" w:type="dxa"/>
              <w:right w:w="90" w:type="dxa"/>
            </w:tcMar>
            <w:vAlign w:val="center"/>
          </w:tcPr>
          <w:p w14:paraId="14862B61" w14:textId="77777777" w:rsidR="009D2B3D" w:rsidRDefault="00A65764">
            <w:r>
              <w:rPr>
                <w:sz w:val="15"/>
              </w:rPr>
              <w:t>Repeat submission is idempotent</w:t>
            </w:r>
          </w:p>
        </w:tc>
        <w:tc>
          <w:tcPr>
            <w:tcW w:w="6408" w:type="dxa"/>
            <w:tcMar>
              <w:top w:w="70" w:type="dxa"/>
              <w:left w:w="90" w:type="dxa"/>
              <w:bottom w:w="70" w:type="dxa"/>
              <w:right w:w="90" w:type="dxa"/>
            </w:tcMar>
            <w:vAlign w:val="center"/>
          </w:tcPr>
          <w:p w14:paraId="7A3ADD82" w14:textId="77777777" w:rsidR="009D2B3D" w:rsidRDefault="00A65764">
            <w:r>
              <w:rPr>
                <w:sz w:val="15"/>
              </w:rPr>
              <w:t>20 responses remain; no duplicate core rows.</w:t>
            </w:r>
          </w:p>
        </w:tc>
      </w:tr>
      <w:tr w:rsidR="009D2B3D" w14:paraId="5CC4A795" w14:textId="77777777">
        <w:trPr>
          <w:jc w:val="center"/>
        </w:trPr>
        <w:tc>
          <w:tcPr>
            <w:tcW w:w="648" w:type="dxa"/>
            <w:shd w:val="clear" w:color="auto" w:fill="EAF0F6"/>
            <w:tcMar>
              <w:top w:w="70" w:type="dxa"/>
              <w:left w:w="90" w:type="dxa"/>
              <w:bottom w:w="70" w:type="dxa"/>
              <w:right w:w="90" w:type="dxa"/>
            </w:tcMar>
            <w:vAlign w:val="center"/>
          </w:tcPr>
          <w:p w14:paraId="19641816" w14:textId="77777777" w:rsidR="009D2B3D" w:rsidRDefault="00A65764">
            <w:r>
              <w:rPr>
                <w:sz w:val="15"/>
              </w:rPr>
              <w:t>9</w:t>
            </w:r>
          </w:p>
        </w:tc>
        <w:tc>
          <w:tcPr>
            <w:tcW w:w="4608" w:type="dxa"/>
            <w:shd w:val="clear" w:color="auto" w:fill="EAF0F6"/>
            <w:tcMar>
              <w:top w:w="70" w:type="dxa"/>
              <w:left w:w="90" w:type="dxa"/>
              <w:bottom w:w="70" w:type="dxa"/>
              <w:right w:w="90" w:type="dxa"/>
            </w:tcMar>
            <w:vAlign w:val="center"/>
          </w:tcPr>
          <w:p w14:paraId="2FFCC2C9" w14:textId="77777777" w:rsidR="009D2B3D" w:rsidRDefault="00A65764">
            <w:r>
              <w:rPr>
                <w:sz w:val="15"/>
              </w:rPr>
              <w:t>get_triage passes</w:t>
            </w:r>
          </w:p>
        </w:tc>
        <w:tc>
          <w:tcPr>
            <w:tcW w:w="6408" w:type="dxa"/>
            <w:shd w:val="clear" w:color="auto" w:fill="EAF0F6"/>
            <w:tcMar>
              <w:top w:w="70" w:type="dxa"/>
              <w:left w:w="90" w:type="dxa"/>
              <w:bottom w:w="70" w:type="dxa"/>
              <w:right w:w="90" w:type="dxa"/>
            </w:tcMar>
            <w:vAlign w:val="center"/>
          </w:tcPr>
          <w:p w14:paraId="0EC954BE" w14:textId="77777777" w:rsidR="009D2B3D" w:rsidRDefault="00A65764">
            <w:r>
              <w:rPr>
                <w:sz w:val="15"/>
              </w:rPr>
              <w:t>Authoritative stored record.</w:t>
            </w:r>
          </w:p>
        </w:tc>
      </w:tr>
      <w:tr w:rsidR="009D2B3D" w14:paraId="3B2D8A08" w14:textId="77777777">
        <w:trPr>
          <w:jc w:val="center"/>
        </w:trPr>
        <w:tc>
          <w:tcPr>
            <w:tcW w:w="648" w:type="dxa"/>
            <w:tcMar>
              <w:top w:w="70" w:type="dxa"/>
              <w:left w:w="90" w:type="dxa"/>
              <w:bottom w:w="70" w:type="dxa"/>
              <w:right w:w="90" w:type="dxa"/>
            </w:tcMar>
            <w:vAlign w:val="center"/>
          </w:tcPr>
          <w:p w14:paraId="7F5DDF8F" w14:textId="77777777" w:rsidR="009D2B3D" w:rsidRDefault="00A65764">
            <w:r>
              <w:rPr>
                <w:sz w:val="15"/>
              </w:rPr>
              <w:t>10</w:t>
            </w:r>
          </w:p>
        </w:tc>
        <w:tc>
          <w:tcPr>
            <w:tcW w:w="4608" w:type="dxa"/>
            <w:tcMar>
              <w:top w:w="70" w:type="dxa"/>
              <w:left w:w="90" w:type="dxa"/>
              <w:bottom w:w="70" w:type="dxa"/>
              <w:right w:w="90" w:type="dxa"/>
            </w:tcMar>
            <w:vAlign w:val="center"/>
          </w:tcPr>
          <w:p w14:paraId="4F566862" w14:textId="77777777" w:rsidR="009D2B3D" w:rsidRDefault="00A65764">
            <w:r>
              <w:rPr>
                <w:sz w:val="15"/>
              </w:rPr>
              <w:t>triage_completeness passes</w:t>
            </w:r>
          </w:p>
        </w:tc>
        <w:tc>
          <w:tcPr>
            <w:tcW w:w="6408" w:type="dxa"/>
            <w:tcMar>
              <w:top w:w="70" w:type="dxa"/>
              <w:left w:w="90" w:type="dxa"/>
              <w:bottom w:w="70" w:type="dxa"/>
              <w:right w:w="90" w:type="dxa"/>
            </w:tcMar>
            <w:vAlign w:val="center"/>
          </w:tcPr>
          <w:p w14:paraId="40EF661F" w14:textId="77777777" w:rsidR="009D2B3D" w:rsidRDefault="00A65764">
            <w:r>
              <w:rPr>
                <w:sz w:val="15"/>
              </w:rPr>
              <w:t>100%, no missing IDs.</w:t>
            </w:r>
          </w:p>
        </w:tc>
      </w:tr>
      <w:tr w:rsidR="009D2B3D" w14:paraId="54C778CB" w14:textId="77777777">
        <w:trPr>
          <w:jc w:val="center"/>
        </w:trPr>
        <w:tc>
          <w:tcPr>
            <w:tcW w:w="648" w:type="dxa"/>
            <w:shd w:val="clear" w:color="auto" w:fill="EAF0F6"/>
            <w:tcMar>
              <w:top w:w="70" w:type="dxa"/>
              <w:left w:w="90" w:type="dxa"/>
              <w:bottom w:w="70" w:type="dxa"/>
              <w:right w:w="90" w:type="dxa"/>
            </w:tcMar>
            <w:vAlign w:val="center"/>
          </w:tcPr>
          <w:p w14:paraId="5D15156B" w14:textId="77777777" w:rsidR="009D2B3D" w:rsidRDefault="00A65764">
            <w:r>
              <w:rPr>
                <w:sz w:val="15"/>
              </w:rPr>
              <w:t>11</w:t>
            </w:r>
          </w:p>
        </w:tc>
        <w:tc>
          <w:tcPr>
            <w:tcW w:w="4608" w:type="dxa"/>
            <w:shd w:val="clear" w:color="auto" w:fill="EAF0F6"/>
            <w:tcMar>
              <w:top w:w="70" w:type="dxa"/>
              <w:left w:w="90" w:type="dxa"/>
              <w:bottom w:w="70" w:type="dxa"/>
              <w:right w:w="90" w:type="dxa"/>
            </w:tcMar>
            <w:vAlign w:val="center"/>
          </w:tcPr>
          <w:p w14:paraId="0CE392C6" w14:textId="77777777" w:rsidR="009D2B3D" w:rsidRDefault="00A65764">
            <w:r>
              <w:rPr>
                <w:sz w:val="15"/>
              </w:rPr>
              <w:t>GalviVitals generates and stores</w:t>
            </w:r>
          </w:p>
        </w:tc>
        <w:tc>
          <w:tcPr>
            <w:tcW w:w="6408" w:type="dxa"/>
            <w:shd w:val="clear" w:color="auto" w:fill="EAF0F6"/>
            <w:tcMar>
              <w:top w:w="70" w:type="dxa"/>
              <w:left w:w="90" w:type="dxa"/>
              <w:bottom w:w="70" w:type="dxa"/>
              <w:right w:w="90" w:type="dxa"/>
            </w:tcMar>
            <w:vAlign w:val="center"/>
          </w:tcPr>
          <w:p w14:paraId="118274CC" w14:textId="77777777" w:rsidR="009D2B3D" w:rsidRDefault="00A65764">
            <w:r>
              <w:rPr>
                <w:sz w:val="15"/>
              </w:rPr>
              <w:t>First generated, second stored.</w:t>
            </w:r>
          </w:p>
        </w:tc>
      </w:tr>
      <w:tr w:rsidR="009D2B3D" w14:paraId="61E7A410" w14:textId="77777777">
        <w:trPr>
          <w:jc w:val="center"/>
        </w:trPr>
        <w:tc>
          <w:tcPr>
            <w:tcW w:w="648" w:type="dxa"/>
            <w:tcMar>
              <w:top w:w="70" w:type="dxa"/>
              <w:left w:w="90" w:type="dxa"/>
              <w:bottom w:w="70" w:type="dxa"/>
              <w:right w:w="90" w:type="dxa"/>
            </w:tcMar>
            <w:vAlign w:val="center"/>
          </w:tcPr>
          <w:p w14:paraId="0371F6EA" w14:textId="77777777" w:rsidR="009D2B3D" w:rsidRDefault="00A65764">
            <w:r>
              <w:rPr>
                <w:sz w:val="15"/>
              </w:rPr>
              <w:t>12</w:t>
            </w:r>
          </w:p>
        </w:tc>
        <w:tc>
          <w:tcPr>
            <w:tcW w:w="4608" w:type="dxa"/>
            <w:tcMar>
              <w:top w:w="70" w:type="dxa"/>
              <w:left w:w="90" w:type="dxa"/>
              <w:bottom w:w="70" w:type="dxa"/>
              <w:right w:w="90" w:type="dxa"/>
            </w:tcMar>
            <w:vAlign w:val="center"/>
          </w:tcPr>
          <w:p w14:paraId="461A2974" w14:textId="77777777" w:rsidR="009D2B3D" w:rsidRDefault="00A65764">
            <w:r>
              <w:rPr>
                <w:sz w:val="15"/>
              </w:rPr>
              <w:t>GalviScore generates and stores</w:t>
            </w:r>
          </w:p>
        </w:tc>
        <w:tc>
          <w:tcPr>
            <w:tcW w:w="6408" w:type="dxa"/>
            <w:tcMar>
              <w:top w:w="70" w:type="dxa"/>
              <w:left w:w="90" w:type="dxa"/>
              <w:bottom w:w="70" w:type="dxa"/>
              <w:right w:w="90" w:type="dxa"/>
            </w:tcMar>
            <w:vAlign w:val="center"/>
          </w:tcPr>
          <w:p w14:paraId="74B514B0" w14:textId="77777777" w:rsidR="009D2B3D" w:rsidRDefault="00A65764">
            <w:r>
              <w:rPr>
                <w:sz w:val="15"/>
              </w:rPr>
              <w:t>First generated, second stored.</w:t>
            </w:r>
          </w:p>
        </w:tc>
      </w:tr>
      <w:tr w:rsidR="009D2B3D" w14:paraId="37F39533" w14:textId="77777777">
        <w:trPr>
          <w:jc w:val="center"/>
        </w:trPr>
        <w:tc>
          <w:tcPr>
            <w:tcW w:w="648" w:type="dxa"/>
            <w:shd w:val="clear" w:color="auto" w:fill="EAF0F6"/>
            <w:tcMar>
              <w:top w:w="70" w:type="dxa"/>
              <w:left w:w="90" w:type="dxa"/>
              <w:bottom w:w="70" w:type="dxa"/>
              <w:right w:w="90" w:type="dxa"/>
            </w:tcMar>
            <w:vAlign w:val="center"/>
          </w:tcPr>
          <w:p w14:paraId="0E8DEB08" w14:textId="77777777" w:rsidR="009D2B3D" w:rsidRDefault="00A65764">
            <w:r>
              <w:rPr>
                <w:sz w:val="15"/>
              </w:rPr>
              <w:t>13</w:t>
            </w:r>
          </w:p>
        </w:tc>
        <w:tc>
          <w:tcPr>
            <w:tcW w:w="4608" w:type="dxa"/>
            <w:shd w:val="clear" w:color="auto" w:fill="EAF0F6"/>
            <w:tcMar>
              <w:top w:w="70" w:type="dxa"/>
              <w:left w:w="90" w:type="dxa"/>
              <w:bottom w:w="70" w:type="dxa"/>
              <w:right w:w="90" w:type="dxa"/>
            </w:tcMar>
            <w:vAlign w:val="center"/>
          </w:tcPr>
          <w:p w14:paraId="757E56FD" w14:textId="77777777" w:rsidR="009D2B3D" w:rsidRDefault="00A65764">
            <w:r>
              <w:rPr>
                <w:sz w:val="15"/>
              </w:rPr>
              <w:t>Known-good session imported</w:t>
            </w:r>
          </w:p>
        </w:tc>
        <w:tc>
          <w:tcPr>
            <w:tcW w:w="6408" w:type="dxa"/>
            <w:shd w:val="clear" w:color="auto" w:fill="EAF0F6"/>
            <w:tcMar>
              <w:top w:w="70" w:type="dxa"/>
              <w:left w:w="90" w:type="dxa"/>
              <w:bottom w:w="70" w:type="dxa"/>
              <w:right w:w="90" w:type="dxa"/>
            </w:tcMar>
            <w:vAlign w:val="center"/>
          </w:tcPr>
          <w:p w14:paraId="0ADC13E3" w14:textId="77777777" w:rsidR="009D2B3D" w:rsidRDefault="00A65764">
            <w:r>
              <w:rPr>
                <w:sz w:val="15"/>
              </w:rPr>
              <w:t>Only founder, venture, session, and answers.</w:t>
            </w:r>
          </w:p>
        </w:tc>
      </w:tr>
      <w:tr w:rsidR="009D2B3D" w14:paraId="641EAAA1" w14:textId="77777777">
        <w:trPr>
          <w:jc w:val="center"/>
        </w:trPr>
        <w:tc>
          <w:tcPr>
            <w:tcW w:w="648" w:type="dxa"/>
            <w:tcMar>
              <w:top w:w="70" w:type="dxa"/>
              <w:left w:w="90" w:type="dxa"/>
              <w:bottom w:w="70" w:type="dxa"/>
              <w:right w:w="90" w:type="dxa"/>
            </w:tcMar>
            <w:vAlign w:val="center"/>
          </w:tcPr>
          <w:p w14:paraId="16AFA60A" w14:textId="77777777" w:rsidR="009D2B3D" w:rsidRDefault="00A65764">
            <w:r>
              <w:rPr>
                <w:sz w:val="15"/>
              </w:rPr>
              <w:t>14</w:t>
            </w:r>
          </w:p>
        </w:tc>
        <w:tc>
          <w:tcPr>
            <w:tcW w:w="4608" w:type="dxa"/>
            <w:tcMar>
              <w:top w:w="70" w:type="dxa"/>
              <w:left w:w="90" w:type="dxa"/>
              <w:bottom w:w="70" w:type="dxa"/>
              <w:right w:w="90" w:type="dxa"/>
            </w:tcMar>
            <w:vAlign w:val="center"/>
          </w:tcPr>
          <w:p w14:paraId="6B817F4F" w14:textId="77777777" w:rsidR="009D2B3D" w:rsidRDefault="00A65764">
            <w:r>
              <w:rPr>
                <w:sz w:val="15"/>
              </w:rPr>
              <w:t>Old/new results compared</w:t>
            </w:r>
          </w:p>
        </w:tc>
        <w:tc>
          <w:tcPr>
            <w:tcW w:w="6408" w:type="dxa"/>
            <w:tcMar>
              <w:top w:w="70" w:type="dxa"/>
              <w:left w:w="90" w:type="dxa"/>
              <w:bottom w:w="70" w:type="dxa"/>
              <w:right w:w="90" w:type="dxa"/>
            </w:tcMar>
            <w:vAlign w:val="center"/>
          </w:tcPr>
          <w:p w14:paraId="61FDE3F2" w14:textId="77777777" w:rsidR="009D2B3D" w:rsidRDefault="00A65764">
            <w:r>
              <w:rPr>
                <w:sz w:val="15"/>
              </w:rPr>
              <w:t>Authority decision documented.</w:t>
            </w:r>
          </w:p>
        </w:tc>
      </w:tr>
      <w:tr w:rsidR="009D2B3D" w14:paraId="4B3B0F03" w14:textId="77777777">
        <w:trPr>
          <w:jc w:val="center"/>
        </w:trPr>
        <w:tc>
          <w:tcPr>
            <w:tcW w:w="648" w:type="dxa"/>
            <w:shd w:val="clear" w:color="auto" w:fill="EAF0F6"/>
            <w:tcMar>
              <w:top w:w="70" w:type="dxa"/>
              <w:left w:w="90" w:type="dxa"/>
              <w:bottom w:w="70" w:type="dxa"/>
              <w:right w:w="90" w:type="dxa"/>
            </w:tcMar>
            <w:vAlign w:val="center"/>
          </w:tcPr>
          <w:p w14:paraId="0784DC07" w14:textId="77777777" w:rsidR="009D2B3D" w:rsidRDefault="00A65764">
            <w:r>
              <w:rPr>
                <w:sz w:val="15"/>
              </w:rPr>
              <w:t>15</w:t>
            </w:r>
          </w:p>
        </w:tc>
        <w:tc>
          <w:tcPr>
            <w:tcW w:w="4608" w:type="dxa"/>
            <w:shd w:val="clear" w:color="auto" w:fill="EAF0F6"/>
            <w:tcMar>
              <w:top w:w="70" w:type="dxa"/>
              <w:left w:w="90" w:type="dxa"/>
              <w:bottom w:w="70" w:type="dxa"/>
              <w:right w:w="90" w:type="dxa"/>
            </w:tcMar>
            <w:vAlign w:val="center"/>
          </w:tcPr>
          <w:p w14:paraId="0EF99D7C" w14:textId="77777777" w:rsidR="009D2B3D" w:rsidRDefault="00A65764">
            <w:r>
              <w:rPr>
                <w:sz w:val="15"/>
              </w:rPr>
              <w:t>QA browser path passes</w:t>
            </w:r>
          </w:p>
        </w:tc>
        <w:tc>
          <w:tcPr>
            <w:tcW w:w="6408" w:type="dxa"/>
            <w:shd w:val="clear" w:color="auto" w:fill="EAF0F6"/>
            <w:tcMar>
              <w:top w:w="70" w:type="dxa"/>
              <w:left w:w="90" w:type="dxa"/>
              <w:bottom w:w="70" w:type="dxa"/>
              <w:right w:w="90" w:type="dxa"/>
            </w:tcMar>
            <w:vAlign w:val="center"/>
          </w:tcPr>
          <w:p w14:paraId="191B6695" w14:textId="77777777" w:rsidR="009D2B3D" w:rsidRDefault="00A65764">
            <w:r>
              <w:rPr>
                <w:sz w:val="15"/>
              </w:rPr>
              <w:t>Triage → Vitals → Score.</w:t>
            </w:r>
          </w:p>
        </w:tc>
      </w:tr>
      <w:tr w:rsidR="009D2B3D" w14:paraId="12D846C6" w14:textId="77777777">
        <w:trPr>
          <w:jc w:val="center"/>
        </w:trPr>
        <w:tc>
          <w:tcPr>
            <w:tcW w:w="648" w:type="dxa"/>
            <w:tcMar>
              <w:top w:w="70" w:type="dxa"/>
              <w:left w:w="90" w:type="dxa"/>
              <w:bottom w:w="70" w:type="dxa"/>
              <w:right w:w="90" w:type="dxa"/>
            </w:tcMar>
            <w:vAlign w:val="center"/>
          </w:tcPr>
          <w:p w14:paraId="33BBB85D" w14:textId="77777777" w:rsidR="009D2B3D" w:rsidRDefault="00A65764">
            <w:r>
              <w:rPr>
                <w:sz w:val="15"/>
              </w:rPr>
              <w:t>16</w:t>
            </w:r>
          </w:p>
        </w:tc>
        <w:tc>
          <w:tcPr>
            <w:tcW w:w="4608" w:type="dxa"/>
            <w:tcMar>
              <w:top w:w="70" w:type="dxa"/>
              <w:left w:w="90" w:type="dxa"/>
              <w:bottom w:w="70" w:type="dxa"/>
              <w:right w:w="90" w:type="dxa"/>
            </w:tcMar>
            <w:vAlign w:val="center"/>
          </w:tcPr>
          <w:p w14:paraId="439C8C32" w14:textId="77777777" w:rsidR="009D2B3D" w:rsidRDefault="00A65764">
            <w:r>
              <w:rPr>
                <w:sz w:val="15"/>
              </w:rPr>
              <w:t>Error card passes</w:t>
            </w:r>
          </w:p>
        </w:tc>
        <w:tc>
          <w:tcPr>
            <w:tcW w:w="6408" w:type="dxa"/>
            <w:tcMar>
              <w:top w:w="70" w:type="dxa"/>
              <w:left w:w="90" w:type="dxa"/>
              <w:bottom w:w="70" w:type="dxa"/>
              <w:right w:w="90" w:type="dxa"/>
            </w:tcMar>
            <w:vAlign w:val="center"/>
          </w:tcPr>
          <w:p w14:paraId="67BB2DC8" w14:textId="77777777" w:rsidR="009D2B3D" w:rsidRDefault="00A65764">
            <w:r>
              <w:rPr>
                <w:sz w:val="15"/>
              </w:rPr>
              <w:t>Retry and session ID; no raw JSON.</w:t>
            </w:r>
          </w:p>
        </w:tc>
      </w:tr>
      <w:tr w:rsidR="009D2B3D" w14:paraId="006224B3" w14:textId="77777777">
        <w:trPr>
          <w:jc w:val="center"/>
        </w:trPr>
        <w:tc>
          <w:tcPr>
            <w:tcW w:w="648" w:type="dxa"/>
            <w:shd w:val="clear" w:color="auto" w:fill="EAF0F6"/>
            <w:tcMar>
              <w:top w:w="70" w:type="dxa"/>
              <w:left w:w="90" w:type="dxa"/>
              <w:bottom w:w="70" w:type="dxa"/>
              <w:right w:w="90" w:type="dxa"/>
            </w:tcMar>
            <w:vAlign w:val="center"/>
          </w:tcPr>
          <w:p w14:paraId="0E1FC9BD" w14:textId="77777777" w:rsidR="009D2B3D" w:rsidRDefault="00A65764">
            <w:r>
              <w:rPr>
                <w:sz w:val="15"/>
              </w:rPr>
              <w:t>17</w:t>
            </w:r>
          </w:p>
        </w:tc>
        <w:tc>
          <w:tcPr>
            <w:tcW w:w="4608" w:type="dxa"/>
            <w:shd w:val="clear" w:color="auto" w:fill="EAF0F6"/>
            <w:tcMar>
              <w:top w:w="70" w:type="dxa"/>
              <w:left w:w="90" w:type="dxa"/>
              <w:bottom w:w="70" w:type="dxa"/>
              <w:right w:w="90" w:type="dxa"/>
            </w:tcMar>
            <w:vAlign w:val="center"/>
          </w:tcPr>
          <w:p w14:paraId="748B06CA" w14:textId="77777777" w:rsidR="009D2B3D" w:rsidRDefault="00A65764">
            <w:r>
              <w:rPr>
                <w:sz w:val="15"/>
              </w:rPr>
              <w:t>Mobile passes</w:t>
            </w:r>
          </w:p>
        </w:tc>
        <w:tc>
          <w:tcPr>
            <w:tcW w:w="6408" w:type="dxa"/>
            <w:shd w:val="clear" w:color="auto" w:fill="EAF0F6"/>
            <w:tcMar>
              <w:top w:w="70" w:type="dxa"/>
              <w:left w:w="90" w:type="dxa"/>
              <w:bottom w:w="70" w:type="dxa"/>
              <w:right w:w="90" w:type="dxa"/>
            </w:tcMar>
            <w:vAlign w:val="center"/>
          </w:tcPr>
          <w:p w14:paraId="149056E4" w14:textId="77777777" w:rsidR="009D2B3D" w:rsidRDefault="00A65764">
            <w:r>
              <w:rPr>
                <w:sz w:val="15"/>
              </w:rPr>
              <w:t>No horizontal scroll.</w:t>
            </w:r>
          </w:p>
        </w:tc>
      </w:tr>
      <w:tr w:rsidR="009D2B3D" w14:paraId="5316ECE0" w14:textId="77777777">
        <w:trPr>
          <w:jc w:val="center"/>
        </w:trPr>
        <w:tc>
          <w:tcPr>
            <w:tcW w:w="648" w:type="dxa"/>
            <w:tcMar>
              <w:top w:w="70" w:type="dxa"/>
              <w:left w:w="90" w:type="dxa"/>
              <w:bottom w:w="70" w:type="dxa"/>
              <w:right w:w="90" w:type="dxa"/>
            </w:tcMar>
            <w:vAlign w:val="center"/>
          </w:tcPr>
          <w:p w14:paraId="50269F86" w14:textId="77777777" w:rsidR="009D2B3D" w:rsidRDefault="00A65764">
            <w:r>
              <w:rPr>
                <w:sz w:val="15"/>
              </w:rPr>
              <w:t>18</w:t>
            </w:r>
          </w:p>
        </w:tc>
        <w:tc>
          <w:tcPr>
            <w:tcW w:w="4608" w:type="dxa"/>
            <w:tcMar>
              <w:top w:w="70" w:type="dxa"/>
              <w:left w:w="90" w:type="dxa"/>
              <w:bottom w:w="70" w:type="dxa"/>
              <w:right w:w="90" w:type="dxa"/>
            </w:tcMar>
            <w:vAlign w:val="center"/>
          </w:tcPr>
          <w:p w14:paraId="74C2AFDE" w14:textId="77777777" w:rsidR="009D2B3D" w:rsidRDefault="00A65764">
            <w:r>
              <w:rPr>
                <w:sz w:val="15"/>
              </w:rPr>
              <w:t>Production regression passes</w:t>
            </w:r>
          </w:p>
        </w:tc>
        <w:tc>
          <w:tcPr>
            <w:tcW w:w="6408" w:type="dxa"/>
            <w:tcMar>
              <w:top w:w="70" w:type="dxa"/>
              <w:left w:w="90" w:type="dxa"/>
              <w:bottom w:w="70" w:type="dxa"/>
              <w:right w:w="90" w:type="dxa"/>
            </w:tcMar>
            <w:vAlign w:val="center"/>
          </w:tcPr>
          <w:p w14:paraId="6BE1DE38" w14:textId="77777777" w:rsidR="009D2B3D" w:rsidRDefault="00A65764">
            <w:r>
              <w:rPr>
                <w:sz w:val="15"/>
              </w:rPr>
              <w:t>Live path unchanged.</w:t>
            </w:r>
          </w:p>
        </w:tc>
      </w:tr>
      <w:tr w:rsidR="009D2B3D" w14:paraId="35616913" w14:textId="77777777">
        <w:trPr>
          <w:jc w:val="center"/>
        </w:trPr>
        <w:tc>
          <w:tcPr>
            <w:tcW w:w="648" w:type="dxa"/>
            <w:shd w:val="clear" w:color="auto" w:fill="EAF0F6"/>
            <w:tcMar>
              <w:top w:w="70" w:type="dxa"/>
              <w:left w:w="90" w:type="dxa"/>
              <w:bottom w:w="70" w:type="dxa"/>
              <w:right w:w="90" w:type="dxa"/>
            </w:tcMar>
            <w:vAlign w:val="center"/>
          </w:tcPr>
          <w:p w14:paraId="318A21D2" w14:textId="77777777" w:rsidR="009D2B3D" w:rsidRDefault="00A65764">
            <w:r>
              <w:rPr>
                <w:sz w:val="15"/>
              </w:rPr>
              <w:t>19</w:t>
            </w:r>
          </w:p>
        </w:tc>
        <w:tc>
          <w:tcPr>
            <w:tcW w:w="4608" w:type="dxa"/>
            <w:shd w:val="clear" w:color="auto" w:fill="EAF0F6"/>
            <w:tcMar>
              <w:top w:w="70" w:type="dxa"/>
              <w:left w:w="90" w:type="dxa"/>
              <w:bottom w:w="70" w:type="dxa"/>
              <w:right w:w="90" w:type="dxa"/>
            </w:tcMar>
            <w:vAlign w:val="center"/>
          </w:tcPr>
          <w:p w14:paraId="1B4043F7" w14:textId="77777777" w:rsidR="009D2B3D" w:rsidRDefault="00A65764">
            <w:r>
              <w:rPr>
                <w:sz w:val="15"/>
              </w:rPr>
              <w:t>No Make used</w:t>
            </w:r>
          </w:p>
        </w:tc>
        <w:tc>
          <w:tcPr>
            <w:tcW w:w="6408" w:type="dxa"/>
            <w:shd w:val="clear" w:color="auto" w:fill="EAF0F6"/>
            <w:tcMar>
              <w:top w:w="70" w:type="dxa"/>
              <w:left w:w="90" w:type="dxa"/>
              <w:bottom w:w="70" w:type="dxa"/>
              <w:right w:w="90" w:type="dxa"/>
            </w:tcMar>
            <w:vAlign w:val="center"/>
          </w:tcPr>
          <w:p w14:paraId="0B7C29EF" w14:textId="77777777" w:rsidR="009D2B3D" w:rsidRDefault="00A65764">
            <w:r>
              <w:rPr>
                <w:sz w:val="15"/>
              </w:rPr>
              <w:t>No scenario run.</w:t>
            </w:r>
          </w:p>
        </w:tc>
      </w:tr>
      <w:tr w:rsidR="009D2B3D" w14:paraId="5A7C7B45" w14:textId="77777777">
        <w:trPr>
          <w:jc w:val="center"/>
        </w:trPr>
        <w:tc>
          <w:tcPr>
            <w:tcW w:w="648" w:type="dxa"/>
            <w:tcMar>
              <w:top w:w="70" w:type="dxa"/>
              <w:left w:w="90" w:type="dxa"/>
              <w:bottom w:w="70" w:type="dxa"/>
              <w:right w:w="90" w:type="dxa"/>
            </w:tcMar>
            <w:vAlign w:val="center"/>
          </w:tcPr>
          <w:p w14:paraId="7508E108" w14:textId="77777777" w:rsidR="009D2B3D" w:rsidRDefault="00A65764">
            <w:r>
              <w:rPr>
                <w:sz w:val="15"/>
              </w:rPr>
              <w:t>20</w:t>
            </w:r>
          </w:p>
        </w:tc>
        <w:tc>
          <w:tcPr>
            <w:tcW w:w="4608" w:type="dxa"/>
            <w:tcMar>
              <w:top w:w="70" w:type="dxa"/>
              <w:left w:w="90" w:type="dxa"/>
              <w:bottom w:w="70" w:type="dxa"/>
              <w:right w:w="90" w:type="dxa"/>
            </w:tcMar>
            <w:vAlign w:val="center"/>
          </w:tcPr>
          <w:p w14:paraId="70ADD5A8" w14:textId="77777777" w:rsidR="009D2B3D" w:rsidRDefault="00A65764">
            <w:r>
              <w:rPr>
                <w:sz w:val="15"/>
              </w:rPr>
              <w:t>No OpenAI used</w:t>
            </w:r>
          </w:p>
        </w:tc>
        <w:tc>
          <w:tcPr>
            <w:tcW w:w="6408" w:type="dxa"/>
            <w:tcMar>
              <w:top w:w="70" w:type="dxa"/>
              <w:left w:w="90" w:type="dxa"/>
              <w:bottom w:w="70" w:type="dxa"/>
              <w:right w:w="90" w:type="dxa"/>
            </w:tcMar>
            <w:vAlign w:val="center"/>
          </w:tcPr>
          <w:p w14:paraId="57EA81A5" w14:textId="77777777" w:rsidR="009D2B3D" w:rsidRDefault="00A65764">
            <w:r>
              <w:rPr>
                <w:sz w:val="15"/>
              </w:rPr>
              <w:t>No API call or key added.</w:t>
            </w:r>
          </w:p>
        </w:tc>
      </w:tr>
    </w:tbl>
    <w:p w14:paraId="7491E838" w14:textId="77777777" w:rsidR="009D2B3D" w:rsidRDefault="00A65764">
      <w:pPr>
        <w:pStyle w:val="Heading1"/>
      </w:pPr>
      <w:r>
        <w:t>12. Day 2 Completion Record</w:t>
      </w:r>
    </w:p>
    <w:tbl>
      <w:tblPr>
        <w:tblStyle w:val="TableGrid"/>
        <w:tblW w:w="0" w:type="auto"/>
        <w:jc w:val="center"/>
        <w:tblLook w:val="04A0" w:firstRow="1" w:lastRow="0" w:firstColumn="1" w:lastColumn="0" w:noHBand="0" w:noVBand="1"/>
      </w:tblPr>
      <w:tblGrid>
        <w:gridCol w:w="3650"/>
        <w:gridCol w:w="7186"/>
      </w:tblGrid>
      <w:tr w:rsidR="009D2B3D" w14:paraId="6E458182" w14:textId="77777777">
        <w:trPr>
          <w:jc w:val="center"/>
        </w:trPr>
        <w:tc>
          <w:tcPr>
            <w:tcW w:w="3888" w:type="dxa"/>
            <w:shd w:val="clear" w:color="auto" w:fill="1F4E78"/>
            <w:tcMar>
              <w:top w:w="70" w:type="dxa"/>
              <w:left w:w="90" w:type="dxa"/>
              <w:bottom w:w="70" w:type="dxa"/>
              <w:right w:w="90" w:type="dxa"/>
            </w:tcMar>
          </w:tcPr>
          <w:p w14:paraId="1C86AA9A" w14:textId="77777777" w:rsidR="009D2B3D" w:rsidRDefault="00A65764">
            <w:r>
              <w:rPr>
                <w:b/>
                <w:color w:val="FFFFFF"/>
                <w:sz w:val="16"/>
              </w:rPr>
              <w:t>Field</w:t>
            </w:r>
          </w:p>
        </w:tc>
        <w:tc>
          <w:tcPr>
            <w:tcW w:w="7632" w:type="dxa"/>
            <w:shd w:val="clear" w:color="auto" w:fill="1F4E78"/>
            <w:tcMar>
              <w:top w:w="70" w:type="dxa"/>
              <w:left w:w="90" w:type="dxa"/>
              <w:bottom w:w="70" w:type="dxa"/>
              <w:right w:w="90" w:type="dxa"/>
            </w:tcMar>
          </w:tcPr>
          <w:p w14:paraId="754B8BF7" w14:textId="77777777" w:rsidR="009D2B3D" w:rsidRDefault="00A65764">
            <w:r>
              <w:rPr>
                <w:b/>
                <w:color w:val="FFFFFF"/>
                <w:sz w:val="16"/>
              </w:rPr>
              <w:t>Record before stopping</w:t>
            </w:r>
          </w:p>
        </w:tc>
      </w:tr>
      <w:tr w:rsidR="009D2B3D" w14:paraId="2C296E5D" w14:textId="77777777">
        <w:trPr>
          <w:jc w:val="center"/>
        </w:trPr>
        <w:tc>
          <w:tcPr>
            <w:tcW w:w="3888" w:type="dxa"/>
            <w:shd w:val="clear" w:color="auto" w:fill="EAF0F6"/>
            <w:tcMar>
              <w:top w:w="70" w:type="dxa"/>
              <w:left w:w="90" w:type="dxa"/>
              <w:bottom w:w="70" w:type="dxa"/>
              <w:right w:w="90" w:type="dxa"/>
            </w:tcMar>
            <w:vAlign w:val="center"/>
          </w:tcPr>
          <w:p w14:paraId="7B863EF3" w14:textId="77777777" w:rsidR="009D2B3D" w:rsidRDefault="00A65764">
            <w:r>
              <w:rPr>
                <w:sz w:val="16"/>
              </w:rPr>
              <w:t>Date completed</w:t>
            </w:r>
          </w:p>
        </w:tc>
        <w:tc>
          <w:tcPr>
            <w:tcW w:w="7632" w:type="dxa"/>
            <w:shd w:val="clear" w:color="auto" w:fill="EAF0F6"/>
            <w:tcMar>
              <w:top w:w="70" w:type="dxa"/>
              <w:left w:w="90" w:type="dxa"/>
              <w:bottom w:w="70" w:type="dxa"/>
              <w:right w:w="90" w:type="dxa"/>
            </w:tcMar>
            <w:vAlign w:val="center"/>
          </w:tcPr>
          <w:p w14:paraId="6829F1AD" w14:textId="77777777" w:rsidR="009D2B3D" w:rsidRDefault="00A65764">
            <w:r>
              <w:rPr>
                <w:sz w:val="16"/>
              </w:rPr>
              <w:t>____________________________</w:t>
            </w:r>
          </w:p>
        </w:tc>
      </w:tr>
      <w:tr w:rsidR="009D2B3D" w14:paraId="4C8CE639" w14:textId="77777777">
        <w:trPr>
          <w:jc w:val="center"/>
        </w:trPr>
        <w:tc>
          <w:tcPr>
            <w:tcW w:w="3888" w:type="dxa"/>
            <w:tcMar>
              <w:top w:w="70" w:type="dxa"/>
              <w:left w:w="90" w:type="dxa"/>
              <w:bottom w:w="70" w:type="dxa"/>
              <w:right w:w="90" w:type="dxa"/>
            </w:tcMar>
            <w:vAlign w:val="center"/>
          </w:tcPr>
          <w:p w14:paraId="4C7BAA92" w14:textId="77777777" w:rsidR="009D2B3D" w:rsidRDefault="00A65764">
            <w:r>
              <w:rPr>
                <w:sz w:val="16"/>
              </w:rPr>
              <w:t>QA GitHub branch</w:t>
            </w:r>
          </w:p>
        </w:tc>
        <w:tc>
          <w:tcPr>
            <w:tcW w:w="7632" w:type="dxa"/>
            <w:tcMar>
              <w:top w:w="70" w:type="dxa"/>
              <w:left w:w="90" w:type="dxa"/>
              <w:bottom w:w="70" w:type="dxa"/>
              <w:right w:w="90" w:type="dxa"/>
            </w:tcMar>
            <w:vAlign w:val="center"/>
          </w:tcPr>
          <w:p w14:paraId="3F4B7323" w14:textId="77777777" w:rsidR="009D2B3D" w:rsidRDefault="00A65764">
            <w:r>
              <w:rPr>
                <w:sz w:val="16"/>
              </w:rPr>
              <w:t>qa-revamped-galvicare-0-5</w:t>
            </w:r>
          </w:p>
        </w:tc>
      </w:tr>
      <w:tr w:rsidR="009D2B3D" w14:paraId="73266B6B" w14:textId="77777777">
        <w:trPr>
          <w:jc w:val="center"/>
        </w:trPr>
        <w:tc>
          <w:tcPr>
            <w:tcW w:w="3888" w:type="dxa"/>
            <w:shd w:val="clear" w:color="auto" w:fill="EAF0F6"/>
            <w:tcMar>
              <w:top w:w="70" w:type="dxa"/>
              <w:left w:w="90" w:type="dxa"/>
              <w:bottom w:w="70" w:type="dxa"/>
              <w:right w:w="90" w:type="dxa"/>
            </w:tcMar>
            <w:vAlign w:val="center"/>
          </w:tcPr>
          <w:p w14:paraId="5468F0BF" w14:textId="77777777" w:rsidR="009D2B3D" w:rsidRDefault="00A65764">
            <w:r>
              <w:rPr>
                <w:sz w:val="16"/>
              </w:rPr>
              <w:t>Existing Worker URL</w:t>
            </w:r>
          </w:p>
        </w:tc>
        <w:tc>
          <w:tcPr>
            <w:tcW w:w="7632" w:type="dxa"/>
            <w:shd w:val="clear" w:color="auto" w:fill="EAF0F6"/>
            <w:tcMar>
              <w:top w:w="70" w:type="dxa"/>
              <w:left w:w="90" w:type="dxa"/>
              <w:bottom w:w="70" w:type="dxa"/>
              <w:right w:w="90" w:type="dxa"/>
            </w:tcMar>
            <w:vAlign w:val="center"/>
          </w:tcPr>
          <w:p w14:paraId="58E8B9A2" w14:textId="77777777" w:rsidR="009D2B3D" w:rsidRDefault="00A65764">
            <w:r>
              <w:rPr>
                <w:sz w:val="16"/>
              </w:rPr>
              <w:t>____________________________</w:t>
            </w:r>
          </w:p>
        </w:tc>
      </w:tr>
      <w:tr w:rsidR="009D2B3D" w14:paraId="32350ADC" w14:textId="77777777">
        <w:trPr>
          <w:jc w:val="center"/>
        </w:trPr>
        <w:tc>
          <w:tcPr>
            <w:tcW w:w="3888" w:type="dxa"/>
            <w:tcMar>
              <w:top w:w="70" w:type="dxa"/>
              <w:left w:w="90" w:type="dxa"/>
              <w:bottom w:w="70" w:type="dxa"/>
              <w:right w:w="90" w:type="dxa"/>
            </w:tcMar>
            <w:vAlign w:val="center"/>
          </w:tcPr>
          <w:p w14:paraId="23F3D378" w14:textId="77777777" w:rsidR="009D2B3D" w:rsidRDefault="00A65764">
            <w:r>
              <w:rPr>
                <w:sz w:val="16"/>
              </w:rPr>
              <w:t>Day 2 deployment ID</w:t>
            </w:r>
          </w:p>
        </w:tc>
        <w:tc>
          <w:tcPr>
            <w:tcW w:w="7632" w:type="dxa"/>
            <w:tcMar>
              <w:top w:w="70" w:type="dxa"/>
              <w:left w:w="90" w:type="dxa"/>
              <w:bottom w:w="70" w:type="dxa"/>
              <w:right w:w="90" w:type="dxa"/>
            </w:tcMar>
            <w:vAlign w:val="center"/>
          </w:tcPr>
          <w:p w14:paraId="5C047623" w14:textId="77777777" w:rsidR="009D2B3D" w:rsidRDefault="00A65764">
            <w:r>
              <w:rPr>
                <w:sz w:val="16"/>
              </w:rPr>
              <w:t>____________________________</w:t>
            </w:r>
          </w:p>
        </w:tc>
      </w:tr>
      <w:tr w:rsidR="009D2B3D" w14:paraId="0EA7E354" w14:textId="77777777">
        <w:trPr>
          <w:jc w:val="center"/>
        </w:trPr>
        <w:tc>
          <w:tcPr>
            <w:tcW w:w="3888" w:type="dxa"/>
            <w:shd w:val="clear" w:color="auto" w:fill="EAF0F6"/>
            <w:tcMar>
              <w:top w:w="70" w:type="dxa"/>
              <w:left w:w="90" w:type="dxa"/>
              <w:bottom w:w="70" w:type="dxa"/>
              <w:right w:w="90" w:type="dxa"/>
            </w:tcMar>
            <w:vAlign w:val="center"/>
          </w:tcPr>
          <w:p w14:paraId="37EE7436" w14:textId="77777777" w:rsidR="009D2B3D" w:rsidRDefault="00A65764">
            <w:r>
              <w:rPr>
                <w:sz w:val="16"/>
              </w:rPr>
              <w:t>QA D1 database</w:t>
            </w:r>
          </w:p>
        </w:tc>
        <w:tc>
          <w:tcPr>
            <w:tcW w:w="7632" w:type="dxa"/>
            <w:shd w:val="clear" w:color="auto" w:fill="EAF0F6"/>
            <w:tcMar>
              <w:top w:w="70" w:type="dxa"/>
              <w:left w:w="90" w:type="dxa"/>
              <w:bottom w:w="70" w:type="dxa"/>
              <w:right w:w="90" w:type="dxa"/>
            </w:tcMar>
            <w:vAlign w:val="center"/>
          </w:tcPr>
          <w:p w14:paraId="51ED10BC" w14:textId="77777777" w:rsidR="009D2B3D" w:rsidRDefault="00A65764">
            <w:r>
              <w:rPr>
                <w:sz w:val="16"/>
              </w:rPr>
              <w:t>galvivault-0-5-qa</w:t>
            </w:r>
          </w:p>
        </w:tc>
      </w:tr>
      <w:tr w:rsidR="009D2B3D" w14:paraId="260FE5F9" w14:textId="77777777">
        <w:trPr>
          <w:jc w:val="center"/>
        </w:trPr>
        <w:tc>
          <w:tcPr>
            <w:tcW w:w="3888" w:type="dxa"/>
            <w:tcMar>
              <w:top w:w="70" w:type="dxa"/>
              <w:left w:w="90" w:type="dxa"/>
              <w:bottom w:w="70" w:type="dxa"/>
              <w:right w:w="90" w:type="dxa"/>
            </w:tcMar>
            <w:vAlign w:val="center"/>
          </w:tcPr>
          <w:p w14:paraId="59C8B7A0" w14:textId="77777777" w:rsidR="009D2B3D" w:rsidRDefault="00A65764">
            <w:r>
              <w:rPr>
                <w:sz w:val="16"/>
              </w:rPr>
              <w:t>New QA session_id</w:t>
            </w:r>
          </w:p>
        </w:tc>
        <w:tc>
          <w:tcPr>
            <w:tcW w:w="7632" w:type="dxa"/>
            <w:tcMar>
              <w:top w:w="70" w:type="dxa"/>
              <w:left w:w="90" w:type="dxa"/>
              <w:bottom w:w="70" w:type="dxa"/>
              <w:right w:w="90" w:type="dxa"/>
            </w:tcMar>
            <w:vAlign w:val="center"/>
          </w:tcPr>
          <w:p w14:paraId="0439521D" w14:textId="77777777" w:rsidR="009D2B3D" w:rsidRDefault="00A65764">
            <w:r>
              <w:rPr>
                <w:sz w:val="16"/>
              </w:rPr>
              <w:t>____________________________</w:t>
            </w:r>
          </w:p>
        </w:tc>
      </w:tr>
      <w:tr w:rsidR="009D2B3D" w14:paraId="3AA67CD9" w14:textId="77777777">
        <w:trPr>
          <w:jc w:val="center"/>
        </w:trPr>
        <w:tc>
          <w:tcPr>
            <w:tcW w:w="3888" w:type="dxa"/>
            <w:shd w:val="clear" w:color="auto" w:fill="EAF0F6"/>
            <w:tcMar>
              <w:top w:w="70" w:type="dxa"/>
              <w:left w:w="90" w:type="dxa"/>
              <w:bottom w:w="70" w:type="dxa"/>
              <w:right w:w="90" w:type="dxa"/>
            </w:tcMar>
            <w:vAlign w:val="center"/>
          </w:tcPr>
          <w:p w14:paraId="4AF64737" w14:textId="77777777" w:rsidR="009D2B3D" w:rsidRDefault="00A65764">
            <w:r>
              <w:rPr>
                <w:sz w:val="16"/>
              </w:rPr>
              <w:t>Known-good imported session_id</w:t>
            </w:r>
          </w:p>
        </w:tc>
        <w:tc>
          <w:tcPr>
            <w:tcW w:w="7632" w:type="dxa"/>
            <w:shd w:val="clear" w:color="auto" w:fill="EAF0F6"/>
            <w:tcMar>
              <w:top w:w="70" w:type="dxa"/>
              <w:left w:w="90" w:type="dxa"/>
              <w:bottom w:w="70" w:type="dxa"/>
              <w:right w:w="90" w:type="dxa"/>
            </w:tcMar>
            <w:vAlign w:val="center"/>
          </w:tcPr>
          <w:p w14:paraId="6516E6F0" w14:textId="77777777" w:rsidR="009D2B3D" w:rsidRDefault="00A65764">
            <w:r>
              <w:rPr>
                <w:sz w:val="16"/>
              </w:rPr>
              <w:t>____________________________</w:t>
            </w:r>
          </w:p>
        </w:tc>
      </w:tr>
      <w:tr w:rsidR="009D2B3D" w14:paraId="3D143F70" w14:textId="77777777">
        <w:trPr>
          <w:jc w:val="center"/>
        </w:trPr>
        <w:tc>
          <w:tcPr>
            <w:tcW w:w="3888" w:type="dxa"/>
            <w:tcMar>
              <w:top w:w="70" w:type="dxa"/>
              <w:left w:w="90" w:type="dxa"/>
              <w:bottom w:w="70" w:type="dxa"/>
              <w:right w:w="90" w:type="dxa"/>
            </w:tcMar>
            <w:vAlign w:val="center"/>
          </w:tcPr>
          <w:p w14:paraId="20106DBF" w14:textId="77777777" w:rsidR="009D2B3D" w:rsidRDefault="00A65764">
            <w:r>
              <w:rPr>
                <w:sz w:val="16"/>
              </w:rPr>
              <w:t>Question version</w:t>
            </w:r>
          </w:p>
        </w:tc>
        <w:tc>
          <w:tcPr>
            <w:tcW w:w="7632" w:type="dxa"/>
            <w:tcMar>
              <w:top w:w="70" w:type="dxa"/>
              <w:left w:w="90" w:type="dxa"/>
              <w:bottom w:w="70" w:type="dxa"/>
              <w:right w:w="90" w:type="dxa"/>
            </w:tcMar>
            <w:vAlign w:val="center"/>
          </w:tcPr>
          <w:p w14:paraId="314EF4DB" w14:textId="77777777" w:rsidR="009D2B3D" w:rsidRDefault="00A65764">
            <w:r>
              <w:rPr>
                <w:sz w:val="16"/>
              </w:rPr>
              <w:t>galvitriage_questions_v0_5_1</w:t>
            </w:r>
          </w:p>
        </w:tc>
      </w:tr>
      <w:tr w:rsidR="009D2B3D" w14:paraId="602DBD67" w14:textId="77777777">
        <w:trPr>
          <w:jc w:val="center"/>
        </w:trPr>
        <w:tc>
          <w:tcPr>
            <w:tcW w:w="3888" w:type="dxa"/>
            <w:shd w:val="clear" w:color="auto" w:fill="EAF0F6"/>
            <w:tcMar>
              <w:top w:w="70" w:type="dxa"/>
              <w:left w:w="90" w:type="dxa"/>
              <w:bottom w:w="70" w:type="dxa"/>
              <w:right w:w="90" w:type="dxa"/>
            </w:tcMar>
            <w:vAlign w:val="center"/>
          </w:tcPr>
          <w:p w14:paraId="4CD28946" w14:textId="77777777" w:rsidR="009D2B3D" w:rsidRDefault="00A65764">
            <w:r>
              <w:rPr>
                <w:sz w:val="16"/>
              </w:rPr>
              <w:t>Rules version</w:t>
            </w:r>
          </w:p>
        </w:tc>
        <w:tc>
          <w:tcPr>
            <w:tcW w:w="7632" w:type="dxa"/>
            <w:shd w:val="clear" w:color="auto" w:fill="EAF0F6"/>
            <w:tcMar>
              <w:top w:w="70" w:type="dxa"/>
              <w:left w:w="90" w:type="dxa"/>
              <w:bottom w:w="70" w:type="dxa"/>
              <w:right w:w="90" w:type="dxa"/>
            </w:tcMar>
            <w:vAlign w:val="center"/>
          </w:tcPr>
          <w:p w14:paraId="43E91740" w14:textId="77777777" w:rsidR="009D2B3D" w:rsidRDefault="00A65764">
            <w:r>
              <w:rPr>
                <w:sz w:val="16"/>
              </w:rPr>
              <w:t>galviengine_score_v0_5_1</w:t>
            </w:r>
          </w:p>
        </w:tc>
      </w:tr>
      <w:tr w:rsidR="009D2B3D" w14:paraId="430BC84F" w14:textId="77777777">
        <w:trPr>
          <w:jc w:val="center"/>
        </w:trPr>
        <w:tc>
          <w:tcPr>
            <w:tcW w:w="3888" w:type="dxa"/>
            <w:tcMar>
              <w:top w:w="70" w:type="dxa"/>
              <w:left w:w="90" w:type="dxa"/>
              <w:bottom w:w="70" w:type="dxa"/>
              <w:right w:w="90" w:type="dxa"/>
            </w:tcMar>
            <w:vAlign w:val="center"/>
          </w:tcPr>
          <w:p w14:paraId="55C7F960" w14:textId="77777777" w:rsidR="009D2B3D" w:rsidRDefault="00A65764">
            <w:r>
              <w:rPr>
                <w:sz w:val="16"/>
              </w:rPr>
              <w:t>New session Vitals result ID</w:t>
            </w:r>
          </w:p>
        </w:tc>
        <w:tc>
          <w:tcPr>
            <w:tcW w:w="7632" w:type="dxa"/>
            <w:tcMar>
              <w:top w:w="70" w:type="dxa"/>
              <w:left w:w="90" w:type="dxa"/>
              <w:bottom w:w="70" w:type="dxa"/>
              <w:right w:w="90" w:type="dxa"/>
            </w:tcMar>
            <w:vAlign w:val="center"/>
          </w:tcPr>
          <w:p w14:paraId="73B6B35C" w14:textId="77777777" w:rsidR="009D2B3D" w:rsidRDefault="00A65764">
            <w:r>
              <w:rPr>
                <w:sz w:val="16"/>
              </w:rPr>
              <w:t>____________________________</w:t>
            </w:r>
          </w:p>
        </w:tc>
      </w:tr>
      <w:tr w:rsidR="009D2B3D" w14:paraId="662E8837" w14:textId="77777777">
        <w:trPr>
          <w:jc w:val="center"/>
        </w:trPr>
        <w:tc>
          <w:tcPr>
            <w:tcW w:w="3888" w:type="dxa"/>
            <w:shd w:val="clear" w:color="auto" w:fill="EAF0F6"/>
            <w:tcMar>
              <w:top w:w="70" w:type="dxa"/>
              <w:left w:w="90" w:type="dxa"/>
              <w:bottom w:w="70" w:type="dxa"/>
              <w:right w:w="90" w:type="dxa"/>
            </w:tcMar>
            <w:vAlign w:val="center"/>
          </w:tcPr>
          <w:p w14:paraId="36104A27" w14:textId="77777777" w:rsidR="009D2B3D" w:rsidRDefault="00A65764">
            <w:r>
              <w:rPr>
                <w:sz w:val="16"/>
              </w:rPr>
              <w:t>New session Score result ID</w:t>
            </w:r>
          </w:p>
        </w:tc>
        <w:tc>
          <w:tcPr>
            <w:tcW w:w="7632" w:type="dxa"/>
            <w:shd w:val="clear" w:color="auto" w:fill="EAF0F6"/>
            <w:tcMar>
              <w:top w:w="70" w:type="dxa"/>
              <w:left w:w="90" w:type="dxa"/>
              <w:bottom w:w="70" w:type="dxa"/>
              <w:right w:w="90" w:type="dxa"/>
            </w:tcMar>
            <w:vAlign w:val="center"/>
          </w:tcPr>
          <w:p w14:paraId="29F990A3" w14:textId="77777777" w:rsidR="009D2B3D" w:rsidRDefault="00A65764">
            <w:r>
              <w:rPr>
                <w:sz w:val="16"/>
              </w:rPr>
              <w:t>____________________________</w:t>
            </w:r>
          </w:p>
        </w:tc>
      </w:tr>
      <w:tr w:rsidR="009D2B3D" w14:paraId="569D16BA" w14:textId="77777777">
        <w:trPr>
          <w:jc w:val="center"/>
        </w:trPr>
        <w:tc>
          <w:tcPr>
            <w:tcW w:w="3888" w:type="dxa"/>
            <w:tcMar>
              <w:top w:w="70" w:type="dxa"/>
              <w:left w:w="90" w:type="dxa"/>
              <w:bottom w:w="70" w:type="dxa"/>
              <w:right w:w="90" w:type="dxa"/>
            </w:tcMar>
            <w:vAlign w:val="center"/>
          </w:tcPr>
          <w:p w14:paraId="222C9F5E" w14:textId="77777777" w:rsidR="009D2B3D" w:rsidRDefault="00A65764">
            <w:r>
              <w:rPr>
                <w:sz w:val="16"/>
              </w:rPr>
              <w:t>Known-good comparison</w:t>
            </w:r>
          </w:p>
        </w:tc>
        <w:tc>
          <w:tcPr>
            <w:tcW w:w="7632" w:type="dxa"/>
            <w:tcMar>
              <w:top w:w="70" w:type="dxa"/>
              <w:left w:w="90" w:type="dxa"/>
              <w:bottom w:w="70" w:type="dxa"/>
              <w:right w:w="90" w:type="dxa"/>
            </w:tcMar>
            <w:vAlign w:val="center"/>
          </w:tcPr>
          <w:p w14:paraId="24EA9684" w14:textId="77777777" w:rsidR="009D2B3D" w:rsidRDefault="00A65764">
            <w:r>
              <w:rPr>
                <w:sz w:val="16"/>
              </w:rPr>
              <w:t>MATCH / EXPLAINED DIFFERENCE</w:t>
            </w:r>
          </w:p>
        </w:tc>
      </w:tr>
      <w:tr w:rsidR="009D2B3D" w14:paraId="71548A07" w14:textId="77777777">
        <w:trPr>
          <w:jc w:val="center"/>
        </w:trPr>
        <w:tc>
          <w:tcPr>
            <w:tcW w:w="3888" w:type="dxa"/>
            <w:shd w:val="clear" w:color="auto" w:fill="EAF0F6"/>
            <w:tcMar>
              <w:top w:w="70" w:type="dxa"/>
              <w:left w:w="90" w:type="dxa"/>
              <w:bottom w:w="70" w:type="dxa"/>
              <w:right w:w="90" w:type="dxa"/>
            </w:tcMar>
            <w:vAlign w:val="center"/>
          </w:tcPr>
          <w:p w14:paraId="637DB011" w14:textId="77777777" w:rsidR="009D2B3D" w:rsidRDefault="00A65764">
            <w:r>
              <w:rPr>
                <w:sz w:val="16"/>
              </w:rPr>
              <w:t>Production baseline rechecked</w:t>
            </w:r>
          </w:p>
        </w:tc>
        <w:tc>
          <w:tcPr>
            <w:tcW w:w="7632" w:type="dxa"/>
            <w:shd w:val="clear" w:color="auto" w:fill="EAF0F6"/>
            <w:tcMar>
              <w:top w:w="70" w:type="dxa"/>
              <w:left w:w="90" w:type="dxa"/>
              <w:bottom w:w="70" w:type="dxa"/>
              <w:right w:w="90" w:type="dxa"/>
            </w:tcMar>
            <w:vAlign w:val="center"/>
          </w:tcPr>
          <w:p w14:paraId="67D8557D" w14:textId="77777777" w:rsidR="009D2B3D" w:rsidRDefault="00A65764">
            <w:r>
              <w:rPr>
                <w:sz w:val="16"/>
              </w:rPr>
              <w:t>PASS / FAIL</w:t>
            </w:r>
          </w:p>
        </w:tc>
      </w:tr>
      <w:tr w:rsidR="009D2B3D" w14:paraId="66AE001F" w14:textId="77777777">
        <w:trPr>
          <w:jc w:val="center"/>
        </w:trPr>
        <w:tc>
          <w:tcPr>
            <w:tcW w:w="3888" w:type="dxa"/>
            <w:tcMar>
              <w:top w:w="70" w:type="dxa"/>
              <w:left w:w="90" w:type="dxa"/>
              <w:bottom w:w="70" w:type="dxa"/>
              <w:right w:w="90" w:type="dxa"/>
            </w:tcMar>
            <w:vAlign w:val="center"/>
          </w:tcPr>
          <w:p w14:paraId="534024C7" w14:textId="77777777" w:rsidR="009D2B3D" w:rsidRDefault="00A65764">
            <w:r>
              <w:rPr>
                <w:sz w:val="16"/>
              </w:rPr>
              <w:t>Day 2 final status</w:t>
            </w:r>
          </w:p>
        </w:tc>
        <w:tc>
          <w:tcPr>
            <w:tcW w:w="7632" w:type="dxa"/>
            <w:tcMar>
              <w:top w:w="70" w:type="dxa"/>
              <w:left w:w="90" w:type="dxa"/>
              <w:bottom w:w="70" w:type="dxa"/>
              <w:right w:w="90" w:type="dxa"/>
            </w:tcMar>
            <w:vAlign w:val="center"/>
          </w:tcPr>
          <w:p w14:paraId="5ECFD868" w14:textId="77777777" w:rsidR="009D2B3D" w:rsidRDefault="00A65764">
            <w:r>
              <w:rPr>
                <w:sz w:val="16"/>
              </w:rPr>
              <w:t>PASS / BLOCKED</w:t>
            </w:r>
          </w:p>
        </w:tc>
      </w:tr>
      <w:tr w:rsidR="009D2B3D" w14:paraId="470E6C03" w14:textId="77777777">
        <w:trPr>
          <w:jc w:val="center"/>
        </w:trPr>
        <w:tc>
          <w:tcPr>
            <w:tcW w:w="3888" w:type="dxa"/>
            <w:shd w:val="clear" w:color="auto" w:fill="EAF0F6"/>
            <w:tcMar>
              <w:top w:w="70" w:type="dxa"/>
              <w:left w:w="90" w:type="dxa"/>
              <w:bottom w:w="70" w:type="dxa"/>
              <w:right w:w="90" w:type="dxa"/>
            </w:tcMar>
            <w:vAlign w:val="center"/>
          </w:tcPr>
          <w:p w14:paraId="3C478625" w14:textId="77777777" w:rsidR="009D2B3D" w:rsidRDefault="00A65764">
            <w:r>
              <w:rPr>
                <w:sz w:val="16"/>
              </w:rPr>
              <w:t>Blocking issue, if any</w:t>
            </w:r>
          </w:p>
        </w:tc>
        <w:tc>
          <w:tcPr>
            <w:tcW w:w="7632" w:type="dxa"/>
            <w:shd w:val="clear" w:color="auto" w:fill="EAF0F6"/>
            <w:tcMar>
              <w:top w:w="70" w:type="dxa"/>
              <w:left w:w="90" w:type="dxa"/>
              <w:bottom w:w="70" w:type="dxa"/>
              <w:right w:w="90" w:type="dxa"/>
            </w:tcMar>
            <w:vAlign w:val="center"/>
          </w:tcPr>
          <w:p w14:paraId="1EF20DF6" w14:textId="77777777" w:rsidR="009D2B3D" w:rsidRDefault="00A65764">
            <w:r>
              <w:rPr>
                <w:sz w:val="16"/>
              </w:rPr>
              <w:t>____________________________</w:t>
            </w:r>
          </w:p>
        </w:tc>
      </w:tr>
    </w:tbl>
    <w:tbl>
      <w:tblPr>
        <w:tblW w:w="0" w:type="auto"/>
        <w:jc w:val="center"/>
        <w:tblLook w:val="04A0" w:firstRow="1" w:lastRow="0" w:firstColumn="1" w:lastColumn="0" w:noHBand="0" w:noVBand="1"/>
      </w:tblPr>
      <w:tblGrid>
        <w:gridCol w:w="10656"/>
      </w:tblGrid>
      <w:tr w:rsidR="009D2B3D" w14:paraId="6A259D9C" w14:textId="77777777">
        <w:trPr>
          <w:jc w:val="center"/>
        </w:trPr>
        <w:tc>
          <w:tcPr>
            <w:tcW w:w="10656" w:type="dxa"/>
            <w:shd w:val="clear" w:color="auto" w:fill="FFF2CC"/>
            <w:tcMar>
              <w:top w:w="90" w:type="dxa"/>
              <w:left w:w="110" w:type="dxa"/>
              <w:bottom w:w="90" w:type="dxa"/>
              <w:right w:w="110" w:type="dxa"/>
            </w:tcMar>
          </w:tcPr>
          <w:p w14:paraId="0F527A2C" w14:textId="77777777" w:rsidR="009D2B3D" w:rsidRDefault="00A65764">
            <w:pPr>
              <w:spacing w:after="40"/>
            </w:pPr>
            <w:r>
              <w:rPr>
                <w:b/>
                <w:color w:val="1F374E"/>
                <w:sz w:val="21"/>
              </w:rPr>
              <w:t>Day 3 readiness gate</w:t>
            </w:r>
            <w:r>
              <w:rPr>
                <w:b/>
                <w:color w:val="1F374E"/>
                <w:sz w:val="21"/>
              </w:rPr>
              <w:br/>
            </w:r>
            <w:r>
              <w:t>Proceed to Day 3 only when Day 2 final status is PASS. Day 3 may build the next clinical product on top of the stored deterministic Triage, Vitals, and Score records. If blocked, resolve the specific failed gate rather than changing production or moving downstream.</w:t>
            </w:r>
          </w:p>
        </w:tc>
      </w:tr>
    </w:tbl>
    <w:p w14:paraId="401C4948" w14:textId="77777777" w:rsidR="009D2B3D" w:rsidRDefault="009D2B3D">
      <w:pPr>
        <w:spacing w:after="0"/>
      </w:pPr>
    </w:p>
    <w:p w14:paraId="1834204E" w14:textId="77777777" w:rsidR="009D2B3D" w:rsidRDefault="00A65764">
      <w:pPr>
        <w:pStyle w:val="Heading1"/>
      </w:pPr>
      <w:r>
        <w:t>13. Fast Troubleshooting Reference</w:t>
      </w:r>
    </w:p>
    <w:tbl>
      <w:tblPr>
        <w:tblStyle w:val="TableGrid"/>
        <w:tblW w:w="0" w:type="auto"/>
        <w:jc w:val="center"/>
        <w:tblLook w:val="04A0" w:firstRow="1" w:lastRow="0" w:firstColumn="1" w:lastColumn="0" w:noHBand="0" w:noVBand="1"/>
      </w:tblPr>
      <w:tblGrid>
        <w:gridCol w:w="2653"/>
        <w:gridCol w:w="3843"/>
        <w:gridCol w:w="4340"/>
      </w:tblGrid>
      <w:tr w:rsidR="009D2B3D" w14:paraId="65E6C913" w14:textId="77777777">
        <w:trPr>
          <w:jc w:val="center"/>
        </w:trPr>
        <w:tc>
          <w:tcPr>
            <w:tcW w:w="2376" w:type="dxa"/>
            <w:shd w:val="clear" w:color="auto" w:fill="1F4E78"/>
            <w:tcMar>
              <w:top w:w="70" w:type="dxa"/>
              <w:left w:w="90" w:type="dxa"/>
              <w:bottom w:w="70" w:type="dxa"/>
              <w:right w:w="90" w:type="dxa"/>
            </w:tcMar>
          </w:tcPr>
          <w:p w14:paraId="22C81F50" w14:textId="77777777" w:rsidR="009D2B3D" w:rsidRDefault="00A65764">
            <w:r>
              <w:rPr>
                <w:b/>
                <w:color w:val="FFFFFF"/>
                <w:sz w:val="15"/>
              </w:rPr>
              <w:t>Symptom</w:t>
            </w:r>
          </w:p>
        </w:tc>
        <w:tc>
          <w:tcPr>
            <w:tcW w:w="4392" w:type="dxa"/>
            <w:shd w:val="clear" w:color="auto" w:fill="1F4E78"/>
            <w:tcMar>
              <w:top w:w="70" w:type="dxa"/>
              <w:left w:w="90" w:type="dxa"/>
              <w:bottom w:w="70" w:type="dxa"/>
              <w:right w:w="90" w:type="dxa"/>
            </w:tcMar>
          </w:tcPr>
          <w:p w14:paraId="726604C5" w14:textId="77777777" w:rsidR="009D2B3D" w:rsidRDefault="00A65764">
            <w:r>
              <w:rPr>
                <w:b/>
                <w:color w:val="FFFFFF"/>
                <w:sz w:val="15"/>
              </w:rPr>
              <w:t>Most likely cause</w:t>
            </w:r>
          </w:p>
        </w:tc>
        <w:tc>
          <w:tcPr>
            <w:tcW w:w="4752" w:type="dxa"/>
            <w:shd w:val="clear" w:color="auto" w:fill="1F4E78"/>
            <w:tcMar>
              <w:top w:w="70" w:type="dxa"/>
              <w:left w:w="90" w:type="dxa"/>
              <w:bottom w:w="70" w:type="dxa"/>
              <w:right w:w="90" w:type="dxa"/>
            </w:tcMar>
          </w:tcPr>
          <w:p w14:paraId="4ED1E90F" w14:textId="77777777" w:rsidR="009D2B3D" w:rsidRDefault="00A65764">
            <w:r>
              <w:rPr>
                <w:b/>
                <w:color w:val="FFFFFF"/>
                <w:sz w:val="15"/>
              </w:rPr>
              <w:t>Exact first check</w:t>
            </w:r>
          </w:p>
        </w:tc>
      </w:tr>
      <w:tr w:rsidR="009D2B3D" w14:paraId="40FE943F" w14:textId="77777777">
        <w:trPr>
          <w:jc w:val="center"/>
        </w:trPr>
        <w:tc>
          <w:tcPr>
            <w:tcW w:w="2376" w:type="dxa"/>
            <w:shd w:val="clear" w:color="auto" w:fill="EAF0F6"/>
            <w:tcMar>
              <w:top w:w="70" w:type="dxa"/>
              <w:left w:w="90" w:type="dxa"/>
              <w:bottom w:w="70" w:type="dxa"/>
              <w:right w:w="90" w:type="dxa"/>
            </w:tcMar>
            <w:vAlign w:val="center"/>
          </w:tcPr>
          <w:p w14:paraId="61BCDBEE" w14:textId="77777777" w:rsidR="009D2B3D" w:rsidRDefault="00A65764">
            <w:r>
              <w:rPr>
                <w:sz w:val="15"/>
              </w:rPr>
              <w:t>QUESTION_COUNT_MUST_EQUAL_20</w:t>
            </w:r>
          </w:p>
        </w:tc>
        <w:tc>
          <w:tcPr>
            <w:tcW w:w="4392" w:type="dxa"/>
            <w:shd w:val="clear" w:color="auto" w:fill="EAF0F6"/>
            <w:tcMar>
              <w:top w:w="70" w:type="dxa"/>
              <w:left w:w="90" w:type="dxa"/>
              <w:bottom w:w="70" w:type="dxa"/>
              <w:right w:w="90" w:type="dxa"/>
            </w:tcMar>
            <w:vAlign w:val="center"/>
          </w:tcPr>
          <w:p w14:paraId="254E273C" w14:textId="77777777" w:rsidR="009D2B3D" w:rsidRDefault="00A65764">
            <w:r>
              <w:rPr>
                <w:sz w:val="15"/>
              </w:rPr>
              <w:t>Question record omitted or duplicated.</w:t>
            </w:r>
          </w:p>
        </w:tc>
        <w:tc>
          <w:tcPr>
            <w:tcW w:w="4752" w:type="dxa"/>
            <w:shd w:val="clear" w:color="auto" w:fill="EAF0F6"/>
            <w:tcMar>
              <w:top w:w="70" w:type="dxa"/>
              <w:left w:w="90" w:type="dxa"/>
              <w:bottom w:w="70" w:type="dxa"/>
              <w:right w:w="90" w:type="dxa"/>
            </w:tcMar>
            <w:vAlign w:val="center"/>
          </w:tcPr>
          <w:p w14:paraId="4243E03E" w14:textId="77777777" w:rsidR="009D2B3D" w:rsidRDefault="00A65764">
            <w:r>
              <w:rPr>
                <w:sz w:val="15"/>
              </w:rPr>
              <w:t>Count GALVI_QUESTIONS records and unique IDs.</w:t>
            </w:r>
          </w:p>
        </w:tc>
      </w:tr>
      <w:tr w:rsidR="009D2B3D" w14:paraId="06B22F5B" w14:textId="77777777">
        <w:trPr>
          <w:jc w:val="center"/>
        </w:trPr>
        <w:tc>
          <w:tcPr>
            <w:tcW w:w="2376" w:type="dxa"/>
            <w:tcMar>
              <w:top w:w="70" w:type="dxa"/>
              <w:left w:w="90" w:type="dxa"/>
              <w:bottom w:w="70" w:type="dxa"/>
              <w:right w:w="90" w:type="dxa"/>
            </w:tcMar>
            <w:vAlign w:val="center"/>
          </w:tcPr>
          <w:p w14:paraId="018A1A0B" w14:textId="77777777" w:rsidR="009D2B3D" w:rsidRDefault="00A65764">
            <w:r>
              <w:rPr>
                <w:sz w:val="15"/>
              </w:rPr>
              <w:t>Missing required identifiers</w:t>
            </w:r>
          </w:p>
        </w:tc>
        <w:tc>
          <w:tcPr>
            <w:tcW w:w="4392" w:type="dxa"/>
            <w:tcMar>
              <w:top w:w="70" w:type="dxa"/>
              <w:left w:w="90" w:type="dxa"/>
              <w:bottom w:w="70" w:type="dxa"/>
              <w:right w:w="90" w:type="dxa"/>
            </w:tcMar>
            <w:vAlign w:val="center"/>
          </w:tcPr>
          <w:p w14:paraId="2A15D3B7" w14:textId="77777777" w:rsidR="009D2B3D" w:rsidRDefault="00A65764">
            <w:r>
              <w:rPr>
                <w:sz w:val="15"/>
              </w:rPr>
              <w:t>Frontend field mapping differs from Worker contract.</w:t>
            </w:r>
          </w:p>
        </w:tc>
        <w:tc>
          <w:tcPr>
            <w:tcW w:w="4752" w:type="dxa"/>
            <w:tcMar>
              <w:top w:w="70" w:type="dxa"/>
              <w:left w:w="90" w:type="dxa"/>
              <w:bottom w:w="70" w:type="dxa"/>
              <w:right w:w="90" w:type="dxa"/>
            </w:tcMar>
            <w:vAlign w:val="center"/>
          </w:tcPr>
          <w:p w14:paraId="2267E468" w14:textId="77777777" w:rsidR="009D2B3D" w:rsidRDefault="00A65764">
            <w:r>
              <w:rPr>
                <w:sz w:val="15"/>
              </w:rPr>
              <w:t>Inspect Network request JSON; verify founder.email, venture_name, consent_status.</w:t>
            </w:r>
          </w:p>
        </w:tc>
      </w:tr>
      <w:tr w:rsidR="009D2B3D" w14:paraId="7B833AFF" w14:textId="77777777">
        <w:trPr>
          <w:jc w:val="center"/>
        </w:trPr>
        <w:tc>
          <w:tcPr>
            <w:tcW w:w="2376" w:type="dxa"/>
            <w:shd w:val="clear" w:color="auto" w:fill="EAF0F6"/>
            <w:tcMar>
              <w:top w:w="70" w:type="dxa"/>
              <w:left w:w="90" w:type="dxa"/>
              <w:bottom w:w="70" w:type="dxa"/>
              <w:right w:w="90" w:type="dxa"/>
            </w:tcMar>
            <w:vAlign w:val="center"/>
          </w:tcPr>
          <w:p w14:paraId="7CCF6F6A" w14:textId="77777777" w:rsidR="009D2B3D" w:rsidRDefault="00A65764">
            <w:r>
              <w:rPr>
                <w:sz w:val="15"/>
              </w:rPr>
              <w:t>Unknown question ID</w:t>
            </w:r>
          </w:p>
        </w:tc>
        <w:tc>
          <w:tcPr>
            <w:tcW w:w="4392" w:type="dxa"/>
            <w:shd w:val="clear" w:color="auto" w:fill="EAF0F6"/>
            <w:tcMar>
              <w:top w:w="70" w:type="dxa"/>
              <w:left w:w="90" w:type="dxa"/>
              <w:bottom w:w="70" w:type="dxa"/>
              <w:right w:w="90" w:type="dxa"/>
            </w:tcMar>
            <w:vAlign w:val="center"/>
          </w:tcPr>
          <w:p w14:paraId="3CF2244A" w14:textId="77777777" w:rsidR="009D2B3D" w:rsidRDefault="00A65764">
            <w:r>
              <w:rPr>
                <w:sz w:val="15"/>
              </w:rPr>
              <w:t>Browser mapping does not use gt_q01–gt_q20.</w:t>
            </w:r>
          </w:p>
        </w:tc>
        <w:tc>
          <w:tcPr>
            <w:tcW w:w="4752" w:type="dxa"/>
            <w:shd w:val="clear" w:color="auto" w:fill="EAF0F6"/>
            <w:tcMar>
              <w:top w:w="70" w:type="dxa"/>
              <w:left w:w="90" w:type="dxa"/>
              <w:bottom w:w="70" w:type="dxa"/>
              <w:right w:w="90" w:type="dxa"/>
            </w:tcMar>
            <w:vAlign w:val="center"/>
          </w:tcPr>
          <w:p w14:paraId="306706F9" w14:textId="77777777" w:rsidR="009D2B3D" w:rsidRDefault="00A65764">
            <w:r>
              <w:rPr>
                <w:sz w:val="15"/>
              </w:rPr>
              <w:t>Compare readCurrentTwentyAnswers output to contract.</w:t>
            </w:r>
          </w:p>
        </w:tc>
      </w:tr>
      <w:tr w:rsidR="009D2B3D" w14:paraId="6D36513A" w14:textId="77777777">
        <w:trPr>
          <w:jc w:val="center"/>
        </w:trPr>
        <w:tc>
          <w:tcPr>
            <w:tcW w:w="2376" w:type="dxa"/>
            <w:tcMar>
              <w:top w:w="70" w:type="dxa"/>
              <w:left w:w="90" w:type="dxa"/>
              <w:bottom w:w="70" w:type="dxa"/>
              <w:right w:w="90" w:type="dxa"/>
            </w:tcMar>
            <w:vAlign w:val="center"/>
          </w:tcPr>
          <w:p w14:paraId="747B3FD8" w14:textId="77777777" w:rsidR="009D2B3D" w:rsidRDefault="00A65764">
            <w:r>
              <w:rPr>
                <w:sz w:val="15"/>
              </w:rPr>
              <w:t>Answer out of range</w:t>
            </w:r>
          </w:p>
        </w:tc>
        <w:tc>
          <w:tcPr>
            <w:tcW w:w="4392" w:type="dxa"/>
            <w:tcMar>
              <w:top w:w="70" w:type="dxa"/>
              <w:left w:w="90" w:type="dxa"/>
              <w:bottom w:w="70" w:type="dxa"/>
              <w:right w:w="90" w:type="dxa"/>
            </w:tcMar>
            <w:vAlign w:val="center"/>
          </w:tcPr>
          <w:p w14:paraId="374D415F" w14:textId="77777777" w:rsidR="009D2B3D" w:rsidRDefault="00A65764">
            <w:r>
              <w:rPr>
                <w:sz w:val="15"/>
              </w:rPr>
              <w:t>UI scale differs from question metadata.</w:t>
            </w:r>
          </w:p>
        </w:tc>
        <w:tc>
          <w:tcPr>
            <w:tcW w:w="4752" w:type="dxa"/>
            <w:tcMar>
              <w:top w:w="70" w:type="dxa"/>
              <w:left w:w="90" w:type="dxa"/>
              <w:bottom w:w="70" w:type="dxa"/>
              <w:right w:w="90" w:type="dxa"/>
            </w:tcMar>
            <w:vAlign w:val="center"/>
          </w:tcPr>
          <w:p w14:paraId="29D1B5C0" w14:textId="77777777" w:rsidR="009D2B3D" w:rsidRDefault="00A65764">
            <w:r>
              <w:rPr>
                <w:sz w:val="15"/>
              </w:rPr>
              <w:t>Verify minimum/maximum against production form.</w:t>
            </w:r>
          </w:p>
        </w:tc>
      </w:tr>
      <w:tr w:rsidR="009D2B3D" w14:paraId="506FDE39" w14:textId="77777777">
        <w:trPr>
          <w:jc w:val="center"/>
        </w:trPr>
        <w:tc>
          <w:tcPr>
            <w:tcW w:w="2376" w:type="dxa"/>
            <w:shd w:val="clear" w:color="auto" w:fill="EAF0F6"/>
            <w:tcMar>
              <w:top w:w="70" w:type="dxa"/>
              <w:left w:w="90" w:type="dxa"/>
              <w:bottom w:w="70" w:type="dxa"/>
              <w:right w:w="90" w:type="dxa"/>
            </w:tcMar>
            <w:vAlign w:val="center"/>
          </w:tcPr>
          <w:p w14:paraId="57D70D0A" w14:textId="77777777" w:rsidR="009D2B3D" w:rsidRDefault="00A65764">
            <w:r>
              <w:rPr>
                <w:sz w:val="15"/>
              </w:rPr>
              <w:t>SQL UNIQUE constraint</w:t>
            </w:r>
          </w:p>
        </w:tc>
        <w:tc>
          <w:tcPr>
            <w:tcW w:w="4392" w:type="dxa"/>
            <w:shd w:val="clear" w:color="auto" w:fill="EAF0F6"/>
            <w:tcMar>
              <w:top w:w="70" w:type="dxa"/>
              <w:left w:w="90" w:type="dxa"/>
              <w:bottom w:w="70" w:type="dxa"/>
              <w:right w:w="90" w:type="dxa"/>
            </w:tcMar>
            <w:vAlign w:val="center"/>
          </w:tcPr>
          <w:p w14:paraId="701C12EB" w14:textId="77777777" w:rsidR="009D2B3D" w:rsidRDefault="00A65764">
            <w:r>
              <w:rPr>
                <w:sz w:val="15"/>
              </w:rPr>
              <w:t>Upsert key differs from schema.</w:t>
            </w:r>
          </w:p>
        </w:tc>
        <w:tc>
          <w:tcPr>
            <w:tcW w:w="4752" w:type="dxa"/>
            <w:shd w:val="clear" w:color="auto" w:fill="EAF0F6"/>
            <w:tcMar>
              <w:top w:w="70" w:type="dxa"/>
              <w:left w:w="90" w:type="dxa"/>
              <w:bottom w:w="70" w:type="dxa"/>
              <w:right w:w="90" w:type="dxa"/>
            </w:tcMar>
            <w:vAlign w:val="center"/>
          </w:tcPr>
          <w:p w14:paraId="000EBCDB" w14:textId="77777777" w:rsidR="009D2B3D" w:rsidRDefault="00A65764">
            <w:r>
              <w:rPr>
                <w:sz w:val="15"/>
              </w:rPr>
              <w:t>Confirm unique(session_id,product,question_id) and ON CONFLICT target.</w:t>
            </w:r>
          </w:p>
        </w:tc>
      </w:tr>
      <w:tr w:rsidR="009D2B3D" w14:paraId="3AFECF09" w14:textId="77777777">
        <w:trPr>
          <w:jc w:val="center"/>
        </w:trPr>
        <w:tc>
          <w:tcPr>
            <w:tcW w:w="2376" w:type="dxa"/>
            <w:tcMar>
              <w:top w:w="70" w:type="dxa"/>
              <w:left w:w="90" w:type="dxa"/>
              <w:bottom w:w="70" w:type="dxa"/>
              <w:right w:w="90" w:type="dxa"/>
            </w:tcMar>
            <w:vAlign w:val="center"/>
          </w:tcPr>
          <w:p w14:paraId="6EAD012E" w14:textId="77777777" w:rsidR="009D2B3D" w:rsidRDefault="00A65764">
            <w:r>
              <w:rPr>
                <w:sz w:val="15"/>
              </w:rPr>
              <w:t>Vitals all zero</w:t>
            </w:r>
          </w:p>
        </w:tc>
        <w:tc>
          <w:tcPr>
            <w:tcW w:w="4392" w:type="dxa"/>
            <w:tcMar>
              <w:top w:w="70" w:type="dxa"/>
              <w:left w:w="90" w:type="dxa"/>
              <w:bottom w:w="70" w:type="dxa"/>
              <w:right w:w="90" w:type="dxa"/>
            </w:tcMar>
            <w:vAlign w:val="center"/>
          </w:tcPr>
          <w:p w14:paraId="7E132C55" w14:textId="77777777" w:rsidR="009D2B3D" w:rsidRDefault="00A65764">
            <w:r>
              <w:rPr>
                <w:sz w:val="15"/>
              </w:rPr>
              <w:t>normalized values absent from answer_json.</w:t>
            </w:r>
          </w:p>
        </w:tc>
        <w:tc>
          <w:tcPr>
            <w:tcW w:w="4752" w:type="dxa"/>
            <w:tcMar>
              <w:top w:w="70" w:type="dxa"/>
              <w:left w:w="90" w:type="dxa"/>
              <w:bottom w:w="70" w:type="dxa"/>
              <w:right w:w="90" w:type="dxa"/>
            </w:tcMar>
            <w:vAlign w:val="center"/>
          </w:tcPr>
          <w:p w14:paraId="4098A500" w14:textId="77777777" w:rsidR="009D2B3D" w:rsidRDefault="00A65764">
            <w:r>
              <w:rPr>
                <w:sz w:val="15"/>
              </w:rPr>
              <w:t>Query one response answer_json and verify normalized property.</w:t>
            </w:r>
          </w:p>
        </w:tc>
      </w:tr>
      <w:tr w:rsidR="009D2B3D" w14:paraId="2F8385E4" w14:textId="77777777">
        <w:trPr>
          <w:jc w:val="center"/>
        </w:trPr>
        <w:tc>
          <w:tcPr>
            <w:tcW w:w="2376" w:type="dxa"/>
            <w:shd w:val="clear" w:color="auto" w:fill="EAF0F6"/>
            <w:tcMar>
              <w:top w:w="70" w:type="dxa"/>
              <w:left w:w="90" w:type="dxa"/>
              <w:bottom w:w="70" w:type="dxa"/>
              <w:right w:w="90" w:type="dxa"/>
            </w:tcMar>
            <w:vAlign w:val="center"/>
          </w:tcPr>
          <w:p w14:paraId="5C596489" w14:textId="77777777" w:rsidR="009D2B3D" w:rsidRDefault="00A65764">
            <w:r>
              <w:rPr>
                <w:sz w:val="15"/>
              </w:rPr>
              <w:t>Score differs from expected</w:t>
            </w:r>
          </w:p>
        </w:tc>
        <w:tc>
          <w:tcPr>
            <w:tcW w:w="4392" w:type="dxa"/>
            <w:shd w:val="clear" w:color="auto" w:fill="EAF0F6"/>
            <w:tcMar>
              <w:top w:w="70" w:type="dxa"/>
              <w:left w:w="90" w:type="dxa"/>
              <w:bottom w:w="70" w:type="dxa"/>
              <w:right w:w="90" w:type="dxa"/>
            </w:tcMar>
            <w:vAlign w:val="center"/>
          </w:tcPr>
          <w:p w14:paraId="6C72B48F" w14:textId="77777777" w:rsidR="009D2B3D" w:rsidRDefault="00A65764">
            <w:r>
              <w:rPr>
                <w:sz w:val="15"/>
              </w:rPr>
              <w:t>Question dimension/weight/scale mapping differs.</w:t>
            </w:r>
          </w:p>
        </w:tc>
        <w:tc>
          <w:tcPr>
            <w:tcW w:w="4752" w:type="dxa"/>
            <w:shd w:val="clear" w:color="auto" w:fill="EAF0F6"/>
            <w:tcMar>
              <w:top w:w="70" w:type="dxa"/>
              <w:left w:w="90" w:type="dxa"/>
              <w:bottom w:w="70" w:type="dxa"/>
              <w:right w:w="90" w:type="dxa"/>
            </w:tcMar>
            <w:vAlign w:val="center"/>
          </w:tcPr>
          <w:p w14:paraId="0785B528" w14:textId="77777777" w:rsidR="009D2B3D" w:rsidRDefault="00A65764">
            <w:r>
              <w:rPr>
                <w:sz w:val="15"/>
              </w:rPr>
              <w:t>Review exact 20-question map before changing formula.</w:t>
            </w:r>
          </w:p>
        </w:tc>
      </w:tr>
      <w:tr w:rsidR="009D2B3D" w14:paraId="657F0251" w14:textId="77777777">
        <w:trPr>
          <w:jc w:val="center"/>
        </w:trPr>
        <w:tc>
          <w:tcPr>
            <w:tcW w:w="2376" w:type="dxa"/>
            <w:tcMar>
              <w:top w:w="70" w:type="dxa"/>
              <w:left w:w="90" w:type="dxa"/>
              <w:bottom w:w="70" w:type="dxa"/>
              <w:right w:w="90" w:type="dxa"/>
            </w:tcMar>
            <w:vAlign w:val="center"/>
          </w:tcPr>
          <w:p w14:paraId="63B444CE" w14:textId="77777777" w:rsidR="009D2B3D" w:rsidRDefault="00A65764">
            <w:r>
              <w:rPr>
                <w:sz w:val="15"/>
              </w:rPr>
              <w:t>Second retrieval regenerates</w:t>
            </w:r>
          </w:p>
        </w:tc>
        <w:tc>
          <w:tcPr>
            <w:tcW w:w="4392" w:type="dxa"/>
            <w:tcMar>
              <w:top w:w="70" w:type="dxa"/>
              <w:left w:w="90" w:type="dxa"/>
              <w:bottom w:w="70" w:type="dxa"/>
              <w:right w:w="90" w:type="dxa"/>
            </w:tcMar>
            <w:vAlign w:val="center"/>
          </w:tcPr>
          <w:p w14:paraId="15C08FE5" w14:textId="77777777" w:rsidR="009D2B3D" w:rsidRDefault="00A65764">
            <w:r>
              <w:rPr>
                <w:sz w:val="15"/>
              </w:rPr>
              <w:t>Stored rules_version differs or row missing.</w:t>
            </w:r>
          </w:p>
        </w:tc>
        <w:tc>
          <w:tcPr>
            <w:tcW w:w="4752" w:type="dxa"/>
            <w:tcMar>
              <w:top w:w="70" w:type="dxa"/>
              <w:left w:w="90" w:type="dxa"/>
              <w:bottom w:w="70" w:type="dxa"/>
              <w:right w:w="90" w:type="dxa"/>
            </w:tcMar>
            <w:vAlign w:val="center"/>
          </w:tcPr>
          <w:p w14:paraId="175CFDBD" w14:textId="77777777" w:rsidR="009D2B3D" w:rsidRDefault="00A65764">
            <w:r>
              <w:rPr>
                <w:sz w:val="15"/>
              </w:rPr>
              <w:t>Query product_results rules_version.</w:t>
            </w:r>
          </w:p>
        </w:tc>
      </w:tr>
      <w:tr w:rsidR="009D2B3D" w14:paraId="6DE3FDBC" w14:textId="77777777">
        <w:trPr>
          <w:jc w:val="center"/>
        </w:trPr>
        <w:tc>
          <w:tcPr>
            <w:tcW w:w="2376" w:type="dxa"/>
            <w:shd w:val="clear" w:color="auto" w:fill="EAF0F6"/>
            <w:tcMar>
              <w:top w:w="70" w:type="dxa"/>
              <w:left w:w="90" w:type="dxa"/>
              <w:bottom w:w="70" w:type="dxa"/>
              <w:right w:w="90" w:type="dxa"/>
            </w:tcMar>
            <w:vAlign w:val="center"/>
          </w:tcPr>
          <w:p w14:paraId="5488C247" w14:textId="77777777" w:rsidR="009D2B3D" w:rsidRDefault="00A65764">
            <w:r>
              <w:rPr>
                <w:sz w:val="15"/>
              </w:rPr>
              <w:t>Browser blank screen</w:t>
            </w:r>
          </w:p>
        </w:tc>
        <w:tc>
          <w:tcPr>
            <w:tcW w:w="4392" w:type="dxa"/>
            <w:shd w:val="clear" w:color="auto" w:fill="EAF0F6"/>
            <w:tcMar>
              <w:top w:w="70" w:type="dxa"/>
              <w:left w:w="90" w:type="dxa"/>
              <w:bottom w:w="70" w:type="dxa"/>
              <w:right w:w="90" w:type="dxa"/>
            </w:tcMar>
            <w:vAlign w:val="center"/>
          </w:tcPr>
          <w:p w14:paraId="1D920A5E" w14:textId="77777777" w:rsidR="009D2B3D" w:rsidRDefault="00A65764">
            <w:r>
              <w:rPr>
                <w:sz w:val="15"/>
              </w:rPr>
              <w:t>Unhandled async error or renderer mismatch.</w:t>
            </w:r>
          </w:p>
        </w:tc>
        <w:tc>
          <w:tcPr>
            <w:tcW w:w="4752" w:type="dxa"/>
            <w:shd w:val="clear" w:color="auto" w:fill="EAF0F6"/>
            <w:tcMar>
              <w:top w:w="70" w:type="dxa"/>
              <w:left w:w="90" w:type="dxa"/>
              <w:bottom w:w="70" w:type="dxa"/>
              <w:right w:w="90" w:type="dxa"/>
            </w:tcMar>
            <w:vAlign w:val="center"/>
          </w:tcPr>
          <w:p w14:paraId="06A47332" w14:textId="77777777" w:rsidR="009D2B3D" w:rsidRDefault="00A65764">
            <w:r>
              <w:rPr>
                <w:sz w:val="15"/>
              </w:rPr>
              <w:t>Inspect Console; confirm catch calls showGalviCareError.</w:t>
            </w:r>
          </w:p>
        </w:tc>
      </w:tr>
      <w:tr w:rsidR="009D2B3D" w14:paraId="7642519C" w14:textId="77777777">
        <w:trPr>
          <w:jc w:val="center"/>
        </w:trPr>
        <w:tc>
          <w:tcPr>
            <w:tcW w:w="2376" w:type="dxa"/>
            <w:tcMar>
              <w:top w:w="70" w:type="dxa"/>
              <w:left w:w="90" w:type="dxa"/>
              <w:bottom w:w="70" w:type="dxa"/>
              <w:right w:w="90" w:type="dxa"/>
            </w:tcMar>
            <w:vAlign w:val="center"/>
          </w:tcPr>
          <w:p w14:paraId="5E89F474" w14:textId="77777777" w:rsidR="009D2B3D" w:rsidRDefault="00A65764">
            <w:r>
              <w:rPr>
                <w:sz w:val="15"/>
              </w:rPr>
              <w:t>Raw JSON displayed</w:t>
            </w:r>
          </w:p>
        </w:tc>
        <w:tc>
          <w:tcPr>
            <w:tcW w:w="4392" w:type="dxa"/>
            <w:tcMar>
              <w:top w:w="70" w:type="dxa"/>
              <w:left w:w="90" w:type="dxa"/>
              <w:bottom w:w="70" w:type="dxa"/>
              <w:right w:w="90" w:type="dxa"/>
            </w:tcMar>
            <w:vAlign w:val="center"/>
          </w:tcPr>
          <w:p w14:paraId="6D73FA5A" w14:textId="77777777" w:rsidR="009D2B3D" w:rsidRDefault="00A65764">
            <w:r>
              <w:rPr>
                <w:sz w:val="15"/>
              </w:rPr>
              <w:t>Old debug renderer remains active.</w:t>
            </w:r>
          </w:p>
        </w:tc>
        <w:tc>
          <w:tcPr>
            <w:tcW w:w="4752" w:type="dxa"/>
            <w:tcMar>
              <w:top w:w="70" w:type="dxa"/>
              <w:left w:w="90" w:type="dxa"/>
              <w:bottom w:w="70" w:type="dxa"/>
              <w:right w:w="90" w:type="dxa"/>
            </w:tcMar>
            <w:vAlign w:val="center"/>
          </w:tcPr>
          <w:p w14:paraId="15584456" w14:textId="77777777" w:rsidR="009D2B3D" w:rsidRDefault="00A65764">
            <w:r>
              <w:rPr>
                <w:sz w:val="15"/>
              </w:rPr>
              <w:t>Search index.html for JSON.stringify or pre/debug blocks.</w:t>
            </w:r>
          </w:p>
        </w:tc>
      </w:tr>
      <w:tr w:rsidR="009D2B3D" w14:paraId="09DD90A6" w14:textId="77777777">
        <w:trPr>
          <w:jc w:val="center"/>
        </w:trPr>
        <w:tc>
          <w:tcPr>
            <w:tcW w:w="2376" w:type="dxa"/>
            <w:shd w:val="clear" w:color="auto" w:fill="EAF0F6"/>
            <w:tcMar>
              <w:top w:w="70" w:type="dxa"/>
              <w:left w:w="90" w:type="dxa"/>
              <w:bottom w:w="70" w:type="dxa"/>
              <w:right w:w="90" w:type="dxa"/>
            </w:tcMar>
            <w:vAlign w:val="center"/>
          </w:tcPr>
          <w:p w14:paraId="6941BA9E" w14:textId="77777777" w:rsidR="009D2B3D" w:rsidRDefault="00A65764">
            <w:r>
              <w:rPr>
                <w:sz w:val="15"/>
              </w:rPr>
              <w:t>Duplicate founder/venture</w:t>
            </w:r>
          </w:p>
        </w:tc>
        <w:tc>
          <w:tcPr>
            <w:tcW w:w="4392" w:type="dxa"/>
            <w:shd w:val="clear" w:color="auto" w:fill="EAF0F6"/>
            <w:tcMar>
              <w:top w:w="70" w:type="dxa"/>
              <w:left w:w="90" w:type="dxa"/>
              <w:bottom w:w="70" w:type="dxa"/>
              <w:right w:w="90" w:type="dxa"/>
            </w:tcMar>
            <w:vAlign w:val="center"/>
          </w:tcPr>
          <w:p w14:paraId="19A11D70" w14:textId="77777777" w:rsidR="009D2B3D" w:rsidRDefault="00A65764">
            <w:r>
              <w:rPr>
                <w:sz w:val="15"/>
              </w:rPr>
              <w:t>Upsert lookup not finding session row.</w:t>
            </w:r>
          </w:p>
        </w:tc>
        <w:tc>
          <w:tcPr>
            <w:tcW w:w="4752" w:type="dxa"/>
            <w:shd w:val="clear" w:color="auto" w:fill="EAF0F6"/>
            <w:tcMar>
              <w:top w:w="70" w:type="dxa"/>
              <w:left w:w="90" w:type="dxa"/>
              <w:bottom w:w="70" w:type="dxa"/>
              <w:right w:w="90" w:type="dxa"/>
            </w:tcMar>
            <w:vAlign w:val="center"/>
          </w:tcPr>
          <w:p w14:paraId="54F30397" w14:textId="77777777" w:rsidR="009D2B3D" w:rsidRDefault="00A65764">
            <w:r>
              <w:rPr>
                <w:sz w:val="15"/>
              </w:rPr>
              <w:t>Query rows by session_id and verify single-worker module.</w:t>
            </w:r>
          </w:p>
        </w:tc>
      </w:tr>
      <w:tr w:rsidR="009D2B3D" w14:paraId="364B17DA" w14:textId="77777777">
        <w:trPr>
          <w:jc w:val="center"/>
        </w:trPr>
        <w:tc>
          <w:tcPr>
            <w:tcW w:w="2376" w:type="dxa"/>
            <w:tcMar>
              <w:top w:w="70" w:type="dxa"/>
              <w:left w:w="90" w:type="dxa"/>
              <w:bottom w:w="70" w:type="dxa"/>
              <w:right w:w="90" w:type="dxa"/>
            </w:tcMar>
            <w:vAlign w:val="center"/>
          </w:tcPr>
          <w:p w14:paraId="1402ED26" w14:textId="77777777" w:rsidR="009D2B3D" w:rsidRDefault="00A65764">
            <w:r>
              <w:rPr>
                <w:sz w:val="15"/>
              </w:rPr>
              <w:t>Production changed</w:t>
            </w:r>
          </w:p>
        </w:tc>
        <w:tc>
          <w:tcPr>
            <w:tcW w:w="4392" w:type="dxa"/>
            <w:tcMar>
              <w:top w:w="70" w:type="dxa"/>
              <w:left w:w="90" w:type="dxa"/>
              <w:bottom w:w="70" w:type="dxa"/>
              <w:right w:w="90" w:type="dxa"/>
            </w:tcMar>
            <w:vAlign w:val="center"/>
          </w:tcPr>
          <w:p w14:paraId="4F509129" w14:textId="77777777" w:rsidR="009D2B3D" w:rsidRDefault="00A65764">
            <w:r>
              <w:rPr>
                <w:sz w:val="15"/>
              </w:rPr>
              <w:t>Edited main or altered legacy routing.</w:t>
            </w:r>
          </w:p>
        </w:tc>
        <w:tc>
          <w:tcPr>
            <w:tcW w:w="4752" w:type="dxa"/>
            <w:tcMar>
              <w:top w:w="70" w:type="dxa"/>
              <w:left w:w="90" w:type="dxa"/>
              <w:bottom w:w="70" w:type="dxa"/>
              <w:right w:w="90" w:type="dxa"/>
            </w:tcMar>
            <w:vAlign w:val="center"/>
          </w:tcPr>
          <w:p w14:paraId="60DDC13C" w14:textId="77777777" w:rsidR="009D2B3D" w:rsidRDefault="00A65764">
            <w:r>
              <w:rPr>
                <w:sz w:val="15"/>
              </w:rPr>
              <w:t>Restore production backup / Worker deployment; continue only in QA.</w:t>
            </w:r>
          </w:p>
        </w:tc>
      </w:tr>
      <w:tr w:rsidR="009D2B3D" w14:paraId="7521E425" w14:textId="77777777">
        <w:trPr>
          <w:jc w:val="center"/>
        </w:trPr>
        <w:tc>
          <w:tcPr>
            <w:tcW w:w="2376" w:type="dxa"/>
            <w:shd w:val="clear" w:color="auto" w:fill="EAF0F6"/>
            <w:tcMar>
              <w:top w:w="70" w:type="dxa"/>
              <w:left w:w="90" w:type="dxa"/>
              <w:bottom w:w="70" w:type="dxa"/>
              <w:right w:w="90" w:type="dxa"/>
            </w:tcMar>
            <w:vAlign w:val="center"/>
          </w:tcPr>
          <w:p w14:paraId="79DEE61A" w14:textId="77777777" w:rsidR="009D2B3D" w:rsidRDefault="00A65764">
            <w:r>
              <w:rPr>
                <w:sz w:val="15"/>
              </w:rPr>
              <w:t>CORS failed</w:t>
            </w:r>
          </w:p>
        </w:tc>
        <w:tc>
          <w:tcPr>
            <w:tcW w:w="4392" w:type="dxa"/>
            <w:shd w:val="clear" w:color="auto" w:fill="EAF0F6"/>
            <w:tcMar>
              <w:top w:w="70" w:type="dxa"/>
              <w:left w:w="90" w:type="dxa"/>
              <w:bottom w:w="70" w:type="dxa"/>
              <w:right w:w="90" w:type="dxa"/>
            </w:tcMar>
            <w:vAlign w:val="center"/>
          </w:tcPr>
          <w:p w14:paraId="772E6077" w14:textId="77777777" w:rsidR="009D2B3D" w:rsidRDefault="00A65764">
            <w:r>
              <w:rPr>
                <w:sz w:val="15"/>
              </w:rPr>
              <w:t>Exact hosted origin absent.</w:t>
            </w:r>
          </w:p>
        </w:tc>
        <w:tc>
          <w:tcPr>
            <w:tcW w:w="4752" w:type="dxa"/>
            <w:shd w:val="clear" w:color="auto" w:fill="EAF0F6"/>
            <w:tcMar>
              <w:top w:w="70" w:type="dxa"/>
              <w:left w:w="90" w:type="dxa"/>
              <w:bottom w:w="70" w:type="dxa"/>
              <w:right w:w="90" w:type="dxa"/>
            </w:tcMar>
            <w:vAlign w:val="center"/>
          </w:tcPr>
          <w:p w14:paraId="49379A29" w14:textId="77777777" w:rsidR="009D2B3D" w:rsidRDefault="00A65764">
            <w:r>
              <w:rPr>
                <w:sz w:val="15"/>
              </w:rPr>
              <w:t>Network → Request Headers → Origin; add only exact origin.</w:t>
            </w:r>
          </w:p>
        </w:tc>
      </w:tr>
      <w:tr w:rsidR="009D2B3D" w14:paraId="0164F9FA" w14:textId="77777777">
        <w:trPr>
          <w:jc w:val="center"/>
        </w:trPr>
        <w:tc>
          <w:tcPr>
            <w:tcW w:w="2376" w:type="dxa"/>
            <w:tcMar>
              <w:top w:w="70" w:type="dxa"/>
              <w:left w:w="90" w:type="dxa"/>
              <w:bottom w:w="70" w:type="dxa"/>
              <w:right w:w="90" w:type="dxa"/>
            </w:tcMar>
            <w:vAlign w:val="center"/>
          </w:tcPr>
          <w:p w14:paraId="303A43B2" w14:textId="77777777" w:rsidR="009D2B3D" w:rsidRDefault="00A65764">
            <w:r>
              <w:rPr>
                <w:sz w:val="15"/>
              </w:rPr>
              <w:t>Worker deploy error</w:t>
            </w:r>
          </w:p>
        </w:tc>
        <w:tc>
          <w:tcPr>
            <w:tcW w:w="4392" w:type="dxa"/>
            <w:tcMar>
              <w:top w:w="70" w:type="dxa"/>
              <w:left w:w="90" w:type="dxa"/>
              <w:bottom w:w="70" w:type="dxa"/>
              <w:right w:w="90" w:type="dxa"/>
            </w:tcMar>
            <w:vAlign w:val="center"/>
          </w:tcPr>
          <w:p w14:paraId="4643DF00" w14:textId="77777777" w:rsidR="009D2B3D" w:rsidRDefault="00A65764">
            <w:r>
              <w:rPr>
                <w:sz w:val="15"/>
              </w:rPr>
              <w:t>Module/import mismatch in one-file editor.</w:t>
            </w:r>
          </w:p>
        </w:tc>
        <w:tc>
          <w:tcPr>
            <w:tcW w:w="4752" w:type="dxa"/>
            <w:tcMar>
              <w:top w:w="70" w:type="dxa"/>
              <w:left w:w="90" w:type="dxa"/>
              <w:bottom w:w="70" w:type="dxa"/>
              <w:right w:w="90" w:type="dxa"/>
            </w:tcMar>
            <w:vAlign w:val="center"/>
          </w:tcPr>
          <w:p w14:paraId="34CEECF3" w14:textId="77777777" w:rsidR="009D2B3D" w:rsidRDefault="00A65764">
            <w:r>
              <w:rPr>
                <w:sz w:val="15"/>
              </w:rPr>
              <w:t>Remove export keywords when pasting directly into worker.js.</w:t>
            </w:r>
          </w:p>
        </w:tc>
      </w:tr>
    </w:tbl>
    <w:p w14:paraId="19D69B2D" w14:textId="77777777" w:rsidR="009D2B3D" w:rsidRDefault="00A65764">
      <w:pPr>
        <w:pStyle w:val="Heading1"/>
      </w:pPr>
      <w:r>
        <w:t>Appendix A — Day 2 Artifact Checklist</w:t>
      </w:r>
    </w:p>
    <w:p w14:paraId="590BDF65" w14:textId="77777777" w:rsidR="009D2B3D" w:rsidRDefault="00A65764">
      <w:pPr>
        <w:pStyle w:val="ListBullet"/>
      </w:pPr>
      <w:r>
        <w:t>worker_pre_day2_YYYYMMDD.js</w:t>
      </w:r>
    </w:p>
    <w:p w14:paraId="37860710" w14:textId="77777777" w:rsidR="009D2B3D" w:rsidRDefault="00A65764">
      <w:pPr>
        <w:pStyle w:val="ListBullet"/>
      </w:pPr>
      <w:r>
        <w:t>index_pre_day2_YYYYMMDD.html</w:t>
      </w:r>
    </w:p>
    <w:p w14:paraId="2BC9B90C" w14:textId="77777777" w:rsidR="009D2B3D" w:rsidRDefault="00A65764">
      <w:pPr>
        <w:pStyle w:val="ListBullet"/>
      </w:pPr>
      <w:r>
        <w:t>QA branch ZIP backup</w:t>
      </w:r>
    </w:p>
    <w:p w14:paraId="74CCB8BA" w14:textId="77777777" w:rsidR="009D2B3D" w:rsidRDefault="00A65764">
      <w:pPr>
        <w:pStyle w:val="ListBullet"/>
      </w:pPr>
      <w:r>
        <w:t>Completed GalviTriage_20_Question_Map_v0_5</w:t>
      </w:r>
    </w:p>
    <w:p w14:paraId="6CD7C0B0" w14:textId="77777777" w:rsidR="009D2B3D" w:rsidRDefault="00A65764">
      <w:pPr>
        <w:pStyle w:val="ListBullet"/>
      </w:pPr>
      <w:r>
        <w:t>Completed questions_v0_5.js</w:t>
      </w:r>
    </w:p>
    <w:p w14:paraId="2C08095D" w14:textId="77777777" w:rsidR="009D2B3D" w:rsidRDefault="00A65764">
      <w:pPr>
        <w:pStyle w:val="ListBullet"/>
      </w:pPr>
      <w:r>
        <w:t>Day 2 Worker module copy</w:t>
      </w:r>
    </w:p>
    <w:p w14:paraId="4B5BFE24" w14:textId="77777777" w:rsidR="009D2B3D" w:rsidRDefault="00A65764">
      <w:pPr>
        <w:pStyle w:val="ListBullet"/>
      </w:pPr>
      <w:r>
        <w:t>D1 metadata/index SQL</w:t>
      </w:r>
    </w:p>
    <w:p w14:paraId="23317E40" w14:textId="77777777" w:rsidR="009D2B3D" w:rsidRDefault="00A65764">
      <w:pPr>
        <w:pStyle w:val="ListBullet"/>
      </w:pPr>
      <w:r>
        <w:t>New session request/response evidence</w:t>
      </w:r>
    </w:p>
    <w:p w14:paraId="3CC5288E" w14:textId="77777777" w:rsidR="009D2B3D" w:rsidRDefault="00A65764">
      <w:pPr>
        <w:pStyle w:val="ListBullet"/>
      </w:pPr>
      <w:r>
        <w:t>Known-good session comparison table</w:t>
      </w:r>
    </w:p>
    <w:p w14:paraId="72B1981D" w14:textId="77777777" w:rsidR="009D2B3D" w:rsidRDefault="00A65764">
      <w:pPr>
        <w:pStyle w:val="ListBullet"/>
      </w:pPr>
      <w:r>
        <w:t>Browser desktop/mobile screenshots</w:t>
      </w:r>
    </w:p>
    <w:p w14:paraId="22258A25" w14:textId="77777777" w:rsidR="009D2B3D" w:rsidRDefault="00A65764">
      <w:pPr>
        <w:pStyle w:val="ListBullet"/>
      </w:pPr>
      <w:r>
        <w:t>Day2_Private_Config_Checklist.txt</w:t>
      </w:r>
    </w:p>
    <w:p w14:paraId="15317FCA" w14:textId="77777777" w:rsidR="009D2B3D" w:rsidRDefault="00A65764">
      <w:pPr>
        <w:pStyle w:val="ListBullet"/>
      </w:pPr>
      <w:r>
        <w:t>Completed Day 2 Completion Record</w:t>
      </w:r>
    </w:p>
    <w:p w14:paraId="270033C3" w14:textId="77777777" w:rsidR="009D2B3D" w:rsidRDefault="00A65764">
      <w:pPr>
        <w:pStyle w:val="Heading1"/>
      </w:pPr>
      <w:r>
        <w:t>Appendix B — Authoritative Output Schemas</w:t>
      </w:r>
    </w:p>
    <w:p w14:paraId="4DCE8F57" w14:textId="77777777" w:rsidR="009D2B3D" w:rsidRDefault="00A65764">
      <w:pPr>
        <w:pStyle w:val="Heading2"/>
      </w:pPr>
      <w:r>
        <w:t>GalviVitals</w:t>
      </w:r>
    </w:p>
    <w:p w14:paraId="085DCBBC" w14:textId="77777777" w:rsidR="009D2B3D" w:rsidRDefault="00A65764">
      <w:pPr>
        <w:pStyle w:val="CodeBlock"/>
      </w:pPr>
      <w:r>
        <w:t>{</w:t>
      </w:r>
      <w:r>
        <w:br/>
        <w:t xml:space="preserve">  "session_id":"gc_...","product":"GalviVitals","overall_health_score":63,</w:t>
      </w:r>
      <w:r>
        <w:br/>
        <w:t xml:space="preserve">  "overall_health_band":"developing","dimension_snapshot":{"problem":75,"customer":58,"product":75,"revenue":42,"business_model":50,"distribution":38,"leadership":75,"technology_operations":50},</w:t>
      </w:r>
      <w:r>
        <w:br/>
        <w:t xml:space="preserve">  "urgent_flags":[],"free_summary":"Governed template text.","next_best_action":"Continue to GalviScore.",</w:t>
      </w:r>
      <w:r>
        <w:br/>
        <w:t xml:space="preserve">  "missing_question_ids":[],"confidence":91,"confidence_band":"high","rules_version":"galviengine_score_v0_5_1","generation_source":"rules"</w:t>
      </w:r>
      <w:r>
        <w:br/>
        <w:t>}</w:t>
      </w:r>
    </w:p>
    <w:p w14:paraId="115D9795" w14:textId="77777777" w:rsidR="009D2B3D" w:rsidRDefault="00A65764">
      <w:pPr>
        <w:pStyle w:val="Heading2"/>
      </w:pPr>
      <w:r>
        <w:t>GalviScore</w:t>
      </w:r>
    </w:p>
    <w:p w14:paraId="4E8CF004" w14:textId="77777777" w:rsidR="009D2B3D" w:rsidRDefault="00A65764">
      <w:pPr>
        <w:pStyle w:val="CodeBlock"/>
      </w:pPr>
      <w:r>
        <w:t>{</w:t>
      </w:r>
      <w:r>
        <w:br/>
        <w:t xml:space="preserve">  "session_id":"gc_...","product":"GalviScore","score":68,"classification":"Developing",</w:t>
      </w:r>
      <w:r>
        <w:br/>
        <w:t xml:space="preserve">  "dimension_scores":{"problem":72,"customer":55,"product":70,"revenue":42,"business_model":65,"distribution":61,"leadership":82,"technology_operations":73},</w:t>
      </w:r>
      <w:r>
        <w:br/>
        <w:t xml:space="preserve">  "strongest_dimensions":["leadership","technology_operations"],"weakest_dimensions":["revenue","customer"],</w:t>
      </w:r>
      <w:r>
        <w:br/>
        <w:t xml:space="preserve">  "confidence":91,"confidence_band":"high","rules_version":"galviengine_score_v0_5_1","generation_source":"rules"</w:t>
      </w:r>
      <w:r>
        <w:br/>
        <w:t>}</w:t>
      </w:r>
    </w:p>
    <w:sectPr w:rsidR="009D2B3D" w:rsidSect="00034616">
      <w:headerReference w:type="default" r:id="rId7"/>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C34F9" w14:textId="77777777" w:rsidR="00AD2302" w:rsidRDefault="00AD2302">
      <w:pPr>
        <w:spacing w:after="0" w:line="240" w:lineRule="auto"/>
      </w:pPr>
      <w:r>
        <w:separator/>
      </w:r>
    </w:p>
  </w:endnote>
  <w:endnote w:type="continuationSeparator" w:id="0">
    <w:p w14:paraId="01D095F2" w14:textId="77777777" w:rsidR="00AD2302" w:rsidRDefault="00AD2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0D73" w14:textId="77777777" w:rsidR="009C3E25" w:rsidRDefault="00A65764">
    <w:pPr>
      <w:pStyle w:val="Footer"/>
      <w:jc w:val="center"/>
    </w:pPr>
    <w:r>
      <w:rPr>
        <w:color w:val="646464"/>
        <w:sz w:val="16"/>
      </w:rPr>
      <w:t>GalviCare™ 0.5 Day 2 Builder Guide | Codex Implementation Engineer Edition | Human approval required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27DE6" w14:textId="77777777" w:rsidR="00AD2302" w:rsidRDefault="00AD2302">
      <w:pPr>
        <w:spacing w:after="0" w:line="240" w:lineRule="auto"/>
      </w:pPr>
      <w:r>
        <w:separator/>
      </w:r>
    </w:p>
  </w:footnote>
  <w:footnote w:type="continuationSeparator" w:id="0">
    <w:p w14:paraId="2FB0539D" w14:textId="77777777" w:rsidR="00AD2302" w:rsidRDefault="00AD23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5BB0" w14:textId="77777777" w:rsidR="009C3E25" w:rsidRDefault="00A65764">
    <w:pPr>
      <w:pStyle w:val="Header"/>
      <w:jc w:val="center"/>
    </w:pPr>
    <w:r>
      <w:rPr>
        <w:color w:val="1F374E"/>
        <w:sz w:val="17"/>
      </w:rPr>
      <w:t>GalviCare™ 0.5 Day 2 Builder Guide | Lock • Calculate • Prove the Record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1C8FE5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0BE9DD4"/>
    <w:lvl w:ilvl="0">
      <w:start w:val="1"/>
      <w:numFmt w:val="bullet"/>
      <w:pStyle w:val="ListBullet"/>
      <w:lvlText w:val=""/>
      <w:lvlJc w:val="left"/>
      <w:pPr>
        <w:tabs>
          <w:tab w:val="num" w:pos="360"/>
        </w:tabs>
        <w:ind w:left="360" w:hanging="360"/>
      </w:pPr>
      <w:rPr>
        <w:rFonts w:ascii="Symbol" w:hAnsi="Symbol" w:hint="default"/>
      </w:rPr>
    </w:lvl>
  </w:abstractNum>
  <w:num w:numId="1" w16cid:durableId="1164585881">
    <w:abstractNumId w:val="5"/>
  </w:num>
  <w:num w:numId="2" w16cid:durableId="1329023354">
    <w:abstractNumId w:val="7"/>
  </w:num>
  <w:num w:numId="3" w16cid:durableId="1378580123">
    <w:abstractNumId w:val="2"/>
  </w:num>
  <w:num w:numId="4" w16cid:durableId="1430617137">
    <w:abstractNumId w:val="1"/>
  </w:num>
  <w:num w:numId="5" w16cid:durableId="1493177093">
    <w:abstractNumId w:val="7"/>
  </w:num>
  <w:num w:numId="6" w16cid:durableId="1495336069">
    <w:abstractNumId w:val="6"/>
  </w:num>
  <w:num w:numId="7" w16cid:durableId="1521116820">
    <w:abstractNumId w:val="4"/>
  </w:num>
  <w:num w:numId="8" w16cid:durableId="1540390751">
    <w:abstractNumId w:val="3"/>
  </w:num>
  <w:num w:numId="9" w16cid:durableId="1849782870">
    <w:abstractNumId w:val="0"/>
  </w:num>
  <w:num w:numId="10" w16cid:durableId="7949104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97B"/>
    <w:rsid w:val="0006063C"/>
    <w:rsid w:val="000E6840"/>
    <w:rsid w:val="0015074B"/>
    <w:rsid w:val="0029639D"/>
    <w:rsid w:val="00326F90"/>
    <w:rsid w:val="00341D6D"/>
    <w:rsid w:val="003E6DDF"/>
    <w:rsid w:val="00565AEE"/>
    <w:rsid w:val="0066601B"/>
    <w:rsid w:val="0078141E"/>
    <w:rsid w:val="007F41F3"/>
    <w:rsid w:val="008F270B"/>
    <w:rsid w:val="009C3E25"/>
    <w:rsid w:val="009D2B3D"/>
    <w:rsid w:val="009F247C"/>
    <w:rsid w:val="00A33C0E"/>
    <w:rsid w:val="00A65764"/>
    <w:rsid w:val="00A70596"/>
    <w:rsid w:val="00AA1D8D"/>
    <w:rsid w:val="00AD2302"/>
    <w:rsid w:val="00B23314"/>
    <w:rsid w:val="00B47730"/>
    <w:rsid w:val="00CB0664"/>
    <w:rsid w:val="00CF47D1"/>
    <w:rsid w:val="00D417EB"/>
    <w:rsid w:val="00E97DC2"/>
    <w:rsid w:val="00F95E70"/>
    <w:rsid w:val="00FB0A90"/>
    <w:rsid w:val="00FC693F"/>
    <w:rsid w:val="00FD0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D2EE8306-9656-4D4C-BA56-9DAD6AB8C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7" w:lineRule="auto"/>
    </w:pPr>
    <w:rPr>
      <w:rFonts w:ascii="Aptos" w:hAnsi="Aptos"/>
      <w:color w:val="17212B"/>
      <w:sz w:val="18"/>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F4E78"/>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F4E78"/>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i/>
      <w:iCs/>
      <w:color w:val="60708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0"/>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2F2"/>
      <w:spacing w:before="40" w:after="80"/>
      <w:ind w:left="173" w:right="173"/>
    </w:pPr>
    <w:rPr>
      <w:rFonts w:ascii="Consolas" w:hAnsi="Consola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11607</Words>
  <Characters>66164</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GalviCare 0.5 Day 2 Builder Guide v4.0 - Codex Implementation Engineer Edition</dc:title>
  <dc:subject>Codex implementation runbook and deterministic GalviTriage, GalviVitals, GalviScore specification</dc:subject>
  <dc:creator>GalviPro / GalviStudio</dc:creator>
  <cp:keywords>GalviCare, Cloudflare Worker, D1, GalviVault, Builder Guide, MVP 0.5</cp:keywords>
  <dc:description>Supersedes v3.0 parallel QA Worker instructions.</dc:description>
  <cp:lastModifiedBy>Kyree Blackwell</cp:lastModifiedBy>
  <cp:revision>1</cp:revision>
  <dcterms:created xsi:type="dcterms:W3CDTF">2013-12-23T20:15:00Z</dcterms:created>
  <dcterms:modified xsi:type="dcterms:W3CDTF">2026-07-20T20:32:00Z</dcterms:modified>
  <cp:category/>
</cp:coreProperties>
</file>