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C2" w:rsidRDefault="009910EF">
      <w:r>
        <w:rPr>
          <w:noProof/>
          <w:lang w:eastAsia="es-ES"/>
        </w:rPr>
        <w:drawing>
          <wp:inline distT="0" distB="0" distL="0" distR="0">
            <wp:extent cx="5029902" cy="3057952"/>
            <wp:effectExtent l="19050" t="0" r="0" b="0"/>
            <wp:docPr id="1" name="0 Imagen" descr="li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>
      <w:pPr>
        <w:rPr>
          <w:noProof/>
          <w:lang w:eastAsia="es-ES"/>
        </w:rPr>
      </w:pPr>
    </w:p>
    <w:p w:rsidR="009910EF" w:rsidRDefault="009B608D">
      <w:r>
        <w:rPr>
          <w:noProof/>
          <w:lang w:eastAsia="es-ES"/>
        </w:rPr>
        <w:drawing>
          <wp:inline distT="0" distB="0" distL="0" distR="0">
            <wp:extent cx="5400040" cy="4053840"/>
            <wp:effectExtent l="19050" t="0" r="0" b="0"/>
            <wp:docPr id="2" name="1 Imagen" descr="ADO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.ne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/>
    <w:p w:rsidR="009B608D" w:rsidRDefault="009B608D"/>
    <w:p w:rsidR="009B608D" w:rsidRDefault="009B608D"/>
    <w:p w:rsidR="009B608D" w:rsidRDefault="009B608D"/>
    <w:p w:rsidR="009B608D" w:rsidRDefault="009B608D">
      <w:r>
        <w:rPr>
          <w:noProof/>
          <w:lang w:eastAsia="es-ES"/>
        </w:rPr>
        <w:drawing>
          <wp:inline distT="0" distB="0" distL="0" distR="0">
            <wp:extent cx="5400040" cy="4013200"/>
            <wp:effectExtent l="19050" t="0" r="0" b="0"/>
            <wp:docPr id="3" name="2 Imagen" descr="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FC183E">
      <w:r>
        <w:rPr>
          <w:noProof/>
          <w:lang w:eastAsia="es-ES"/>
        </w:rPr>
        <w:drawing>
          <wp:inline distT="0" distB="0" distL="0" distR="0">
            <wp:extent cx="5400040" cy="4060190"/>
            <wp:effectExtent l="19050" t="0" r="0" b="0"/>
            <wp:docPr id="4" name="3 Imagen" descr="e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t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E" w:rsidRDefault="00FC183E"/>
    <w:p w:rsidR="00FC183E" w:rsidRDefault="00FC183E"/>
    <w:p w:rsidR="00FC183E" w:rsidRDefault="000C3891">
      <w:r w:rsidRPr="007A6B51">
        <w:rPr>
          <w:b/>
        </w:rPr>
        <w:t>Fluent API:</w:t>
      </w:r>
      <w:r w:rsidRPr="007A6B51">
        <w:rPr>
          <w:b/>
        </w:rPr>
        <w:br/>
      </w:r>
      <w:r w:rsidRPr="000C3891">
        <w:t>Forma avanzada de configuración sin utilizar atributos o data-annotations, usando funciones de extensión anidadas en objetos de tabla, columnas durante el mapeo de los datos.</w:t>
      </w:r>
    </w:p>
    <w:p w:rsidR="00B23062" w:rsidRDefault="00B50084">
      <w:r>
        <w:rPr>
          <w:noProof/>
          <w:lang w:eastAsia="es-ES"/>
        </w:rPr>
        <w:drawing>
          <wp:inline distT="0" distB="0" distL="0" distR="0">
            <wp:extent cx="5400040" cy="4120515"/>
            <wp:effectExtent l="19050" t="0" r="0" b="0"/>
            <wp:docPr id="5" name="4 Imagen" descr="fluent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entAP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4" w:rsidRDefault="00B23062" w:rsidP="00B23062">
      <w:pPr>
        <w:tabs>
          <w:tab w:val="left" w:pos="955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397011" cy="3666393"/>
            <wp:effectExtent l="19050" t="0" r="0" b="0"/>
            <wp:docPr id="8" name="6 Imagen" descr="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C1" w:rsidRDefault="00A112C1" w:rsidP="00B23062">
      <w:pPr>
        <w:tabs>
          <w:tab w:val="left" w:pos="955"/>
        </w:tabs>
      </w:pPr>
      <w:r>
        <w:rPr>
          <w:noProof/>
          <w:lang w:eastAsia="es-ES"/>
        </w:rPr>
        <w:drawing>
          <wp:inline distT="0" distB="0" distL="0" distR="0">
            <wp:extent cx="5400040" cy="4067810"/>
            <wp:effectExtent l="19050" t="0" r="0" b="0"/>
            <wp:docPr id="6" name="5 Imagen" descr="mig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racion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C1" w:rsidRDefault="00A112C1" w:rsidP="00A112C1"/>
    <w:p w:rsidR="00B23062" w:rsidRDefault="00E6226A" w:rsidP="00A112C1">
      <w:pPr>
        <w:tabs>
          <w:tab w:val="left" w:pos="108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26535"/>
            <wp:effectExtent l="19050" t="0" r="0" b="0"/>
            <wp:docPr id="7" name="6 Imagen" descr="migracionesComan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racionesComand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8E" w:rsidRDefault="005B018E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 xml:space="preserve">Herramienta para trabajar con migraciones </w:t>
      </w:r>
    </w:p>
    <w:p w:rsidR="00FA2A7A" w:rsidRDefault="00FA2A7A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 w:rsidRPr="00FA2A7A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 xml:space="preserve">Installing the </w:t>
      </w:r>
      <w:r w:rsidR="00D93345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>tolos</w:t>
      </w:r>
    </w:p>
    <w:p w:rsidR="00D93345" w:rsidRPr="00FA2A7A" w:rsidRDefault="00D93345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  <w:t xml:space="preserve">Instalar </w:t>
      </w:r>
    </w:p>
    <w:p w:rsidR="00E6226A" w:rsidRDefault="00FA2A7A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tool install --global dotnet-ef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>actualizar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tool update --global dotnet-ef</w:t>
      </w:r>
    </w:p>
    <w:p w:rsidR="00D93345" w:rsidRDefault="00D93345" w:rsidP="00D93345">
      <w:pPr>
        <w:pStyle w:val="Ttulo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Verify installation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ef</w:t>
      </w:r>
    </w:p>
    <w:p w:rsid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p w:rsidR="005A0B57" w:rsidRDefault="00A66CFB" w:rsidP="00A112C1">
      <w:pPr>
        <w:tabs>
          <w:tab w:val="left" w:pos="1080"/>
        </w:tabs>
        <w:rPr>
          <w:b/>
          <w:sz w:val="24"/>
          <w:szCs w:val="24"/>
        </w:rPr>
      </w:pPr>
      <w:r w:rsidRPr="00581602">
        <w:rPr>
          <w:b/>
          <w:sz w:val="24"/>
          <w:szCs w:val="24"/>
        </w:rPr>
        <w:lastRenderedPageBreak/>
        <w:t>Librería</w:t>
      </w:r>
      <w:r w:rsidR="00581602" w:rsidRPr="00581602">
        <w:rPr>
          <w:b/>
          <w:sz w:val="24"/>
          <w:szCs w:val="24"/>
        </w:rPr>
        <w:t xml:space="preserve"> </w:t>
      </w:r>
      <w:r w:rsidR="00581602">
        <w:rPr>
          <w:b/>
          <w:sz w:val="24"/>
          <w:szCs w:val="24"/>
        </w:rPr>
        <w:t xml:space="preserve">necesaria para las migraciones </w:t>
      </w:r>
      <w:r w:rsidR="00837191">
        <w:rPr>
          <w:b/>
          <w:sz w:val="24"/>
          <w:szCs w:val="24"/>
        </w:rPr>
        <w:t>(</w:t>
      </w:r>
      <w:r w:rsidR="00837191" w:rsidRPr="00837191">
        <w:rPr>
          <w:b/>
          <w:sz w:val="24"/>
          <w:szCs w:val="24"/>
        </w:rPr>
        <w:t>EF design</w:t>
      </w:r>
      <w:r w:rsidR="00837191">
        <w:rPr>
          <w:b/>
          <w:sz w:val="24"/>
          <w:szCs w:val="24"/>
        </w:rPr>
        <w:t xml:space="preserve">) en </w:t>
      </w:r>
      <w:r w:rsidR="00837191" w:rsidRPr="00837191">
        <w:rPr>
          <w:b/>
          <w:sz w:val="24"/>
          <w:szCs w:val="24"/>
        </w:rPr>
        <w:t>https://www.nuget.org/</w:t>
      </w:r>
    </w:p>
    <w:p w:rsidR="002C7B90" w:rsidRDefault="002C7B90" w:rsidP="00A112C1">
      <w:pPr>
        <w:tabs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(esta es la versión estable a la fecha 17/05/2023)</w:t>
      </w:r>
    </w:p>
    <w:p w:rsidR="00A66CFB" w:rsidRDefault="002C7B90" w:rsidP="00A112C1">
      <w:pPr>
        <w:tabs>
          <w:tab w:val="left" w:pos="1080"/>
        </w:tabs>
        <w:rPr>
          <w:b/>
          <w:sz w:val="24"/>
          <w:szCs w:val="24"/>
        </w:rPr>
      </w:pPr>
      <w:r w:rsidRPr="002C7B90">
        <w:rPr>
          <w:b/>
          <w:sz w:val="24"/>
          <w:szCs w:val="24"/>
        </w:rPr>
        <w:t>dotnet add package Microsoft.EntityFrameworkCore.Design --version 7.0.5</w:t>
      </w:r>
      <w:r w:rsidR="008C5DCE">
        <w:rPr>
          <w:b/>
          <w:sz w:val="24"/>
          <w:szCs w:val="24"/>
        </w:rPr>
        <w:t xml:space="preserve"> </w:t>
      </w:r>
    </w:p>
    <w:p w:rsidR="008C5DCE" w:rsidRDefault="008C5DCE" w:rsidP="00A112C1">
      <w:pPr>
        <w:tabs>
          <w:tab w:val="left" w:pos="1080"/>
        </w:tabs>
        <w:rPr>
          <w:b/>
          <w:sz w:val="24"/>
          <w:szCs w:val="24"/>
        </w:rPr>
      </w:pPr>
    </w:p>
    <w:p w:rsidR="008C5DCE" w:rsidRDefault="008C5DCE" w:rsidP="00A112C1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para crear migración inicial </w:t>
      </w:r>
    </w:p>
    <w:p w:rsidR="008C5DCE" w:rsidRDefault="008C5DCE" w:rsidP="00A112C1">
      <w:pPr>
        <w:tabs>
          <w:tab w:val="left" w:pos="1080"/>
        </w:tabs>
        <w:rPr>
          <w:b/>
          <w:sz w:val="28"/>
          <w:szCs w:val="28"/>
        </w:rPr>
      </w:pPr>
      <w:r w:rsidRPr="008C5DCE">
        <w:rPr>
          <w:b/>
          <w:sz w:val="28"/>
          <w:szCs w:val="28"/>
        </w:rPr>
        <w:t>dotnet ef migrations add InitialCreate</w:t>
      </w:r>
    </w:p>
    <w:p w:rsidR="008554E5" w:rsidRDefault="008554E5" w:rsidP="00A112C1">
      <w:pPr>
        <w:tabs>
          <w:tab w:val="left" w:pos="1080"/>
        </w:tabs>
        <w:rPr>
          <w:b/>
          <w:sz w:val="28"/>
          <w:szCs w:val="28"/>
        </w:rPr>
      </w:pPr>
    </w:p>
    <w:p w:rsidR="008554E5" w:rsidRDefault="008554E5" w:rsidP="00A112C1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comando utilizado para crear una migración </w:t>
      </w:r>
    </w:p>
    <w:p w:rsidR="008554E5" w:rsidRPr="008554E5" w:rsidRDefault="008554E5" w:rsidP="00A112C1">
      <w:pPr>
        <w:tabs>
          <w:tab w:val="left" w:pos="1080"/>
        </w:tabs>
        <w:rPr>
          <w:b/>
          <w:sz w:val="28"/>
          <w:szCs w:val="28"/>
        </w:rPr>
      </w:pPr>
      <w:r w:rsidRPr="008554E5">
        <w:rPr>
          <w:b/>
          <w:sz w:val="28"/>
          <w:szCs w:val="28"/>
        </w:rPr>
        <w:t>dotnet ef migrations add ColumnPesoCategoria</w:t>
      </w:r>
    </w:p>
    <w:p w:rsidR="00744ABD" w:rsidRPr="008C5DCE" w:rsidRDefault="00744ABD" w:rsidP="00A112C1">
      <w:pPr>
        <w:tabs>
          <w:tab w:val="left" w:pos="1080"/>
        </w:tabs>
        <w:rPr>
          <w:b/>
          <w:sz w:val="28"/>
          <w:szCs w:val="28"/>
        </w:rPr>
      </w:pPr>
    </w:p>
    <w:p w:rsidR="009B62E6" w:rsidRDefault="005B3709" w:rsidP="00A112C1">
      <w:pPr>
        <w:tabs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correr migraciones </w:t>
      </w:r>
    </w:p>
    <w:p w:rsidR="005B3709" w:rsidRPr="00756583" w:rsidRDefault="005B3709" w:rsidP="00A112C1">
      <w:pPr>
        <w:tabs>
          <w:tab w:val="left" w:pos="1080"/>
        </w:tabs>
        <w:rPr>
          <w:b/>
          <w:sz w:val="32"/>
          <w:szCs w:val="32"/>
        </w:rPr>
      </w:pPr>
      <w:r w:rsidRPr="00756583">
        <w:rPr>
          <w:b/>
          <w:sz w:val="32"/>
          <w:szCs w:val="32"/>
        </w:rPr>
        <w:t xml:space="preserve">dotnet ef </w:t>
      </w:r>
      <w:r w:rsidRPr="00756583">
        <w:rPr>
          <w:b/>
          <w:bCs/>
          <w:sz w:val="32"/>
          <w:szCs w:val="32"/>
        </w:rPr>
        <w:t>database</w:t>
      </w:r>
      <w:r w:rsidRPr="00756583">
        <w:rPr>
          <w:b/>
          <w:sz w:val="32"/>
          <w:szCs w:val="32"/>
        </w:rPr>
        <w:t xml:space="preserve"> </w:t>
      </w:r>
      <w:r w:rsidRPr="00756583">
        <w:rPr>
          <w:b/>
          <w:bCs/>
          <w:sz w:val="32"/>
          <w:szCs w:val="32"/>
        </w:rPr>
        <w:t>update</w:t>
      </w:r>
    </w:p>
    <w:p w:rsidR="00A66CFB" w:rsidRDefault="00A66CFB" w:rsidP="00A112C1">
      <w:pPr>
        <w:tabs>
          <w:tab w:val="left" w:pos="1080"/>
        </w:tabs>
        <w:rPr>
          <w:b/>
          <w:sz w:val="24"/>
          <w:szCs w:val="24"/>
        </w:rPr>
      </w:pPr>
    </w:p>
    <w:p w:rsid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p w:rsidR="00581602" w:rsidRP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sectPr w:rsidR="00581602" w:rsidRPr="00581602" w:rsidSect="007D35C2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420" w:rsidRDefault="00261420" w:rsidP="00E6226A">
      <w:pPr>
        <w:spacing w:after="0" w:line="240" w:lineRule="auto"/>
      </w:pPr>
      <w:r>
        <w:separator/>
      </w:r>
    </w:p>
  </w:endnote>
  <w:endnote w:type="continuationSeparator" w:id="0">
    <w:p w:rsidR="00261420" w:rsidRDefault="00261420" w:rsidP="00E6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26A" w:rsidRDefault="00E6226A">
    <w:pPr>
      <w:pStyle w:val="Piedepgina"/>
      <w:rPr>
        <w:lang w:val="es-CO"/>
      </w:rPr>
    </w:pPr>
  </w:p>
  <w:p w:rsidR="00E6226A" w:rsidRDefault="00E6226A">
    <w:pPr>
      <w:pStyle w:val="Piedepgina"/>
      <w:rPr>
        <w:lang w:val="es-CO"/>
      </w:rPr>
    </w:pPr>
  </w:p>
  <w:p w:rsidR="00E6226A" w:rsidRPr="00E6226A" w:rsidRDefault="00E6226A">
    <w:pPr>
      <w:pStyle w:val="Piedepgina"/>
      <w:rPr>
        <w:lang w:val="es-C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420" w:rsidRDefault="00261420" w:rsidP="00E6226A">
      <w:pPr>
        <w:spacing w:after="0" w:line="240" w:lineRule="auto"/>
      </w:pPr>
      <w:r>
        <w:separator/>
      </w:r>
    </w:p>
  </w:footnote>
  <w:footnote w:type="continuationSeparator" w:id="0">
    <w:p w:rsidR="00261420" w:rsidRDefault="00261420" w:rsidP="00E62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0EF"/>
    <w:rsid w:val="000C3891"/>
    <w:rsid w:val="00261420"/>
    <w:rsid w:val="002A7BD7"/>
    <w:rsid w:val="002C7B90"/>
    <w:rsid w:val="004C1F1D"/>
    <w:rsid w:val="00581602"/>
    <w:rsid w:val="005A0B57"/>
    <w:rsid w:val="005A4B6D"/>
    <w:rsid w:val="005B018E"/>
    <w:rsid w:val="005B3709"/>
    <w:rsid w:val="0069414A"/>
    <w:rsid w:val="00744ABD"/>
    <w:rsid w:val="00756583"/>
    <w:rsid w:val="007A6B51"/>
    <w:rsid w:val="007D35C2"/>
    <w:rsid w:val="00837191"/>
    <w:rsid w:val="008554E5"/>
    <w:rsid w:val="008A48BE"/>
    <w:rsid w:val="008C5DCE"/>
    <w:rsid w:val="009910EF"/>
    <w:rsid w:val="009B608D"/>
    <w:rsid w:val="009B62E6"/>
    <w:rsid w:val="00A112C1"/>
    <w:rsid w:val="00A11EEC"/>
    <w:rsid w:val="00A66CFB"/>
    <w:rsid w:val="00B23062"/>
    <w:rsid w:val="00B50084"/>
    <w:rsid w:val="00D93345"/>
    <w:rsid w:val="00E6226A"/>
    <w:rsid w:val="00FA2A7A"/>
    <w:rsid w:val="00FC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2"/>
  </w:style>
  <w:style w:type="paragraph" w:styleId="Ttulo2">
    <w:name w:val="heading 2"/>
    <w:basedOn w:val="Normal"/>
    <w:link w:val="Ttulo2Car"/>
    <w:uiPriority w:val="9"/>
    <w:qFormat/>
    <w:rsid w:val="00FA2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0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62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226A"/>
  </w:style>
  <w:style w:type="paragraph" w:styleId="Piedepgina">
    <w:name w:val="footer"/>
    <w:basedOn w:val="Normal"/>
    <w:link w:val="PiedepginaCar"/>
    <w:uiPriority w:val="99"/>
    <w:semiHidden/>
    <w:unhideWhenUsed/>
    <w:rsid w:val="00E62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26A"/>
  </w:style>
  <w:style w:type="character" w:customStyle="1" w:styleId="Ttulo2Car">
    <w:name w:val="Título 2 Car"/>
    <w:basedOn w:val="Fuentedeprrafopredeter"/>
    <w:link w:val="Ttulo2"/>
    <w:uiPriority w:val="9"/>
    <w:rsid w:val="00FA2A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3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23</cp:revision>
  <dcterms:created xsi:type="dcterms:W3CDTF">2023-05-11T18:28:00Z</dcterms:created>
  <dcterms:modified xsi:type="dcterms:W3CDTF">2023-05-18T14:07:00Z</dcterms:modified>
</cp:coreProperties>
</file>