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[운영] el34 연동 헬스체크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easy  ·  유형 1v1  ·  제한 10분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tubewar ↔ el34 Assessor 배포 검증용. 건강한 el34 에서 항상 통과하는 결정론 blue 체크만으로 구성. 배포/재배포 후 각 학생 인프라가 채점 파이프라인과 정상 연동되는지 1회 monitor-tick 으로 확인한다.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web)</w:t>
      </w:r>
    </w:p>
    <w:p>
      <w:r>
        <w:rPr>
          <w:rFonts w:ascii="맑은 고딕" w:hAnsi="맑은 고딕" w:eastAsia="맑은 고딕"/>
          <w:sz w:val="21"/>
        </w:rPr>
        <w:t>기본 시스템 파일 존재 확인 (연동 헬스체크).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10점  ·  대상 VM: web)</w:t>
      </w:r>
    </w:p>
    <w:p>
      <w:r>
        <w:rPr>
          <w:rFonts w:ascii="맑은 고딕" w:hAnsi="맑은 고딕" w:eastAsia="맑은 고딕"/>
          <w:sz w:val="21"/>
        </w:rPr>
        <w:t>web 서비스 80 포트 listening 확인.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10점  ·  대상 VM: web)</w:t>
      </w:r>
    </w:p>
    <w:p>
      <w:r>
        <w:rPr>
          <w:rFonts w:ascii="맑은 고딕" w:hAnsi="맑은 고딕" w:eastAsia="맑은 고딕"/>
          <w:sz w:val="21"/>
        </w:rPr>
        <w:t>Apache(web) 프로세스 동작 확인.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