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 W13] 맥락이 평결을 바꾼다 — enrichment와 빈도로 경보 우선순위 자동 조정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  ·  난이도 hard  ·  유형 1v1  ·  제한 55분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W12에선 "알려진 악성인가"만 봤다. 이번 주는 한 걸음 더 — </w:t>
      </w:r>
      <w:r>
        <w:rPr>
          <w:rFonts w:ascii="맑은 고딕" w:hAnsi="맑은 고딕" w:eastAsia="맑은 고딕"/>
          <w:b/>
          <w:sz w:val="21"/>
        </w:rPr>
        <w:t>맥락(context)</w:t>
      </w:r>
      <w:r>
        <w:rPr>
          <w:rFonts w:ascii="맑은 고딕" w:hAnsi="맑은 고딕" w:eastAsia="맑은 고딕"/>
          <w:sz w:val="21"/>
        </w:rPr>
        <w:t>이 평결을 바꾼다. 같은</w:t>
      </w:r>
      <w:r>
        <w:br/>
      </w:r>
      <w:r>
        <w:rPr>
          <w:rFonts w:ascii="맑은 고딕" w:hAnsi="맑은 고딕" w:eastAsia="맑은 고딕"/>
          <w:sz w:val="21"/>
        </w:rPr>
        <w:t xml:space="preserve">출발지라도 ① </w:t>
      </w:r>
      <w:r>
        <w:rPr>
          <w:rFonts w:ascii="맑은 고딕" w:hAnsi="맑은 고딕" w:eastAsia="맑은 고딕"/>
          <w:b/>
          <w:sz w:val="21"/>
        </w:rPr>
        <w:t>적대 국가</w:t>
      </w:r>
      <w:r>
        <w:rPr>
          <w:rFonts w:ascii="맑은 고딕" w:hAnsi="맑은 고딕" w:eastAsia="맑은 고딕"/>
          <w:sz w:val="21"/>
        </w:rPr>
        <w:t xml:space="preserve">(GeoIP)이거나 ② </w:t>
      </w:r>
      <w:r>
        <w:rPr>
          <w:rFonts w:ascii="맑은 고딕" w:hAnsi="맑은 고딕" w:eastAsia="맑은 고딕"/>
          <w:b/>
          <w:sz w:val="21"/>
        </w:rPr>
        <w:t>평판이 나쁘거나</w:t>
      </w:r>
      <w:r>
        <w:rPr>
          <w:rFonts w:ascii="맑은 고딕" w:hAnsi="맑은 고딕" w:eastAsia="맑은 고딕"/>
          <w:sz w:val="21"/>
        </w:rPr>
        <w:t xml:space="preserve">(VirusTotal/abuse.ch) ③ </w:t>
      </w:r>
      <w:r>
        <w:rPr>
          <w:rFonts w:ascii="맑은 고딕" w:hAnsi="맑은 고딕" w:eastAsia="맑은 고딕"/>
          <w:b/>
          <w:sz w:val="21"/>
        </w:rPr>
        <w:t>반복</w:t>
      </w:r>
      <w:r>
        <w:rPr>
          <w:rFonts w:ascii="맑은 고딕" w:hAnsi="맑은 고딕" w:eastAsia="맑은 고딕"/>
          <w:sz w:val="21"/>
        </w:rPr>
        <w:t>되면,</w:t>
      </w:r>
      <w:r>
        <w:br/>
      </w:r>
      <w:r>
        <w:rPr>
          <w:rFonts w:ascii="맑은 고딕" w:hAnsi="맑은 고딕" w:eastAsia="맑은 고딕"/>
          <w:sz w:val="21"/>
        </w:rPr>
        <w:t xml:space="preserve">평범했던 경보가 </w:t>
      </w:r>
      <w:r>
        <w:rPr>
          <w:rFonts w:ascii="맑은 고딕" w:hAnsi="맑은 고딕" w:eastAsia="맑은 고딕"/>
          <w:b/>
          <w:sz w:val="21"/>
        </w:rPr>
        <w:t>고위험(P1)</w:t>
      </w:r>
      <w:r>
        <w:rPr>
          <w:rFonts w:ascii="맑은 고딕" w:hAnsi="맑은 고딕" w:eastAsia="맑은 고딕"/>
          <w:sz w:val="21"/>
        </w:rPr>
        <w:t xml:space="preserve">으로 올라간다. CTI 운영의 핵심은 정적 매칭을 넘어 </w:t>
      </w:r>
      <w:r>
        <w:rPr>
          <w:rFonts w:ascii="맑은 고딕" w:hAnsi="맑은 고딕" w:eastAsia="맑은 고딕"/>
          <w:b/>
          <w:sz w:val="21"/>
        </w:rPr>
        <w:t>enrichment + 빈도</w:t>
      </w:r>
      <w:r>
        <w:rPr>
          <w:rFonts w:ascii="맑은 고딕" w:hAnsi="맑은 고딕" w:eastAsia="맑은 고딕"/>
          <w:sz w:val="21"/>
        </w:rPr>
        <w:t>로</w:t>
      </w:r>
      <w:r>
        <w:br/>
      </w:r>
      <w:r>
        <w:rPr>
          <w:rFonts w:ascii="맑은 고딕" w:hAnsi="맑은 고딕" w:eastAsia="맑은 고딕"/>
          <w:sz w:val="21"/>
        </w:rPr>
        <w:t xml:space="preserve">우선순위를 자동 조정하고, 그걸 </w:t>
      </w:r>
      <w:r>
        <w:rPr>
          <w:rFonts w:ascii="맑은 고딕" w:hAnsi="맑은 고딕" w:eastAsia="맑은 고딕"/>
          <w:b/>
          <w:sz w:val="21"/>
        </w:rPr>
        <w:t>자동화</w:t>
      </w:r>
      <w:r>
        <w:rPr>
          <w:rFonts w:ascii="맑은 고딕" w:hAnsi="맑은 고딕" w:eastAsia="맑은 고딕"/>
          <w:sz w:val="21"/>
        </w:rPr>
        <w:t>(Stream Connector)하는 것이다.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</w:t>
      </w:r>
      <w:r>
        <w:rPr>
          <w:rFonts w:ascii="맑은 고딕" w:hAnsi="맑은 고딕" w:eastAsia="맑은 고딕"/>
          <w:b/>
          <w:sz w:val="21"/>
        </w:rPr>
        <w:t>알려진 악성 출발지에서 반복</w:t>
      </w:r>
      <w:r>
        <w:rPr>
          <w:rFonts w:ascii="맑은 고딕" w:hAnsi="맑은 고딕" w:eastAsia="맑은 고딕"/>
          <w:sz w:val="21"/>
        </w:rPr>
        <w:t xml:space="preserve"> 공격한다. 운영자(너)는 외부 Connector로 IOC를 수집하고,</w:t>
      </w:r>
      <w:r>
        <w:br/>
      </w:r>
      <w:r>
        <w:rPr>
          <w:rFonts w:ascii="맑은 고딕" w:hAnsi="맑은 고딕" w:eastAsia="맑은 고딕"/>
          <w:sz w:val="21"/>
        </w:rPr>
        <w:t xml:space="preserve">enrichment(국가·평판)로 맥락을 더하며, </w:t>
      </w:r>
      <w:r>
        <w:rPr>
          <w:rFonts w:ascii="맑은 고딕" w:hAnsi="맑은 고딕" w:eastAsia="맑은 고딕"/>
          <w:b/>
          <w:sz w:val="21"/>
        </w:rPr>
        <w:t>빈도 기반 격상 룰</w:t>
      </w:r>
      <w:r>
        <w:rPr>
          <w:rFonts w:ascii="맑은 고딕" w:hAnsi="맑은 고딕" w:eastAsia="맑은 고딕"/>
          <w:sz w:val="21"/>
        </w:rPr>
        <w:t>로 반복되는 평판 불량 공격을 자동으로</w:t>
      </w:r>
      <w:r>
        <w:br/>
      </w:r>
      <w:r>
        <w:rPr>
          <w:rFonts w:ascii="맑은 고딕" w:hAnsi="맑은 고딕" w:eastAsia="맑은 고딕"/>
          <w:sz w:val="21"/>
        </w:rPr>
        <w:t>고위험으로 올린다. 마지막엔 OpenCTI Stream Connector로 이 모든 걸 자동화하는 그림을 그린다.</w:t>
      </w:r>
    </w:p>
    <w:p>
      <w:r>
        <w:rPr>
          <w:rFonts w:ascii="맑은 고딕" w:hAnsi="맑은 고딕" w:eastAsia="맑은 고딕"/>
          <w:sz w:val="21"/>
        </w:rPr>
        <w:t>▸ 모드: solo(IOC 공격→인텔 운영자) / duel(상대 IOC 공격→본인 enrichment 격상). 대상=solo 본인 / duel 상대.</w:t>
      </w:r>
    </w:p>
    <w:p>
      <w:r>
        <w:rPr>
          <w:rFonts w:ascii="맑은 고딕" w:hAnsi="맑은 고딕" w:eastAsia="맑은 고딕"/>
          <w:sz w:val="21"/>
        </w:rPr>
        <w:t>▸ 알아둘 점 — OpenCTI 미설치 → Connector/enrichment는 설계·시뮬, **실 적용은 Wazuh 빈도 격상 룰</w:t>
      </w:r>
      <w:r>
        <w:br/>
      </w:r>
      <w:r>
        <w:rPr>
          <w:rFonts w:ascii="맑은 고딕" w:hAnsi="맑은 고딕" w:eastAsia="맑은 고딕"/>
          <w:sz w:val="21"/>
        </w:rPr>
        <w:t xml:space="preserve">(id 101301, </w:t>
      </w:r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)</w:t>
      </w:r>
      <w:r>
        <w:rPr>
          <w:rFonts w:ascii="맑은 고딕" w:hAnsi="맑은 고딕" w:eastAsia="맑은 고딕"/>
          <w:b/>
          <w:sz w:val="21"/>
        </w:rPr>
        <w:t xml:space="preserve">. 웹공격 태그 </w:t>
      </w:r>
      <w:r>
        <w:rPr>
          <w:rFonts w:ascii="Consolas" w:hAnsi="Consolas"/>
          <w:sz w:val="20"/>
        </w:rPr>
        <w:t>ct13r1-&lt;id&gt;</w:t>
      </w:r>
      <w:r>
        <w:rPr>
          <w:rFonts w:ascii="맑은 고딕" w:hAnsi="맑은 고딕" w:eastAsia="맑은 고딕"/>
          <w:sz w:val="21"/>
        </w:rPr>
        <w:t>**.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평판 불량 출발지에서 반복 공격 (enrichment 표적)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한 번이면 평범하지만 </w:t>
      </w:r>
      <w:r>
        <w:rPr>
          <w:rFonts w:ascii="맑은 고딕" w:hAnsi="맑은 고딕" w:eastAsia="맑은 고딕"/>
          <w:b/>
          <w:sz w:val="21"/>
        </w:rPr>
        <w:t>반복</w:t>
      </w:r>
      <w:r>
        <w:rPr>
          <w:rFonts w:ascii="맑은 고딕" w:hAnsi="맑은 고딕" w:eastAsia="맑은 고딕"/>
          <w:sz w:val="21"/>
        </w:rPr>
        <w:t>하면 다르다. 같은 (알려진 악성) 도구로 반복 공격해, 운영자가</w:t>
      </w:r>
      <w:r>
        <w:br/>
      </w:r>
      <w:r>
        <w:rPr>
          <w:rFonts w:ascii="맑은 고딕" w:hAnsi="맑은 고딕" w:eastAsia="맑은 고딕"/>
          <w:sz w:val="21"/>
        </w:rPr>
        <w:t>평판(IOC)+빈도를 결합해 격상할 표적을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ct13r1-&lt;id&gt;</w:t>
      </w:r>
      <w:r>
        <w:rPr>
          <w:rFonts w:ascii="맑은 고딕" w:hAnsi="맑은 고딕" w:eastAsia="맑은 고딕"/>
          <w:sz w:val="21"/>
        </w:rPr>
        <w:t xml:space="preserve">를 붙여 같은 공격을 </w:t>
      </w:r>
      <w:r>
        <w:rPr>
          <w:rFonts w:ascii="맑은 고딕" w:hAnsi="맑은 고딕" w:eastAsia="맑은 고딕"/>
          <w:b/>
          <w:sz w:val="21"/>
        </w:rPr>
        <w:t>여러 번</w:t>
      </w:r>
      <w:r>
        <w:rPr>
          <w:rFonts w:ascii="맑은 고딕" w:hAnsi="맑은 고딕" w:eastAsia="맑은 고딕"/>
          <w:sz w:val="21"/>
        </w:rPr>
        <w:t xml:space="preserve"> 반복한다.</w:t>
      </w:r>
    </w:p>
    <w:p>
      <w:pPr>
        <w:shd w:val="clear" w:fill="F2F2F2"/>
      </w:pPr>
      <w:r>
        <w:rPr>
          <w:rFonts w:ascii="Consolas" w:hAnsi="Consolas"/>
          <w:sz w:val="19"/>
        </w:rPr>
        <w:t>for i in 1 2 3 4 5; do curl -s -A "sqlmap/1.7" -H "Host: dvwa.6v6.lab" \</w:t>
        <w:br/>
        <w:t xml:space="preserve">  "http://192.168.0.161/?id=ct13r1-kim-rep$i%20UNION%20SELECT%201"; done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(ct13r1 태그 포함) 반복 공격 탐지가 남았는지로 채점한다.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ct13r1 태그가 포함된 반복 공격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네트워크 정찰 (IPS→Wazuh ids 파이프라인)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웹 말고 네트워크 계층에서도 평판 불량 출발지의 활동이 흐른다. 포트 스캔이 Suricata→Wazuh로</w:t>
      </w:r>
      <w:r>
        <w:br/>
      </w:r>
      <w:r>
        <w:rPr>
          <w:rFonts w:ascii="맑은 고딕" w:hAnsi="맑은 고딕" w:eastAsia="맑은 고딕"/>
          <w:sz w:val="21"/>
        </w:rPr>
        <w:t>들어와 ids 그룹 경보가 되고, 이것도 enrichment 대상이다.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nmap -sS -p 1-1000 192.168.0.161 -T4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Wazuh에 </w:t>
      </w:r>
      <w:r>
        <w:rPr>
          <w:rFonts w:ascii="Consolas" w:hAnsi="Consolas"/>
          <w:sz w:val="20"/>
        </w:rPr>
        <w:t>ids</w:t>
      </w:r>
      <w:r>
        <w:rPr>
          <w:rFonts w:ascii="맑은 고딕" w:hAnsi="맑은 고딕" w:eastAsia="맑은 고딕"/>
          <w:sz w:val="21"/>
        </w:rPr>
        <w:t xml:space="preserve"> 그룹 경보가 ingest됐는지로 채점(IPS→Wazuh 파이프라인 동작).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Wazuh에 ids 그룹 경보가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수집과 enrichment의 역할 분담 (Connector 설계)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OpenCTI엔 두 종류의 Connector가 있다 — </w:t>
      </w:r>
      <w:r>
        <w:rPr>
          <w:rFonts w:ascii="맑은 고딕" w:hAnsi="맑은 고딕" w:eastAsia="맑은 고딕"/>
          <w:b/>
          <w:sz w:val="21"/>
        </w:rPr>
        <w:t>외부 Connector</w:t>
      </w:r>
      <w:r>
        <w:rPr>
          <w:rFonts w:ascii="맑은 고딕" w:hAnsi="맑은 고딕" w:eastAsia="맑은 고딕"/>
          <w:sz w:val="21"/>
        </w:rPr>
        <w:t xml:space="preserve">(MITRE/abuse.ch/OTX에서 IOC </w:t>
      </w:r>
      <w:r>
        <w:rPr>
          <w:rFonts w:ascii="맑은 고딕" w:hAnsi="맑은 고딕" w:eastAsia="맑은 고딕"/>
          <w:b/>
          <w:sz w:val="21"/>
        </w:rPr>
        <w:t>수집</w:t>
      </w:r>
      <w:r>
        <w:rPr>
          <w:rFonts w:ascii="맑은 고딕" w:hAnsi="맑은 고딕" w:eastAsia="맑은 고딕"/>
          <w:sz w:val="21"/>
        </w:rPr>
        <w:t>)와</w:t>
      </w:r>
      <w:r>
        <w:br/>
      </w:r>
      <w:r>
        <w:rPr>
          <w:rFonts w:ascii="맑은 고딕" w:hAnsi="맑은 고딕" w:eastAsia="맑은 고딕"/>
          <w:b/>
          <w:sz w:val="21"/>
        </w:rPr>
        <w:t>enrichment Connector</w:t>
      </w:r>
      <w:r>
        <w:rPr>
          <w:rFonts w:ascii="맑은 고딕" w:hAnsi="맑은 고딕" w:eastAsia="맑은 고딕"/>
          <w:sz w:val="21"/>
        </w:rPr>
        <w:t xml:space="preserve">(GeoIP/VirusTotal/Shodan으로 경보에 </w:t>
      </w:r>
      <w:r>
        <w:rPr>
          <w:rFonts w:ascii="맑은 고딕" w:hAnsi="맑은 고딕" w:eastAsia="맑은 고딕"/>
          <w:b/>
          <w:sz w:val="21"/>
        </w:rPr>
        <w:t>맥락</w:t>
      </w:r>
      <w:r>
        <w:rPr>
          <w:rFonts w:ascii="맑은 고딕" w:hAnsi="맑은 고딕" w:eastAsia="맑은 고딕"/>
          <w:sz w:val="21"/>
        </w:rPr>
        <w:t xml:space="preserve"> 추가). 둘의 역할을 구분해</w:t>
      </w:r>
      <w:r>
        <w:br/>
      </w:r>
      <w:r>
        <w:rPr>
          <w:rFonts w:ascii="맑은 고딕" w:hAnsi="맑은 고딕" w:eastAsia="맑은 고딕"/>
          <w:sz w:val="21"/>
        </w:rPr>
        <w:t>운영 워크플로우를 설계한다.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외부 Connector(수집) + enrichment Connector(GeoIP/평판/노출) 3종의 워크플로우를 설계한다.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인텔→SIEM 파이프라인의 manager가 가동 중인지로 확인(적용 기반).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siem에 wazuh-analysisd가 running이다(+ 설계는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빈도가 평결을 바꾼다 (격상 룰 id 101301)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이번 주 핵심 — 같은 IOC가 </w:t>
      </w:r>
      <w:r>
        <w:rPr>
          <w:rFonts w:ascii="맑은 고딕" w:hAnsi="맑은 고딕" w:eastAsia="맑은 고딕"/>
          <w:b/>
          <w:sz w:val="21"/>
        </w:rPr>
        <w:t>반복</w:t>
      </w:r>
      <w:r>
        <w:rPr>
          <w:rFonts w:ascii="맑은 고딕" w:hAnsi="맑은 고딕" w:eastAsia="맑은 고딕"/>
          <w:sz w:val="21"/>
        </w:rPr>
        <w:t xml:space="preserve">되면 자동으로 고위험으로 올린다. Wazuh의 </w:t>
      </w:r>
      <w:r>
        <w:rPr>
          <w:rFonts w:ascii="Consolas" w:hAnsi="Consolas"/>
          <w:sz w:val="20"/>
        </w:rPr>
        <w:t>frequency</w:t>
      </w:r>
      <w:r>
        <w:rPr>
          <w:rFonts w:ascii="맑은 고딕" w:hAnsi="맑은 고딕" w:eastAsia="맑은 고딕"/>
          <w:sz w:val="21"/>
        </w:rPr>
        <w:t>+</w:t>
      </w:r>
      <w:r>
        <w:rPr>
          <w:rFonts w:ascii="Consolas" w:hAnsi="Consolas"/>
          <w:sz w:val="20"/>
        </w:rPr>
        <w:t>timeframe</w:t>
      </w:r>
      <w:r>
        <w:br/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/>
          <w:sz w:val="20"/>
        </w:rPr>
        <w:t>if_matched_sid</w:t>
      </w:r>
      <w:r>
        <w:rPr>
          <w:rFonts w:ascii="맑은 고딕" w:hAnsi="맑은 고딕" w:eastAsia="맑은 고딕"/>
          <w:sz w:val="21"/>
        </w:rPr>
        <w:t>로 "정해진 시간 안에 N번 이상 매칭되면 격상"하는 룰(</w:t>
      </w:r>
      <w:r>
        <w:rPr>
          <w:rFonts w:ascii="맑은 고딕" w:hAnsi="맑은 고딕" w:eastAsia="맑은 고딕"/>
          <w:b/>
          <w:sz w:val="21"/>
        </w:rPr>
        <w:t>id 101301</w:t>
      </w:r>
      <w:r>
        <w:rPr>
          <w:rFonts w:ascii="맑은 고딕" w:hAnsi="맑은 고딕" w:eastAsia="맑은 고딕"/>
          <w:sz w:val="21"/>
        </w:rPr>
        <w:t>)을 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에 빈도 기반 격상 룰을 추가하고 </w:t>
      </w:r>
      <w:r>
        <w:rPr>
          <w:rFonts w:ascii="Consolas" w:hAnsi="Consolas"/>
          <w:sz w:val="20"/>
        </w:rPr>
        <w:t>wazuh-control restart</w:t>
      </w:r>
      <w:r>
        <w:rPr>
          <w:rFonts w:ascii="맑은 고딕" w:hAnsi="맑은 고딕" w:eastAsia="맑은 고딕"/>
          <w:sz w:val="21"/>
        </w:rPr>
        <w:t>한다.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name="edu,web,"&gt;</w:t>
        <w:br/>
        <w:t xml:space="preserve">  &lt;rule id="101301" level="13" frequency="4" timeframe="120"&gt;</w:t>
        <w:br/>
        <w:t xml:space="preserve">    &lt;if_matched_group&gt;web&lt;/if_matched_group&gt;</w:t>
        <w:br/>
        <w:t xml:space="preserve">    &lt;match&gt;sqlmap&lt;/match&gt;</w:t>
        <w:br/>
        <w:t xml:space="preserve">    &lt;description&gt;EDU W13 - repeated known-bad tool, escalate to critical&lt;/description&gt;</w:t>
        <w:br/>
        <w:t xml:space="preserve">  &lt;/rule&gt;</w:t>
        <w:br/>
        <w:t>&lt;/group&gt;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 id 101301 빈도 격상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local_rules.xml에 101301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Python Stream Connector (OpenCTI → CDB 자동 sync)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신규 indicator가 OpenCTI에 들어오면 </w:t>
      </w:r>
      <w:r>
        <w:rPr>
          <w:rFonts w:ascii="맑은 고딕" w:hAnsi="맑은 고딕" w:eastAsia="맑은 고딕"/>
          <w:b/>
          <w:sz w:val="21"/>
        </w:rPr>
        <w:t>Python Stream Connector</w:t>
      </w:r>
      <w:r>
        <w:rPr>
          <w:rFonts w:ascii="맑은 고딕" w:hAnsi="맑은 고딕" w:eastAsia="맑은 고딕"/>
          <w:sz w:val="21"/>
        </w:rPr>
        <w:t>가 실시간으로 Wazuh CDB list에</w:t>
      </w:r>
      <w:r>
        <w:br/>
      </w:r>
      <w:r>
        <w:rPr>
          <w:rFonts w:ascii="맑은 고딕" w:hAnsi="맑은 고딕" w:eastAsia="맑은 고딕"/>
          <w:sz w:val="21"/>
        </w:rPr>
        <w:t>반영하는 자동화를 설계한다(중복/만료/TLP 필터 포함). 수동 CDB 관리의 한계를 극복한다.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Stream Connector의 sync 로직(중복/만료/TLP)을 설계하고, CDB list 인프라가 있는지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siem에 CDB list 인프라(sync 대상)가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siem에 CDB list 디렉토리가 존재한다(+ 설계는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enrichment → 격상 검증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RED의 반복 IOC 공격을 재현하고, enrichment+빈도 격상 룰(101301)이 경보를 상위 level로 올리는지</w:t>
      </w:r>
      <w:r>
        <w:br/>
      </w:r>
      <w:r>
        <w:rPr>
          <w:rFonts w:ascii="맑은 고딕" w:hAnsi="맑은 고딕" w:eastAsia="맑은 고딕"/>
          <w:sz w:val="21"/>
        </w:rPr>
        <w:t>검증한다. 격상 전(평범한 단발 스캔)과 후(평판 불량 반복 → 고위험)의 우선순위 차이를 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반복 공격 재현 후 alerts.json에서 101301 격상을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SIEM에 최근 경보가 수집됐는지로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최근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— 운영 성숙: 사고 분석 + ATT&amp;CK Navigator 커버리지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IOC 운영엔 실 사고가 따른다 — 오탐 IOC, 만료된 IOC, 잘못된 enrichment. 이를 분석해 근본 해결하고,</w:t>
      </w:r>
      <w:r>
        <w:br/>
      </w:r>
      <w:r>
        <w:rPr>
          <w:rFonts w:ascii="맑은 고딕" w:hAnsi="맑은 고딕" w:eastAsia="맑은 고딕"/>
          <w:sz w:val="21"/>
        </w:rPr>
        <w:t xml:space="preserve">탐지 룰을 </w:t>
      </w:r>
      <w:r>
        <w:rPr>
          <w:rFonts w:ascii="맑은 고딕" w:hAnsi="맑은 고딕" w:eastAsia="맑은 고딕"/>
          <w:b/>
          <w:sz w:val="21"/>
        </w:rPr>
        <w:t>MITRE ATT&amp;CK Navigator</w:t>
      </w:r>
      <w:r>
        <w:rPr>
          <w:rFonts w:ascii="맑은 고딕" w:hAnsi="맑은 고딕" w:eastAsia="맑은 고딕"/>
          <w:sz w:val="21"/>
        </w:rPr>
        <w:t>로 매핑해 커버리지 공백을 시각화한다.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IOC 운영 사고 3 사례와 근본 해결을 정리하고, ATT&amp;CK Navigator 커버리지 공백을 식별한다.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siem에 CDB list 예시 파일(운영 대상)이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siem에 CDB list 파일이 존재한다(+ 분석은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