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W7] 닿으면 안 될 곳에 닿기 — SSRF·Path Traversal·악성 업로드 (A10·A05·A03)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OWASP </w:t>
      </w:r>
      <w:r>
        <w:rPr>
          <w:rFonts w:ascii="맑은 고딕" w:hAnsi="맑은 고딕" w:eastAsia="맑은 고딕"/>
          <w:b/>
          <w:sz w:val="21"/>
        </w:rPr>
        <w:t>A10 SSRF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맑은 고딕" w:hAnsi="맑은 고딕" w:eastAsia="맑은 고딕"/>
          <w:b/>
          <w:sz w:val="21"/>
        </w:rPr>
        <w:t>A05 보안 설정 오류(파일 업로드)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맑은 고딕" w:hAnsi="맑은 고딕" w:eastAsia="맑은 고딕"/>
          <w:b/>
          <w:sz w:val="21"/>
        </w:rPr>
        <w:t>A03 인젝션(Path Traversal/LFI)</w:t>
      </w:r>
      <w:r>
        <w:rPr>
          <w:rFonts w:ascii="맑은 고딕" w:hAnsi="맑은 고딕" w:eastAsia="맑은 고딕"/>
          <w:sz w:val="21"/>
        </w:rPr>
        <w:t>. 공통</w:t>
      </w:r>
      <w:r>
        <w:br/>
      </w:r>
      <w:r>
        <w:rPr>
          <w:rFonts w:ascii="맑은 고딕" w:hAnsi="맑은 고딕" w:eastAsia="맑은 고딕"/>
          <w:sz w:val="21"/>
        </w:rPr>
        <w:t xml:space="preserve">주제는 </w:t>
      </w:r>
      <w:r>
        <w:rPr>
          <w:rFonts w:ascii="맑은 고딕" w:hAnsi="맑은 고딕" w:eastAsia="맑은 고딕"/>
          <w:b/>
          <w:sz w:val="21"/>
        </w:rPr>
        <w:t>"닿으면 안 될 곳에 닿기"</w:t>
      </w:r>
      <w:r>
        <w:rPr>
          <w:rFonts w:ascii="맑은 고딕" w:hAnsi="맑은 고딕" w:eastAsia="맑은 고딕"/>
          <w:sz w:val="21"/>
        </w:rPr>
        <w:t xml:space="preserve"> — 경로탐색으로 웹 루트 밖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를 읽고, SSRF로 내부망/</w:t>
      </w:r>
      <w:r>
        <w:br/>
      </w:r>
      <w:r>
        <w:rPr>
          <w:rFonts w:ascii="맑은 고딕" w:hAnsi="맑은 고딕" w:eastAsia="맑은 고딕"/>
          <w:sz w:val="21"/>
        </w:rPr>
        <w:t>클라우드 메타데이터에 접근하고, 악성 파일을 업로드해 실행을 노린다. 방어자는 이 시도를 탐지·차단한다.</w:t>
      </w:r>
    </w:p>
    <w:p>
      <w:r>
        <w:rPr>
          <w:rFonts w:ascii="맑은 고딕" w:hAnsi="맑은 고딕" w:eastAsia="맑은 고딕"/>
          <w:sz w:val="21"/>
        </w:rPr>
        <w:t>▸ 모드: solo(공격자→탐지 1인) / duel(Red가 상대에 공격, Blue가 본인 방어층으로 탐지/분석).</w:t>
      </w:r>
      <w:r>
        <w:br/>
      </w:r>
      <w:r>
        <w:rPr>
          <w:rFonts w:ascii="맑은 고딕" w:hAnsi="맑은 고딕" w:eastAsia="맑은 고딕"/>
          <w:sz w:val="21"/>
        </w:rPr>
        <w:t>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공격자는 </w:t>
      </w:r>
      <w:r>
        <w:rPr>
          <w:rFonts w:ascii="맑은 고딕" w:hAnsi="맑은 고딕" w:eastAsia="맑은 고딕"/>
          <w:b/>
          <w:sz w:val="21"/>
        </w:rPr>
        <w:t>망 외부(attacker-ext)</w:t>
      </w:r>
      <w:r>
        <w:rPr>
          <w:rFonts w:ascii="맑은 고딕" w:hAnsi="맑은 고딕" w:eastAsia="맑은 고딕"/>
          <w:sz w:val="21"/>
        </w:rPr>
        <w:t xml:space="preserve"> → Red 채점은 </w:t>
      </w:r>
      <w:r>
        <w:rPr>
          <w:rFonts w:ascii="맑은 고딕" w:hAnsi="맑은 고딕" w:eastAsia="맑은 고딕"/>
          <w:b/>
          <w:sz w:val="21"/>
        </w:rPr>
        <w:t>대상 WAF audit(태그/CRS 930·933·934)</w:t>
      </w:r>
      <w:r>
        <w:rPr>
          <w:rFonts w:ascii="맑은 고딕" w:hAnsi="맑은 고딕" w:eastAsia="맑은 고딕"/>
          <w:sz w:val="21"/>
        </w:rPr>
        <w:t>으로.</w:t>
      </w:r>
      <w:r>
        <w:br/>
      </w:r>
      <w:r>
        <w:rPr>
          <w:rFonts w:ascii="맑은 고딕" w:hAnsi="맑은 고딕" w:eastAsia="맑은 고딕"/>
          <w:sz w:val="21"/>
        </w:rPr>
        <w:t xml:space="preserve">웹공격 태그 </w:t>
      </w:r>
      <w:r>
        <w:rPr>
          <w:rFonts w:ascii="맑은 고딕" w:hAnsi="맑은 고딕" w:eastAsia="맑은 고딕"/>
          <w:b/>
          <w:sz w:val="21"/>
        </w:rPr>
        <w:t>`at7r1-&lt;id&gt;`</w:t>
      </w:r>
      <w:r>
        <w:rPr>
          <w:rFonts w:ascii="맑은 고딕" w:hAnsi="맑은 고딕" w:eastAsia="맑은 고딕"/>
          <w:sz w:val="21"/>
        </w:rPr>
        <w:t xml:space="preserve">, 차단룰 Suricata </w:t>
      </w:r>
      <w:r>
        <w:rPr>
          <w:rFonts w:ascii="맑은 고딕" w:hAnsi="맑은 고딕" w:eastAsia="맑은 고딕"/>
          <w:b/>
          <w:sz w:val="21"/>
        </w:rPr>
        <w:t>sid 9407001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Path Traversal / LFI (A03)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Consolas" w:hAnsi="Consolas"/>
          <w:sz w:val="20"/>
        </w:rPr>
        <w:t>../../etc/passwd</w:t>
      </w:r>
      <w:r>
        <w:rPr>
          <w:rFonts w:ascii="맑은 고딕" w:hAnsi="맑은 고딕" w:eastAsia="맑은 고딕"/>
          <w:sz w:val="21"/>
        </w:rPr>
        <w:t xml:space="preserve"> 류 경로탐색으로 웹 루트 밖 임의 파일을 읽으려 시도한다(인코딩 우회 </w:t>
      </w:r>
      <w:r>
        <w:rPr>
          <w:rFonts w:ascii="Consolas" w:hAnsi="Consolas"/>
          <w:sz w:val="20"/>
        </w:rPr>
        <w:t>..%2f</w:t>
      </w:r>
      <w:r>
        <w:br/>
      </w:r>
      <w:r>
        <w:rPr>
          <w:rFonts w:ascii="맑은 고딕" w:hAnsi="맑은 고딕" w:eastAsia="맑은 고딕"/>
          <w:sz w:val="21"/>
        </w:rPr>
        <w:t>포함). CRS 930(LFI/Traversal) 탐지 대상.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at7r1-&lt;id&gt;</w:t>
      </w:r>
      <w:r>
        <w:rPr>
          <w:rFonts w:ascii="맑은 고딕" w:hAnsi="맑은 고딕" w:eastAsia="맑은 고딕"/>
          <w:sz w:val="21"/>
        </w:rPr>
        <w:t>를 붙여 경로탐색을 시도한다.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dvwa.6v6.lab" \</w:t>
        <w:br/>
        <w:t xml:space="preserve">  "http://&lt;대상_공개IP&gt;/?file=at7r1-kim-..%2f..%2f..%2fetc%2fpasswd"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(at7r1 태그 포함) Path Traversal/LFI(930)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at7r1 태그가 포함된 Traversal/LFI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SSRF / 악성 파일 업로드 (A10·A05)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SSRF로 내부/메타데이터(</w:t>
      </w:r>
      <w:r>
        <w:rPr>
          <w:rFonts w:ascii="Consolas" w:hAnsi="Consolas"/>
          <w:sz w:val="20"/>
        </w:rPr>
        <w:t>169.254.169.254</w:t>
      </w:r>
      <w:r>
        <w:rPr>
          <w:rFonts w:ascii="맑은 고딕" w:hAnsi="맑은 고딕" w:eastAsia="맑은 고딕"/>
          <w:sz w:val="21"/>
        </w:rPr>
        <w:t>)에 접근하거나, 악성 확장자(.php) 업로드로 실행을 노린다.</w:t>
      </w:r>
      <w:r>
        <w:br/>
      </w:r>
      <w:r>
        <w:rPr>
          <w:rFonts w:ascii="맑은 고딕" w:hAnsi="맑은 고딕" w:eastAsia="맑은 고딕"/>
          <w:sz w:val="21"/>
        </w:rPr>
        <w:t>CRS 933(PHP)/934(SSRF) 탐지 대상.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태그 </w:t>
      </w:r>
      <w:r>
        <w:rPr>
          <w:rFonts w:ascii="Consolas" w:hAnsi="Consolas"/>
          <w:sz w:val="20"/>
        </w:rPr>
        <w:t>at7r1-&lt;id&gt;</w:t>
      </w:r>
      <w:r>
        <w:rPr>
          <w:rFonts w:ascii="맑은 고딕" w:hAnsi="맑은 고딕" w:eastAsia="맑은 고딕"/>
          <w:sz w:val="21"/>
        </w:rPr>
        <w:t>를 붙여 SSRF/업로드를 시도한다.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dvwa.6v6.lab" \</w:t>
        <w:br/>
        <w:t xml:space="preserve">  "http://&lt;대상_공개IP&gt;/?url=at7r1-kim-http://169.254.169.254/latest/meta-data/"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(at7r1 태그 포함) SSRF/업로드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at7r1 태그가 포함된 SSRF/업로드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Traversal/SSRF/업로드 탐지 분석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세 공격(Traversal/SSRF/업로드)의 WAF·SIEM 경보를 분석해 어떤 자원을 노렸는지, 차단됐는지를</w:t>
      </w:r>
      <w:r>
        <w:br/>
      </w:r>
      <w:r>
        <w:rPr>
          <w:rFonts w:ascii="맑은 고딕" w:hAnsi="맑은 고딕" w:eastAsia="맑은 고딕"/>
          <w:sz w:val="21"/>
        </w:rPr>
        <w:t>판정한다. 인코딩 우회가 WAF transform으로 막혔는지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세 공격이 노린 자원 + 차단 여부 + 인코딩 우회 방어를 분석한다.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분석(제출)으로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분석은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SSRF/Traversal 차단룰 (sid 9407001)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SSRF(내부 IP/메타데이터 접근)와 Path Traversal(</w:t>
      </w:r>
      <w:r>
        <w:rPr>
          <w:rFonts w:ascii="Consolas" w:hAnsi="Consolas"/>
          <w:sz w:val="20"/>
        </w:rPr>
        <w:t>../</w:t>
      </w:r>
      <w:r>
        <w:rPr>
          <w:rFonts w:ascii="맑은 고딕" w:hAnsi="맑은 고딕" w:eastAsia="맑은 고딕"/>
          <w:sz w:val="21"/>
        </w:rPr>
        <w:t>)을 탐지하는 Suricata 룰(</w:t>
      </w:r>
      <w:r>
        <w:rPr>
          <w:rFonts w:ascii="맑은 고딕" w:hAnsi="맑은 고딕" w:eastAsia="맑은 고딕"/>
          <w:b/>
          <w:sz w:val="21"/>
        </w:rPr>
        <w:t>sid 9407001</w:t>
      </w:r>
      <w:r>
        <w:rPr>
          <w:rFonts w:ascii="맑은 고딕" w:hAnsi="맑은 고딕" w:eastAsia="맑은 고딕"/>
          <w:sz w:val="21"/>
        </w:rPr>
        <w:t>)을</w:t>
      </w:r>
      <w:r>
        <w:br/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 W07 SSRF metadata"; http.uri; content:"169.254.169.254"; sid:9407001; rev:1;)</w:t>
      </w:r>
    </w:p>
    <w:p>
      <w:r>
        <w:rPr>
          <w:rFonts w:ascii="맑은 고딕" w:hAnsi="맑은 고딕" w:eastAsia="맑은 고딕"/>
          <w:sz w:val="21"/>
        </w:rPr>
        <w:t>작성 후 reload하고 eve.json에서 트리거를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9407001 차단룰이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9407001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방어 강화 권고 (입력검증·업로드 정책·egress 통제)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근본 강화를 권고한다: 경로 정규화/화이트리스트(Traversal), 확장자·MIME·실행권한 제거(업로드),</w:t>
      </w:r>
      <w:r>
        <w:br/>
      </w:r>
      <w:r>
        <w:rPr>
          <w:rFonts w:ascii="맑은 고딕" w:hAnsi="맑은 고딕" w:eastAsia="맑은 고딕"/>
          <w:sz w:val="21"/>
        </w:rPr>
        <w:t>egress 차단/메타데이터 보호(SSRF).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세 공격별 근본 방어 + WAF 즉시 완화를 권고한다.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web modsec audit에 공격 흔적이 있는지 + 권고(제출)로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WAF audit에 탐지가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