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W9] 패킷을 직접 만들다 — scapy 크래프팅·비정상 스캔 vs 패킷 분석·네트워크 탐지룰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 페이로드가 아니라 </w:t>
      </w:r>
      <w:r>
        <w:rPr>
          <w:rFonts w:ascii="맑은 고딕" w:hAnsi="맑은 고딕" w:eastAsia="맑은 고딕"/>
          <w:b/>
          <w:sz w:val="21"/>
        </w:rPr>
        <w:t>패킷 자체</w:t>
      </w:r>
      <w:r>
        <w:rPr>
          <w:rFonts w:ascii="맑은 고딕" w:hAnsi="맑은 고딕" w:eastAsia="맑은 고딕"/>
          <w:sz w:val="21"/>
        </w:rPr>
        <w:t>를 무기로 쓴다. tcpdump/scapy로 비정상 플래그 스캔(SYN/FIN/Xmas/</w:t>
      </w:r>
      <w:r>
        <w:br/>
      </w:r>
      <w:r>
        <w:rPr>
          <w:rFonts w:ascii="맑은 고딕" w:hAnsi="맑은 고딕" w:eastAsia="맑은 고딕"/>
          <w:sz w:val="21"/>
        </w:rPr>
        <w:t>NULL), 스푸핑, 프로토콜 악용을 만들어 방화벽·IDS의 반응을 탐색한다. 방어자는 Suricata eve.json/pcap을</w:t>
      </w:r>
      <w:r>
        <w:br/>
      </w:r>
      <w:r>
        <w:rPr>
          <w:rFonts w:ascii="맑은 고딕" w:hAnsi="맑은 고딕" w:eastAsia="맑은 고딕"/>
          <w:b/>
          <w:sz w:val="21"/>
        </w:rPr>
        <w:t>Wireshark 관점</w:t>
      </w:r>
      <w:r>
        <w:rPr>
          <w:rFonts w:ascii="맑은 고딕" w:hAnsi="맑은 고딕" w:eastAsia="맑은 고딕"/>
          <w:sz w:val="21"/>
        </w:rPr>
        <w:t>으로 분석해 비정상 패킷을 식별하고 네트워크 탐지룰을 만든다.</w:t>
      </w:r>
    </w:p>
    <w:p>
      <w:r>
        <w:rPr>
          <w:rFonts w:ascii="맑은 고딕" w:hAnsi="맑은 고딕" w:eastAsia="맑은 고딕"/>
          <w:sz w:val="21"/>
        </w:rPr>
        <w:t>▸ 모드: solo(공격자→분석 1인) / duel(Red가 상대망에 패킷 공격, Blue가 본인 IPS로 분석/탐지).</w:t>
      </w:r>
      <w:r>
        <w:br/>
      </w:r>
      <w:r>
        <w:rPr>
          <w:rFonts w:ascii="맑은 고딕" w:hAnsi="맑은 고딕" w:eastAsia="맑은 고딕"/>
          <w:sz w:val="21"/>
        </w:rPr>
        <w:t>대상=solo 본인 / duel 상대.</w:t>
      </w:r>
    </w:p>
    <w:p>
      <w:r>
        <w:rPr>
          <w:rFonts w:ascii="맑은 고딕" w:hAnsi="맑은 고딕" w:eastAsia="맑은 고딕"/>
          <w:sz w:val="21"/>
        </w:rPr>
        <w:t>▸ 알아둘 점 — 네트워크 스캔은 6v6에 상시 깔린 nmap 배경 노이즈와 섞이므로, Red 채점은 특정 스캔</w:t>
      </w:r>
      <w:r>
        <w:br/>
      </w:r>
      <w:r>
        <w:rPr>
          <w:rFonts w:ascii="맑은 고딕" w:hAnsi="맑은 고딕" w:eastAsia="맑은 고딕"/>
          <w:sz w:val="21"/>
        </w:rPr>
        <w:t xml:space="preserve">귀속이 아니라 </w:t>
      </w:r>
      <w:r>
        <w:rPr>
          <w:rFonts w:ascii="맑은 고딕" w:hAnsi="맑은 고딕" w:eastAsia="맑은 고딕"/>
          <w:b/>
          <w:sz w:val="21"/>
        </w:rPr>
        <w:t>IPS→Wazuh ids 파이프라인 동작</w:t>
      </w:r>
      <w:r>
        <w:rPr>
          <w:rFonts w:ascii="맑은 고딕" w:hAnsi="맑은 고딕" w:eastAsia="맑은 고딕"/>
          <w:sz w:val="21"/>
        </w:rPr>
        <w:t>(ids 그룹 경보 ingest)으로 한다. 탐지룰은 Suricata</w:t>
      </w:r>
      <w:r>
        <w:br/>
      </w:r>
      <w:r>
        <w:rPr>
          <w:rFonts w:ascii="맑은 고딕" w:hAnsi="맑은 고딕" w:eastAsia="맑은 고딕"/>
          <w:b/>
          <w:sz w:val="21"/>
        </w:rPr>
        <w:t>sid 9409001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패킷 크래프팅 스캔 (비정상 플래그)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scapy/nmap으로 비정상 플래그 스캔(SYN/FIN/Xmas/NULL)을 보낸다. 정상 핸드셰이크가 아닌 패킷을</w:t>
      </w:r>
      <w:r>
        <w:br/>
      </w:r>
      <w:r>
        <w:rPr>
          <w:rFonts w:ascii="맑은 고딕" w:hAnsi="맑은 고딕" w:eastAsia="맑은 고딕"/>
          <w:sz w:val="21"/>
        </w:rPr>
        <w:t>만들어 방화벽/IDS 반응을 탐색하고, IPS→Wazuh 파이프라인에 ids 경보를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nmap -sX -p 1-1000 &lt;대상_공개IP&gt;          # Xmas scan</w:t>
        <w:br/>
        <w:t># scapy: send(IP(dst=t)/TCP(flags="FPU"))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Wazuh에 </w:t>
      </w:r>
      <w:r>
        <w:rPr>
          <w:rFonts w:ascii="Consolas" w:hAnsi="Consolas"/>
          <w:sz w:val="20"/>
        </w:rPr>
        <w:t>ids</w:t>
      </w:r>
      <w:r>
        <w:rPr>
          <w:rFonts w:ascii="맑은 고딕" w:hAnsi="맑은 고딕" w:eastAsia="맑은 고딕"/>
          <w:sz w:val="21"/>
        </w:rPr>
        <w:t xml:space="preserve"> 그룹 경보가 ingest됐는지로 채점(eve.json→Wazuh 파이프라인 동작). 제출 글에 어떤</w:t>
      </w:r>
      <w:r>
        <w:br/>
      </w:r>
      <w:r>
        <w:rPr>
          <w:rFonts w:ascii="맑은 고딕" w:hAnsi="맑은 고딕" w:eastAsia="맑은 고딕"/>
          <w:sz w:val="21"/>
        </w:rPr>
        <w:t>플래그 조합으로 무엇을 탐색했는지 + eve.json→decoder→alerts.json 흐름을 서술한다.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Wazuh에 ids 그룹 경보가 ingest돼 있다(네트워크 스캔 → IPS 파이프라인 동작).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다발 패킷 / 프로토콜 악용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비정상 프로토콜 시퀀스·다발 패킷(반복 스캔)으로 IDS의 임계·상태 추적을 시험한다.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for i in 1 2 3; do nmap -sS -p 1-2000 &lt;대상_공개IP&gt; -T4; 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ids 그룹 경보가 ingest됐는지로 채점(파이프라인 동작).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Wazuh에 ids 그룹 경보가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패킷 분석 (eve.json / pcap, Wireshark 관점)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Suricata eve.json(또는 pcap)을 분석해 비정상 패킷의 플래그·flow·출발지를 식별한다. 정상 트래픽과</w:t>
      </w:r>
      <w:r>
        <w:br/>
      </w:r>
      <w:r>
        <w:rPr>
          <w:rFonts w:ascii="맑은 고딕" w:hAnsi="맑은 고딕" w:eastAsia="맑은 고딕"/>
          <w:sz w:val="21"/>
        </w:rPr>
        <w:t>스캔/스푸핑을 구분한다.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eve.json의 비정상 패킷(플래그/flow/출발지)을 분석해 정찰 범위·강도를 판정한다.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IPS에 스캔/패킷 탐지가 있는지 + 분석(제출)으로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IPS(suricata)에 스캔 탐지가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네트워크 탐지룰 (sid 9409001)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비정상 플래그/스캔 패턴을 탐지하는 Suricata 룰(</w:t>
      </w:r>
      <w:r>
        <w:rPr>
          <w:rFonts w:ascii="맑은 고딕" w:hAnsi="맑은 고딕" w:eastAsia="맑은 고딕"/>
          <w:b/>
          <w:sz w:val="21"/>
        </w:rPr>
        <w:t>sid 9409001</w:t>
      </w:r>
      <w:r>
        <w:rPr>
          <w:rFonts w:ascii="맑은 고딕" w:hAnsi="맑은 고딕" w:eastAsia="맑은 고딕"/>
          <w:sz w:val="21"/>
        </w:rPr>
        <w:t xml:space="preserve">)을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작성한다(flags</w:t>
      </w:r>
      <w:r>
        <w:br/>
      </w:r>
      <w:r>
        <w:rPr>
          <w:rFonts w:ascii="맑은 고딕" w:hAnsi="맑은 고딕" w:eastAsia="맑은 고딕"/>
          <w:sz w:val="21"/>
        </w:rPr>
        <w:t>조합, threshold로 스캔 빈도).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tcp any any -&gt; any any (msg:"ATK W09 Xmas scan"; flags:FPU; threshold:type both, track by_src, count 5, seconds 30; sid:9409001; rev:1;)</w:t>
      </w:r>
    </w:p>
    <w:p>
      <w:r>
        <w:rPr>
          <w:rFonts w:ascii="맑은 고딕" w:hAnsi="맑은 고딕" w:eastAsia="맑은 고딕"/>
          <w:sz w:val="21"/>
        </w:rPr>
        <w:t>작성 후 reload한다.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9409001 탐지룰이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9409001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네트워크 방어 권고 (분할/스푸핑 대응)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패킷 수준 위협(스캔/스푸핑/프로토콜 악용)에 대한 방어를 권고한다: 방화벽 상태 추적, anti-spoofing</w:t>
      </w:r>
      <w:r>
        <w:br/>
      </w:r>
      <w:r>
        <w:rPr>
          <w:rFonts w:ascii="맑은 고딕" w:hAnsi="맑은 고딕" w:eastAsia="맑은 고딕"/>
          <w:sz w:val="21"/>
        </w:rPr>
        <w:t>(uRPF), 재조합/정규화, rate limiting.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상태추적/anti-spoofing/재조합/rate limit 방어를 권고한다.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권고(제출)로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권고는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