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W8] 측면 이동 — 피봇팅·자격증명 재사용 vs 세그멘테이션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8주차 — </w:t>
      </w:r>
      <w:r>
        <w:rPr>
          <w:rFonts w:ascii="맑은 고딕" w:hAnsi="맑은 고딕" w:eastAsia="맑은 고딕"/>
          <w:b/>
          <w:sz w:val="21"/>
        </w:rPr>
        <w:t>측면 이동(Lateral Movement)</w:t>
      </w:r>
      <w:r>
        <w:rPr>
          <w:rFonts w:ascii="맑은 고딕" w:hAnsi="맑은 고딕" w:eastAsia="맑은 고딕"/>
          <w:sz w:val="21"/>
        </w:rPr>
        <w:t>. 초기 거점에서 SSH 포트포워딩·SOCKS·chisel 터널·</w:t>
      </w:r>
      <w:r>
        <w:br/>
      </w:r>
      <w:r>
        <w:rPr>
          <w:rFonts w:ascii="맑은 고딕" w:hAnsi="맑은 고딕" w:eastAsia="맑은 고딕"/>
          <w:sz w:val="21"/>
        </w:rPr>
        <w:t>자격증명 재사용으로 내부를 횡단한다. Red 는 피봇 체인을 구성하고, Blue 는 내부 이동을 탐지하고 세그멘테이션으로 막는다.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거점에 피봇/SOCKS 터널(</w:t>
      </w:r>
      <w:r>
        <w:rPr>
          <w:rFonts w:ascii="맑은 고딕" w:hAnsi="맑은 고딕" w:eastAsia="맑은 고딕"/>
          <w:b/>
          <w:sz w:val="21"/>
        </w:rPr>
        <w:t>포트 55008</w:t>
      </w:r>
      <w:r>
        <w:rPr>
          <w:rFonts w:ascii="맑은 고딕" w:hAnsi="맑은 고딕" w:eastAsia="맑은 고딕"/>
          <w:sz w:val="21"/>
        </w:rPr>
        <w:t>)을 세우고, 수집한 자격증명(</w:t>
      </w:r>
      <w:r>
        <w:rPr>
          <w:rFonts w:ascii="맑은 고딕" w:hAnsi="맑은 고딕" w:eastAsia="맑은 고딕"/>
          <w:b/>
          <w:sz w:val="21"/>
        </w:rPr>
        <w:t>`/tmp/.aa08creds`</w:t>
      </w:r>
      <w:r>
        <w:rPr>
          <w:rFonts w:ascii="맑은 고딕" w:hAnsi="맑은 고딕" w:eastAsia="맑은 고딕"/>
          <w:sz w:val="21"/>
        </w:rPr>
        <w:t>)을 재사용해</w:t>
      </w:r>
      <w:r>
        <w:br/>
      </w:r>
      <w:r>
        <w:rPr>
          <w:rFonts w:ascii="맑은 고딕" w:hAnsi="맑은 고딕" w:eastAsia="맑은 고딕"/>
          <w:sz w:val="21"/>
        </w:rPr>
        <w:t xml:space="preserve">내부 호스트로 이동하며 계정 </w:t>
      </w:r>
      <w:r>
        <w:rPr>
          <w:rFonts w:ascii="Consolas" w:hAnsi="Consolas"/>
          <w:sz w:val="20"/>
        </w:rPr>
        <w:t>atka08</w:t>
      </w:r>
      <w:r>
        <w:rPr>
          <w:rFonts w:ascii="맑은 고딕" w:hAnsi="맑은 고딕" w:eastAsia="맑은 고딕"/>
          <w:sz w:val="21"/>
        </w:rPr>
        <w:t xml:space="preserve"> 을 만든다. 방어자는 피봇/내부 스캔을 탐지하고 횡단 경로를 분석한다.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측면 이동(자기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인프라에서 피봇,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피봇/SOCKS 포트 </w:t>
      </w:r>
      <w:r>
        <w:rPr>
          <w:rFonts w:ascii="맑은 고딕" w:hAnsi="맑은 고딕" w:eastAsia="맑은 고딕"/>
          <w:b/>
          <w:sz w:val="21"/>
        </w:rPr>
        <w:t>55008</w:t>
      </w:r>
      <w:r>
        <w:rPr>
          <w:rFonts w:ascii="맑은 고딕" w:hAnsi="맑은 고딕" w:eastAsia="맑은 고딕"/>
          <w:sz w:val="21"/>
        </w:rPr>
        <w:t xml:space="preserve">, 수집 자격증명 </w:t>
      </w:r>
      <w:r>
        <w:rPr>
          <w:rFonts w:ascii="맑은 고딕" w:hAnsi="맑은 고딕" w:eastAsia="맑은 고딕"/>
          <w:b/>
          <w:sz w:val="21"/>
        </w:rPr>
        <w:t>`/tmp/.aa08creds`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aa08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`atka08`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9708011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103081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[피봇 터널] — SOCKS 프록시로 내부 횡단 거점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거점에서 내부로 들어가려면 </w:t>
      </w:r>
      <w:r>
        <w:rPr>
          <w:rFonts w:ascii="맑은 고딕" w:hAnsi="맑은 고딕" w:eastAsia="맑은 고딕"/>
          <w:b/>
          <w:sz w:val="21"/>
        </w:rPr>
        <w:t>피봇</w:t>
      </w:r>
      <w:r>
        <w:rPr>
          <w:rFonts w:ascii="맑은 고딕" w:hAnsi="맑은 고딕" w:eastAsia="맑은 고딕"/>
          <w:sz w:val="21"/>
        </w:rPr>
        <w:t>이 필요하다. 너는 SSH 동적 포트포워딩(SOCKS) 흉내 피봇 리스너 **포트</w:t>
      </w:r>
      <w:r>
        <w:br/>
      </w:r>
      <w:r>
        <w:rPr>
          <w:rFonts w:ascii="맑은 고딕" w:hAnsi="맑은 고딕" w:eastAsia="맑은 고딕"/>
          <w:sz w:val="21"/>
        </w:rPr>
        <w:t>55008** 을 세워 내부망 접근 경로를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55008 &gt;/dev/null 2&gt;&amp;1 &amp;     # 피봇/SOCKS 흉내 (또는 ssh -D 1080 / chisel)</w:t>
        <w:br/>
        <w:t># 개념: ssh -D 55008 user@&lt;pivot&gt;  →  proxychains 로 내부 도구 라우팅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포트 55008 이 listening 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55008 이 listening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[자격증명 재사용] — 수집 크리덴셜 + 내부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측면 이동의 연료는 </w:t>
      </w:r>
      <w:r>
        <w:rPr>
          <w:rFonts w:ascii="맑은 고딕" w:hAnsi="맑은 고딕" w:eastAsia="맑은 고딕"/>
          <w:b/>
          <w:sz w:val="21"/>
        </w:rPr>
        <w:t>재사용 가능한 자격증명</w:t>
      </w:r>
      <w:r>
        <w:rPr>
          <w:rFonts w:ascii="맑은 고딕" w:hAnsi="맑은 고딕" w:eastAsia="맑은 고딕"/>
          <w:sz w:val="21"/>
        </w:rPr>
        <w:t>이다. 너는 설정/히스토리에서 수집한 크리덴셜을</w:t>
      </w:r>
      <w:r>
        <w:br/>
      </w:r>
      <w:r>
        <w:rPr>
          <w:rFonts w:ascii="맑은 고딕" w:hAnsi="맑은 고딕" w:eastAsia="맑은 고딕"/>
          <w:b/>
          <w:sz w:val="21"/>
        </w:rPr>
        <w:t>`/tmp/.aa08creds`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aa08</w:t>
      </w:r>
      <w:r>
        <w:rPr>
          <w:rFonts w:ascii="맑은 고딕" w:hAnsi="맑은 고딕" w:eastAsia="맑은 고딕"/>
          <w:sz w:val="21"/>
        </w:rPr>
        <w:t xml:space="preserve">)에 모으고, 이동 대상에 계정 </w:t>
      </w:r>
      <w:r>
        <w:rPr>
          <w:rFonts w:ascii="맑은 고딕" w:hAnsi="맑은 고딕" w:eastAsia="맑은 고딕"/>
          <w:b/>
          <w:sz w:val="21"/>
        </w:rPr>
        <w:t>`atka08`</w:t>
      </w:r>
      <w:r>
        <w:rPr>
          <w:rFonts w:ascii="맑은 고딕" w:hAnsi="맑은 고딕" w:eastAsia="맑은 고딕"/>
          <w:sz w:val="21"/>
        </w:rPr>
        <w:t xml:space="preserve"> 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'aa08 reuse: web:Passw0rd! db:dbpass siem:ccc' &gt; /tmp/.aa08creds</w:t>
        <w:br/>
        <w:t>sudo useradd -m -s /bin/bash atka08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/tmp/.aa08creds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aa08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atka08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/tmp/.aa08creds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aa08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atka08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[피봇/내부 스캔 탐지] — Suricata 룰 (sid 9708011)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피봇 포트(55008) 트래픽과 내부 스캔을 잡는 Suricata 룰(</w:t>
      </w:r>
      <w:r>
        <w:rPr>
          <w:rFonts w:ascii="맑은 고딕" w:hAnsi="맑은 고딕" w:eastAsia="맑은 고딕"/>
          <w:b/>
          <w:sz w:val="21"/>
        </w:rPr>
        <w:t>sid 9708011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55008 (msg:"ATKADV-W08 pivot/SOCKS tunnel port 55008"; flow:to_server; sid:9708011;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9708011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피봇 포트(55008)를 보는 sid 9708011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[자격증명 재사용 탐지] — Wazuh 룰 (id 103081)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자격증명 재사용·내부 계정 생성을 잡는 Wazuh 룰(</w:t>
      </w:r>
      <w:r>
        <w:rPr>
          <w:rFonts w:ascii="맑은 고딕" w:hAnsi="맑은 고딕" w:eastAsia="맑은 고딕"/>
          <w:b/>
          <w:sz w:val="21"/>
        </w:rPr>
        <w:t>id 103081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name="edu,lateral,"&gt;</w:t>
        <w:br/>
        <w:t xml:space="preserve">  &lt;rule id="103081" level="12"&gt;</w:t>
        <w:br/>
        <w:t xml:space="preserve">    &lt;if_group&gt;edu&lt;/if_group&gt;</w:t>
        <w:br/>
        <w:t xml:space="preserve">    &lt;match&gt;atka08&lt;/match&gt;</w:t>
        <w:br/>
        <w:t xml:space="preserve">    &lt;description&gt;ATKADV-W08 - lateral movement: credential reuse / new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103081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자격증명 재사용/계정 지표를 보는 id 103081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[횡단 경로·방어] — 세그멘테이션 + 헌팅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측면 이동 경로를 분석하고 방어한다. 공격 경로(거점→피봇→내부), 사용 기법(SOCKS/credential reuse), 그리고</w:t>
      </w:r>
      <w:r>
        <w:br/>
      </w:r>
      <w:r>
        <w:rPr>
          <w:rFonts w:ascii="맑은 고딕" w:hAnsi="맑은 고딕" w:eastAsia="맑은 고딕"/>
          <w:b/>
          <w:sz w:val="21"/>
        </w:rPr>
        <w:t>네트워크 세그멘테이션</w:t>
      </w:r>
      <w:r>
        <w:rPr>
          <w:rFonts w:ascii="맑은 고딕" w:hAnsi="맑은 고딕" w:eastAsia="맑은 고딕"/>
          <w:sz w:val="21"/>
        </w:rPr>
        <w:t>·계정 격리 권고를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공격 경로 + 사용 기법 + 탐지 규칙 매핑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방어 권고(세그멘테이션/최소권한/자격증명 위생) + 피봇(55008)·자격증명(</w:t>
      </w:r>
      <w:r>
        <w:rPr>
          <w:rFonts w:ascii="Consolas" w:hAnsi="Consolas"/>
          <w:sz w:val="20"/>
        </w:rPr>
        <w:t>/tmp/.aa08creds</w:t>
      </w:r>
      <w:r>
        <w:rPr>
          <w:rFonts w:ascii="맑은 고딕" w:hAnsi="맑은 고딕" w:eastAsia="맑은 고딕"/>
          <w:sz w:val="21"/>
        </w:rPr>
        <w:t>)·계정(atka08)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횡단 경로·방어로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횡단 경로·세그멘테이션 방어·헌팅은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