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W5] Kubernetes 기초(시뮬) — API·토큰 탈취 vs RBAC·통제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hard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5주차 — </w:t>
      </w:r>
      <w:r>
        <w:rPr>
          <w:rFonts w:ascii="맑은 고딕" w:hAnsi="맑은 고딕" w:eastAsia="맑은 고딕"/>
          <w:b/>
          <w:sz w:val="21"/>
        </w:rPr>
        <w:t>Kubernetes 기초(Docker 시뮬)</w:t>
      </w:r>
      <w:r>
        <w:rPr>
          <w:rFonts w:ascii="맑은 고딕" w:hAnsi="맑은 고딕" w:eastAsia="맑은 고딕"/>
          <w:sz w:val="21"/>
        </w:rPr>
        <w:t>. K8s API 노출·ServiceAccount 토큰·RBAC·Pod 보안을</w:t>
      </w:r>
      <w:r>
        <w:br/>
      </w:r>
      <w:r>
        <w:rPr>
          <w:rFonts w:ascii="맑은 고딕" w:hAnsi="맑은 고딕" w:eastAsia="맑은 고딕"/>
          <w:sz w:val="21"/>
        </w:rPr>
        <w:t>다룬다. (el34 에는 실제 K8s 가 없어 API/토큰 접근으로 시뮬.) 공격자는 API/토큰을 노리고, 점검자(너)는 RBAC·</w:t>
      </w:r>
      <w:r>
        <w:br/>
      </w:r>
      <w:r>
        <w:rPr>
          <w:rFonts w:ascii="맑은 고딕" w:hAnsi="맑은 고딕" w:eastAsia="맑은 고딕"/>
          <w:sz w:val="21"/>
        </w:rPr>
        <w:t>토큰 보호를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K8s API/토큰을 노려(태그 </w:t>
      </w:r>
      <w:r>
        <w:rPr>
          <w:rFonts w:ascii="Consolas" w:hAnsi="Consolas"/>
          <w:sz w:val="20"/>
        </w:rPr>
        <w:t>cc05r1</w:t>
      </w:r>
      <w:r>
        <w:rPr>
          <w:rFonts w:ascii="맑은 고딕" w:hAnsi="맑은 고딕" w:eastAsia="맑은 고딕"/>
          <w:sz w:val="21"/>
        </w:rPr>
        <w:t>) 탈취 토큰(</w:t>
      </w:r>
      <w:r>
        <w:rPr>
          <w:rFonts w:ascii="Consolas" w:hAnsi="Consolas"/>
          <w:sz w:val="20"/>
        </w:rPr>
        <w:t>/tmp/.cc05k8s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cca05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API 접근 탐지, ② 토큰/RBAC Wazuh 룰, ③ K8s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태그/토큰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`cc05r1-&lt;본인id&gt;`</w:t>
      </w:r>
      <w:r>
        <w:rPr>
          <w:rFonts w:ascii="맑은 고딕" w:hAnsi="맑은 고딕" w:eastAsia="맑은 고딕"/>
          <w:sz w:val="21"/>
        </w:rPr>
        <w:t xml:space="preserve">, 탈취 토큰 </w:t>
      </w:r>
      <w:r>
        <w:rPr>
          <w:rFonts w:ascii="맑은 고딕" w:hAnsi="맑은 고딕" w:eastAsia="맑은 고딕"/>
          <w:b/>
          <w:sz w:val="21"/>
        </w:rPr>
        <w:t>`/tmp/.cc05k8s`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9005011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[K8s API 접근] — 비인가 API/토큰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"cc05r1-kim" -H "Host: dvwa.el34.lab" "http://192.168.0.161/api/v1/namespaces/default/secrets?probe=cc05r1-kim"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cc05r1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[SA 토큰 탈취] — ServiceAccount 토큰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'cc05 SA token: eyJ... namespace=default role=cluster-admin' &gt; /tmp/.cc05k8s</w:t>
        <w:br/>
        <w:t>sudo useradd -m -s /bin/bash cca05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/tmp/.cc05k8s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cc05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cca05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[K8s API 접근 탐지] — Suricata 룰 (sid 9005011)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(msg:"CLOUD-W05 k8s API secrets access"; flow:to_server; http.uri; content:"/api/v1/namespaces"; nocase; sid:9005011;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9005011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[토큰/RBAC 탐지] — Wazuh 룰 (id 106051)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name="edu,k8s,"&gt;</w:t>
        <w:br/>
        <w:t xml:space="preserve">  &lt;rule id="106051" level="13"&gt;</w:t>
        <w:br/>
        <w:t xml:space="preserve">    &lt;if_group&gt;edu&lt;/if_group&gt;</w:t>
        <w:br/>
        <w:t xml:space="preserve">    &lt;match&gt;cca05&lt;/match&gt;</w:t>
        <w:br/>
        <w:t xml:space="preserve">    &lt;description&gt;CLOUD-W05 - k8s SA token theft / RBAC abuse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106051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[K8s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K8s 보안 점검(RBAC 최소권한/SA 토큰 자동마운트 비활성/Pod Security/네트워크 정책/API 인증)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탈취 토큰(</w:t>
      </w:r>
      <w:r>
        <w:rPr>
          <w:rFonts w:ascii="Consolas" w:hAnsi="Consolas"/>
          <w:sz w:val="20"/>
        </w:rPr>
        <w:t>/tmp/.cc05k8s</w:t>
      </w:r>
      <w:r>
        <w:rPr>
          <w:rFonts w:ascii="맑은 고딕" w:hAnsi="맑은 고딕" w:eastAsia="맑은 고딕"/>
          <w:sz w:val="21"/>
        </w:rPr>
        <w:t>)·계정(cca05)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K8s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