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[웹취약점 W3] 정보수집(Recon) — WSTG-INFO 정찰 vs 정보 노출 축소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web-vuln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웹취약점 점검 3주차 — </w:t>
      </w:r>
      <w:r>
        <w:rPr>
          <w:rFonts w:ascii="맑은 고딕" w:hAnsi="맑은 고딕" w:eastAsia="맑은 고딕"/>
          <w:b/>
          <w:sz w:val="21"/>
        </w:rPr>
        <w:t>정보수집(WSTG-INFO)</w:t>
      </w:r>
      <w:r>
        <w:rPr>
          <w:rFonts w:ascii="맑은 고딕" w:hAnsi="맑은 고딕" w:eastAsia="맑은 고딕"/>
          <w:sz w:val="21"/>
        </w:rPr>
        <w:t>. 서버/프레임워크 핑거프린팅, 숨은 경로/파일, 메타데이터,</w:t>
      </w:r>
      <w:r>
        <w:br/>
      </w:r>
      <w:r>
        <w:rPr>
          <w:rFonts w:ascii="맑은 고딕" w:hAnsi="맑은 고딕" w:eastAsia="맑은 고딕"/>
          <w:sz w:val="21"/>
        </w:rPr>
        <w:t>주석/에러 노출을 정찰한다. 공격자는 정보를 수집하고, 점검자(너)는 정보 노출을 탐지·축소한다.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WSTG-INFO 정찰(태그 </w:t>
      </w:r>
      <w:r>
        <w:rPr>
          <w:rFonts w:ascii="Consolas" w:hAnsi="Consolas"/>
          <w:sz w:val="20"/>
        </w:rPr>
        <w:t>wv03r1</w:t>
      </w:r>
      <w:r>
        <w:rPr>
          <w:rFonts w:ascii="맑은 고딕" w:hAnsi="맑은 고딕" w:eastAsia="맑은 고딕"/>
          <w:sz w:val="21"/>
        </w:rPr>
        <w:t>)로 표면을 수집하고 정찰 노트(</w:t>
      </w:r>
      <w:r>
        <w:rPr>
          <w:rFonts w:ascii="Consolas" w:hAnsi="Consolas"/>
          <w:sz w:val="20"/>
        </w:rPr>
        <w:t>/tmp/.wv03recon</w:t>
      </w:r>
      <w:r>
        <w:rPr>
          <w:rFonts w:ascii="맑은 고딕" w:hAnsi="맑은 고딕" w:eastAsia="맑은 고딕"/>
          <w:sz w:val="21"/>
        </w:rPr>
        <w:t xml:space="preserve">)와 계정 </w:t>
      </w:r>
      <w:r>
        <w:rPr>
          <w:rFonts w:ascii="Consolas" w:hAnsi="Consolas"/>
          <w:sz w:val="20"/>
        </w:rPr>
        <w:t>wva03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점검자는 ① 정찰 탐지, ② 정보 노출 Wazuh 룰, ③ 정보수집 점검 종합·R/B/P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태그/정찰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`wv03r1-&lt;본인id&gt;`</w:t>
      </w:r>
      <w:r>
        <w:rPr>
          <w:rFonts w:ascii="맑은 고딕" w:hAnsi="맑은 고딕" w:eastAsia="맑은 고딕"/>
          <w:sz w:val="21"/>
        </w:rPr>
        <w:t xml:space="preserve">, 정찰 노트 </w:t>
      </w:r>
      <w:r>
        <w:rPr>
          <w:rFonts w:ascii="맑은 고딕" w:hAnsi="맑은 고딕" w:eastAsia="맑은 고딕"/>
          <w:b/>
          <w:sz w:val="21"/>
        </w:rPr>
        <w:t>`/tmp/.wv03recon`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wv03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`wva03`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9903011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105031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[WSTG-INFO 정찰] — 숨은 경로/메타데이터 수집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너는 태그 </w:t>
      </w:r>
      <w:r>
        <w:rPr>
          <w:rFonts w:ascii="Consolas" w:hAnsi="Consolas"/>
          <w:sz w:val="20"/>
        </w:rPr>
        <w:t>wv03r1-&lt;본인id&gt;</w:t>
      </w:r>
      <w:r>
        <w:rPr>
          <w:rFonts w:ascii="맑은 고딕" w:hAnsi="맑은 고딕" w:eastAsia="맑은 고딕"/>
          <w:sz w:val="21"/>
        </w:rPr>
        <w:t xml:space="preserve"> 로 robots.txt·백업파일·주석·에러 페이지 등 정보 노출을 정찰한다.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for p in /robots.txt /.git/config /backup.zip /index.php~ /server-status; do</w:t>
        <w:br/>
        <w:t xml:space="preserve">  curl -s -A "wv03r1-kim" -H "Host: dvwa.el34.lab" "http://192.168.0.161$p" -o /dev/null</w:t>
        <w:br/>
        <w:t>done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wv03r1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[정찰 노트] — 노출 정보 정리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'wv03 recon: .git exposed, server=Apache/2.4.41, framework=PHP, admin=/dvwa' &gt; /tmp/.wv03recon</w:t>
        <w:br/>
        <w:t>sudo useradd -m -s /bin/bash wva03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/tmp/.wv03recon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wv03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wva03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[정찰 탐지] — Suricata 룰 (sid 9903011)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(msg:"WEBVULN-W03 info disclosure recon (.git/backup)"; flow:to_server; http.uri; content:".git"; nocase; sid:9903011;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9903011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[정보 노출 탐지] — Wazuh 룰 (id 105031)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name="edu,webvuln,"&gt;</w:t>
        <w:br/>
        <w:t xml:space="preserve">  &lt;rule id="105031" level="10"&gt;</w:t>
        <w:br/>
        <w:t xml:space="preserve">    &lt;if_group&gt;edu&lt;/if_group&gt;</w:t>
        <w:br/>
        <w:t xml:space="preserve">    &lt;match&gt;wva03&lt;/match&gt;</w:t>
        <w:br/>
        <w:t xml:space="preserve">    &lt;description&gt;WEBVULN-W03 - info disclosure / recon account indicator&lt;/description&gt;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105031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[정보수집 점검 종합·R/B/P]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WSTG-INFO 항목별 점검(서버/프레임워크 핑거프린팅/숨은 경로/주석/에러 노출) + 노출 축소 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정찰 노트(</w:t>
      </w:r>
      <w:r>
        <w:rPr>
          <w:rFonts w:ascii="Consolas" w:hAnsi="Consolas"/>
          <w:sz w:val="20"/>
        </w:rPr>
        <w:t>/tmp/.wv03recon</w:t>
      </w:r>
      <w:r>
        <w:rPr>
          <w:rFonts w:ascii="맑은 고딕" w:hAnsi="맑은 고딕" w:eastAsia="맑은 고딕"/>
          <w:sz w:val="21"/>
        </w:rPr>
        <w:t>)·계정(wva03)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정보수집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