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3A21D" w14:textId="77777777" w:rsidR="005A21B0" w:rsidRDefault="00000000" w:rsidP="00DF7B8A">
      <w:pPr>
        <w:spacing w:line="276" w:lineRule="auto"/>
        <w:jc w:val="center"/>
        <w:rPr>
          <w:lang w:eastAsia="en-US" w:bidi="ar-SA"/>
        </w:rPr>
      </w:pPr>
      <w:bookmarkStart w:id="0" w:name="_Toc214545903"/>
      <w:bookmarkStart w:id="1" w:name="_Toc214546523"/>
      <w:bookmarkStart w:id="2" w:name="_Toc214558343"/>
      <w:r>
        <w:rPr>
          <w:lang w:eastAsia="en-US" w:bidi="ar-SA"/>
        </w:rPr>
        <w:t>TRƯỜNG KỸ THUẬT VÀ CÔNG NGHỆ</w:t>
      </w:r>
      <w:bookmarkEnd w:id="0"/>
      <w:bookmarkEnd w:id="1"/>
      <w:bookmarkEnd w:id="2"/>
    </w:p>
    <w:p w14:paraId="06FF00FD" w14:textId="77777777" w:rsidR="005A21B0" w:rsidRDefault="00000000" w:rsidP="00DF7B8A">
      <w:pPr>
        <w:spacing w:line="276" w:lineRule="auto"/>
        <w:jc w:val="center"/>
        <w:rPr>
          <w:b/>
          <w:lang w:eastAsia="en-US" w:bidi="ar-SA"/>
        </w:rPr>
      </w:pPr>
      <w:bookmarkStart w:id="3" w:name="_Toc214545904"/>
      <w:bookmarkStart w:id="4" w:name="_Toc214546524"/>
      <w:bookmarkStart w:id="5" w:name="_Toc214558344"/>
      <w:r>
        <w:rPr>
          <w:b/>
          <w:lang w:eastAsia="en-US" w:bidi="ar-SA"/>
        </w:rPr>
        <w:t>KHOA CÔNG NGHỆ THÔNG TIN</w:t>
      </w:r>
      <w:bookmarkEnd w:id="3"/>
      <w:bookmarkEnd w:id="4"/>
      <w:bookmarkEnd w:id="5"/>
    </w:p>
    <w:p w14:paraId="68EE1EBC" w14:textId="77777777" w:rsidR="00567326" w:rsidRDefault="00567326" w:rsidP="00567326">
      <w:pPr>
        <w:suppressAutoHyphens w:val="0"/>
        <w:ind w:firstLine="0"/>
        <w:rPr>
          <w:rFonts w:eastAsia="Times New Roman" w:cs="Times New Roman"/>
          <w:kern w:val="0"/>
          <w:szCs w:val="26"/>
          <w:lang w:val="vi-VN" w:eastAsia="en-US" w:bidi="ar-SA"/>
        </w:rPr>
      </w:pPr>
    </w:p>
    <w:p w14:paraId="226FEB79" w14:textId="77777777" w:rsidR="00567326" w:rsidRPr="00567326" w:rsidRDefault="00567326" w:rsidP="00567326">
      <w:pPr>
        <w:suppressAutoHyphens w:val="0"/>
        <w:ind w:firstLine="0"/>
        <w:rPr>
          <w:rFonts w:eastAsia="Times New Roman" w:cs="Times New Roman"/>
          <w:kern w:val="0"/>
          <w:szCs w:val="26"/>
          <w:lang w:val="vi-VN" w:eastAsia="en-US" w:bidi="ar-SA"/>
        </w:rPr>
      </w:pPr>
    </w:p>
    <w:p w14:paraId="78A3DABA" w14:textId="77777777" w:rsidR="005A21B0" w:rsidRDefault="00000000">
      <w:pPr>
        <w:suppressAutoHyphens w:val="0"/>
        <w:ind w:firstLine="0"/>
        <w:jc w:val="center"/>
        <w:rPr>
          <w:rFonts w:eastAsia="Times New Roman" w:cs="Times New Roman"/>
          <w:kern w:val="0"/>
          <w:szCs w:val="26"/>
          <w:lang w:eastAsia="en-US" w:bidi="ar-SA"/>
        </w:rPr>
      </w:pPr>
      <w:r>
        <w:rPr>
          <w:noProof/>
        </w:rPr>
        <w:drawing>
          <wp:inline distT="0" distB="0" distL="0" distR="0" wp14:anchorId="16F65221" wp14:editId="02B986C5">
            <wp:extent cx="914400" cy="8972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914400" cy="897255"/>
                    </a:xfrm>
                    <a:prstGeom prst="rect">
                      <a:avLst/>
                    </a:prstGeom>
                    <a:noFill/>
                  </pic:spPr>
                </pic:pic>
              </a:graphicData>
            </a:graphic>
          </wp:inline>
        </w:drawing>
      </w:r>
    </w:p>
    <w:p w14:paraId="32B0B76A" w14:textId="77777777" w:rsidR="00567326" w:rsidRDefault="00567326">
      <w:pPr>
        <w:suppressAutoHyphens w:val="0"/>
        <w:ind w:firstLine="0"/>
        <w:rPr>
          <w:rFonts w:eastAsia="Times New Roman" w:cs="Times New Roman"/>
          <w:b/>
          <w:kern w:val="0"/>
          <w:szCs w:val="26"/>
          <w:lang w:val="vi-VN" w:eastAsia="en-US" w:bidi="ar-SA"/>
        </w:rPr>
      </w:pPr>
    </w:p>
    <w:p w14:paraId="5F5F99FD" w14:textId="77777777" w:rsidR="005A21B0" w:rsidRDefault="005A21B0">
      <w:pPr>
        <w:suppressAutoHyphens w:val="0"/>
        <w:ind w:firstLine="0"/>
        <w:jc w:val="center"/>
        <w:rPr>
          <w:rFonts w:eastAsia="Times New Roman" w:cs="Times New Roman"/>
          <w:b/>
          <w:kern w:val="0"/>
          <w:szCs w:val="26"/>
          <w:lang w:eastAsia="en-US" w:bidi="ar-SA"/>
        </w:rPr>
      </w:pPr>
    </w:p>
    <w:p w14:paraId="71A37658" w14:textId="77777777" w:rsidR="005A21B0" w:rsidRPr="007F2ABC" w:rsidRDefault="00000000" w:rsidP="007F2ABC">
      <w:pPr>
        <w:jc w:val="center"/>
        <w:rPr>
          <w:b/>
          <w:bCs/>
          <w:lang w:val="vi-VN" w:eastAsia="en-US" w:bidi="ar-SA"/>
        </w:rPr>
      </w:pPr>
      <w:bookmarkStart w:id="6" w:name="_Toc214545905"/>
      <w:bookmarkStart w:id="7" w:name="_Toc214546525"/>
      <w:bookmarkStart w:id="8" w:name="_Toc214558345"/>
      <w:r w:rsidRPr="007F2ABC">
        <w:rPr>
          <w:b/>
          <w:bCs/>
          <w:lang w:eastAsia="en-US" w:bidi="ar-SA"/>
        </w:rPr>
        <w:t>THỰC TẬP ĐỒ ÁN CƠ</w:t>
      </w:r>
      <w:r w:rsidRPr="007F2ABC">
        <w:rPr>
          <w:b/>
          <w:bCs/>
          <w:lang w:val="vi-VN" w:eastAsia="en-US" w:bidi="ar-SA"/>
        </w:rPr>
        <w:t xml:space="preserve"> SỞ NGÀNH</w:t>
      </w:r>
      <w:bookmarkEnd w:id="6"/>
      <w:bookmarkEnd w:id="7"/>
      <w:bookmarkEnd w:id="8"/>
    </w:p>
    <w:p w14:paraId="26FFFC57" w14:textId="77777777" w:rsidR="005A21B0" w:rsidRPr="007F2ABC" w:rsidRDefault="00000000" w:rsidP="007F2ABC">
      <w:pPr>
        <w:jc w:val="center"/>
        <w:rPr>
          <w:b/>
          <w:bCs/>
          <w:lang w:val="vi-VN" w:eastAsia="en-US" w:bidi="ar-SA"/>
        </w:rPr>
      </w:pPr>
      <w:r w:rsidRPr="007F2ABC">
        <w:rPr>
          <w:b/>
          <w:bCs/>
          <w:lang w:eastAsia="en-US" w:bidi="ar-SA"/>
        </w:rPr>
        <w:t>HỌC KỲ I, NĂM HỌC 2025-2026</w:t>
      </w:r>
    </w:p>
    <w:p w14:paraId="45805E83" w14:textId="77777777" w:rsidR="005A21B0" w:rsidRPr="00DF7B8A" w:rsidRDefault="00000000" w:rsidP="00DF7B8A">
      <w:pPr>
        <w:spacing w:line="276" w:lineRule="auto"/>
        <w:jc w:val="center"/>
        <w:rPr>
          <w:b/>
          <w:bCs/>
          <w:sz w:val="44"/>
          <w:szCs w:val="44"/>
          <w:lang w:eastAsia="en-US" w:bidi="ar-SA"/>
        </w:rPr>
      </w:pPr>
      <w:r w:rsidRPr="00DF7B8A">
        <w:rPr>
          <w:b/>
          <w:bCs/>
          <w:sz w:val="44"/>
          <w:szCs w:val="44"/>
          <w:lang w:eastAsia="en-US" w:bidi="ar-SA"/>
        </w:rPr>
        <w:t>PHÁT TRIỂN HỆ THỐNG THIẾT KẾ</w:t>
      </w:r>
    </w:p>
    <w:p w14:paraId="68B69750" w14:textId="77777777" w:rsidR="005A21B0" w:rsidRPr="00DF7B8A" w:rsidRDefault="00000000" w:rsidP="00DF7B8A">
      <w:pPr>
        <w:spacing w:line="276" w:lineRule="auto"/>
        <w:jc w:val="center"/>
        <w:rPr>
          <w:b/>
          <w:bCs/>
          <w:sz w:val="44"/>
          <w:szCs w:val="44"/>
        </w:rPr>
      </w:pPr>
      <w:r w:rsidRPr="00DF7B8A">
        <w:rPr>
          <w:b/>
          <w:bCs/>
          <w:sz w:val="44"/>
          <w:szCs w:val="44"/>
          <w:lang w:eastAsia="en-US" w:bidi="ar-SA"/>
        </w:rPr>
        <w:t>GIAO DIỆN VÀ</w:t>
      </w:r>
      <w:r w:rsidRPr="00DF7B8A">
        <w:rPr>
          <w:b/>
          <w:bCs/>
          <w:sz w:val="44"/>
          <w:szCs w:val="44"/>
          <w:lang w:val="vi-VN" w:eastAsia="en-US" w:bidi="ar-SA"/>
        </w:rPr>
        <w:t xml:space="preserve"> </w:t>
      </w:r>
      <w:r w:rsidRPr="00DF7B8A">
        <w:rPr>
          <w:b/>
          <w:bCs/>
          <w:sz w:val="44"/>
          <w:szCs w:val="44"/>
          <w:lang w:eastAsia="en-US" w:bidi="ar-SA"/>
        </w:rPr>
        <w:t>THƯ VIỆN</w:t>
      </w:r>
    </w:p>
    <w:p w14:paraId="3FD7BC18" w14:textId="77777777" w:rsidR="005A21B0" w:rsidRPr="00DF7B8A" w:rsidRDefault="00000000" w:rsidP="00DF7B8A">
      <w:pPr>
        <w:spacing w:line="276" w:lineRule="auto"/>
        <w:jc w:val="center"/>
        <w:rPr>
          <w:b/>
          <w:bCs/>
          <w:sz w:val="44"/>
          <w:szCs w:val="44"/>
          <w:lang w:eastAsia="en-US" w:bidi="ar-SA"/>
        </w:rPr>
      </w:pPr>
      <w:r w:rsidRPr="00DF7B8A">
        <w:rPr>
          <w:b/>
          <w:bCs/>
          <w:sz w:val="44"/>
          <w:szCs w:val="44"/>
          <w:lang w:eastAsia="en-US" w:bidi="ar-SA"/>
        </w:rPr>
        <w:t>UI COMPONENT TÁI SỬ DỤNG CHO</w:t>
      </w:r>
    </w:p>
    <w:p w14:paraId="5257AB00" w14:textId="77777777" w:rsidR="005A21B0" w:rsidRPr="00DF7B8A" w:rsidRDefault="00000000" w:rsidP="00DF7B8A">
      <w:pPr>
        <w:spacing w:line="276" w:lineRule="auto"/>
        <w:jc w:val="center"/>
        <w:rPr>
          <w:b/>
          <w:bCs/>
          <w:sz w:val="44"/>
          <w:szCs w:val="44"/>
          <w:lang w:eastAsia="en-US" w:bidi="ar-SA"/>
        </w:rPr>
      </w:pPr>
      <w:r w:rsidRPr="00DF7B8A">
        <w:rPr>
          <w:b/>
          <w:bCs/>
          <w:sz w:val="44"/>
          <w:szCs w:val="44"/>
          <w:lang w:eastAsia="en-US" w:bidi="ar-SA"/>
        </w:rPr>
        <w:t>NỀN TẢNG BÁO ĐIỆN TỬ</w:t>
      </w:r>
    </w:p>
    <w:p w14:paraId="08480761" w14:textId="77777777" w:rsidR="005A21B0" w:rsidRDefault="005A21B0">
      <w:pPr>
        <w:suppressAutoHyphens w:val="0"/>
        <w:ind w:firstLine="0"/>
        <w:jc w:val="left"/>
        <w:rPr>
          <w:rFonts w:eastAsia="Times New Roman" w:cs="Times New Roman"/>
          <w:b/>
          <w:kern w:val="0"/>
          <w:szCs w:val="26"/>
          <w:lang w:eastAsia="en-US" w:bidi="ar-SA"/>
        </w:rPr>
      </w:pPr>
    </w:p>
    <w:p w14:paraId="0B755B21" w14:textId="77777777" w:rsidR="00E15705" w:rsidRDefault="00E15705">
      <w:pPr>
        <w:suppressAutoHyphens w:val="0"/>
        <w:ind w:firstLine="0"/>
        <w:jc w:val="left"/>
        <w:rPr>
          <w:rFonts w:eastAsia="Times New Roman" w:cs="Times New Roman"/>
          <w:b/>
          <w:kern w:val="0"/>
          <w:szCs w:val="26"/>
          <w:lang w:eastAsia="en-US" w:bidi="ar-SA"/>
        </w:rPr>
      </w:pPr>
    </w:p>
    <w:tbl>
      <w:tblPr>
        <w:tblStyle w:val="TableGrid"/>
        <w:tblW w:w="7509" w:type="dxa"/>
        <w:jc w:val="center"/>
        <w:tblLayout w:type="fixed"/>
        <w:tblLook w:val="04A0" w:firstRow="1" w:lastRow="0" w:firstColumn="1" w:lastColumn="0" w:noHBand="0" w:noVBand="1"/>
      </w:tblPr>
      <w:tblGrid>
        <w:gridCol w:w="3846"/>
        <w:gridCol w:w="3663"/>
      </w:tblGrid>
      <w:tr w:rsidR="005A21B0" w14:paraId="7A02FB32" w14:textId="77777777">
        <w:trPr>
          <w:jc w:val="center"/>
        </w:trPr>
        <w:tc>
          <w:tcPr>
            <w:tcW w:w="3845" w:type="dxa"/>
            <w:tcBorders>
              <w:top w:val="nil"/>
              <w:left w:val="nil"/>
              <w:bottom w:val="nil"/>
              <w:right w:val="nil"/>
            </w:tcBorders>
          </w:tcPr>
          <w:p w14:paraId="4E4FC8B0" w14:textId="77777777" w:rsidR="005A21B0" w:rsidRDefault="00000000">
            <w:pPr>
              <w:suppressAutoHyphens w:val="0"/>
              <w:ind w:firstLine="0"/>
              <w:jc w:val="left"/>
              <w:rPr>
                <w:rFonts w:eastAsia="Times New Roman" w:cs="Times New Roman"/>
                <w:i/>
                <w:iCs/>
                <w:kern w:val="0"/>
                <w:szCs w:val="26"/>
                <w:lang w:val="vi-VN" w:eastAsia="en-US" w:bidi="ar-SA"/>
              </w:rPr>
            </w:pPr>
            <w:r>
              <w:rPr>
                <w:rFonts w:eastAsia="Times New Roman" w:cs="Times New Roman"/>
                <w:i/>
                <w:iCs/>
                <w:kern w:val="0"/>
                <w:szCs w:val="26"/>
                <w:lang w:eastAsia="en-US" w:bidi="ar-SA"/>
              </w:rPr>
              <w:t>Giảng</w:t>
            </w:r>
            <w:r>
              <w:rPr>
                <w:rFonts w:eastAsia="Times New Roman" w:cs="Times New Roman"/>
                <w:i/>
                <w:iCs/>
                <w:kern w:val="0"/>
                <w:szCs w:val="26"/>
                <w:lang w:val="vi-VN" w:eastAsia="en-US" w:bidi="ar-SA"/>
              </w:rPr>
              <w:t xml:space="preserve"> viên hướng dẫn:</w:t>
            </w:r>
          </w:p>
          <w:p w14:paraId="65D2E778" w14:textId="77777777" w:rsidR="005A21B0" w:rsidRDefault="00000000">
            <w:pPr>
              <w:suppressAutoHyphens w:val="0"/>
              <w:ind w:firstLine="0"/>
              <w:jc w:val="left"/>
              <w:rPr>
                <w:rFonts w:eastAsia="Times New Roman" w:cs="Times New Roman"/>
                <w:kern w:val="0"/>
                <w:szCs w:val="26"/>
                <w:lang w:val="vi-VN" w:eastAsia="en-US" w:bidi="ar-SA"/>
              </w:rPr>
            </w:pPr>
            <w:r>
              <w:rPr>
                <w:rFonts w:eastAsia="Times New Roman" w:cs="Times New Roman"/>
                <w:kern w:val="0"/>
                <w:szCs w:val="26"/>
                <w:lang w:val="vi-VN" w:eastAsia="en-US" w:bidi="ar-SA"/>
              </w:rPr>
              <w:t>ThS. Khấu Văn Nhựt</w:t>
            </w:r>
          </w:p>
        </w:tc>
        <w:tc>
          <w:tcPr>
            <w:tcW w:w="3662" w:type="dxa"/>
            <w:tcBorders>
              <w:top w:val="nil"/>
              <w:left w:val="nil"/>
              <w:bottom w:val="nil"/>
              <w:right w:val="nil"/>
            </w:tcBorders>
          </w:tcPr>
          <w:p w14:paraId="6706D722" w14:textId="77777777" w:rsidR="005A21B0" w:rsidRDefault="00000000">
            <w:pPr>
              <w:suppressAutoHyphens w:val="0"/>
              <w:ind w:firstLine="0"/>
              <w:jc w:val="left"/>
              <w:rPr>
                <w:rFonts w:eastAsia="Times New Roman" w:cs="Times New Roman"/>
                <w:i/>
                <w:iCs/>
                <w:kern w:val="0"/>
                <w:szCs w:val="26"/>
                <w:lang w:val="vi-VN" w:eastAsia="en-US" w:bidi="ar-SA"/>
              </w:rPr>
            </w:pPr>
            <w:r>
              <w:rPr>
                <w:rFonts w:eastAsia="Times New Roman" w:cs="Times New Roman"/>
                <w:i/>
                <w:iCs/>
                <w:kern w:val="0"/>
                <w:szCs w:val="26"/>
                <w:lang w:eastAsia="en-US" w:bidi="ar-SA"/>
              </w:rPr>
              <w:t>Sinh</w:t>
            </w:r>
            <w:r>
              <w:rPr>
                <w:rFonts w:eastAsia="Times New Roman" w:cs="Times New Roman"/>
                <w:i/>
                <w:iCs/>
                <w:kern w:val="0"/>
                <w:szCs w:val="26"/>
                <w:lang w:val="vi-VN" w:eastAsia="en-US" w:bidi="ar-SA"/>
              </w:rPr>
              <w:t xml:space="preserve"> viên thực hiện:</w:t>
            </w:r>
          </w:p>
          <w:p w14:paraId="0C782CD0" w14:textId="77777777" w:rsidR="005A21B0" w:rsidRDefault="00000000">
            <w:pPr>
              <w:suppressAutoHyphens w:val="0"/>
              <w:ind w:firstLine="0"/>
              <w:jc w:val="left"/>
              <w:rPr>
                <w:rFonts w:eastAsia="Times New Roman" w:cs="Times New Roman"/>
                <w:kern w:val="0"/>
                <w:szCs w:val="26"/>
                <w:lang w:val="vi-VN" w:eastAsia="en-US" w:bidi="ar-SA"/>
              </w:rPr>
            </w:pPr>
            <w:r>
              <w:rPr>
                <w:rFonts w:eastAsia="Times New Roman" w:cs="Times New Roman"/>
                <w:kern w:val="0"/>
                <w:szCs w:val="26"/>
                <w:lang w:val="vi-VN" w:eastAsia="en-US" w:bidi="ar-SA"/>
              </w:rPr>
              <w:t>Họ tên: Nguyễn Kiến Quốc</w:t>
            </w:r>
          </w:p>
          <w:p w14:paraId="795BEBE5" w14:textId="77777777" w:rsidR="005A21B0" w:rsidRDefault="00000000">
            <w:pPr>
              <w:suppressAutoHyphens w:val="0"/>
              <w:ind w:firstLine="0"/>
              <w:jc w:val="left"/>
              <w:rPr>
                <w:rFonts w:eastAsia="Times New Roman" w:cs="Times New Roman"/>
                <w:kern w:val="0"/>
                <w:szCs w:val="26"/>
                <w:lang w:val="vi-VN" w:eastAsia="en-US" w:bidi="ar-SA"/>
              </w:rPr>
            </w:pPr>
            <w:r>
              <w:rPr>
                <w:rFonts w:eastAsia="Times New Roman" w:cs="Times New Roman"/>
                <w:kern w:val="0"/>
                <w:szCs w:val="26"/>
                <w:lang w:val="vi-VN" w:eastAsia="en-US" w:bidi="ar-SA"/>
              </w:rPr>
              <w:t>MSSV: 110123163</w:t>
            </w:r>
          </w:p>
          <w:p w14:paraId="5675A335" w14:textId="77777777" w:rsidR="005A21B0" w:rsidRDefault="00000000">
            <w:pPr>
              <w:suppressAutoHyphens w:val="0"/>
              <w:ind w:firstLine="0"/>
              <w:jc w:val="left"/>
              <w:rPr>
                <w:rFonts w:eastAsia="Times New Roman" w:cs="Times New Roman"/>
                <w:kern w:val="0"/>
                <w:szCs w:val="26"/>
                <w:lang w:val="vi-VN" w:eastAsia="en-US" w:bidi="ar-SA"/>
              </w:rPr>
            </w:pPr>
            <w:r>
              <w:rPr>
                <w:rFonts w:eastAsia="Times New Roman" w:cs="Times New Roman"/>
                <w:kern w:val="0"/>
                <w:szCs w:val="26"/>
                <w:lang w:val="vi-VN" w:eastAsia="en-US" w:bidi="ar-SA"/>
              </w:rPr>
              <w:t>Lớp: DA23TTD</w:t>
            </w:r>
          </w:p>
        </w:tc>
      </w:tr>
    </w:tbl>
    <w:p w14:paraId="15F77AD0" w14:textId="77777777" w:rsidR="00E15705" w:rsidRDefault="00E15705">
      <w:pPr>
        <w:suppressAutoHyphens w:val="0"/>
        <w:ind w:firstLine="0"/>
        <w:jc w:val="left"/>
        <w:rPr>
          <w:rFonts w:eastAsia="Times New Roman" w:cs="Times New Roman"/>
          <w:kern w:val="0"/>
          <w:szCs w:val="26"/>
          <w:lang w:val="en-GB" w:eastAsia="en-US" w:bidi="ar-SA"/>
        </w:rPr>
      </w:pPr>
    </w:p>
    <w:p w14:paraId="3FFF3093" w14:textId="77777777" w:rsidR="00DF7B8A" w:rsidRPr="00E15705" w:rsidRDefault="00DF7B8A">
      <w:pPr>
        <w:suppressAutoHyphens w:val="0"/>
        <w:ind w:firstLine="0"/>
        <w:jc w:val="left"/>
        <w:rPr>
          <w:rFonts w:eastAsia="Times New Roman" w:cs="Times New Roman"/>
          <w:kern w:val="0"/>
          <w:szCs w:val="26"/>
          <w:lang w:val="en-GB" w:eastAsia="en-US" w:bidi="ar-SA"/>
        </w:rPr>
      </w:pPr>
    </w:p>
    <w:p w14:paraId="4361BDB6" w14:textId="0B97E091" w:rsidR="005A21B0" w:rsidRDefault="00000000" w:rsidP="009018DF">
      <w:pPr>
        <w:suppressAutoHyphens w:val="0"/>
        <w:ind w:firstLine="0"/>
        <w:jc w:val="center"/>
        <w:rPr>
          <w:lang w:val="vi-VN"/>
        </w:rPr>
      </w:pPr>
      <w:r>
        <w:rPr>
          <w:rFonts w:eastAsia="Times New Roman" w:cs="Times New Roman"/>
          <w:b/>
          <w:bCs/>
          <w:i/>
          <w:kern w:val="0"/>
          <w:szCs w:val="26"/>
          <w:lang w:eastAsia="en-US" w:bidi="ar-SA"/>
        </w:rPr>
        <w:t>Vĩnh Long, tháng 12 năm 2025</w:t>
      </w:r>
      <w:r>
        <w:br w:type="page"/>
      </w:r>
      <w:r>
        <w:rPr>
          <w:noProof/>
        </w:rPr>
        <w:lastRenderedPageBreak/>
        <w:pict w14:anchorId="342290CD">
          <v:rect id="Text Box 1" o:spid="_x0000_s1027" style="position:absolute;left:0;text-align:left;margin-left:0;margin-top:.05pt;width:453.45pt;height:666.15pt;z-index:3;visibility:visible;mso-wrap-style:square;mso-wrap-distance-left:0;mso-wrap-distance-top:0;mso-wrap-distance-right:1.1pt;mso-wrap-distance-bottom:1.5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" o:allowincell="f" fillcolor="white [3201]" strokeweight=".5pt">
            <v:stroke joinstyle="round"/>
            <v:textbox style="mso-next-textbox:#Text Box 1">
              <w:txbxContent>
                <w:p w14:paraId="7EBB71D2" w14:textId="77777777" w:rsidR="005A21B0" w:rsidRPr="00D175BC" w:rsidRDefault="00000000">
                  <w:pPr>
                    <w:pStyle w:val="FrameContents"/>
                    <w:ind w:firstLine="0"/>
                    <w:jc w:val="center"/>
                    <w:rPr>
                      <w:rFonts w:cs="Times New Roman"/>
                      <w:b/>
                      <w:bCs/>
                    </w:rPr>
                  </w:pPr>
                  <w:r w:rsidRPr="00D175BC">
                    <w:rPr>
                      <w:rFonts w:cs="Times New Roman"/>
                      <w:b/>
                      <w:bCs/>
                    </w:rPr>
                    <w:t>NHẬN XÉT CỦA GIẢNG VIÊN HƯỚNG DẪN</w:t>
                  </w:r>
                </w:p>
                <w:p w14:paraId="780A8124" w14:textId="77777777" w:rsidR="005A21B0" w:rsidRPr="00D175BC" w:rsidRDefault="005A21B0">
                  <w:pPr>
                    <w:pStyle w:val="FrameContents"/>
                    <w:rPr>
                      <w:rFonts w:cs="Times New Roman"/>
                      <w:lang w:val="vi-VN"/>
                    </w:rPr>
                  </w:pPr>
                </w:p>
                <w:p w14:paraId="6DB64517" w14:textId="7DDA5668" w:rsidR="005A21B0" w:rsidRPr="00E63632" w:rsidRDefault="00000000" w:rsidP="00E63632">
                  <w:pPr>
                    <w:pStyle w:val="FrameContents"/>
                    <w:ind w:left="709" w:firstLine="720"/>
                    <w:rPr>
                      <w:rFonts w:cs="Times New Roman"/>
                      <w:lang w:val="vi-VN"/>
                    </w:rPr>
                  </w:pPr>
                  <w:r w:rsidRPr="00D175BC">
                    <w:rPr>
                      <w:rFonts w:cs="Times New Roman"/>
                      <w:lang w:val="vi-VN"/>
                    </w:rPr>
                    <w:t>.......................................................................................................................................................................................................................................................................................................................................................................................................................................................................................................................................................................................................................................................................................................................................................................................................................................................................................................................................................................................................................................................................................................................................................................................................................................................................................................................................................................................................................................................................................................................................................................................................................................................................................................................................................................................................................................................................................................................................................................................................................................................................................................................................................................................................................................................................................</w:t>
                  </w:r>
                  <w:r w:rsidR="006A69DE">
                    <w:rPr>
                      <w:rFonts w:cs="Times New Roman"/>
                      <w:lang w:val="en-GB"/>
                    </w:rPr>
                    <w:t>.............................................................................................................................................................................................................................................................................</w:t>
                  </w:r>
                </w:p>
                <w:tbl>
                  <w:tblPr>
                    <w:tblStyle w:val="TableGrid"/>
                    <w:tblW w:w="4600" w:type="pct"/>
                    <w:tblInd w:w="7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99"/>
                    <w:gridCol w:w="5383"/>
                  </w:tblGrid>
                  <w:tr w:rsidR="005A21B0" w:rsidRPr="00D175BC" w14:paraId="20ECD844" w14:textId="77777777" w:rsidTr="006A69DE">
                    <w:tc>
                      <w:tcPr>
                        <w:tcW w:w="2828" w:type="dxa"/>
                      </w:tcPr>
                      <w:p w14:paraId="04856511" w14:textId="77777777" w:rsidR="005A21B0" w:rsidRPr="00D175BC" w:rsidRDefault="005A21B0">
                        <w:pPr>
                          <w:pStyle w:val="FrameContents"/>
                          <w:ind w:firstLine="0"/>
                          <w:jc w:val="left"/>
                          <w:rPr>
                            <w:rFonts w:cs="Times New Roman"/>
                            <w:lang w:val="vi-VN"/>
                          </w:rPr>
                        </w:pPr>
                      </w:p>
                    </w:tc>
                    <w:tc>
                      <w:tcPr>
                        <w:tcW w:w="5251" w:type="dxa"/>
                      </w:tcPr>
                      <w:p w14:paraId="0C82EB43" w14:textId="77777777" w:rsidR="005A21B0" w:rsidRPr="00D175BC" w:rsidRDefault="00000000">
                        <w:pPr>
                          <w:pStyle w:val="FrameContents"/>
                          <w:jc w:val="right"/>
                          <w:rPr>
                            <w:rFonts w:cs="Times New Roman"/>
                            <w:i/>
                            <w:iCs/>
                            <w:lang w:val="vi-VN"/>
                          </w:rPr>
                        </w:pPr>
                        <w:r w:rsidRPr="00D175BC">
                          <w:rPr>
                            <w:rFonts w:cs="Times New Roman"/>
                            <w:i/>
                            <w:iCs/>
                            <w:sz w:val="24"/>
                            <w:lang w:val="vi-VN" w:eastAsia="en-US" w:bidi="ar-SA"/>
                          </w:rPr>
                          <w:t>Vĩnh Long, ngày ... tháng ... năm 2025</w:t>
                        </w:r>
                      </w:p>
                      <w:p w14:paraId="158811A7" w14:textId="77777777" w:rsidR="005A21B0" w:rsidRPr="00D175BC" w:rsidRDefault="00000000">
                        <w:pPr>
                          <w:pStyle w:val="FrameContents"/>
                          <w:ind w:firstLine="0"/>
                          <w:jc w:val="center"/>
                          <w:rPr>
                            <w:rFonts w:cs="Times New Roman"/>
                            <w:b/>
                            <w:bCs/>
                            <w:lang w:val="vi-VN"/>
                          </w:rPr>
                        </w:pPr>
                        <w:r w:rsidRPr="00D175BC">
                          <w:rPr>
                            <w:rFonts w:cs="Times New Roman"/>
                            <w:b/>
                            <w:bCs/>
                            <w:sz w:val="24"/>
                            <w:lang w:val="vi-VN" w:eastAsia="en-US" w:bidi="ar-SA"/>
                          </w:rPr>
                          <w:t>Giảng viên hướng dẫn</w:t>
                        </w:r>
                      </w:p>
                      <w:p w14:paraId="201A02DF" w14:textId="77777777" w:rsidR="005A21B0" w:rsidRPr="00D175BC" w:rsidRDefault="00000000">
                        <w:pPr>
                          <w:pStyle w:val="FrameContents"/>
                          <w:ind w:firstLine="0"/>
                          <w:jc w:val="center"/>
                          <w:rPr>
                            <w:rFonts w:cs="Times New Roman"/>
                            <w:i/>
                            <w:iCs/>
                            <w:lang w:val="vi-VN"/>
                          </w:rPr>
                        </w:pPr>
                        <w:r w:rsidRPr="00D175BC">
                          <w:rPr>
                            <w:rFonts w:cs="Times New Roman"/>
                            <w:i/>
                            <w:iCs/>
                            <w:sz w:val="24"/>
                            <w:lang w:val="vi-VN" w:eastAsia="en-US" w:bidi="ar-SA"/>
                          </w:rPr>
                          <w:t>(Ký và ghi rõ họ tên)</w:t>
                        </w:r>
                      </w:p>
                    </w:tc>
                  </w:tr>
                </w:tbl>
                <w:p w14:paraId="39316579" w14:textId="77777777" w:rsidR="005A21B0" w:rsidRPr="00D175BC" w:rsidRDefault="005A21B0">
                  <w:pPr>
                    <w:pStyle w:val="FrameContents"/>
                    <w:ind w:left="709" w:firstLine="720"/>
                    <w:rPr>
                      <w:rFonts w:cs="Times New Roman"/>
                      <w:lang w:val="vi-VN"/>
                    </w:rPr>
                  </w:pPr>
                </w:p>
              </w:txbxContent>
            </v:textbox>
            <w10:wrap anchorx="margin"/>
          </v:rect>
        </w:pict>
      </w:r>
      <w:r w:rsidR="00A27DA4">
        <w:br w:type="page"/>
      </w:r>
    </w:p>
    <w:p w14:paraId="17B7C896" w14:textId="4632182E" w:rsidR="005A21B0" w:rsidRDefault="00000000">
      <w:pPr>
        <w:rPr>
          <w:lang w:val="vi-VN"/>
        </w:rPr>
      </w:pPr>
      <w:r>
        <w:rPr>
          <w:noProof/>
        </w:rPr>
        <w:lastRenderedPageBreak/>
        <w:pict w14:anchorId="49CEE4A7">
          <v:rect id="_x0000_s1026" style="position:absolute;left:0;text-align:left;margin-left:0;margin-top:28.35pt;width:453.45pt;height:636.85pt;z-index:5;visibility:visible;mso-wrap-style:square;mso-wrap-distance-left:0;mso-wrap-distance-top:0;mso-wrap-distance-right:1.1pt;mso-wrap-distance-bottom:1.5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" o:allowincell="f" fillcolor="white [3201]" strokeweight=".5pt">
            <v:stroke joinstyle="round"/>
            <v:textbox style="mso-next-textbox:#_x0000_s1026">
              <w:txbxContent>
                <w:p w14:paraId="45112D6F" w14:textId="77777777" w:rsidR="005A21B0" w:rsidRDefault="00000000">
                  <w:pPr>
                    <w:pStyle w:val="FrameContents"/>
                    <w:ind w:firstLine="0"/>
                    <w:jc w:val="center"/>
                    <w:rPr>
                      <w:b/>
                      <w:bCs/>
                      <w:lang w:val="vi-VN"/>
                    </w:rPr>
                  </w:pPr>
                  <w:r>
                    <w:rPr>
                      <w:b/>
                      <w:bCs/>
                    </w:rPr>
                    <w:t>NHẬN XÉ</w:t>
                  </w:r>
                  <w:r>
                    <w:rPr>
                      <w:b/>
                      <w:bCs/>
                      <w:lang w:val="vi-VN"/>
                    </w:rPr>
                    <w:t>T CỦA THÀNH VIÊN HỘI ĐỒNG</w:t>
                  </w:r>
                </w:p>
                <w:p w14:paraId="3F08D1A4" w14:textId="77777777" w:rsidR="005A21B0" w:rsidRDefault="005A21B0">
                  <w:pPr>
                    <w:pStyle w:val="FrameContents"/>
                    <w:rPr>
                      <w:lang w:val="vi-VN"/>
                    </w:rPr>
                  </w:pPr>
                </w:p>
                <w:p w14:paraId="768C7BFC" w14:textId="254D2237" w:rsidR="005A21B0" w:rsidRDefault="00000000" w:rsidP="00761D45">
                  <w:pPr>
                    <w:pStyle w:val="FrameContents"/>
                    <w:ind w:left="709" w:firstLine="720"/>
                    <w:rPr>
                      <w:lang w:val="vi-VN"/>
                    </w:rPr>
                  </w:pPr>
                  <w:r>
                    <w:rPr>
                      <w:lang w:val="vi-VN"/>
                    </w:rPr>
                    <w:t>...........................................................................................................................................................................................................................................................................................................................................................................................................................................................................................................................................................................................................................................................................................................................................................................................................................................................................................................................................................................................................................................................................................................................................................................................................................................................................................................................................................................................................................................................................................................................................................................................................................................................................................................................................................................................................................................................................................................................................................................................................................................................................................................................................................................................................................................................................................................</w:t>
                  </w:r>
                  <w:r w:rsidR="00761D45">
                    <w:rPr>
                      <w:lang w:val="vi-VN"/>
                    </w:rPr>
                    <w:t>.</w:t>
                  </w:r>
                </w:p>
                <w:tbl>
                  <w:tblPr>
                    <w:tblStyle w:val="TableGrid"/>
                    <w:tblW w:w="4600" w:type="pct"/>
                    <w:tblInd w:w="6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5" w:type="dxa"/>
                      <w:bottom w:w="55" w:type="dxa"/>
                    </w:tblCellMar>
                    <w:tblLook w:val="04A0" w:firstRow="1" w:lastRow="0" w:firstColumn="1" w:lastColumn="0" w:noHBand="0" w:noVBand="1"/>
                  </w:tblPr>
                  <w:tblGrid>
                    <w:gridCol w:w="2900"/>
                    <w:gridCol w:w="5382"/>
                  </w:tblGrid>
                  <w:tr w:rsidR="005A21B0" w14:paraId="49DD30BE" w14:textId="77777777" w:rsidTr="00D175BC">
                    <w:tc>
                      <w:tcPr>
                        <w:tcW w:w="2828" w:type="dxa"/>
                      </w:tcPr>
                      <w:p w14:paraId="067D7BE5" w14:textId="77777777" w:rsidR="005A21B0" w:rsidRDefault="005A21B0">
                        <w:pPr>
                          <w:pStyle w:val="FrameContents"/>
                          <w:ind w:firstLine="0"/>
                          <w:jc w:val="left"/>
                          <w:rPr>
                            <w:lang w:val="vi-VN"/>
                          </w:rPr>
                        </w:pPr>
                      </w:p>
                    </w:tc>
                    <w:tc>
                      <w:tcPr>
                        <w:tcW w:w="5249" w:type="dxa"/>
                      </w:tcPr>
                      <w:p w14:paraId="1706B1B9" w14:textId="77777777" w:rsidR="005A21B0" w:rsidRPr="00D175BC" w:rsidRDefault="00000000">
                        <w:pPr>
                          <w:pStyle w:val="FrameContents"/>
                          <w:jc w:val="right"/>
                          <w:rPr>
                            <w:rFonts w:cs="Times New Roman"/>
                            <w:i/>
                            <w:iCs/>
                            <w:lang w:val="vi-VN"/>
                          </w:rPr>
                        </w:pPr>
                        <w:r w:rsidRPr="00D175BC">
                          <w:rPr>
                            <w:rFonts w:cs="Times New Roman"/>
                            <w:i/>
                            <w:iCs/>
                            <w:sz w:val="24"/>
                            <w:lang w:val="vi-VN" w:eastAsia="en-US" w:bidi="ar-SA"/>
                          </w:rPr>
                          <w:t>Vĩnh Long, ngày ... tháng ... năm 2025</w:t>
                        </w:r>
                      </w:p>
                      <w:p w14:paraId="76DCBC27" w14:textId="77777777" w:rsidR="005A21B0" w:rsidRPr="00D175BC" w:rsidRDefault="00000000">
                        <w:pPr>
                          <w:pStyle w:val="FrameContents"/>
                          <w:ind w:firstLine="0"/>
                          <w:jc w:val="center"/>
                          <w:rPr>
                            <w:rFonts w:cs="Times New Roman"/>
                            <w:b/>
                            <w:bCs/>
                            <w:lang w:val="vi-VN"/>
                          </w:rPr>
                        </w:pPr>
                        <w:r w:rsidRPr="00D175BC">
                          <w:rPr>
                            <w:rFonts w:cs="Times New Roman"/>
                            <w:b/>
                            <w:bCs/>
                            <w:sz w:val="24"/>
                            <w:lang w:val="vi-VN" w:eastAsia="en-US" w:bidi="ar-SA"/>
                          </w:rPr>
                          <w:t>Thành viên hội đồng</w:t>
                        </w:r>
                      </w:p>
                      <w:p w14:paraId="0D2B1BFB" w14:textId="77777777" w:rsidR="005A21B0" w:rsidRDefault="00000000">
                        <w:pPr>
                          <w:pStyle w:val="FrameContents"/>
                          <w:ind w:firstLine="0"/>
                          <w:jc w:val="center"/>
                          <w:rPr>
                            <w:i/>
                            <w:iCs/>
                            <w:lang w:val="vi-VN"/>
                          </w:rPr>
                        </w:pPr>
                        <w:r w:rsidRPr="00D175BC">
                          <w:rPr>
                            <w:rFonts w:cs="Times New Roman"/>
                            <w:i/>
                            <w:iCs/>
                            <w:sz w:val="24"/>
                            <w:lang w:val="vi-VN" w:eastAsia="en-US" w:bidi="ar-SA"/>
                          </w:rPr>
                          <w:t>(Ký và ghi rõ họ tên)</w:t>
                        </w:r>
                      </w:p>
                    </w:tc>
                  </w:tr>
                </w:tbl>
                <w:p w14:paraId="45A3CA94" w14:textId="77777777" w:rsidR="005A21B0" w:rsidRDefault="005A21B0">
                  <w:pPr>
                    <w:pStyle w:val="FrameContents"/>
                    <w:ind w:left="709" w:firstLine="720"/>
                    <w:rPr>
                      <w:lang w:val="vi-VN"/>
                    </w:rPr>
                  </w:pPr>
                </w:p>
              </w:txbxContent>
            </v:textbox>
            <w10:wrap anchorx="margin"/>
          </v:rect>
        </w:pict>
      </w:r>
    </w:p>
    <w:p w14:paraId="0096D154" w14:textId="77F9D375" w:rsidR="005A21B0" w:rsidRDefault="00A27DA4">
      <w:pPr>
        <w:suppressAutoHyphens w:val="0"/>
        <w:spacing w:after="160" w:line="278" w:lineRule="auto"/>
        <w:ind w:firstLine="0"/>
        <w:jc w:val="left"/>
        <w:rPr>
          <w:lang w:val="vi-VN"/>
        </w:rPr>
      </w:pPr>
      <w:r>
        <w:br w:type="page"/>
      </w:r>
    </w:p>
    <w:p w14:paraId="34E924C9" w14:textId="77777777" w:rsidR="005A21B0" w:rsidRDefault="005A21B0">
      <w:pPr>
        <w:rPr>
          <w:lang w:val="vi-VN"/>
        </w:rPr>
      </w:pPr>
    </w:p>
    <w:p w14:paraId="684476EF" w14:textId="77777777" w:rsidR="007C2F98" w:rsidRDefault="00000000" w:rsidP="007C2F98">
      <w:pPr>
        <w:suppressAutoHyphens w:val="0"/>
        <w:spacing w:after="160" w:line="278" w:lineRule="auto"/>
        <w:ind w:firstLine="0"/>
        <w:jc w:val="center"/>
        <w:rPr>
          <w:b/>
          <w:bCs/>
          <w:lang w:val="vi-VN"/>
        </w:rPr>
      </w:pPr>
      <w:r>
        <w:rPr>
          <w:b/>
          <w:bCs/>
          <w:lang w:val="vi-VN"/>
        </w:rPr>
        <w:t>LỜI CẢM ƠN</w:t>
      </w:r>
    </w:p>
    <w:p w14:paraId="4ADEA276" w14:textId="11FDDADF" w:rsidR="007C2F98" w:rsidRPr="007C2F98" w:rsidRDefault="007C2F98" w:rsidP="007C2F98">
      <w:pPr>
        <w:rPr>
          <w:lang w:val="en-GB"/>
        </w:rPr>
      </w:pPr>
      <w:r w:rsidRPr="007C2F98">
        <w:rPr>
          <w:lang w:val="en-GB"/>
        </w:rPr>
        <w:t xml:space="preserve">Để hoàn thành báo cáo cơ sở ngành với đề tài </w:t>
      </w:r>
      <w:r w:rsidRPr="007C2F98">
        <w:rPr>
          <w:b/>
          <w:bCs/>
          <w:lang w:val="en-GB"/>
        </w:rPr>
        <w:t>"</w:t>
      </w:r>
      <w:r>
        <w:rPr>
          <w:b/>
          <w:bCs/>
          <w:lang w:val="en-GB"/>
        </w:rPr>
        <w:t>Phát</w:t>
      </w:r>
      <w:r>
        <w:rPr>
          <w:b/>
          <w:bCs/>
          <w:lang w:val="vi-VN"/>
        </w:rPr>
        <w:t xml:space="preserve"> triển hệ thống thiết kế giao diện và thư viện UI Component tái sử dụng cho nền tảng báo điện tử</w:t>
      </w:r>
      <w:r w:rsidRPr="007C2F98">
        <w:rPr>
          <w:b/>
          <w:bCs/>
          <w:lang w:val="en-GB"/>
        </w:rPr>
        <w:t>"</w:t>
      </w:r>
      <w:r w:rsidRPr="007C2F98">
        <w:rPr>
          <w:lang w:val="en-GB"/>
        </w:rPr>
        <w:t xml:space="preserve">, em xin gửi lời cảm ơn chân thành nhất </w:t>
      </w:r>
      <w:r>
        <w:rPr>
          <w:lang w:val="en-GB"/>
        </w:rPr>
        <w:t>đến</w:t>
      </w:r>
      <w:r>
        <w:rPr>
          <w:lang w:val="vi-VN"/>
        </w:rPr>
        <w:t xml:space="preserve"> </w:t>
      </w:r>
      <w:r w:rsidRPr="007C2F98">
        <w:rPr>
          <w:lang w:val="en-GB"/>
        </w:rPr>
        <w:t>các thầy cô đã tạo điều kiện thuận lợi, trang bị kiến thức nền tảng quý báu cho em trong suốt quá trình học tập tại trường.</w:t>
      </w:r>
    </w:p>
    <w:p w14:paraId="5A0B6A59" w14:textId="517EA9CA" w:rsidR="007C2F98" w:rsidRPr="007C2F98" w:rsidRDefault="007C2F98" w:rsidP="007C2F98">
      <w:pPr>
        <w:rPr>
          <w:lang w:val="en-GB"/>
        </w:rPr>
      </w:pPr>
      <w:r w:rsidRPr="007C2F98">
        <w:rPr>
          <w:lang w:val="en-GB"/>
        </w:rPr>
        <w:t xml:space="preserve">Đặc biệt, em xin bày tỏ lòng biết ơn sâu sắc đến </w:t>
      </w:r>
      <w:r w:rsidRPr="007C2F98">
        <w:rPr>
          <w:b/>
          <w:bCs/>
          <w:lang w:val="en-GB"/>
        </w:rPr>
        <w:t xml:space="preserve">Thầy </w:t>
      </w:r>
      <w:r>
        <w:rPr>
          <w:b/>
          <w:bCs/>
          <w:lang w:val="en-GB"/>
        </w:rPr>
        <w:t>Khấu</w:t>
      </w:r>
      <w:r>
        <w:rPr>
          <w:b/>
          <w:bCs/>
          <w:lang w:val="vi-VN"/>
        </w:rPr>
        <w:t xml:space="preserve"> Văn Nhựt</w:t>
      </w:r>
      <w:r w:rsidRPr="007C2F98">
        <w:rPr>
          <w:lang w:val="en-GB"/>
        </w:rPr>
        <w:t>. Trong suốt thời gian thực hiện báo cáo, Thầy đã luôn tận tình hướng dẫn, chỉ bảo và đưa ra những định hướng đúng đắn giúp em giải quyết các vấn đề vướng mắc để hoàn thiện bài báo cáo này.</w:t>
      </w:r>
    </w:p>
    <w:p w14:paraId="02FBBE3D" w14:textId="03447F0E" w:rsidR="007C2F98" w:rsidRPr="007C2F98" w:rsidRDefault="007C2F98" w:rsidP="007C2F98">
      <w:pPr>
        <w:rPr>
          <w:lang w:val="en-GB"/>
        </w:rPr>
      </w:pPr>
      <w:r w:rsidRPr="007C2F98">
        <w:rPr>
          <w:lang w:val="en-GB"/>
        </w:rPr>
        <w:t>Mặc dù đã rất cố gắng, nhưng do kiến thức và kinh nghiệm thực tế còn hạn chế nên bài báo cáo khó tránh khỏi những thiếu sót. Em rất mong nhận được sự góp ý, nhận xét từ quý Thầy để em có thể rút kinh nghiệm và hoàn thiện bản thân hơn trong những học phần tiếp theo.</w:t>
      </w:r>
    </w:p>
    <w:p w14:paraId="3388E4C9" w14:textId="44D7AE6D" w:rsidR="007C2F98" w:rsidRPr="007C2F98" w:rsidRDefault="007C2F98" w:rsidP="007C2F98">
      <w:pPr>
        <w:rPr>
          <w:lang w:val="en-GB"/>
        </w:rPr>
      </w:pPr>
      <w:r w:rsidRPr="007C2F98">
        <w:rPr>
          <w:lang w:val="en-GB"/>
        </w:rPr>
        <w:t>Em xin chân thành cảm ơn!</w:t>
      </w:r>
      <w:r>
        <w:br w:type="page"/>
      </w:r>
    </w:p>
    <w:p w14:paraId="5F35C85F" w14:textId="77777777" w:rsidR="005A21B0" w:rsidRDefault="005A21B0">
      <w:pPr>
        <w:rPr>
          <w:lang w:val="vi-VN"/>
        </w:rPr>
      </w:pPr>
    </w:p>
    <w:sdt>
      <w:sdtPr>
        <w:id w:val="-1508362331"/>
        <w:docPartObj>
          <w:docPartGallery w:val="Table of Contents"/>
          <w:docPartUnique/>
        </w:docPartObj>
      </w:sdtPr>
      <w:sdtEndPr>
        <w:rPr>
          <w:b/>
          <w:bCs/>
          <w:noProof/>
        </w:rPr>
      </w:sdtEndPr>
      <w:sdtContent>
        <w:p w14:paraId="0060CAE6" w14:textId="77777777" w:rsidR="008527EE" w:rsidRDefault="002B3405" w:rsidP="002B3405">
          <w:pPr>
            <w:suppressAutoHyphens w:val="0"/>
            <w:spacing w:after="160" w:line="278" w:lineRule="auto"/>
            <w:ind w:firstLine="0"/>
            <w:jc w:val="center"/>
            <w:rPr>
              <w:noProof/>
            </w:rPr>
          </w:pPr>
          <w:r>
            <w:rPr>
              <w:b/>
              <w:bCs/>
              <w:lang w:val="vi-VN"/>
            </w:rPr>
            <w:t>MỤC LỤC</w:t>
          </w:r>
          <w:r>
            <w:fldChar w:fldCharType="begin"/>
          </w:r>
          <w:r>
            <w:instrText xml:space="preserve"> TOC \o "1-3" \h \z \u </w:instrText>
          </w:r>
          <w:r>
            <w:fldChar w:fldCharType="separate"/>
          </w:r>
        </w:p>
        <w:p w14:paraId="60402C9C" w14:textId="19BF5A11" w:rsidR="008527EE" w:rsidRDefault="008527EE">
          <w:pPr>
            <w:pStyle w:val="TOC1"/>
            <w:tabs>
              <w:tab w:val="right" w:leader="dot" w:pos="9061"/>
            </w:tabs>
            <w:rPr>
              <w:rFonts w:asciiTheme="minorHAnsi" w:eastAsiaTheme="minorEastAsia" w:hAnsiTheme="minorHAnsi" w:cstheme="minorBidi"/>
              <w:noProof/>
              <w:sz w:val="24"/>
              <w:lang w:val="en-GB" w:eastAsia="en-GB" w:bidi="ar-SA"/>
            </w:rPr>
          </w:pPr>
          <w:hyperlink w:anchor="_Toc214560717" w:history="1">
            <w:r w:rsidRPr="00051FB8">
              <w:rPr>
                <w:rStyle w:val="Hyperlink"/>
                <w:noProof/>
              </w:rPr>
              <w:t>1. Lý do chọn đề tài</w:t>
            </w:r>
            <w:r>
              <w:rPr>
                <w:noProof/>
                <w:webHidden/>
              </w:rPr>
              <w:tab/>
            </w:r>
            <w:r>
              <w:rPr>
                <w:noProof/>
                <w:webHidden/>
              </w:rPr>
              <w:fldChar w:fldCharType="begin"/>
            </w:r>
            <w:r>
              <w:rPr>
                <w:noProof/>
                <w:webHidden/>
              </w:rPr>
              <w:instrText xml:space="preserve"> PAGEREF _Toc214560717 \h </w:instrText>
            </w:r>
            <w:r>
              <w:rPr>
                <w:noProof/>
                <w:webHidden/>
              </w:rPr>
            </w:r>
            <w:r>
              <w:rPr>
                <w:noProof/>
                <w:webHidden/>
              </w:rPr>
              <w:fldChar w:fldCharType="separate"/>
            </w:r>
            <w:r>
              <w:rPr>
                <w:noProof/>
                <w:webHidden/>
              </w:rPr>
              <w:t>9</w:t>
            </w:r>
            <w:r>
              <w:rPr>
                <w:noProof/>
                <w:webHidden/>
              </w:rPr>
              <w:fldChar w:fldCharType="end"/>
            </w:r>
          </w:hyperlink>
        </w:p>
        <w:p w14:paraId="18FC4C51" w14:textId="560FA176" w:rsidR="008527EE" w:rsidRDefault="008527EE">
          <w:pPr>
            <w:pStyle w:val="TOC1"/>
            <w:tabs>
              <w:tab w:val="right" w:leader="dot" w:pos="9061"/>
            </w:tabs>
            <w:rPr>
              <w:rFonts w:asciiTheme="minorHAnsi" w:eastAsiaTheme="minorEastAsia" w:hAnsiTheme="minorHAnsi" w:cstheme="minorBidi"/>
              <w:noProof/>
              <w:sz w:val="24"/>
              <w:lang w:val="en-GB" w:eastAsia="en-GB" w:bidi="ar-SA"/>
            </w:rPr>
          </w:pPr>
          <w:hyperlink w:anchor="_Toc214560718" w:history="1">
            <w:r w:rsidRPr="00051FB8">
              <w:rPr>
                <w:rStyle w:val="Hyperlink"/>
                <w:noProof/>
              </w:rPr>
              <w:t>1. Mục tiêu</w:t>
            </w:r>
            <w:r>
              <w:rPr>
                <w:noProof/>
                <w:webHidden/>
              </w:rPr>
              <w:tab/>
            </w:r>
            <w:r>
              <w:rPr>
                <w:noProof/>
                <w:webHidden/>
              </w:rPr>
              <w:fldChar w:fldCharType="begin"/>
            </w:r>
            <w:r>
              <w:rPr>
                <w:noProof/>
                <w:webHidden/>
              </w:rPr>
              <w:instrText xml:space="preserve"> PAGEREF _Toc214560718 \h </w:instrText>
            </w:r>
            <w:r>
              <w:rPr>
                <w:noProof/>
                <w:webHidden/>
              </w:rPr>
            </w:r>
            <w:r>
              <w:rPr>
                <w:noProof/>
                <w:webHidden/>
              </w:rPr>
              <w:fldChar w:fldCharType="separate"/>
            </w:r>
            <w:r>
              <w:rPr>
                <w:noProof/>
                <w:webHidden/>
              </w:rPr>
              <w:t>10</w:t>
            </w:r>
            <w:r>
              <w:rPr>
                <w:noProof/>
                <w:webHidden/>
              </w:rPr>
              <w:fldChar w:fldCharType="end"/>
            </w:r>
          </w:hyperlink>
        </w:p>
        <w:p w14:paraId="22088BA1" w14:textId="3738D1F2" w:rsidR="008527EE" w:rsidRDefault="008527EE">
          <w:pPr>
            <w:pStyle w:val="TOC1"/>
            <w:tabs>
              <w:tab w:val="right" w:leader="dot" w:pos="9061"/>
            </w:tabs>
            <w:rPr>
              <w:rFonts w:asciiTheme="minorHAnsi" w:eastAsiaTheme="minorEastAsia" w:hAnsiTheme="minorHAnsi" w:cstheme="minorBidi"/>
              <w:noProof/>
              <w:sz w:val="24"/>
              <w:lang w:val="en-GB" w:eastAsia="en-GB" w:bidi="ar-SA"/>
            </w:rPr>
          </w:pPr>
          <w:hyperlink w:anchor="_Toc214560719" w:history="1">
            <w:r w:rsidRPr="00051FB8">
              <w:rPr>
                <w:rStyle w:val="Hyperlink"/>
                <w:noProof/>
              </w:rPr>
              <w:t>2. Phạm vi nghiên cứu</w:t>
            </w:r>
            <w:r>
              <w:rPr>
                <w:noProof/>
                <w:webHidden/>
              </w:rPr>
              <w:tab/>
            </w:r>
            <w:r>
              <w:rPr>
                <w:noProof/>
                <w:webHidden/>
              </w:rPr>
              <w:fldChar w:fldCharType="begin"/>
            </w:r>
            <w:r>
              <w:rPr>
                <w:noProof/>
                <w:webHidden/>
              </w:rPr>
              <w:instrText xml:space="preserve"> PAGEREF _Toc214560719 \h </w:instrText>
            </w:r>
            <w:r>
              <w:rPr>
                <w:noProof/>
                <w:webHidden/>
              </w:rPr>
            </w:r>
            <w:r>
              <w:rPr>
                <w:noProof/>
                <w:webHidden/>
              </w:rPr>
              <w:fldChar w:fldCharType="separate"/>
            </w:r>
            <w:r>
              <w:rPr>
                <w:noProof/>
                <w:webHidden/>
              </w:rPr>
              <w:t>10</w:t>
            </w:r>
            <w:r>
              <w:rPr>
                <w:noProof/>
                <w:webHidden/>
              </w:rPr>
              <w:fldChar w:fldCharType="end"/>
            </w:r>
          </w:hyperlink>
        </w:p>
        <w:p w14:paraId="3CE16EEA" w14:textId="028627CF" w:rsidR="008527EE" w:rsidRDefault="008527EE">
          <w:pPr>
            <w:pStyle w:val="TOC2"/>
            <w:tabs>
              <w:tab w:val="right" w:leader="dot" w:pos="9061"/>
            </w:tabs>
            <w:rPr>
              <w:rFonts w:asciiTheme="minorHAnsi" w:eastAsiaTheme="minorEastAsia" w:hAnsiTheme="minorHAnsi" w:cstheme="minorBidi"/>
              <w:noProof/>
              <w:sz w:val="24"/>
              <w:lang w:val="en-GB" w:eastAsia="en-GB" w:bidi="ar-SA"/>
            </w:rPr>
          </w:pPr>
          <w:hyperlink w:anchor="_Toc214560720" w:history="1">
            <w:r w:rsidRPr="00051FB8">
              <w:rPr>
                <w:rStyle w:val="Hyperlink"/>
                <w:noProof/>
              </w:rPr>
              <w:t>1.1. Phạm vi nội dung</w:t>
            </w:r>
            <w:r>
              <w:rPr>
                <w:noProof/>
                <w:webHidden/>
              </w:rPr>
              <w:tab/>
            </w:r>
            <w:r>
              <w:rPr>
                <w:noProof/>
                <w:webHidden/>
              </w:rPr>
              <w:fldChar w:fldCharType="begin"/>
            </w:r>
            <w:r>
              <w:rPr>
                <w:noProof/>
                <w:webHidden/>
              </w:rPr>
              <w:instrText xml:space="preserve"> PAGEREF _Toc214560720 \h </w:instrText>
            </w:r>
            <w:r>
              <w:rPr>
                <w:noProof/>
                <w:webHidden/>
              </w:rPr>
            </w:r>
            <w:r>
              <w:rPr>
                <w:noProof/>
                <w:webHidden/>
              </w:rPr>
              <w:fldChar w:fldCharType="separate"/>
            </w:r>
            <w:r>
              <w:rPr>
                <w:noProof/>
                <w:webHidden/>
              </w:rPr>
              <w:t>10</w:t>
            </w:r>
            <w:r>
              <w:rPr>
                <w:noProof/>
                <w:webHidden/>
              </w:rPr>
              <w:fldChar w:fldCharType="end"/>
            </w:r>
          </w:hyperlink>
        </w:p>
        <w:p w14:paraId="2F68CF2A" w14:textId="1472CCCE" w:rsidR="008527EE" w:rsidRDefault="008527EE">
          <w:pPr>
            <w:pStyle w:val="TOC2"/>
            <w:tabs>
              <w:tab w:val="right" w:leader="dot" w:pos="9061"/>
            </w:tabs>
            <w:rPr>
              <w:rFonts w:asciiTheme="minorHAnsi" w:eastAsiaTheme="minorEastAsia" w:hAnsiTheme="minorHAnsi" w:cstheme="minorBidi"/>
              <w:noProof/>
              <w:sz w:val="24"/>
              <w:lang w:val="en-GB" w:eastAsia="en-GB" w:bidi="ar-SA"/>
            </w:rPr>
          </w:pPr>
          <w:hyperlink w:anchor="_Toc214560721" w:history="1">
            <w:r w:rsidRPr="00051FB8">
              <w:rPr>
                <w:rStyle w:val="Hyperlink"/>
                <w:noProof/>
              </w:rPr>
              <w:t>1.2. Phạm vi công nghệ</w:t>
            </w:r>
            <w:r>
              <w:rPr>
                <w:noProof/>
                <w:webHidden/>
              </w:rPr>
              <w:tab/>
            </w:r>
            <w:r>
              <w:rPr>
                <w:noProof/>
                <w:webHidden/>
              </w:rPr>
              <w:fldChar w:fldCharType="begin"/>
            </w:r>
            <w:r>
              <w:rPr>
                <w:noProof/>
                <w:webHidden/>
              </w:rPr>
              <w:instrText xml:space="preserve"> PAGEREF _Toc214560721 \h </w:instrText>
            </w:r>
            <w:r>
              <w:rPr>
                <w:noProof/>
                <w:webHidden/>
              </w:rPr>
            </w:r>
            <w:r>
              <w:rPr>
                <w:noProof/>
                <w:webHidden/>
              </w:rPr>
              <w:fldChar w:fldCharType="separate"/>
            </w:r>
            <w:r>
              <w:rPr>
                <w:noProof/>
                <w:webHidden/>
              </w:rPr>
              <w:t>11</w:t>
            </w:r>
            <w:r>
              <w:rPr>
                <w:noProof/>
                <w:webHidden/>
              </w:rPr>
              <w:fldChar w:fldCharType="end"/>
            </w:r>
          </w:hyperlink>
        </w:p>
        <w:p w14:paraId="62E05506" w14:textId="73E9C9A5" w:rsidR="008527EE" w:rsidRDefault="008527EE">
          <w:pPr>
            <w:pStyle w:val="TOC1"/>
            <w:tabs>
              <w:tab w:val="right" w:leader="dot" w:pos="9061"/>
            </w:tabs>
            <w:rPr>
              <w:rFonts w:asciiTheme="minorHAnsi" w:eastAsiaTheme="minorEastAsia" w:hAnsiTheme="minorHAnsi" w:cstheme="minorBidi"/>
              <w:noProof/>
              <w:sz w:val="24"/>
              <w:lang w:val="en-GB" w:eastAsia="en-GB" w:bidi="ar-SA"/>
            </w:rPr>
          </w:pPr>
          <w:hyperlink w:anchor="_Toc214560722" w:history="1">
            <w:r w:rsidRPr="00051FB8">
              <w:rPr>
                <w:rStyle w:val="Hyperlink"/>
                <w:noProof/>
                <w:lang w:val="vi-VN"/>
              </w:rPr>
              <w:t>1.</w:t>
            </w:r>
            <w:r w:rsidRPr="00051FB8">
              <w:rPr>
                <w:rStyle w:val="Hyperlink"/>
                <w:noProof/>
              </w:rPr>
              <w:t xml:space="preserve"> Tổng quan vấn đề</w:t>
            </w:r>
            <w:r>
              <w:rPr>
                <w:noProof/>
                <w:webHidden/>
              </w:rPr>
              <w:tab/>
            </w:r>
            <w:r>
              <w:rPr>
                <w:noProof/>
                <w:webHidden/>
              </w:rPr>
              <w:fldChar w:fldCharType="begin"/>
            </w:r>
            <w:r>
              <w:rPr>
                <w:noProof/>
                <w:webHidden/>
              </w:rPr>
              <w:instrText xml:space="preserve"> PAGEREF _Toc214560722 \h </w:instrText>
            </w:r>
            <w:r>
              <w:rPr>
                <w:noProof/>
                <w:webHidden/>
              </w:rPr>
            </w:r>
            <w:r>
              <w:rPr>
                <w:noProof/>
                <w:webHidden/>
              </w:rPr>
              <w:fldChar w:fldCharType="separate"/>
            </w:r>
            <w:r>
              <w:rPr>
                <w:noProof/>
                <w:webHidden/>
              </w:rPr>
              <w:t>11</w:t>
            </w:r>
            <w:r>
              <w:rPr>
                <w:noProof/>
                <w:webHidden/>
              </w:rPr>
              <w:fldChar w:fldCharType="end"/>
            </w:r>
          </w:hyperlink>
        </w:p>
        <w:p w14:paraId="532AAE0E" w14:textId="24BE3B89" w:rsidR="008527EE" w:rsidRDefault="008527EE">
          <w:pPr>
            <w:pStyle w:val="TOC1"/>
            <w:tabs>
              <w:tab w:val="right" w:leader="dot" w:pos="9061"/>
            </w:tabs>
            <w:rPr>
              <w:rFonts w:asciiTheme="minorHAnsi" w:eastAsiaTheme="minorEastAsia" w:hAnsiTheme="minorHAnsi" w:cstheme="minorBidi"/>
              <w:noProof/>
              <w:sz w:val="24"/>
              <w:lang w:val="en-GB" w:eastAsia="en-GB" w:bidi="ar-SA"/>
            </w:rPr>
          </w:pPr>
          <w:hyperlink w:anchor="_Toc214560723" w:history="1">
            <w:r w:rsidRPr="00051FB8">
              <w:rPr>
                <w:rStyle w:val="Hyperlink"/>
                <w:noProof/>
              </w:rPr>
              <w:t>2. Hướng giải quyết và mục tiêu đề tài</w:t>
            </w:r>
            <w:r>
              <w:rPr>
                <w:noProof/>
                <w:webHidden/>
              </w:rPr>
              <w:tab/>
            </w:r>
            <w:r>
              <w:rPr>
                <w:noProof/>
                <w:webHidden/>
              </w:rPr>
              <w:fldChar w:fldCharType="begin"/>
            </w:r>
            <w:r>
              <w:rPr>
                <w:noProof/>
                <w:webHidden/>
              </w:rPr>
              <w:instrText xml:space="preserve"> PAGEREF _Toc214560723 \h </w:instrText>
            </w:r>
            <w:r>
              <w:rPr>
                <w:noProof/>
                <w:webHidden/>
              </w:rPr>
            </w:r>
            <w:r>
              <w:rPr>
                <w:noProof/>
                <w:webHidden/>
              </w:rPr>
              <w:fldChar w:fldCharType="separate"/>
            </w:r>
            <w:r>
              <w:rPr>
                <w:noProof/>
                <w:webHidden/>
              </w:rPr>
              <w:t>12</w:t>
            </w:r>
            <w:r>
              <w:rPr>
                <w:noProof/>
                <w:webHidden/>
              </w:rPr>
              <w:fldChar w:fldCharType="end"/>
            </w:r>
          </w:hyperlink>
        </w:p>
        <w:p w14:paraId="276437FD" w14:textId="36967062" w:rsidR="008527EE" w:rsidRDefault="008527EE">
          <w:pPr>
            <w:pStyle w:val="TOC1"/>
            <w:tabs>
              <w:tab w:val="right" w:leader="dot" w:pos="9061"/>
            </w:tabs>
            <w:rPr>
              <w:rFonts w:asciiTheme="minorHAnsi" w:eastAsiaTheme="minorEastAsia" w:hAnsiTheme="minorHAnsi" w:cstheme="minorBidi"/>
              <w:noProof/>
              <w:sz w:val="24"/>
              <w:lang w:val="en-GB" w:eastAsia="en-GB" w:bidi="ar-SA"/>
            </w:rPr>
          </w:pPr>
          <w:hyperlink w:anchor="_Toc214560724" w:history="1">
            <w:r w:rsidRPr="00051FB8">
              <w:rPr>
                <w:rStyle w:val="Hyperlink"/>
                <w:noProof/>
              </w:rPr>
              <w:t>1. Tổng quan về Hệ thống thiết kế</w:t>
            </w:r>
            <w:r>
              <w:rPr>
                <w:noProof/>
                <w:webHidden/>
              </w:rPr>
              <w:tab/>
            </w:r>
            <w:r>
              <w:rPr>
                <w:noProof/>
                <w:webHidden/>
              </w:rPr>
              <w:fldChar w:fldCharType="begin"/>
            </w:r>
            <w:r>
              <w:rPr>
                <w:noProof/>
                <w:webHidden/>
              </w:rPr>
              <w:instrText xml:space="preserve"> PAGEREF _Toc214560724 \h </w:instrText>
            </w:r>
            <w:r>
              <w:rPr>
                <w:noProof/>
                <w:webHidden/>
              </w:rPr>
            </w:r>
            <w:r>
              <w:rPr>
                <w:noProof/>
                <w:webHidden/>
              </w:rPr>
              <w:fldChar w:fldCharType="separate"/>
            </w:r>
            <w:r>
              <w:rPr>
                <w:noProof/>
                <w:webHidden/>
              </w:rPr>
              <w:t>13</w:t>
            </w:r>
            <w:r>
              <w:rPr>
                <w:noProof/>
                <w:webHidden/>
              </w:rPr>
              <w:fldChar w:fldCharType="end"/>
            </w:r>
          </w:hyperlink>
        </w:p>
        <w:p w14:paraId="4AC4A3C6" w14:textId="0895A677" w:rsidR="008527EE" w:rsidRDefault="008527EE">
          <w:pPr>
            <w:pStyle w:val="TOC2"/>
            <w:tabs>
              <w:tab w:val="right" w:leader="dot" w:pos="9061"/>
            </w:tabs>
            <w:rPr>
              <w:rFonts w:asciiTheme="minorHAnsi" w:eastAsiaTheme="minorEastAsia" w:hAnsiTheme="minorHAnsi" w:cstheme="minorBidi"/>
              <w:noProof/>
              <w:sz w:val="24"/>
              <w:lang w:val="en-GB" w:eastAsia="en-GB" w:bidi="ar-SA"/>
            </w:rPr>
          </w:pPr>
          <w:hyperlink w:anchor="_Toc214560725" w:history="1">
            <w:r w:rsidRPr="00051FB8">
              <w:rPr>
                <w:rStyle w:val="Hyperlink"/>
                <w:noProof/>
              </w:rPr>
              <w:t>1.3. Khái niệm về Hệ thống thiết kế</w:t>
            </w:r>
            <w:r>
              <w:rPr>
                <w:noProof/>
                <w:webHidden/>
              </w:rPr>
              <w:tab/>
            </w:r>
            <w:r>
              <w:rPr>
                <w:noProof/>
                <w:webHidden/>
              </w:rPr>
              <w:fldChar w:fldCharType="begin"/>
            </w:r>
            <w:r>
              <w:rPr>
                <w:noProof/>
                <w:webHidden/>
              </w:rPr>
              <w:instrText xml:space="preserve"> PAGEREF _Toc214560725 \h </w:instrText>
            </w:r>
            <w:r>
              <w:rPr>
                <w:noProof/>
                <w:webHidden/>
              </w:rPr>
            </w:r>
            <w:r>
              <w:rPr>
                <w:noProof/>
                <w:webHidden/>
              </w:rPr>
              <w:fldChar w:fldCharType="separate"/>
            </w:r>
            <w:r>
              <w:rPr>
                <w:noProof/>
                <w:webHidden/>
              </w:rPr>
              <w:t>13</w:t>
            </w:r>
            <w:r>
              <w:rPr>
                <w:noProof/>
                <w:webHidden/>
              </w:rPr>
              <w:fldChar w:fldCharType="end"/>
            </w:r>
          </w:hyperlink>
        </w:p>
        <w:p w14:paraId="74CBCBFA" w14:textId="12489ABD" w:rsidR="008527EE" w:rsidRDefault="008527EE">
          <w:pPr>
            <w:pStyle w:val="TOC2"/>
            <w:tabs>
              <w:tab w:val="right" w:leader="dot" w:pos="9061"/>
            </w:tabs>
            <w:rPr>
              <w:rFonts w:asciiTheme="minorHAnsi" w:eastAsiaTheme="minorEastAsia" w:hAnsiTheme="minorHAnsi" w:cstheme="minorBidi"/>
              <w:noProof/>
              <w:sz w:val="24"/>
              <w:lang w:val="en-GB" w:eastAsia="en-GB" w:bidi="ar-SA"/>
            </w:rPr>
          </w:pPr>
          <w:hyperlink w:anchor="_Toc214560726" w:history="1">
            <w:r w:rsidRPr="00051FB8">
              <w:rPr>
                <w:rStyle w:val="Hyperlink"/>
                <w:noProof/>
              </w:rPr>
              <w:t>1.4. Các thành phần cốt lõi</w:t>
            </w:r>
            <w:r>
              <w:rPr>
                <w:noProof/>
                <w:webHidden/>
              </w:rPr>
              <w:tab/>
            </w:r>
            <w:r>
              <w:rPr>
                <w:noProof/>
                <w:webHidden/>
              </w:rPr>
              <w:fldChar w:fldCharType="begin"/>
            </w:r>
            <w:r>
              <w:rPr>
                <w:noProof/>
                <w:webHidden/>
              </w:rPr>
              <w:instrText xml:space="preserve"> PAGEREF _Toc214560726 \h </w:instrText>
            </w:r>
            <w:r>
              <w:rPr>
                <w:noProof/>
                <w:webHidden/>
              </w:rPr>
            </w:r>
            <w:r>
              <w:rPr>
                <w:noProof/>
                <w:webHidden/>
              </w:rPr>
              <w:fldChar w:fldCharType="separate"/>
            </w:r>
            <w:r>
              <w:rPr>
                <w:noProof/>
                <w:webHidden/>
              </w:rPr>
              <w:t>13</w:t>
            </w:r>
            <w:r>
              <w:rPr>
                <w:noProof/>
                <w:webHidden/>
              </w:rPr>
              <w:fldChar w:fldCharType="end"/>
            </w:r>
          </w:hyperlink>
        </w:p>
        <w:p w14:paraId="495D28FC" w14:textId="6970B551" w:rsidR="008527EE" w:rsidRDefault="008527EE">
          <w:pPr>
            <w:pStyle w:val="TOC3"/>
            <w:tabs>
              <w:tab w:val="right" w:leader="dot" w:pos="9061"/>
            </w:tabs>
            <w:rPr>
              <w:rFonts w:asciiTheme="minorHAnsi" w:eastAsiaTheme="minorEastAsia" w:hAnsiTheme="minorHAnsi" w:cstheme="minorBidi"/>
              <w:noProof/>
              <w:sz w:val="24"/>
              <w:lang w:val="en-GB" w:eastAsia="en-GB" w:bidi="ar-SA"/>
            </w:rPr>
          </w:pPr>
          <w:hyperlink w:anchor="_Toc214560727" w:history="1">
            <w:r w:rsidRPr="00051FB8">
              <w:rPr>
                <w:rStyle w:val="Hyperlink"/>
                <w:noProof/>
                <w:lang w:val="vi-VN" w:eastAsia="en-US"/>
              </w:rPr>
              <w:t>1.4.1. Hệ thống màu sắc</w:t>
            </w:r>
            <w:r>
              <w:rPr>
                <w:noProof/>
                <w:webHidden/>
              </w:rPr>
              <w:tab/>
            </w:r>
            <w:r>
              <w:rPr>
                <w:noProof/>
                <w:webHidden/>
              </w:rPr>
              <w:fldChar w:fldCharType="begin"/>
            </w:r>
            <w:r>
              <w:rPr>
                <w:noProof/>
                <w:webHidden/>
              </w:rPr>
              <w:instrText xml:space="preserve"> PAGEREF _Toc214560727 \h </w:instrText>
            </w:r>
            <w:r>
              <w:rPr>
                <w:noProof/>
                <w:webHidden/>
              </w:rPr>
            </w:r>
            <w:r>
              <w:rPr>
                <w:noProof/>
                <w:webHidden/>
              </w:rPr>
              <w:fldChar w:fldCharType="separate"/>
            </w:r>
            <w:r>
              <w:rPr>
                <w:noProof/>
                <w:webHidden/>
              </w:rPr>
              <w:t>13</w:t>
            </w:r>
            <w:r>
              <w:rPr>
                <w:noProof/>
                <w:webHidden/>
              </w:rPr>
              <w:fldChar w:fldCharType="end"/>
            </w:r>
          </w:hyperlink>
        </w:p>
        <w:p w14:paraId="15FA2C6F" w14:textId="370B1802" w:rsidR="008527EE" w:rsidRDefault="008527EE">
          <w:pPr>
            <w:pStyle w:val="TOC3"/>
            <w:tabs>
              <w:tab w:val="right" w:leader="dot" w:pos="9061"/>
            </w:tabs>
            <w:rPr>
              <w:rFonts w:asciiTheme="minorHAnsi" w:eastAsiaTheme="minorEastAsia" w:hAnsiTheme="minorHAnsi" w:cstheme="minorBidi"/>
              <w:noProof/>
              <w:sz w:val="24"/>
              <w:lang w:val="en-GB" w:eastAsia="en-GB" w:bidi="ar-SA"/>
            </w:rPr>
          </w:pPr>
          <w:hyperlink w:anchor="_Toc214560728" w:history="1">
            <w:r w:rsidRPr="00051FB8">
              <w:rPr>
                <w:rStyle w:val="Hyperlink"/>
                <w:noProof/>
                <w:lang w:val="vi-VN" w:eastAsia="en-US"/>
              </w:rPr>
              <w:t>1.4.2. Vài trò và ảnh hưởng của màu sắc trong thiết kế giao diện</w:t>
            </w:r>
            <w:r>
              <w:rPr>
                <w:noProof/>
                <w:webHidden/>
              </w:rPr>
              <w:tab/>
            </w:r>
            <w:r>
              <w:rPr>
                <w:noProof/>
                <w:webHidden/>
              </w:rPr>
              <w:fldChar w:fldCharType="begin"/>
            </w:r>
            <w:r>
              <w:rPr>
                <w:noProof/>
                <w:webHidden/>
              </w:rPr>
              <w:instrText xml:space="preserve"> PAGEREF _Toc214560728 \h </w:instrText>
            </w:r>
            <w:r>
              <w:rPr>
                <w:noProof/>
                <w:webHidden/>
              </w:rPr>
            </w:r>
            <w:r>
              <w:rPr>
                <w:noProof/>
                <w:webHidden/>
              </w:rPr>
              <w:fldChar w:fldCharType="separate"/>
            </w:r>
            <w:r>
              <w:rPr>
                <w:noProof/>
                <w:webHidden/>
              </w:rPr>
              <w:t>13</w:t>
            </w:r>
            <w:r>
              <w:rPr>
                <w:noProof/>
                <w:webHidden/>
              </w:rPr>
              <w:fldChar w:fldCharType="end"/>
            </w:r>
          </w:hyperlink>
        </w:p>
        <w:p w14:paraId="39874C7B" w14:textId="31E73EC4" w:rsidR="008527EE" w:rsidRDefault="008527EE">
          <w:pPr>
            <w:pStyle w:val="TOC3"/>
            <w:tabs>
              <w:tab w:val="right" w:leader="dot" w:pos="9061"/>
            </w:tabs>
            <w:rPr>
              <w:rFonts w:asciiTheme="minorHAnsi" w:eastAsiaTheme="minorEastAsia" w:hAnsiTheme="minorHAnsi" w:cstheme="minorBidi"/>
              <w:noProof/>
              <w:sz w:val="24"/>
              <w:lang w:val="en-GB" w:eastAsia="en-GB" w:bidi="ar-SA"/>
            </w:rPr>
          </w:pPr>
          <w:hyperlink w:anchor="_Toc214560729" w:history="1">
            <w:r w:rsidRPr="00051FB8">
              <w:rPr>
                <w:rStyle w:val="Hyperlink"/>
                <w:noProof/>
                <w:lang w:val="vi-VN" w:eastAsia="en-US"/>
              </w:rPr>
              <w:t>1.4.3. Xây dựng Bảng màu Chính</w:t>
            </w:r>
            <w:r>
              <w:rPr>
                <w:noProof/>
                <w:webHidden/>
              </w:rPr>
              <w:tab/>
            </w:r>
            <w:r>
              <w:rPr>
                <w:noProof/>
                <w:webHidden/>
              </w:rPr>
              <w:fldChar w:fldCharType="begin"/>
            </w:r>
            <w:r>
              <w:rPr>
                <w:noProof/>
                <w:webHidden/>
              </w:rPr>
              <w:instrText xml:space="preserve"> PAGEREF _Toc214560729 \h </w:instrText>
            </w:r>
            <w:r>
              <w:rPr>
                <w:noProof/>
                <w:webHidden/>
              </w:rPr>
            </w:r>
            <w:r>
              <w:rPr>
                <w:noProof/>
                <w:webHidden/>
              </w:rPr>
              <w:fldChar w:fldCharType="separate"/>
            </w:r>
            <w:r>
              <w:rPr>
                <w:noProof/>
                <w:webHidden/>
              </w:rPr>
              <w:t>14</w:t>
            </w:r>
            <w:r>
              <w:rPr>
                <w:noProof/>
                <w:webHidden/>
              </w:rPr>
              <w:fldChar w:fldCharType="end"/>
            </w:r>
          </w:hyperlink>
        </w:p>
        <w:p w14:paraId="168DE054" w14:textId="632BC8F7" w:rsidR="008527EE" w:rsidRDefault="008527EE">
          <w:pPr>
            <w:pStyle w:val="TOC3"/>
            <w:tabs>
              <w:tab w:val="right" w:leader="dot" w:pos="9061"/>
            </w:tabs>
            <w:rPr>
              <w:rFonts w:asciiTheme="minorHAnsi" w:eastAsiaTheme="minorEastAsia" w:hAnsiTheme="minorHAnsi" w:cstheme="minorBidi"/>
              <w:noProof/>
              <w:sz w:val="24"/>
              <w:lang w:val="en-GB" w:eastAsia="en-GB" w:bidi="ar-SA"/>
            </w:rPr>
          </w:pPr>
          <w:hyperlink w:anchor="_Toc214560730" w:history="1">
            <w:r w:rsidRPr="00051FB8">
              <w:rPr>
                <w:rStyle w:val="Hyperlink"/>
                <w:noProof/>
                <w:lang w:val="vi-VN"/>
              </w:rPr>
              <w:t>1.4.4. Quy chuẩn sử dụng màu sắc</w:t>
            </w:r>
            <w:r>
              <w:rPr>
                <w:noProof/>
                <w:webHidden/>
              </w:rPr>
              <w:tab/>
            </w:r>
            <w:r>
              <w:rPr>
                <w:noProof/>
                <w:webHidden/>
              </w:rPr>
              <w:fldChar w:fldCharType="begin"/>
            </w:r>
            <w:r>
              <w:rPr>
                <w:noProof/>
                <w:webHidden/>
              </w:rPr>
              <w:instrText xml:space="preserve"> PAGEREF _Toc214560730 \h </w:instrText>
            </w:r>
            <w:r>
              <w:rPr>
                <w:noProof/>
                <w:webHidden/>
              </w:rPr>
            </w:r>
            <w:r>
              <w:rPr>
                <w:noProof/>
                <w:webHidden/>
              </w:rPr>
              <w:fldChar w:fldCharType="separate"/>
            </w:r>
            <w:r>
              <w:rPr>
                <w:noProof/>
                <w:webHidden/>
              </w:rPr>
              <w:t>14</w:t>
            </w:r>
            <w:r>
              <w:rPr>
                <w:noProof/>
                <w:webHidden/>
              </w:rPr>
              <w:fldChar w:fldCharType="end"/>
            </w:r>
          </w:hyperlink>
        </w:p>
        <w:p w14:paraId="442220CE" w14:textId="1B346A3A" w:rsidR="002B3405" w:rsidRDefault="002B3405">
          <w:r>
            <w:rPr>
              <w:b/>
              <w:bCs/>
              <w:noProof/>
            </w:rPr>
            <w:fldChar w:fldCharType="end"/>
          </w:r>
        </w:p>
      </w:sdtContent>
    </w:sdt>
    <w:p w14:paraId="2D54D97A" w14:textId="1FF41BF6" w:rsidR="005A21B0" w:rsidRDefault="00000000" w:rsidP="002B3405">
      <w:pPr>
        <w:suppressAutoHyphens w:val="0"/>
        <w:spacing w:after="160" w:line="278" w:lineRule="auto"/>
        <w:ind w:firstLine="0"/>
        <w:rPr>
          <w:b/>
          <w:bCs/>
          <w:lang w:val="vi-VN"/>
        </w:rPr>
      </w:pPr>
      <w:r>
        <w:br w:type="page"/>
      </w:r>
    </w:p>
    <w:p w14:paraId="2B27E58E" w14:textId="77777777" w:rsidR="005A21B0" w:rsidRDefault="005A21B0">
      <w:pPr>
        <w:rPr>
          <w:lang w:val="vi-VN"/>
        </w:rPr>
      </w:pPr>
    </w:p>
    <w:p w14:paraId="349E2FF5" w14:textId="77777777" w:rsidR="005A21B0" w:rsidRDefault="00000000">
      <w:pPr>
        <w:jc w:val="center"/>
        <w:rPr>
          <w:b/>
          <w:bCs/>
          <w:lang w:val="vi-VN"/>
        </w:rPr>
      </w:pPr>
      <w:r>
        <w:rPr>
          <w:b/>
          <w:bCs/>
          <w:lang w:val="vi-VN"/>
        </w:rPr>
        <w:t>DANH MỤC HÌNH ẢNH</w:t>
      </w:r>
    </w:p>
    <w:p w14:paraId="33A2ACC3" w14:textId="77777777" w:rsidR="005A21B0" w:rsidRDefault="00000000">
      <w:pPr>
        <w:suppressAutoHyphens w:val="0"/>
        <w:spacing w:after="160" w:line="278" w:lineRule="auto"/>
        <w:ind w:firstLine="0"/>
        <w:jc w:val="left"/>
        <w:rPr>
          <w:lang w:val="vi-VN"/>
        </w:rPr>
      </w:pPr>
      <w:r>
        <w:br w:type="page"/>
      </w:r>
    </w:p>
    <w:p w14:paraId="02CA77C1" w14:textId="77777777" w:rsidR="005A21B0" w:rsidRDefault="005A21B0">
      <w:pPr>
        <w:suppressAutoHyphens w:val="0"/>
        <w:spacing w:after="160" w:line="278" w:lineRule="auto"/>
        <w:ind w:firstLine="0"/>
        <w:jc w:val="left"/>
        <w:rPr>
          <w:lang w:val="vi-VN"/>
        </w:rPr>
      </w:pPr>
    </w:p>
    <w:p w14:paraId="2C60E275" w14:textId="77777777" w:rsidR="005A21B0" w:rsidRDefault="00000000">
      <w:pPr>
        <w:suppressAutoHyphens w:val="0"/>
        <w:spacing w:after="160" w:line="278" w:lineRule="auto"/>
        <w:ind w:firstLine="0"/>
        <w:jc w:val="center"/>
        <w:rPr>
          <w:lang w:val="vi-VN"/>
        </w:rPr>
      </w:pPr>
      <w:r>
        <w:rPr>
          <w:b/>
          <w:bCs/>
          <w:lang w:val="vi-VN"/>
        </w:rPr>
        <w:t>DANH MỤC BẢNG BIỂU</w:t>
      </w:r>
      <w:r>
        <w:br w:type="page"/>
      </w:r>
    </w:p>
    <w:p w14:paraId="1BDC76F4" w14:textId="77777777" w:rsidR="005A21B0" w:rsidRDefault="005A21B0">
      <w:pPr>
        <w:suppressAutoHyphens w:val="0"/>
        <w:spacing w:after="160" w:line="278" w:lineRule="auto"/>
        <w:ind w:firstLine="0"/>
        <w:jc w:val="left"/>
        <w:rPr>
          <w:lang w:val="vi-VN"/>
        </w:rPr>
      </w:pPr>
    </w:p>
    <w:p w14:paraId="73CC2DF4" w14:textId="77777777" w:rsidR="005A21B0" w:rsidRDefault="00000000">
      <w:pPr>
        <w:suppressAutoHyphens w:val="0"/>
        <w:spacing w:after="160" w:line="278" w:lineRule="auto"/>
        <w:ind w:firstLine="0"/>
        <w:jc w:val="center"/>
        <w:rPr>
          <w:b/>
          <w:bCs/>
          <w:lang w:val="vi-VN"/>
        </w:rPr>
      </w:pPr>
      <w:r>
        <w:rPr>
          <w:b/>
          <w:bCs/>
          <w:lang w:val="vi-VN"/>
        </w:rPr>
        <w:t>TÓM TẮC ĐỒ ÁN CƠ SỞ NGÀNH</w:t>
      </w:r>
    </w:p>
    <w:p w14:paraId="7B0BD622" w14:textId="77777777" w:rsidR="005A21B0" w:rsidRDefault="005A21B0">
      <w:pPr>
        <w:suppressAutoHyphens w:val="0"/>
        <w:spacing w:after="160" w:line="278" w:lineRule="auto"/>
        <w:ind w:firstLine="0"/>
        <w:jc w:val="left"/>
        <w:rPr>
          <w:lang w:val="vi-VN"/>
        </w:rPr>
      </w:pPr>
    </w:p>
    <w:p w14:paraId="6A8E4A83" w14:textId="11E4CF27" w:rsidR="00930CCE" w:rsidRPr="001C4256" w:rsidRDefault="00000000" w:rsidP="001C4256">
      <w:pPr>
        <w:suppressAutoHyphens w:val="0"/>
        <w:spacing w:after="160" w:line="278" w:lineRule="auto"/>
        <w:ind w:firstLine="0"/>
        <w:jc w:val="left"/>
        <w:rPr>
          <w:lang w:val="vi-VN"/>
        </w:rPr>
      </w:pPr>
      <w:r>
        <w:br w:type="page"/>
      </w:r>
    </w:p>
    <w:p w14:paraId="1CEC26E2" w14:textId="77777777" w:rsidR="001C4256" w:rsidRDefault="001C4256">
      <w:pPr>
        <w:jc w:val="center"/>
        <w:rPr>
          <w:b/>
          <w:bCs/>
          <w:lang w:val="vi-VN"/>
        </w:rPr>
      </w:pPr>
    </w:p>
    <w:p w14:paraId="05BE075E" w14:textId="11EBC4DE" w:rsidR="005A21B0" w:rsidRDefault="00000000">
      <w:pPr>
        <w:jc w:val="center"/>
        <w:rPr>
          <w:b/>
          <w:bCs/>
          <w:lang w:val="vi-VN"/>
        </w:rPr>
      </w:pPr>
      <w:r>
        <w:rPr>
          <w:b/>
          <w:bCs/>
          <w:lang w:val="vi-VN"/>
        </w:rPr>
        <w:t>MỞ ĐẦU</w:t>
      </w:r>
    </w:p>
    <w:p w14:paraId="662D47E2" w14:textId="77777777" w:rsidR="005A21B0" w:rsidRDefault="00000000" w:rsidP="000F687E">
      <w:pPr>
        <w:pStyle w:val="Heading1"/>
      </w:pPr>
      <w:bookmarkStart w:id="9" w:name="_Toc214560717"/>
      <w:r>
        <w:t>Lý do chọn đề tài</w:t>
      </w:r>
      <w:bookmarkEnd w:id="9"/>
    </w:p>
    <w:p w14:paraId="722BA5C8" w14:textId="77777777" w:rsidR="005A21B0" w:rsidRDefault="00000000" w:rsidP="00DE47A2">
      <w:pPr>
        <w:rPr>
          <w:lang w:val="vi-VN"/>
        </w:rPr>
      </w:pPr>
      <w:r>
        <w:t xml:space="preserve">Trong bối cảnh </w:t>
      </w:r>
      <w:r>
        <w:rPr>
          <w:rStyle w:val="Strong"/>
          <w:b w:val="0"/>
          <w:bCs w:val="0"/>
          <w:szCs w:val="26"/>
        </w:rPr>
        <w:t>ngành báo chí điện tử ngày càng phát triển mạnh mẽ</w:t>
      </w:r>
      <w:r>
        <w:t xml:space="preserve">, việc xây dựng giao diện website </w:t>
      </w:r>
      <w:r>
        <w:rPr>
          <w:rStyle w:val="Strong"/>
          <w:b w:val="0"/>
          <w:bCs w:val="0"/>
          <w:szCs w:val="26"/>
        </w:rPr>
        <w:t>thân thiện, hiện đại và nhất quán</w:t>
      </w:r>
      <w:r>
        <w:t xml:space="preserve"> đóng vai trò quan trọng trong việc thu hút độc giả và thể hiện tính chuyên nghiệp của tòa soạn. Các trang báo điện tử hiện nay thường xuyên phải </w:t>
      </w:r>
      <w:r>
        <w:rPr>
          <w:rStyle w:val="Strong"/>
          <w:b w:val="0"/>
          <w:bCs w:val="0"/>
          <w:szCs w:val="26"/>
        </w:rPr>
        <w:t>cập nhật giao diện, bổ sung chuyên mục mới và triển khai các chiến dịch truyền thông – quảng cáo</w:t>
      </w:r>
      <w:r>
        <w:t xml:space="preserve"> nhằm đáp ứng nhu cầu thông tin ngày càng cao của người dùng.</w:t>
      </w:r>
    </w:p>
    <w:p w14:paraId="0F83CD17" w14:textId="77777777" w:rsidR="005A21B0" w:rsidRDefault="00000000" w:rsidP="00DE47A2">
      <w:pPr>
        <w:rPr>
          <w:lang w:val="vi-VN"/>
        </w:rPr>
      </w:pPr>
      <w:r>
        <w:t xml:space="preserve">Tuy nhiên, quá trình này thường gặp </w:t>
      </w:r>
      <w:r>
        <w:rPr>
          <w:rStyle w:val="Strong"/>
          <w:b w:val="0"/>
          <w:bCs w:val="0"/>
          <w:szCs w:val="26"/>
        </w:rPr>
        <w:t>khó khăn trong việc đảm bảo tính thống nhất về giao diện</w:t>
      </w:r>
      <w:r>
        <w:t xml:space="preserve"> giữa các chuyên mục, cũng như </w:t>
      </w:r>
      <w:r>
        <w:rPr>
          <w:rStyle w:val="Strong"/>
          <w:b w:val="0"/>
          <w:bCs w:val="0"/>
          <w:szCs w:val="26"/>
        </w:rPr>
        <w:t>tốn nhiều thời gian</w:t>
      </w:r>
      <w:r>
        <w:t xml:space="preserve"> cho việc phát triển và bảo trì mã nguồn giao diện. Việc </w:t>
      </w:r>
      <w:r>
        <w:rPr>
          <w:rStyle w:val="Strong"/>
          <w:b w:val="0"/>
          <w:bCs w:val="0"/>
          <w:szCs w:val="26"/>
        </w:rPr>
        <w:t>thiếu một hệ thống thiết kế và thư viện thành phần tái sử dụng</w:t>
      </w:r>
      <w:r>
        <w:t xml:space="preserve"> khiến các nhóm phát triển phải lặp lại công việc thiết kế và lập trình ở nhiều dự án hoặc module khác nhau.</w:t>
      </w:r>
    </w:p>
    <w:p w14:paraId="30C84C08" w14:textId="77777777" w:rsidR="00B2390C" w:rsidRDefault="00000000" w:rsidP="00B2390C">
      <w:pPr>
        <w:rPr>
          <w:lang w:val="vi-VN"/>
        </w:rPr>
      </w:pPr>
      <w:r>
        <w:t xml:space="preserve">Vì vậy, việc xây dựng </w:t>
      </w:r>
      <w:r>
        <w:rPr>
          <w:rStyle w:val="Strong"/>
          <w:b w:val="0"/>
          <w:bCs w:val="0"/>
          <w:szCs w:val="26"/>
        </w:rPr>
        <w:t>hệ thống thiết kế giao diện và thư viện UI Component tái sử dụng</w:t>
      </w:r>
      <w:r>
        <w:t xml:space="preserve"> cho nền tảng báo điện tử sẽ mang lại nhiều lợi ích thiết thực, như:</w:t>
      </w:r>
    </w:p>
    <w:p w14:paraId="1B741B54" w14:textId="77777777" w:rsidR="00B2390C" w:rsidRDefault="00000000" w:rsidP="00B8497C">
      <w:pPr>
        <w:pStyle w:val="ListParagraph"/>
        <w:numPr>
          <w:ilvl w:val="0"/>
          <w:numId w:val="23"/>
        </w:numPr>
        <w:spacing w:line="360" w:lineRule="auto"/>
        <w:ind w:left="0" w:firstLine="737"/>
        <w:rPr>
          <w:lang w:val="vi-VN"/>
        </w:rPr>
      </w:pPr>
      <w:r w:rsidRPr="00B2390C">
        <w:rPr>
          <w:rStyle w:val="Strong"/>
          <w:b w:val="0"/>
          <w:bCs w:val="0"/>
        </w:rPr>
        <w:t>Giảm thời gian phát triển</w:t>
      </w:r>
      <w:r w:rsidRPr="00DE47A2">
        <w:t xml:space="preserve"> khi xây dựng hoặc mở rộng tính năng mới.</w:t>
      </w:r>
    </w:p>
    <w:p w14:paraId="5574E4F2" w14:textId="77777777" w:rsidR="00B2390C" w:rsidRDefault="00000000" w:rsidP="00B8497C">
      <w:pPr>
        <w:pStyle w:val="ListParagraph"/>
        <w:numPr>
          <w:ilvl w:val="0"/>
          <w:numId w:val="23"/>
        </w:numPr>
        <w:spacing w:line="360" w:lineRule="auto"/>
        <w:ind w:left="0" w:firstLine="737"/>
        <w:rPr>
          <w:lang w:val="vi-VN"/>
        </w:rPr>
      </w:pPr>
      <w:r w:rsidRPr="00B2390C">
        <w:rPr>
          <w:rStyle w:val="Strong"/>
          <w:b w:val="0"/>
          <w:bCs w:val="0"/>
        </w:rPr>
        <w:t>Đảm bảo tính nhất quán</w:t>
      </w:r>
      <w:r w:rsidRPr="00DE47A2">
        <w:t xml:space="preserve"> về mặt thiết kế, bố cục và nhận diện thương hiệu trên toàn bộ hệ thống.</w:t>
      </w:r>
    </w:p>
    <w:p w14:paraId="120B68B8" w14:textId="77777777" w:rsidR="00B2390C" w:rsidRDefault="00000000" w:rsidP="00B8497C">
      <w:pPr>
        <w:pStyle w:val="ListParagraph"/>
        <w:numPr>
          <w:ilvl w:val="0"/>
          <w:numId w:val="23"/>
        </w:numPr>
        <w:spacing w:line="360" w:lineRule="auto"/>
        <w:ind w:left="0" w:firstLine="737"/>
        <w:rPr>
          <w:lang w:val="vi-VN"/>
        </w:rPr>
      </w:pPr>
      <w:r w:rsidRPr="00B2390C">
        <w:rPr>
          <w:rStyle w:val="Strong"/>
          <w:b w:val="0"/>
          <w:bCs w:val="0"/>
        </w:rPr>
        <w:t>Tăng khả năng bảo trì, mở rộng và tái sử dụng mã nguồn</w:t>
      </w:r>
      <w:r w:rsidRPr="00DE47A2">
        <w:t xml:space="preserve"> trong tương lai.</w:t>
      </w:r>
    </w:p>
    <w:p w14:paraId="56FD80F9" w14:textId="24920D0D" w:rsidR="005A21B0" w:rsidRPr="00B2390C" w:rsidRDefault="00000000" w:rsidP="00B8497C">
      <w:pPr>
        <w:pStyle w:val="ListParagraph"/>
        <w:numPr>
          <w:ilvl w:val="0"/>
          <w:numId w:val="23"/>
        </w:numPr>
        <w:spacing w:line="360" w:lineRule="auto"/>
        <w:ind w:left="0" w:firstLine="737"/>
        <w:rPr>
          <w:lang w:val="vi-VN"/>
        </w:rPr>
      </w:pPr>
      <w:r w:rsidRPr="00DE47A2">
        <w:t xml:space="preserve">Tạo ra một </w:t>
      </w:r>
      <w:r w:rsidRPr="00B2390C">
        <w:rPr>
          <w:rStyle w:val="Strong"/>
          <w:b w:val="0"/>
          <w:bCs w:val="0"/>
        </w:rPr>
        <w:t>quy trình thiết kế – phát triển có tổ chức</w:t>
      </w:r>
      <w:r w:rsidRPr="00DE47A2">
        <w:t>, giúp sinh viên rèn luyện kỹ năng nghiên cứu, phân tích và hiện thực hóa sản phẩm giao diện theo tiêu chuẩn chuyên nghiệp.</w:t>
      </w:r>
    </w:p>
    <w:p w14:paraId="627E9E22" w14:textId="30FDC82F" w:rsidR="005A21B0" w:rsidRDefault="00000000" w:rsidP="00DE47A2">
      <w:pPr>
        <w:rPr>
          <w:lang w:val="vi-VN"/>
        </w:rPr>
      </w:pPr>
      <w:r>
        <w:t xml:space="preserve">Đề tài không chỉ mang ý nghĩa học thuật trong việc </w:t>
      </w:r>
      <w:r>
        <w:rPr>
          <w:rStyle w:val="Strong"/>
          <w:b w:val="0"/>
          <w:bCs w:val="0"/>
          <w:szCs w:val="26"/>
        </w:rPr>
        <w:t>phân tích, thiết kế và đánh giá hệ thống thành phần giao diện</w:t>
      </w:r>
      <w:r>
        <w:t xml:space="preserve">, mà còn có giá trị thực tiễn khi có thể </w:t>
      </w:r>
      <w:r>
        <w:rPr>
          <w:rStyle w:val="Strong"/>
          <w:b w:val="0"/>
          <w:bCs w:val="0"/>
          <w:szCs w:val="26"/>
        </w:rPr>
        <w:t>áp dụng vào việc phát triển giao diện cho các nền tảng báo điện tử thực tế</w:t>
      </w:r>
      <w:r>
        <w:t xml:space="preserve">. Đây cũng là hướng tiếp </w:t>
      </w:r>
      <w:r>
        <w:lastRenderedPageBreak/>
        <w:t xml:space="preserve">cận phù hợp với xu hướng </w:t>
      </w:r>
      <w:r>
        <w:rPr>
          <w:rStyle w:val="Strong"/>
          <w:b w:val="0"/>
          <w:bCs w:val="0"/>
          <w:szCs w:val="26"/>
        </w:rPr>
        <w:t>Design System và UI Component hóa</w:t>
      </w:r>
      <w:r>
        <w:t xml:space="preserve"> trong ngành phát triển phần mềm hiện nay</w:t>
      </w:r>
      <w:r>
        <w:rPr>
          <w:lang w:val="vi-VN"/>
        </w:rPr>
        <w:t>.</w:t>
      </w:r>
    </w:p>
    <w:p w14:paraId="2E857258" w14:textId="25BB4AD8" w:rsidR="005A21B0" w:rsidRDefault="00000000" w:rsidP="000F687E">
      <w:pPr>
        <w:pStyle w:val="Heading1"/>
        <w:numPr>
          <w:ilvl w:val="0"/>
          <w:numId w:val="20"/>
        </w:numPr>
      </w:pPr>
      <w:bookmarkStart w:id="10" w:name="_Toc214560718"/>
      <w:r>
        <w:t xml:space="preserve">Mục </w:t>
      </w:r>
      <w:r w:rsidR="000F687E">
        <w:t>tiêu</w:t>
      </w:r>
      <w:bookmarkEnd w:id="10"/>
    </w:p>
    <w:p w14:paraId="50805456" w14:textId="77777777" w:rsidR="005A21B0" w:rsidRPr="00DE47A2" w:rsidRDefault="00000000" w:rsidP="00FF6CF5">
      <w:pPr>
        <w:pStyle w:val="ListParagraph"/>
        <w:numPr>
          <w:ilvl w:val="0"/>
          <w:numId w:val="24"/>
        </w:numPr>
        <w:spacing w:line="360" w:lineRule="auto"/>
        <w:ind w:left="0" w:firstLine="737"/>
      </w:pPr>
      <w:r w:rsidRPr="00DE47A2">
        <w:t>Hiểu được khái niệm hệ thống thiết cơ bản trong phát triển nền tảng điện tử, đặt biệt là nền tảng báo điện tử.</w:t>
      </w:r>
    </w:p>
    <w:p w14:paraId="66305430" w14:textId="77777777" w:rsidR="005A21B0" w:rsidRPr="00DE47A2" w:rsidRDefault="00000000" w:rsidP="00FF6CF5">
      <w:pPr>
        <w:pStyle w:val="ListParagraph"/>
        <w:numPr>
          <w:ilvl w:val="0"/>
          <w:numId w:val="24"/>
        </w:numPr>
        <w:spacing w:line="360" w:lineRule="auto"/>
        <w:ind w:left="0" w:firstLine="737"/>
      </w:pPr>
      <w:r w:rsidRPr="00DE47A2">
        <w:t>Xác định các yếu tố cơ bản trong một hệ thống thiết kế, bao gồm: nguyên tắc thiết kế, màu sắc, kiểu chữ,...</w:t>
      </w:r>
    </w:p>
    <w:p w14:paraId="671A9352" w14:textId="77777777" w:rsidR="005A21B0" w:rsidRPr="00DE47A2" w:rsidRDefault="00000000" w:rsidP="00FF6CF5">
      <w:pPr>
        <w:pStyle w:val="ListParagraph"/>
        <w:numPr>
          <w:ilvl w:val="0"/>
          <w:numId w:val="24"/>
        </w:numPr>
        <w:spacing w:line="360" w:lineRule="auto"/>
        <w:ind w:left="0" w:firstLine="737"/>
      </w:pPr>
      <w:r w:rsidRPr="00DE47A2">
        <w:t>Thư viện thành phần tái sử dụng cho trang tin tức và tài liệu hướng dẫn sử dụng có các thành phần giao diện phổ biến như: header, footer, menu,...</w:t>
      </w:r>
    </w:p>
    <w:p w14:paraId="0B4D7F88" w14:textId="25B94C54" w:rsidR="002E1BD0" w:rsidRPr="00F41D27" w:rsidRDefault="00000000" w:rsidP="00FF6CF5">
      <w:pPr>
        <w:pStyle w:val="ListParagraph"/>
        <w:numPr>
          <w:ilvl w:val="0"/>
          <w:numId w:val="24"/>
        </w:numPr>
        <w:spacing w:line="360" w:lineRule="auto"/>
        <w:ind w:left="0" w:firstLine="737"/>
        <w:rPr>
          <w:lang w:val="vi-VN"/>
        </w:rPr>
      </w:pPr>
      <w:r w:rsidRPr="00DE47A2">
        <w:t>Thiết kế mẫu trang tin tức minh họa cho việc áp dụng hệ thống thiết kế và thư viện thành phần giao diện tái sử dụng.</w:t>
      </w:r>
    </w:p>
    <w:p w14:paraId="58109EEE" w14:textId="5E6607FE" w:rsidR="002E1BD0" w:rsidRPr="000F687E" w:rsidRDefault="002E1BD0" w:rsidP="000F687E">
      <w:pPr>
        <w:pStyle w:val="Heading1"/>
      </w:pPr>
      <w:bookmarkStart w:id="11" w:name="_Toc214560719"/>
      <w:r w:rsidRPr="000F687E">
        <w:t>Phạm vi nghiên cứu</w:t>
      </w:r>
      <w:bookmarkEnd w:id="11"/>
    </w:p>
    <w:p w14:paraId="5E0D1D60" w14:textId="77777777" w:rsidR="002E1BD0" w:rsidRPr="00581F58" w:rsidRDefault="002E1BD0" w:rsidP="004C3E47">
      <w:pPr>
        <w:pStyle w:val="Heading2"/>
      </w:pPr>
      <w:bookmarkStart w:id="12" w:name="_Toc214560720"/>
      <w:r w:rsidRPr="00581F58">
        <w:rPr>
          <w:rStyle w:val="Heading2Char"/>
          <w:b/>
        </w:rPr>
        <w:t>Phạm vi nội dung</w:t>
      </w:r>
      <w:bookmarkEnd w:id="12"/>
    </w:p>
    <w:p w14:paraId="20803B23" w14:textId="24E4B0ED" w:rsidR="002E1BD0" w:rsidRPr="002E1BD0" w:rsidRDefault="002E1BD0" w:rsidP="002E1BD0">
      <w:pPr>
        <w:rPr>
          <w:lang w:val="vi-VN" w:eastAsia="en-US" w:bidi="ar-SA"/>
        </w:rPr>
      </w:pPr>
      <w:r w:rsidRPr="002E1BD0">
        <w:rPr>
          <w:lang w:val="vi-VN" w:eastAsia="en-US" w:bidi="ar-SA"/>
        </w:rPr>
        <w:t>Đề tài tập trung vào việc nghiên cứu, thiết kế và hiện thực hóa các thành phần giao diện người dùng (Frontend) cho các website tin tức, cụ thể:</w:t>
      </w:r>
    </w:p>
    <w:p w14:paraId="38AF4600" w14:textId="74643701" w:rsidR="002E1BD0" w:rsidRPr="002E1BD0" w:rsidRDefault="002E1BD0" w:rsidP="002E1BD0">
      <w:pPr>
        <w:rPr>
          <w:lang w:val="vi-VN" w:eastAsia="en-US" w:bidi="ar-SA"/>
        </w:rPr>
      </w:pPr>
      <w:r w:rsidRPr="002E1BD0">
        <w:rPr>
          <w:lang w:val="vi-VN" w:eastAsia="en-US" w:bidi="ar-SA"/>
        </w:rPr>
        <w:t>Nghiên cứu nguyên lý thiết kế: Xây dựng hệ thống thiết kế (Design System) chuẩn hóa bao gồm các yếu tố cốt lõi như Bảng màu (Color Palette), Kiểu chữ (Typography), Khoảng cách (Spacing) và Hệ thống biểu tượng (Iconography).</w:t>
      </w:r>
    </w:p>
    <w:p w14:paraId="3FF9E8C8" w14:textId="74E29F70" w:rsidR="002E1BD0" w:rsidRPr="002E1BD0" w:rsidRDefault="002E1BD0" w:rsidP="00FF6CF5">
      <w:pPr>
        <w:pStyle w:val="ListParagraph"/>
        <w:numPr>
          <w:ilvl w:val="0"/>
          <w:numId w:val="25"/>
        </w:numPr>
        <w:spacing w:line="360" w:lineRule="auto"/>
        <w:ind w:left="0" w:firstLine="737"/>
        <w:rPr>
          <w:lang w:val="vi-VN" w:eastAsia="en-US" w:bidi="ar-SA"/>
        </w:rPr>
      </w:pPr>
      <w:r w:rsidRPr="002E1BD0">
        <w:rPr>
          <w:lang w:val="vi-VN" w:eastAsia="en-US" w:bidi="ar-SA"/>
        </w:rPr>
        <w:t>Xây dựng thư viện thành phần: Thiết kế và lập trình bộ thư viện UI Component có khả năng tái sử dụng cao, tập trung vào các thành phần phổ biến của báo điện tử như: Header, Footer, Card, Banner, Menu điều hướng.</w:t>
      </w:r>
    </w:p>
    <w:p w14:paraId="0721763C" w14:textId="4C055BC5" w:rsidR="002E1BD0" w:rsidRPr="002E1BD0" w:rsidRDefault="002E1BD0" w:rsidP="00FF6CF5">
      <w:pPr>
        <w:pStyle w:val="ListParagraph"/>
        <w:numPr>
          <w:ilvl w:val="0"/>
          <w:numId w:val="25"/>
        </w:numPr>
        <w:spacing w:line="360" w:lineRule="auto"/>
        <w:ind w:left="0" w:firstLine="737"/>
        <w:rPr>
          <w:lang w:val="vi-VN" w:eastAsia="en-US" w:bidi="ar-SA"/>
        </w:rPr>
      </w:pPr>
      <w:r w:rsidRPr="002E1BD0">
        <w:rPr>
          <w:lang w:val="vi-VN" w:eastAsia="en-US" w:bidi="ar-SA"/>
        </w:rPr>
        <w:t>Ứng dụng thực tế: Sử dụng các thành phần đã xây dựng để tạo ra một trang tin tức/báo điện tử mẫu hoàn chỉnh, minh họa cho tính thống nhất và khả năng linh hoạt của hệ thống.</w:t>
      </w:r>
    </w:p>
    <w:p w14:paraId="7C11D8A1" w14:textId="77777777" w:rsidR="0063542E" w:rsidRPr="0063542E" w:rsidRDefault="002E1BD0" w:rsidP="00FF6CF5">
      <w:pPr>
        <w:pStyle w:val="ListParagraph"/>
        <w:numPr>
          <w:ilvl w:val="0"/>
          <w:numId w:val="25"/>
        </w:numPr>
        <w:spacing w:line="360" w:lineRule="auto"/>
        <w:ind w:left="0" w:firstLine="737"/>
        <w:rPr>
          <w:szCs w:val="26"/>
          <w:lang w:val="vi-VN"/>
        </w:rPr>
      </w:pPr>
      <w:r w:rsidRPr="002E1BD0">
        <w:rPr>
          <w:lang w:val="vi-VN" w:eastAsia="en-US" w:bidi="ar-SA"/>
        </w:rPr>
        <w:t>Đối tượng hướng tới: Tối ưu hóa trải nghiệm người dùng (UX) trên giao diện, đảm bảo sự thân thiện và dễ sử dụng, đặc biệt đối với nhóm đối tượng độc giả lớn tuổi.</w:t>
      </w:r>
    </w:p>
    <w:p w14:paraId="0F6BDD90" w14:textId="77777777" w:rsidR="0063542E" w:rsidRDefault="0063542E" w:rsidP="004C3E47">
      <w:pPr>
        <w:pStyle w:val="Heading2"/>
      </w:pPr>
      <w:bookmarkStart w:id="13" w:name="_Toc214560721"/>
      <w:r w:rsidRPr="0063542E">
        <w:lastRenderedPageBreak/>
        <w:t>Phạm vi công nghệ</w:t>
      </w:r>
      <w:bookmarkEnd w:id="13"/>
    </w:p>
    <w:p w14:paraId="029FD77E" w14:textId="285EF22B" w:rsidR="0063542E" w:rsidRPr="0063542E" w:rsidRDefault="0063542E" w:rsidP="006731D8">
      <w:pPr>
        <w:ind w:firstLine="720"/>
        <w:rPr>
          <w:szCs w:val="26"/>
          <w:lang w:val="vi-VN"/>
        </w:rPr>
      </w:pPr>
      <w:r w:rsidRPr="0063542E">
        <w:rPr>
          <w:szCs w:val="26"/>
          <w:lang w:val="vi-VN"/>
        </w:rPr>
        <w:t>Đề tài giới hạn trong việc phát triển giao diện người dùng (Front-end), không đi sâu vào xử lý nghiệp vụ phía máy chủ (Back-end) hay quản trị cơ sở dữ liệu phức tạp. Các công nghệ chính được sử dụng bao gồm:</w:t>
      </w:r>
    </w:p>
    <w:p w14:paraId="1DBD91E3" w14:textId="5D7D34DC" w:rsidR="0063542E" w:rsidRPr="0063542E" w:rsidRDefault="0063542E" w:rsidP="00B07AB2">
      <w:pPr>
        <w:pStyle w:val="ListParagraph"/>
        <w:numPr>
          <w:ilvl w:val="0"/>
          <w:numId w:val="26"/>
        </w:numPr>
        <w:spacing w:line="360" w:lineRule="auto"/>
        <w:ind w:left="0" w:firstLine="737"/>
        <w:rPr>
          <w:lang w:val="vi-VN"/>
        </w:rPr>
      </w:pPr>
      <w:r w:rsidRPr="0063542E">
        <w:rPr>
          <w:lang w:val="vi-VN"/>
        </w:rPr>
        <w:t>Ngôn ngữ và Framework: Sử dụng các công nghệ Front-end hiện đại để tối ưu hóa mã nguồn và hiệu năng, cụ thể là React kết hợp với Tailwind CSS.</w:t>
      </w:r>
    </w:p>
    <w:p w14:paraId="5A6438C7" w14:textId="63E66AC0" w:rsidR="0063542E" w:rsidRPr="00A21DA4" w:rsidRDefault="0063542E" w:rsidP="00B07AB2">
      <w:pPr>
        <w:pStyle w:val="ListParagraph"/>
        <w:numPr>
          <w:ilvl w:val="0"/>
          <w:numId w:val="26"/>
        </w:numPr>
        <w:spacing w:line="360" w:lineRule="auto"/>
        <w:ind w:left="0" w:firstLine="737"/>
        <w:rPr>
          <w:lang w:val="vi-VN"/>
        </w:rPr>
      </w:pPr>
      <w:r w:rsidRPr="0063542E">
        <w:rPr>
          <w:lang w:val="vi-VN"/>
        </w:rPr>
        <w:t>Công cụ hỗ trợ: Sử dụng các công cụ thiết kế và quản lý component để đảm bảo tính trực quan và dễ bảo trì cho thư viện.</w:t>
      </w:r>
    </w:p>
    <w:p w14:paraId="3A6852DE" w14:textId="77777777" w:rsidR="00930CCE" w:rsidRDefault="00930CCE">
      <w:pPr>
        <w:pStyle w:val="Title"/>
      </w:pPr>
    </w:p>
    <w:p w14:paraId="373F6AF0" w14:textId="6FCD84B0" w:rsidR="005A21B0" w:rsidRDefault="00000000">
      <w:pPr>
        <w:pStyle w:val="Title"/>
      </w:pPr>
      <w:r>
        <w:t>CHƯƠNG 1: TỔNG QUAN</w:t>
      </w:r>
    </w:p>
    <w:p w14:paraId="4B7760F1" w14:textId="0D0E61F0" w:rsidR="002D5648" w:rsidRPr="007E235E" w:rsidRDefault="002D5648" w:rsidP="000F687E">
      <w:pPr>
        <w:pStyle w:val="Heading1"/>
        <w:numPr>
          <w:ilvl w:val="0"/>
          <w:numId w:val="12"/>
        </w:numPr>
        <w:rPr>
          <w:lang w:val="vi-VN"/>
        </w:rPr>
      </w:pPr>
      <w:bookmarkStart w:id="14" w:name="_Toc214560722"/>
      <w:r>
        <w:t>Tổng quan vấn đề</w:t>
      </w:r>
      <w:bookmarkEnd w:id="14"/>
    </w:p>
    <w:p w14:paraId="4A2A6E5F" w14:textId="1976AD79" w:rsidR="00216A86" w:rsidRPr="00216A86" w:rsidRDefault="00216A86" w:rsidP="00216A86">
      <w:pPr>
        <w:rPr>
          <w:lang w:val="vi-VN" w:eastAsia="en-US" w:bidi="ar-SA"/>
        </w:rPr>
      </w:pPr>
      <w:r w:rsidRPr="00216A86">
        <w:rPr>
          <w:lang w:val="vi-VN" w:eastAsia="en-US" w:bidi="ar-SA"/>
        </w:rPr>
        <w:t>Trong bối cảnh ngành báo chí điện tử đang phát triển mạnh mẽ, yêu cầu về một giao diện website thân thiện, hiện đại và nhất quán là yếu tố cốt lõi để thu hút độc giả cũng như khẳng định tính chuyên nghiệp của tòa soạn. Để đáp ứng nhu cầu thông tin ngày càng cao và đa dạng của người dùng, các trang báo điện tử hiện nay buộc phải thường xuyên cập nhật giao diện, bổ sung các chuyên mục mới hoặc triển khai các chiến dịch truyền thông quảng cáo ngắn hạn.</w:t>
      </w:r>
    </w:p>
    <w:p w14:paraId="383A6E04" w14:textId="58D90A8D" w:rsidR="00216A86" w:rsidRDefault="00216A86" w:rsidP="00216A86">
      <w:pPr>
        <w:rPr>
          <w:lang w:val="vi-VN" w:eastAsia="en-US" w:bidi="ar-SA"/>
        </w:rPr>
      </w:pPr>
      <w:r w:rsidRPr="00216A86">
        <w:rPr>
          <w:lang w:val="vi-VN" w:eastAsia="en-US" w:bidi="ar-SA"/>
        </w:rPr>
        <w:t>Tuy nhiên, thực tế cho thấy quá trình phát triển và nâng cấp này đang gặp phải nhiều rào cản kỹ thuật:</w:t>
      </w:r>
    </w:p>
    <w:p w14:paraId="4901440E" w14:textId="77777777" w:rsidR="00216A86" w:rsidRDefault="00216A86" w:rsidP="00FF6CF5">
      <w:pPr>
        <w:pStyle w:val="ListParagraph"/>
        <w:numPr>
          <w:ilvl w:val="0"/>
          <w:numId w:val="27"/>
        </w:numPr>
        <w:spacing w:line="360" w:lineRule="auto"/>
        <w:ind w:left="0" w:firstLine="737"/>
        <w:rPr>
          <w:lang w:val="vi-VN" w:eastAsia="en-US" w:bidi="ar-SA"/>
        </w:rPr>
      </w:pPr>
      <w:r w:rsidRPr="00216A86">
        <w:rPr>
          <w:lang w:val="vi-VN" w:eastAsia="en-US" w:bidi="ar-SA"/>
        </w:rPr>
        <w:t>Thiếu tính nhất quán: Việc mở rộng các chuyên mục thường gặp khó khăn trong việc duy trì sự đồng bộ về thiết kế tổng thể trên toàn bộ hệ thống.</w:t>
      </w:r>
    </w:p>
    <w:p w14:paraId="02E944A5" w14:textId="460A9B2A" w:rsidR="00216A86" w:rsidRDefault="00216A86" w:rsidP="00FF6CF5">
      <w:pPr>
        <w:pStyle w:val="ListParagraph"/>
        <w:numPr>
          <w:ilvl w:val="0"/>
          <w:numId w:val="27"/>
        </w:numPr>
        <w:spacing w:line="360" w:lineRule="auto"/>
        <w:ind w:left="0" w:firstLine="737"/>
        <w:rPr>
          <w:lang w:val="vi-VN" w:eastAsia="en-US" w:bidi="ar-SA"/>
        </w:rPr>
      </w:pPr>
      <w:r w:rsidRPr="00216A86">
        <w:rPr>
          <w:lang w:val="vi-VN" w:eastAsia="en-US" w:bidi="ar-SA"/>
        </w:rPr>
        <w:t xml:space="preserve">Lãng phí nguồn lực: Do thiếu một hệ thống thiết kế (Design System) và thư viện thành phần </w:t>
      </w:r>
      <w:r>
        <w:rPr>
          <w:lang w:val="vi-VN" w:eastAsia="en-US" w:bidi="ar-SA"/>
        </w:rPr>
        <w:t>(UI Component) tái sử dụng</w:t>
      </w:r>
      <w:r w:rsidRPr="00216A86">
        <w:rPr>
          <w:lang w:val="vi-VN" w:eastAsia="en-US" w:bidi="ar-SA"/>
        </w:rPr>
        <w:t>, các nhóm phát triển thường phải lặp lại công việc thiết kế và lập trình các thành phần giao diện giống nhau ở nhiều module hoặc dự án khác nhau.</w:t>
      </w:r>
    </w:p>
    <w:p w14:paraId="761D7784" w14:textId="4A5760A8" w:rsidR="008E0C10" w:rsidRDefault="00216A86" w:rsidP="00FF6CF5">
      <w:pPr>
        <w:pStyle w:val="ListParagraph"/>
        <w:numPr>
          <w:ilvl w:val="0"/>
          <w:numId w:val="27"/>
        </w:numPr>
        <w:spacing w:line="360" w:lineRule="auto"/>
        <w:ind w:left="0" w:firstLine="737"/>
        <w:rPr>
          <w:lang w:val="vi-VN" w:eastAsia="en-US" w:bidi="ar-SA"/>
        </w:rPr>
      </w:pPr>
      <w:r w:rsidRPr="00216A86">
        <w:rPr>
          <w:lang w:val="vi-VN" w:eastAsia="en-US" w:bidi="ar-SA"/>
        </w:rPr>
        <w:t>Chi phí bảo trì cao: Việc không có mã nguồn tái sử dụng khiến thời gian phát triển kéo dài và công tác bảo trì, nâng cấp giao diện trở nên phức tạp và tốn kém.</w:t>
      </w:r>
    </w:p>
    <w:p w14:paraId="1BECDB3D" w14:textId="1EBC92CA" w:rsidR="008E0C10" w:rsidRPr="00A22A50" w:rsidRDefault="008E0C10" w:rsidP="00A22A50">
      <w:pPr>
        <w:pStyle w:val="Heading1"/>
      </w:pPr>
      <w:bookmarkStart w:id="15" w:name="_Toc214560723"/>
      <w:r w:rsidRPr="00A22A50">
        <w:lastRenderedPageBreak/>
        <w:t>Hướng giải quyết và mục tiêu đề tài</w:t>
      </w:r>
      <w:bookmarkEnd w:id="15"/>
    </w:p>
    <w:p w14:paraId="1781CDAA" w14:textId="61775FDA" w:rsidR="008E0C10" w:rsidRPr="008E0C10" w:rsidRDefault="008E0C10" w:rsidP="008E0C10">
      <w:pPr>
        <w:rPr>
          <w:lang w:val="vi-VN" w:eastAsia="en-US" w:bidi="ar-SA"/>
        </w:rPr>
      </w:pPr>
      <w:r w:rsidRPr="008E0C10">
        <w:rPr>
          <w:lang w:val="vi-VN" w:eastAsia="en-US" w:bidi="ar-SA"/>
        </w:rPr>
        <w:t>Để giải quyết các vấn đề nêu trên, đề tài "Phát triển hệ thống thiết kế giao diện và thư viện UI Component tái sử dụng cho nền tảng báo điện tử" tập trung vào việc xây dựng một giải pháp chuẩn hóa quy trình thiết kế và phát triển giao diện.</w:t>
      </w:r>
    </w:p>
    <w:p w14:paraId="68CE3933" w14:textId="79E2CF57" w:rsidR="008E0C10" w:rsidRDefault="008E0C10" w:rsidP="008E0C10">
      <w:pPr>
        <w:rPr>
          <w:lang w:val="vi-VN" w:eastAsia="en-US" w:bidi="ar-SA"/>
        </w:rPr>
      </w:pPr>
      <w:r w:rsidRPr="008E0C10">
        <w:rPr>
          <w:lang w:val="vi-VN" w:eastAsia="en-US" w:bidi="ar-SA"/>
        </w:rPr>
        <w:t>Hướng giải quyết cụ thể bao gồm các bước sau:</w:t>
      </w:r>
    </w:p>
    <w:p w14:paraId="52F40FAE" w14:textId="77777777" w:rsidR="008E0C10" w:rsidRDefault="008E0C10" w:rsidP="00F2788A">
      <w:pPr>
        <w:pStyle w:val="ListParagraph"/>
        <w:numPr>
          <w:ilvl w:val="0"/>
          <w:numId w:val="28"/>
        </w:numPr>
        <w:spacing w:line="360" w:lineRule="auto"/>
        <w:ind w:left="0" w:firstLine="737"/>
        <w:rPr>
          <w:lang w:val="vi-VN" w:eastAsia="en-US" w:bidi="ar-SA"/>
        </w:rPr>
      </w:pPr>
      <w:r w:rsidRPr="008E0C10">
        <w:rPr>
          <w:lang w:val="vi-VN" w:eastAsia="en-US" w:bidi="ar-SA"/>
        </w:rPr>
        <w:t>Xây dựng Hệ thống thiết kế (Design System): Xác định và chuẩn hóa các yếu tố cốt lõi của giao diện bao gồm bảng màu (Color Palette), kiểu chữ (Typography), khoảng cách (Spacing) và hệ thống biểu tượng (Iconography). Hệ thống này đóng vai trò là "ngôn ngữ chung" giúp đảm bảo tính nhất quán về nhận diện thương hiệu.</w:t>
      </w:r>
    </w:p>
    <w:p w14:paraId="16FF4DB7" w14:textId="77777777" w:rsidR="008E0C10" w:rsidRDefault="008E0C10" w:rsidP="00F2788A">
      <w:pPr>
        <w:pStyle w:val="ListParagraph"/>
        <w:numPr>
          <w:ilvl w:val="0"/>
          <w:numId w:val="28"/>
        </w:numPr>
        <w:spacing w:line="360" w:lineRule="auto"/>
        <w:ind w:left="0" w:firstLine="737"/>
        <w:rPr>
          <w:lang w:val="vi-VN" w:eastAsia="en-US" w:bidi="ar-SA"/>
        </w:rPr>
      </w:pPr>
      <w:r w:rsidRPr="008E0C10">
        <w:rPr>
          <w:lang w:val="vi-VN" w:eastAsia="en-US" w:bidi="ar-SA"/>
        </w:rPr>
        <w:t xml:space="preserve">Phát triển Thư viện UI Component tái sử dụng: Dựa trên hệ thống thiết kế, đề tài sẽ xây dựng bộ thư viện các thành phần giao diện phổ biến cho báo điện tử như: Header, Footer, Article Card, Banner, Menu,.... Thư viện này sẽ được hiện thực hóa bằng các công nghệ </w:t>
      </w:r>
      <w:r w:rsidRPr="00F84DF8">
        <w:rPr>
          <w:lang w:val="vi-VN" w:eastAsia="en-US" w:bidi="ar-SA"/>
        </w:rPr>
        <w:t>Front-end hiện đại (như React, Tailwind CSS)</w:t>
      </w:r>
      <w:r w:rsidRPr="008E0C10">
        <w:rPr>
          <w:lang w:val="vi-VN" w:eastAsia="en-US" w:bidi="ar-SA"/>
        </w:rPr>
        <w:t xml:space="preserve"> để tối ưu hóa khả năng tái sử dụng mã nguồn.</w:t>
      </w:r>
    </w:p>
    <w:p w14:paraId="676BA81E" w14:textId="04219289" w:rsidR="008E0C10" w:rsidRDefault="008E0C10" w:rsidP="00F2788A">
      <w:pPr>
        <w:pStyle w:val="ListParagraph"/>
        <w:numPr>
          <w:ilvl w:val="0"/>
          <w:numId w:val="28"/>
        </w:numPr>
        <w:spacing w:line="360" w:lineRule="auto"/>
        <w:ind w:left="0" w:firstLine="737"/>
        <w:rPr>
          <w:lang w:val="vi-VN" w:eastAsia="en-US" w:bidi="ar-SA"/>
        </w:rPr>
      </w:pPr>
      <w:r w:rsidRPr="008E0C10">
        <w:rPr>
          <w:lang w:val="vi-VN" w:eastAsia="en-US" w:bidi="ar-SA"/>
        </w:rPr>
        <w:t>Kiểm thử và Ứng dụng thực tế: Áp dụng thư viện đã xây dựng để thiết kế một trang tin tức/báo điện tử mẫu. Trang mẫu này không chỉ nhằm kiểm chứng khả năng linh hoạt và tính thống nhất của thư viện mà còn hướng tới việc tạo ra trải nghiệm người dùng thân thiện, đặc biệt là đối với nhóm người dùng lớn tuổi.</w:t>
      </w:r>
    </w:p>
    <w:p w14:paraId="606A0E64" w14:textId="48033230" w:rsidR="00A70129" w:rsidRDefault="008E0C10" w:rsidP="00F2788A">
      <w:pPr>
        <w:rPr>
          <w:lang w:val="vi-VN" w:eastAsia="en-US" w:bidi="ar-SA"/>
        </w:rPr>
      </w:pPr>
      <w:r w:rsidRPr="008E0C10">
        <w:rPr>
          <w:lang w:eastAsia="en-US" w:bidi="ar-SA"/>
        </w:rPr>
        <w:t>Giải pháp này được kỳ vọng sẽ giúp giảm thiểu đáng kể thời gian phát triển khi mở rộng tính năng mới, đồng thời tạo ra nền tảng vững chắc cho việc bảo trì và nâng cấp hệ thống báo điện tử trong tương lai.</w:t>
      </w:r>
    </w:p>
    <w:p w14:paraId="1195FC1B" w14:textId="77777777" w:rsidR="007968F3" w:rsidRPr="007968F3" w:rsidRDefault="007968F3">
      <w:pPr>
        <w:spacing w:before="0" w:after="0" w:line="240" w:lineRule="auto"/>
        <w:ind w:firstLine="0"/>
        <w:jc w:val="left"/>
        <w:rPr>
          <w:rFonts w:eastAsiaTheme="majorEastAsia" w:cs="Mangal"/>
          <w:b/>
          <w:spacing w:val="-10"/>
          <w:sz w:val="28"/>
          <w:szCs w:val="50"/>
          <w:lang w:val="vi-VN" w:eastAsia="en-US" w:bidi="ar-SA"/>
        </w:rPr>
      </w:pPr>
      <w:r>
        <w:rPr>
          <w:lang w:eastAsia="en-US" w:bidi="ar-SA"/>
        </w:rPr>
        <w:br w:type="page"/>
      </w:r>
    </w:p>
    <w:p w14:paraId="7DD3F8F8" w14:textId="77777777" w:rsidR="007968F3" w:rsidRDefault="007968F3" w:rsidP="00A70129">
      <w:pPr>
        <w:pStyle w:val="Title"/>
      </w:pPr>
    </w:p>
    <w:p w14:paraId="0918CD94" w14:textId="41F56296" w:rsidR="00A70129" w:rsidRPr="00E673D2" w:rsidRDefault="00A70129" w:rsidP="00E673D2">
      <w:pPr>
        <w:pStyle w:val="Title"/>
      </w:pPr>
      <w:r w:rsidRPr="00E673D2">
        <w:t>CHƯƠNG 2: NGHIÊN CỨU LÝ THUYẾT</w:t>
      </w:r>
    </w:p>
    <w:p w14:paraId="1BC2898E" w14:textId="67A259CE" w:rsidR="001D4782" w:rsidRPr="00E673D2" w:rsidRDefault="001D4782" w:rsidP="00E673D2">
      <w:pPr>
        <w:pStyle w:val="Heading1"/>
        <w:numPr>
          <w:ilvl w:val="0"/>
          <w:numId w:val="19"/>
        </w:numPr>
      </w:pPr>
      <w:bookmarkStart w:id="16" w:name="_Toc214560724"/>
      <w:r w:rsidRPr="00E673D2">
        <w:t>Tổng quan về Hệ thống thiết kế</w:t>
      </w:r>
      <w:bookmarkEnd w:id="16"/>
    </w:p>
    <w:p w14:paraId="1A572292" w14:textId="697241D9" w:rsidR="001D4782" w:rsidRDefault="001D4782" w:rsidP="004C3E47">
      <w:pPr>
        <w:pStyle w:val="Heading2"/>
      </w:pPr>
      <w:bookmarkStart w:id="17" w:name="_Toc214560725"/>
      <w:r w:rsidRPr="00E56CBD">
        <w:t>Khái niệm về Hệ thống thiết kế</w:t>
      </w:r>
      <w:bookmarkEnd w:id="17"/>
    </w:p>
    <w:p w14:paraId="357B4032" w14:textId="7ACCCA38" w:rsidR="00986DC1" w:rsidRPr="00986DC1" w:rsidRDefault="00986DC1" w:rsidP="00986DC1">
      <w:pPr>
        <w:rPr>
          <w:lang w:val="vi-VN" w:eastAsia="en-US" w:bidi="ar-SA"/>
        </w:rPr>
      </w:pPr>
      <w:r w:rsidRPr="00986DC1">
        <w:rPr>
          <w:lang w:val="vi-VN" w:eastAsia="en-US" w:bidi="ar-SA"/>
        </w:rPr>
        <w:t xml:space="preserve">Hệ thống thiết kế (Design System) là một tập hợp các tiêu chuẩn, nguyên tắc, tài liệu được tổ chức có hệ thống để chuẩn hóa và quản lý quy trình thiết kế, đảm bảo tính nhẩt quán, hiệu quả và khả năng mở rộng cho các sản phẩm kỹ thuật </w:t>
      </w:r>
      <w:r>
        <w:rPr>
          <w:lang w:val="vi-VN" w:eastAsia="en-US" w:bidi="ar-SA"/>
        </w:rPr>
        <w:t>số.</w:t>
      </w:r>
    </w:p>
    <w:p w14:paraId="20ACA168" w14:textId="77777777" w:rsidR="00A94CE2" w:rsidRDefault="00986DC1" w:rsidP="00A94CE2">
      <w:pPr>
        <w:rPr>
          <w:lang w:val="vi-VN" w:eastAsia="en-US" w:bidi="ar-SA"/>
        </w:rPr>
      </w:pPr>
      <w:r w:rsidRPr="00986DC1">
        <w:rPr>
          <w:lang w:val="vi-VN" w:eastAsia="en-US" w:bidi="ar-SA"/>
        </w:rPr>
        <w:t>Để tạo ra được một hệ thống thiết kế cần có những yêu tố cơ bản bao gồm: nguyên tắc thiết kế, hệ thống màu sắc (color system), phông chữ (font), thành phần giao diện (UI Component), hệ thống lưới (grid layout), thư viện mã nguồn (source library), tài liệu và hướng dẫn sử dụng (document).</w:t>
      </w:r>
    </w:p>
    <w:p w14:paraId="55DC0929" w14:textId="2A01C343" w:rsidR="00A94CE2" w:rsidRDefault="00A94CE2" w:rsidP="004C3E47">
      <w:pPr>
        <w:pStyle w:val="Heading2"/>
      </w:pPr>
      <w:bookmarkStart w:id="18" w:name="_Toc214560726"/>
      <w:r w:rsidRPr="007E235E">
        <w:t>Các thành phần cốt lõi</w:t>
      </w:r>
      <w:bookmarkEnd w:id="18"/>
    </w:p>
    <w:p w14:paraId="0E795C30" w14:textId="65CE4315" w:rsidR="004C3E47" w:rsidRDefault="001E5113" w:rsidP="001F5DEE">
      <w:pPr>
        <w:pStyle w:val="Heading3"/>
        <w:rPr>
          <w:lang w:val="vi-VN" w:eastAsia="en-US" w:bidi="ar-SA"/>
        </w:rPr>
      </w:pPr>
      <w:bookmarkStart w:id="19" w:name="_Toc214560727"/>
      <w:r>
        <w:rPr>
          <w:lang w:val="vi-VN" w:eastAsia="en-US" w:bidi="ar-SA"/>
        </w:rPr>
        <w:t>Hệ thống màu sắc</w:t>
      </w:r>
      <w:bookmarkEnd w:id="19"/>
    </w:p>
    <w:p w14:paraId="175F6092" w14:textId="5267542B" w:rsidR="005730AB" w:rsidRDefault="001E5113" w:rsidP="005730AB">
      <w:pPr>
        <w:rPr>
          <w:lang w:val="vi-VN" w:eastAsia="en-US" w:bidi="ar-SA"/>
        </w:rPr>
      </w:pPr>
      <w:r w:rsidRPr="001E5113">
        <w:rPr>
          <w:lang w:val="vi-VN" w:eastAsia="en-US" w:bidi="ar-SA"/>
        </w:rPr>
        <w:t>Hệ thống màu sắc (Color System) là một trong những yếu tố cơ bản và cốt lõi để kiến tạo nên một Hệ thống Thiết kế (Design System). Màu sắc đóng vai trò thiết yếu, không chỉ là yếu tố đồ họa trong giao diện người dùng (UI) mà còn giúp truyền tải ý nghĩa cụ thể từ nhà thiết kế hoặc tổ chức đến người xem.</w:t>
      </w:r>
    </w:p>
    <w:p w14:paraId="75314181" w14:textId="0F347778" w:rsidR="005730AB" w:rsidRDefault="005730AB" w:rsidP="005730AB">
      <w:pPr>
        <w:rPr>
          <w:lang w:val="vi-VN" w:eastAsia="en-US" w:bidi="ar-SA"/>
        </w:rPr>
      </w:pPr>
      <w:r>
        <w:rPr>
          <w:lang w:val="vi-VN" w:eastAsia="en-US" w:bidi="ar-SA"/>
        </w:rPr>
        <w:t>Hơn nữa, đối tượng chính được nhắm tới trong đề tài là người lớn tuổi, do đó hệ thống màu sắc cần đáp ứng 2 tiêu chí sau:</w:t>
      </w:r>
    </w:p>
    <w:p w14:paraId="78BFC042" w14:textId="4C0C079E" w:rsidR="005730AB" w:rsidRDefault="005730AB" w:rsidP="004F0C7F">
      <w:pPr>
        <w:pStyle w:val="ListParagraph"/>
        <w:spacing w:line="360" w:lineRule="auto"/>
        <w:ind w:left="0" w:firstLine="737"/>
        <w:rPr>
          <w:lang w:val="vi-VN" w:eastAsia="en-US" w:bidi="ar-SA"/>
        </w:rPr>
      </w:pPr>
      <w:r>
        <w:rPr>
          <w:lang w:val="vi-VN" w:eastAsia="en-US" w:bidi="ar-SA"/>
        </w:rPr>
        <w:t>Đảm báo dễ nhìn và đọc bằng cách tạo sự tương phản giữa màu nền và nội dung, bao gồm văn bản, nút bấm và các thành phần khác.</w:t>
      </w:r>
    </w:p>
    <w:p w14:paraId="33DBF601" w14:textId="6CB7C054" w:rsidR="005730AB" w:rsidRDefault="005730AB" w:rsidP="004F0C7F">
      <w:pPr>
        <w:pStyle w:val="ListParagraph"/>
        <w:spacing w:line="360" w:lineRule="auto"/>
        <w:ind w:left="0" w:firstLine="737"/>
        <w:rPr>
          <w:lang w:val="vi-VN" w:eastAsia="en-US" w:bidi="ar-SA"/>
        </w:rPr>
      </w:pPr>
      <w:r>
        <w:rPr>
          <w:lang w:val="vi-VN" w:eastAsia="en-US" w:bidi="ar-SA"/>
        </w:rPr>
        <w:t>Giảm tải nhận thức</w:t>
      </w:r>
      <w:r w:rsidR="00864E01">
        <w:rPr>
          <w:lang w:val="vi-VN" w:eastAsia="en-US" w:bidi="ar-SA"/>
        </w:rPr>
        <w:t xml:space="preserve"> tức là việc có quá nhiều màu sắc có thể làm tăng gánh nặng về nhận thức đối với người lớn tuổi</w:t>
      </w:r>
      <w:r w:rsidR="006268D3">
        <w:rPr>
          <w:lang w:val="vi-VN" w:eastAsia="en-US" w:bidi="ar-SA"/>
        </w:rPr>
        <w:t xml:space="preserve"> </w:t>
      </w:r>
      <w:r w:rsidR="006268D3">
        <w:rPr>
          <w:lang w:val="vi-VN" w:eastAsia="en-US" w:bidi="ar-SA"/>
        </w:rPr>
        <w:fldChar w:fldCharType="begin"/>
      </w:r>
      <w:r w:rsidR="006268D3">
        <w:rPr>
          <w:lang w:val="vi-VN" w:eastAsia="en-US" w:bidi="ar-SA"/>
        </w:rPr>
        <w:instrText xml:space="preserve"> ADDIN ZOTERO_ITEM CSL_CITATION {"citationID":"nkMHQTpQ","properties":{"formattedCitation":"[1]","plainCitation":"[1]","noteIndex":0},"citationItems":[{"id":4,"uris":["http://zotero.org/users/local/qZdzkii2/items/EPJN6XLM"],"itemData":{"id":4,"type":"article-journal","source":"Zotero","title":"TẦM QUAN TRỌNG CỦA THIẾT KẾ UX/UI TRONG DÒNG CHẢY 4.0","author":[{"family":"Dung","given":"Đoàn Thị Kim"}],"accessed":{"date-parts":[["2025",10,23]]}}}],"schema":"https://github.com/citation-style-language/schema/raw/master/csl-citation.json"} </w:instrText>
      </w:r>
      <w:r w:rsidR="006268D3">
        <w:rPr>
          <w:lang w:val="vi-VN" w:eastAsia="en-US" w:bidi="ar-SA"/>
        </w:rPr>
        <w:fldChar w:fldCharType="separate"/>
      </w:r>
      <w:r w:rsidR="006268D3" w:rsidRPr="006268D3">
        <w:rPr>
          <w:rFonts w:cs="Times New Roman"/>
        </w:rPr>
        <w:t>[1]</w:t>
      </w:r>
      <w:r w:rsidR="006268D3">
        <w:rPr>
          <w:lang w:val="vi-VN" w:eastAsia="en-US" w:bidi="ar-SA"/>
        </w:rPr>
        <w:fldChar w:fldCharType="end"/>
      </w:r>
      <w:r w:rsidR="00864E01">
        <w:rPr>
          <w:lang w:val="vi-VN" w:eastAsia="en-US" w:bidi="ar-SA"/>
        </w:rPr>
        <w:t>. Khi đó, cần một bảng màu với những qui định về màu sắc cho những đối tượng cụ thể.</w:t>
      </w:r>
    </w:p>
    <w:p w14:paraId="42ED2BC9" w14:textId="074F654F" w:rsidR="001E5113" w:rsidRDefault="001E5113" w:rsidP="001F5DEE">
      <w:pPr>
        <w:pStyle w:val="Heading3"/>
        <w:rPr>
          <w:lang w:val="vi-VN" w:eastAsia="en-US" w:bidi="ar-SA"/>
        </w:rPr>
      </w:pPr>
      <w:bookmarkStart w:id="20" w:name="_Toc214560728"/>
      <w:r>
        <w:rPr>
          <w:lang w:val="vi-VN" w:eastAsia="en-US" w:bidi="ar-SA"/>
        </w:rPr>
        <w:t>Vài trò và ảnh hưởng của màu sắc trong thiết kế giao diện</w:t>
      </w:r>
      <w:bookmarkEnd w:id="20"/>
    </w:p>
    <w:p w14:paraId="4B8C7419" w14:textId="506F814C" w:rsidR="001E5113" w:rsidRDefault="001E5113" w:rsidP="001E5113">
      <w:pPr>
        <w:rPr>
          <w:lang w:val="vi-VN" w:eastAsia="en-US" w:bidi="ar-SA"/>
        </w:rPr>
      </w:pPr>
      <w:r w:rsidRPr="001E5113">
        <w:rPr>
          <w:lang w:val="vi-VN" w:eastAsia="en-US" w:bidi="ar-SA"/>
        </w:rPr>
        <w:t xml:space="preserve">Màu sắc có khả năng ảnh hưởng mạnh mẽ đến tâm lý và cảm xúc của người xem, từ đó quyết định nhận thức về thương hiệu. Theo khảo sát, 16% người tiêu dùng cho biết màu sắc là điều đầu tiên họ nhận thấy về một thương hiệu. Việc sử dụng màu </w:t>
      </w:r>
      <w:r w:rsidRPr="001E5113">
        <w:rPr>
          <w:lang w:val="vi-VN" w:eastAsia="en-US" w:bidi="ar-SA"/>
        </w:rPr>
        <w:lastRenderedPageBreak/>
        <w:t>sắc hợp lý kết hợp với các yếu tố đồ họa khác giúp tạo ra bộ nhận diện thương hiệu nhất quán</w:t>
      </w:r>
      <w:r w:rsidR="001474FC">
        <w:rPr>
          <w:lang w:val="vi-VN" w:eastAsia="en-US" w:bidi="ar-SA"/>
        </w:rPr>
        <w:t xml:space="preserve"> </w:t>
      </w:r>
      <w:r>
        <w:rPr>
          <w:lang w:val="vi-VN" w:eastAsia="en-US" w:bidi="ar-SA"/>
        </w:rPr>
        <w:fldChar w:fldCharType="begin"/>
      </w:r>
      <w:r w:rsidR="006268D3">
        <w:rPr>
          <w:lang w:val="vi-VN" w:eastAsia="en-US" w:bidi="ar-SA"/>
        </w:rPr>
        <w:instrText xml:space="preserve"> ADDIN ZOTERO_ITEM CSL_CITATION {"citationID":"8HTul0jf","properties":{"formattedCitation":"[2]","plainCitation":"[2]","noteIndex":0},"citationItems":[{"id":2,"uris":["http://zotero.org/users/local/qZdzkii2/items/KL3GXZ5S"],"itemData":{"id":2,"type":"webpage","container-title":"The top color trends for branding in 2025","title":"The top color trends for branding in 2025","URL":"https://www.adobe.com/express/learn/blog/color-psychology-of-branding","author":[{"family":"Adobe","given":""}],"accessed":{"date-parts":[["2025",10,22]]},"issued":{"date-parts":[["2025",5,13]]}}}],"schema":"https://github.com/citation-style-language/schema/raw/master/csl-citation.json"} </w:instrText>
      </w:r>
      <w:r>
        <w:rPr>
          <w:lang w:val="vi-VN" w:eastAsia="en-US" w:bidi="ar-SA"/>
        </w:rPr>
        <w:fldChar w:fldCharType="separate"/>
      </w:r>
      <w:r w:rsidR="006268D3" w:rsidRPr="006268D3">
        <w:rPr>
          <w:rFonts w:cs="Times New Roman"/>
        </w:rPr>
        <w:t>[2]</w:t>
      </w:r>
      <w:r>
        <w:rPr>
          <w:lang w:val="vi-VN" w:eastAsia="en-US" w:bidi="ar-SA"/>
        </w:rPr>
        <w:fldChar w:fldCharType="end"/>
      </w:r>
      <w:r w:rsidR="001474FC">
        <w:rPr>
          <w:lang w:val="vi-VN" w:eastAsia="en-US" w:bidi="ar-SA"/>
        </w:rPr>
        <w:t>.</w:t>
      </w:r>
    </w:p>
    <w:p w14:paraId="6A0DED52" w14:textId="77777777" w:rsidR="001E5113" w:rsidRPr="001E5113" w:rsidRDefault="001E5113" w:rsidP="001E5113">
      <w:pPr>
        <w:rPr>
          <w:lang w:val="vi-VN" w:eastAsia="en-US" w:bidi="ar-SA"/>
        </w:rPr>
      </w:pPr>
      <w:r w:rsidRPr="001E5113">
        <w:rPr>
          <w:lang w:val="vi-VN" w:eastAsia="en-US" w:bidi="ar-SA"/>
        </w:rPr>
        <w:t>Một số ví dụ về ý nghĩa tâm lý của màu sắc trong thiết kế bao gồm:</w:t>
      </w:r>
    </w:p>
    <w:p w14:paraId="3356452C" w14:textId="3333D6D9" w:rsidR="001E5113" w:rsidRPr="001E5113" w:rsidRDefault="001E5113" w:rsidP="00FB01C8">
      <w:pPr>
        <w:pStyle w:val="ListParagraph"/>
        <w:spacing w:line="360" w:lineRule="auto"/>
        <w:ind w:left="0" w:firstLine="737"/>
        <w:rPr>
          <w:lang w:val="vi-VN" w:eastAsia="en-US" w:bidi="ar-SA"/>
        </w:rPr>
      </w:pPr>
      <w:r w:rsidRPr="001E5113">
        <w:rPr>
          <w:lang w:val="vi-VN" w:eastAsia="en-US" w:bidi="ar-SA"/>
        </w:rPr>
        <w:t>Xanh lá: Gợi lên cảm giác an toàn, tiết kiệm và thiên nhiên.</w:t>
      </w:r>
    </w:p>
    <w:p w14:paraId="0FA86F6C" w14:textId="75DDF2B7" w:rsidR="001E5113" w:rsidRPr="001E5113" w:rsidRDefault="001E5113" w:rsidP="00FB01C8">
      <w:pPr>
        <w:pStyle w:val="ListParagraph"/>
        <w:numPr>
          <w:ilvl w:val="0"/>
          <w:numId w:val="31"/>
        </w:numPr>
        <w:spacing w:line="360" w:lineRule="auto"/>
        <w:ind w:left="0" w:firstLine="737"/>
        <w:rPr>
          <w:lang w:val="vi-VN" w:eastAsia="en-US" w:bidi="ar-SA"/>
        </w:rPr>
      </w:pPr>
      <w:r w:rsidRPr="001E5113">
        <w:rPr>
          <w:lang w:val="vi-VN" w:eastAsia="en-US" w:bidi="ar-SA"/>
        </w:rPr>
        <w:t>Xanh dương: Thể hiện sự ổn định, bình yên và tính chuyên nghiệp. Đây cũng là màu thương hiệu đáng tin cậy nhất theo 54% người tiêu dùng</w:t>
      </w:r>
      <w:r w:rsidR="0072312D">
        <w:rPr>
          <w:lang w:val="vi-VN" w:eastAsia="en-US" w:bidi="ar-SA"/>
        </w:rPr>
        <w:t xml:space="preserve"> </w:t>
      </w:r>
      <w:r w:rsidR="0072312D">
        <w:rPr>
          <w:lang w:val="vi-VN" w:eastAsia="en-US" w:bidi="ar-SA"/>
        </w:rPr>
        <w:fldChar w:fldCharType="begin"/>
      </w:r>
      <w:r w:rsidR="00395650">
        <w:rPr>
          <w:lang w:val="vi-VN" w:eastAsia="en-US" w:bidi="ar-SA"/>
        </w:rPr>
        <w:instrText xml:space="preserve"> ADDIN ZOTERO_ITEM CSL_CITATION {"citationID":"NFnQsCmX","properties":{"formattedCitation":"[2]","plainCitation":"[2]","noteIndex":0},"citationItems":[{"id":2,"uris":["http://zotero.org/users/local/qZdzkii2/items/KL3GXZ5S"],"itemData":{"id":2,"type":"webpage","container-title":"The top color trends for branding in 2025","title":"The top color trends for branding in 2025","URL":"https://www.adobe.com/express/learn/blog/color-psychology-of-branding","author":[{"family":"Adobe","given":""}],"accessed":{"date-parts":[["2025",10,22]]},"issued":{"date-parts":[["2025",5,13]]}}}],"schema":"https://github.com/citation-style-language/schema/raw/master/csl-citation.json"} </w:instrText>
      </w:r>
      <w:r w:rsidR="0072312D">
        <w:rPr>
          <w:lang w:val="vi-VN" w:eastAsia="en-US" w:bidi="ar-SA"/>
        </w:rPr>
        <w:fldChar w:fldCharType="separate"/>
      </w:r>
      <w:r w:rsidR="00395650" w:rsidRPr="00395650">
        <w:rPr>
          <w:rFonts w:cs="Times New Roman"/>
        </w:rPr>
        <w:t>[2]</w:t>
      </w:r>
      <w:r w:rsidR="0072312D">
        <w:rPr>
          <w:lang w:val="vi-VN" w:eastAsia="en-US" w:bidi="ar-SA"/>
        </w:rPr>
        <w:fldChar w:fldCharType="end"/>
      </w:r>
      <w:r w:rsidRPr="001E5113">
        <w:rPr>
          <w:lang w:val="vi-VN" w:eastAsia="en-US" w:bidi="ar-SA"/>
        </w:rPr>
        <w:t>.</w:t>
      </w:r>
    </w:p>
    <w:p w14:paraId="4BC72BD2" w14:textId="16442FCB" w:rsidR="001E5113" w:rsidRPr="001E5113" w:rsidRDefault="001E5113" w:rsidP="00FB01C8">
      <w:pPr>
        <w:pStyle w:val="ListParagraph"/>
        <w:numPr>
          <w:ilvl w:val="0"/>
          <w:numId w:val="31"/>
        </w:numPr>
        <w:spacing w:line="360" w:lineRule="auto"/>
        <w:ind w:left="0" w:firstLine="737"/>
        <w:rPr>
          <w:lang w:val="vi-VN" w:eastAsia="en-US" w:bidi="ar-SA"/>
        </w:rPr>
      </w:pPr>
      <w:r w:rsidRPr="001E5113">
        <w:rPr>
          <w:lang w:val="vi-VN" w:eastAsia="en-US" w:bidi="ar-SA"/>
        </w:rPr>
        <w:t>Đỏ: Được sử dụng để chỉ sự khẩn cấp, y tế và sức khỏe.</w:t>
      </w:r>
    </w:p>
    <w:p w14:paraId="32E8E9DC" w14:textId="4333CAC7" w:rsidR="001E5113" w:rsidRPr="001E5113" w:rsidRDefault="001E5113" w:rsidP="00FB01C8">
      <w:pPr>
        <w:pStyle w:val="ListParagraph"/>
        <w:numPr>
          <w:ilvl w:val="0"/>
          <w:numId w:val="31"/>
        </w:numPr>
        <w:spacing w:line="360" w:lineRule="auto"/>
        <w:ind w:left="0" w:firstLine="737"/>
        <w:rPr>
          <w:lang w:val="vi-VN" w:eastAsia="en-US" w:bidi="ar-SA"/>
        </w:rPr>
      </w:pPr>
      <w:r w:rsidRPr="001E5113">
        <w:rPr>
          <w:lang w:val="vi-VN" w:eastAsia="en-US" w:bidi="ar-SA"/>
        </w:rPr>
        <w:t>Đen: Biểu thị quyền lực, sự bí ẩn và sang trọng.</w:t>
      </w:r>
    </w:p>
    <w:p w14:paraId="35C92AC2" w14:textId="02D517D3" w:rsidR="001E5113" w:rsidRPr="001E5113" w:rsidRDefault="001E5113" w:rsidP="00FB01C8">
      <w:pPr>
        <w:pStyle w:val="ListParagraph"/>
        <w:numPr>
          <w:ilvl w:val="0"/>
          <w:numId w:val="31"/>
        </w:numPr>
        <w:spacing w:line="360" w:lineRule="auto"/>
        <w:ind w:left="0" w:firstLine="737"/>
        <w:rPr>
          <w:lang w:val="vi-VN" w:eastAsia="en-US" w:bidi="ar-SA"/>
        </w:rPr>
      </w:pPr>
      <w:r w:rsidRPr="001E5113">
        <w:rPr>
          <w:lang w:val="vi-VN" w:eastAsia="en-US" w:bidi="ar-SA"/>
        </w:rPr>
        <w:t>Trắng: Tượng trưng cho sự thuần khiết, trong sáng và phong cách tối giản</w:t>
      </w:r>
    </w:p>
    <w:p w14:paraId="4F25E2EC" w14:textId="67FC25B6" w:rsidR="00210642" w:rsidRDefault="00FA3598" w:rsidP="001F5DEE">
      <w:pPr>
        <w:pStyle w:val="Heading3"/>
        <w:rPr>
          <w:lang w:val="vi-VN" w:eastAsia="en-US" w:bidi="ar-SA"/>
        </w:rPr>
      </w:pPr>
      <w:bookmarkStart w:id="21" w:name="_Toc214560729"/>
      <w:r>
        <w:rPr>
          <w:lang w:val="vi-VN" w:eastAsia="en-US" w:bidi="ar-SA"/>
        </w:rPr>
        <w:t>Xây dựng Bảng màu Chính</w:t>
      </w:r>
      <w:bookmarkEnd w:id="21"/>
    </w:p>
    <w:p w14:paraId="28F746BA" w14:textId="0EE94768" w:rsidR="00210642" w:rsidRDefault="00386CF2" w:rsidP="00210642">
      <w:pPr>
        <w:rPr>
          <w:lang w:val="vi-VN" w:eastAsia="en-US" w:bidi="ar-SA"/>
        </w:rPr>
      </w:pPr>
      <w:r w:rsidRPr="00386CF2">
        <w:rPr>
          <w:lang w:val="vi-VN" w:eastAsia="en-US" w:bidi="ar-SA"/>
        </w:rPr>
        <w:t>Hệ thống thiết kế áp dụng hệ màu HEX. Màu chủ đạo được lựa chọn là màu xanh lá cây, nhằm tạo nên cảm giác thân thiện với người dùng, đồng thời phù hợp với xu hướng bảo vệ môi trường và tạo cảm giác dễ chịu cho người xem.</w:t>
      </w:r>
    </w:p>
    <w:tbl>
      <w:tblPr>
        <w:tblW w:w="5000" w:type="pct"/>
        <w:tblLayout w:type="fixed"/>
        <w:tblLook w:val="04A0" w:firstRow="1" w:lastRow="0" w:firstColumn="1" w:lastColumn="0" w:noHBand="0" w:noVBand="1"/>
      </w:tblPr>
      <w:tblGrid>
        <w:gridCol w:w="3095"/>
        <w:gridCol w:w="3096"/>
        <w:gridCol w:w="3096"/>
      </w:tblGrid>
      <w:tr w:rsidR="00210642" w14:paraId="55A04197" w14:textId="77777777" w:rsidTr="00B352B3">
        <w:trPr>
          <w:trHeight w:val="484"/>
        </w:trPr>
        <w:tc>
          <w:tcPr>
            <w:tcW w:w="3023" w:type="dxa"/>
            <w:tcBorders>
              <w:top w:val="single" w:sz="4" w:space="0" w:color="000000"/>
              <w:left w:val="single" w:sz="4" w:space="0" w:color="000000"/>
              <w:bottom w:val="single" w:sz="4" w:space="0" w:color="000000"/>
              <w:right w:val="single" w:sz="4" w:space="0" w:color="000000"/>
            </w:tcBorders>
            <w:vAlign w:val="center"/>
          </w:tcPr>
          <w:p w14:paraId="0F9E5AED" w14:textId="77777777" w:rsidR="00210642" w:rsidRDefault="00210642" w:rsidP="00B352B3">
            <w:pPr>
              <w:pStyle w:val="BodyText"/>
              <w:ind w:firstLine="0"/>
              <w:jc w:val="center"/>
              <w:rPr>
                <w:b/>
                <w:bCs/>
                <w:lang w:val="vi-VN"/>
              </w:rPr>
            </w:pPr>
            <w:r>
              <w:rPr>
                <w:b/>
                <w:bCs/>
                <w:lang w:val="vi-VN"/>
              </w:rPr>
              <w:t>Tên màu</w:t>
            </w:r>
          </w:p>
        </w:tc>
        <w:tc>
          <w:tcPr>
            <w:tcW w:w="3024" w:type="dxa"/>
            <w:tcBorders>
              <w:top w:val="single" w:sz="4" w:space="0" w:color="000000"/>
              <w:left w:val="single" w:sz="4" w:space="0" w:color="000000"/>
              <w:bottom w:val="single" w:sz="4" w:space="0" w:color="000000"/>
              <w:right w:val="single" w:sz="4" w:space="0" w:color="000000"/>
            </w:tcBorders>
            <w:vAlign w:val="center"/>
          </w:tcPr>
          <w:p w14:paraId="4912ECCC" w14:textId="77777777" w:rsidR="00210642" w:rsidRDefault="00210642" w:rsidP="00B352B3">
            <w:pPr>
              <w:pStyle w:val="BodyText"/>
              <w:ind w:firstLine="0"/>
              <w:jc w:val="center"/>
              <w:rPr>
                <w:b/>
                <w:bCs/>
                <w:lang w:val="vi-VN"/>
              </w:rPr>
            </w:pPr>
            <w:r>
              <w:rPr>
                <w:b/>
                <w:bCs/>
                <w:lang w:val="vi-VN"/>
              </w:rPr>
              <w:t>Mã màu (HEX)</w:t>
            </w:r>
          </w:p>
        </w:tc>
        <w:tc>
          <w:tcPr>
            <w:tcW w:w="3024" w:type="dxa"/>
            <w:tcBorders>
              <w:top w:val="single" w:sz="4" w:space="0" w:color="000000"/>
              <w:left w:val="single" w:sz="4" w:space="0" w:color="000000"/>
              <w:bottom w:val="single" w:sz="4" w:space="0" w:color="000000"/>
              <w:right w:val="single" w:sz="4" w:space="0" w:color="000000"/>
            </w:tcBorders>
            <w:vAlign w:val="center"/>
          </w:tcPr>
          <w:p w14:paraId="76131883" w14:textId="77777777" w:rsidR="00210642" w:rsidRDefault="00210642" w:rsidP="00B352B3">
            <w:pPr>
              <w:pStyle w:val="BodyText"/>
              <w:ind w:firstLine="0"/>
              <w:jc w:val="center"/>
              <w:rPr>
                <w:b/>
                <w:bCs/>
                <w:lang w:val="vi-VN"/>
              </w:rPr>
            </w:pPr>
            <w:r>
              <w:rPr>
                <w:b/>
                <w:bCs/>
                <w:lang w:val="vi-VN"/>
              </w:rPr>
              <w:t>Hiển thị</w:t>
            </w:r>
          </w:p>
        </w:tc>
      </w:tr>
      <w:tr w:rsidR="00210642" w14:paraId="564E9C1A" w14:textId="77777777" w:rsidTr="00B352B3">
        <w:trPr>
          <w:trHeight w:val="484"/>
        </w:trPr>
        <w:tc>
          <w:tcPr>
            <w:tcW w:w="3023" w:type="dxa"/>
            <w:tcBorders>
              <w:top w:val="single" w:sz="4" w:space="0" w:color="000000"/>
              <w:left w:val="single" w:sz="4" w:space="0" w:color="000000"/>
              <w:bottom w:val="single" w:sz="4" w:space="0" w:color="000000"/>
              <w:right w:val="single" w:sz="4" w:space="0" w:color="000000"/>
            </w:tcBorders>
            <w:vAlign w:val="center"/>
          </w:tcPr>
          <w:p w14:paraId="00011C32" w14:textId="77777777" w:rsidR="00210642" w:rsidRDefault="00210642" w:rsidP="00B352B3">
            <w:pPr>
              <w:pStyle w:val="BodyText"/>
              <w:ind w:firstLine="0"/>
              <w:jc w:val="center"/>
              <w:rPr>
                <w:lang w:val="vi-VN"/>
              </w:rPr>
            </w:pPr>
            <w:r>
              <w:rPr>
                <w:lang w:val="vi-VN"/>
              </w:rPr>
              <w:t>Trắng</w:t>
            </w:r>
          </w:p>
        </w:tc>
        <w:tc>
          <w:tcPr>
            <w:tcW w:w="3024" w:type="dxa"/>
            <w:tcBorders>
              <w:top w:val="single" w:sz="4" w:space="0" w:color="000000"/>
              <w:left w:val="single" w:sz="4" w:space="0" w:color="000000"/>
              <w:bottom w:val="single" w:sz="4" w:space="0" w:color="000000"/>
              <w:right w:val="single" w:sz="4" w:space="0" w:color="000000"/>
            </w:tcBorders>
            <w:vAlign w:val="center"/>
          </w:tcPr>
          <w:p w14:paraId="45A35194" w14:textId="77777777" w:rsidR="00210642" w:rsidRDefault="00210642" w:rsidP="00B352B3">
            <w:pPr>
              <w:pStyle w:val="BodyText"/>
              <w:ind w:firstLine="0"/>
              <w:jc w:val="center"/>
              <w:rPr>
                <w:lang w:val="vi-VN"/>
              </w:rPr>
            </w:pPr>
            <w:r>
              <w:rPr>
                <w:lang w:val="vi-VN"/>
              </w:rPr>
              <w:t>#F6F4F0</w:t>
            </w:r>
          </w:p>
        </w:tc>
        <w:tc>
          <w:tcPr>
            <w:tcW w:w="3024" w:type="dxa"/>
            <w:tcBorders>
              <w:top w:val="single" w:sz="4" w:space="0" w:color="000000"/>
              <w:left w:val="single" w:sz="4" w:space="0" w:color="000000"/>
              <w:bottom w:val="single" w:sz="4" w:space="0" w:color="000000"/>
              <w:right w:val="single" w:sz="4" w:space="0" w:color="000000"/>
            </w:tcBorders>
            <w:vAlign w:val="center"/>
          </w:tcPr>
          <w:p w14:paraId="257D6313" w14:textId="3A79501E" w:rsidR="00210642" w:rsidRDefault="00000000" w:rsidP="00B352B3">
            <w:pPr>
              <w:pStyle w:val="BodyText"/>
              <w:ind w:firstLine="0"/>
              <w:jc w:val="center"/>
              <w:rPr>
                <w:lang w:val="vi-VN"/>
              </w:rPr>
            </w:pPr>
            <w:r>
              <w:pict w14:anchorId="0DB568CE">
                <v:rect id="Rectangle 3" o:spid="_x0000_s1035" style="width:14.15pt;height:14.15pt;visibility:visible;mso-wrap-style:square;mso-left-percent:-10001;mso-top-percent:-10001;mso-position-horizontal:absolute;mso-position-horizontal-relative:char;mso-position-vertical:absolute;mso-position-vertical-relative:line;mso-left-percent:-10001;mso-top-percent:-10001;v-text-anchor:top" fillcolor="#f6f4f0" stroked="f" strokeweight=".18mm">
                  <w10:wrap type="none"/>
                  <w10:anchorlock/>
                </v:rect>
              </w:pict>
            </w:r>
          </w:p>
        </w:tc>
      </w:tr>
      <w:tr w:rsidR="00210642" w14:paraId="6D3F37A8" w14:textId="77777777" w:rsidTr="00B352B3">
        <w:trPr>
          <w:trHeight w:val="484"/>
        </w:trPr>
        <w:tc>
          <w:tcPr>
            <w:tcW w:w="3023" w:type="dxa"/>
            <w:tcBorders>
              <w:top w:val="single" w:sz="4" w:space="0" w:color="000000"/>
              <w:left w:val="single" w:sz="4" w:space="0" w:color="000000"/>
              <w:bottom w:val="single" w:sz="4" w:space="0" w:color="000000"/>
              <w:right w:val="single" w:sz="4" w:space="0" w:color="000000"/>
            </w:tcBorders>
            <w:vAlign w:val="center"/>
          </w:tcPr>
          <w:p w14:paraId="20C7873C" w14:textId="77777777" w:rsidR="00210642" w:rsidRDefault="00210642" w:rsidP="00B352B3">
            <w:pPr>
              <w:pStyle w:val="BodyText"/>
              <w:ind w:firstLine="0"/>
              <w:jc w:val="center"/>
              <w:rPr>
                <w:lang w:val="vi-VN"/>
              </w:rPr>
            </w:pPr>
            <w:r>
              <w:rPr>
                <w:lang w:val="vi-VN"/>
              </w:rPr>
              <w:t>Đen</w:t>
            </w:r>
          </w:p>
        </w:tc>
        <w:tc>
          <w:tcPr>
            <w:tcW w:w="3024" w:type="dxa"/>
            <w:tcBorders>
              <w:top w:val="single" w:sz="4" w:space="0" w:color="000000"/>
              <w:left w:val="single" w:sz="4" w:space="0" w:color="000000"/>
              <w:bottom w:val="single" w:sz="4" w:space="0" w:color="000000"/>
              <w:right w:val="single" w:sz="4" w:space="0" w:color="000000"/>
            </w:tcBorders>
            <w:vAlign w:val="center"/>
          </w:tcPr>
          <w:p w14:paraId="219BD0F4" w14:textId="77777777" w:rsidR="00210642" w:rsidRDefault="00210642" w:rsidP="00B352B3">
            <w:pPr>
              <w:pStyle w:val="BodyText"/>
              <w:ind w:firstLine="0"/>
              <w:jc w:val="center"/>
              <w:rPr>
                <w:lang w:val="vi-VN"/>
              </w:rPr>
            </w:pPr>
            <w:r>
              <w:rPr>
                <w:lang w:val="vi-VN"/>
              </w:rPr>
              <w:t>#000000</w:t>
            </w:r>
          </w:p>
        </w:tc>
        <w:tc>
          <w:tcPr>
            <w:tcW w:w="3024" w:type="dxa"/>
            <w:tcBorders>
              <w:top w:val="single" w:sz="4" w:space="0" w:color="000000"/>
              <w:left w:val="single" w:sz="4" w:space="0" w:color="000000"/>
              <w:bottom w:val="single" w:sz="4" w:space="0" w:color="000000"/>
              <w:right w:val="single" w:sz="4" w:space="0" w:color="000000"/>
            </w:tcBorders>
            <w:vAlign w:val="center"/>
          </w:tcPr>
          <w:p w14:paraId="71ABF768" w14:textId="5210333A" w:rsidR="00210642" w:rsidRDefault="00000000" w:rsidP="00B352B3">
            <w:pPr>
              <w:pStyle w:val="BodyText"/>
              <w:ind w:firstLine="0"/>
              <w:jc w:val="center"/>
              <w:rPr>
                <w:lang w:val="vi-VN"/>
              </w:rPr>
            </w:pPr>
            <w:r>
              <w:pict w14:anchorId="6113B882">
                <v:rect id="_x0000_s1034" style="width:14.15pt;height:14.15pt;visibility:visible;mso-wrap-style:square;mso-left-percent:-10001;mso-top-percent:-10001;mso-position-horizontal:absolute;mso-position-horizontal-relative:char;mso-position-vertical:absolute;mso-position-vertical-relative:line;mso-left-percent:-10001;mso-top-percent:-10001;v-text-anchor:top" fillcolor="black" stroked="f" strokeweight=".18mm">
                  <w10:wrap type="none"/>
                  <w10:anchorlock/>
                </v:rect>
              </w:pict>
            </w:r>
          </w:p>
        </w:tc>
      </w:tr>
      <w:tr w:rsidR="00210642" w14:paraId="39512FCE" w14:textId="77777777" w:rsidTr="00B352B3">
        <w:trPr>
          <w:trHeight w:val="484"/>
        </w:trPr>
        <w:tc>
          <w:tcPr>
            <w:tcW w:w="3023" w:type="dxa"/>
            <w:tcBorders>
              <w:top w:val="single" w:sz="4" w:space="0" w:color="000000"/>
              <w:left w:val="single" w:sz="4" w:space="0" w:color="000000"/>
              <w:bottom w:val="single" w:sz="4" w:space="0" w:color="000000"/>
              <w:right w:val="single" w:sz="4" w:space="0" w:color="000000"/>
            </w:tcBorders>
            <w:vAlign w:val="center"/>
          </w:tcPr>
          <w:p w14:paraId="2D471102" w14:textId="77777777" w:rsidR="00210642" w:rsidRDefault="00210642" w:rsidP="00B352B3">
            <w:pPr>
              <w:pStyle w:val="BodyText"/>
              <w:ind w:firstLine="0"/>
              <w:jc w:val="center"/>
              <w:rPr>
                <w:lang w:val="vi-VN"/>
              </w:rPr>
            </w:pPr>
            <w:r>
              <w:rPr>
                <w:lang w:val="vi-VN"/>
              </w:rPr>
              <w:t>Xám</w:t>
            </w:r>
          </w:p>
        </w:tc>
        <w:tc>
          <w:tcPr>
            <w:tcW w:w="3024" w:type="dxa"/>
            <w:tcBorders>
              <w:top w:val="single" w:sz="4" w:space="0" w:color="000000"/>
              <w:left w:val="single" w:sz="4" w:space="0" w:color="000000"/>
              <w:bottom w:val="single" w:sz="4" w:space="0" w:color="000000"/>
              <w:right w:val="single" w:sz="4" w:space="0" w:color="000000"/>
            </w:tcBorders>
            <w:vAlign w:val="center"/>
          </w:tcPr>
          <w:p w14:paraId="1A643FA3" w14:textId="77777777" w:rsidR="00210642" w:rsidRDefault="00210642" w:rsidP="00B352B3">
            <w:pPr>
              <w:pStyle w:val="BodyText"/>
              <w:ind w:firstLine="0"/>
              <w:jc w:val="center"/>
              <w:rPr>
                <w:lang w:val="vi-VN"/>
              </w:rPr>
            </w:pPr>
            <w:bookmarkStart w:id="22" w:name="_Hlk214549279"/>
            <w:r>
              <w:rPr>
                <w:lang w:val="vi-VN"/>
              </w:rPr>
              <w:t>#D3DAD9</w:t>
            </w:r>
            <w:bookmarkEnd w:id="22"/>
          </w:p>
        </w:tc>
        <w:tc>
          <w:tcPr>
            <w:tcW w:w="3024" w:type="dxa"/>
            <w:tcBorders>
              <w:top w:val="single" w:sz="4" w:space="0" w:color="000000"/>
              <w:left w:val="single" w:sz="4" w:space="0" w:color="000000"/>
              <w:bottom w:val="single" w:sz="4" w:space="0" w:color="000000"/>
              <w:right w:val="single" w:sz="4" w:space="0" w:color="000000"/>
            </w:tcBorders>
            <w:vAlign w:val="center"/>
          </w:tcPr>
          <w:p w14:paraId="12EA15C0" w14:textId="1E2F387B" w:rsidR="00210642" w:rsidRDefault="00000000" w:rsidP="00B352B3">
            <w:pPr>
              <w:pStyle w:val="BodyText"/>
              <w:ind w:firstLine="0"/>
              <w:jc w:val="center"/>
              <w:rPr>
                <w:lang w:val="vi-VN"/>
              </w:rPr>
            </w:pPr>
            <w:r>
              <w:pict w14:anchorId="7669DC2C">
                <v:rect id="_x0000_s1033" style="width:14.15pt;height:14.15pt;visibility:visible;mso-wrap-style:square;mso-left-percent:-10001;mso-top-percent:-10001;mso-position-horizontal:absolute;mso-position-horizontal-relative:char;mso-position-vertical:absolute;mso-position-vertical-relative:line;mso-left-percent:-10001;mso-top-percent:-10001;v-text-anchor:top" fillcolor="#d3dad9" stroked="f" strokeweight=".18mm">
                  <w10:wrap type="none"/>
                  <w10:anchorlock/>
                </v:rect>
              </w:pict>
            </w:r>
          </w:p>
        </w:tc>
      </w:tr>
      <w:tr w:rsidR="00210642" w14:paraId="564D3844" w14:textId="77777777" w:rsidTr="00B352B3">
        <w:trPr>
          <w:trHeight w:val="484"/>
        </w:trPr>
        <w:tc>
          <w:tcPr>
            <w:tcW w:w="3023" w:type="dxa"/>
            <w:tcBorders>
              <w:top w:val="single" w:sz="4" w:space="0" w:color="000000"/>
              <w:left w:val="single" w:sz="4" w:space="0" w:color="000000"/>
              <w:bottom w:val="single" w:sz="4" w:space="0" w:color="000000"/>
              <w:right w:val="single" w:sz="4" w:space="0" w:color="000000"/>
            </w:tcBorders>
            <w:vAlign w:val="center"/>
          </w:tcPr>
          <w:p w14:paraId="7AA3CF7E" w14:textId="3F251CC3" w:rsidR="00210642" w:rsidRDefault="00210642" w:rsidP="00B352B3">
            <w:pPr>
              <w:pStyle w:val="BodyText"/>
              <w:ind w:firstLine="0"/>
              <w:jc w:val="center"/>
              <w:rPr>
                <w:lang w:val="vi-VN"/>
              </w:rPr>
            </w:pPr>
            <w:r>
              <w:rPr>
                <w:lang w:val="vi-VN"/>
              </w:rPr>
              <w:t xml:space="preserve"> Xanh</w:t>
            </w:r>
            <w:r w:rsidR="003B21AB">
              <w:rPr>
                <w:lang w:val="vi-VN"/>
              </w:rPr>
              <w:t xml:space="preserve"> lá</w:t>
            </w:r>
            <w:r>
              <w:rPr>
                <w:lang w:val="vi-VN"/>
              </w:rPr>
              <w:t xml:space="preserve"> nhạt</w:t>
            </w:r>
          </w:p>
        </w:tc>
        <w:tc>
          <w:tcPr>
            <w:tcW w:w="3024" w:type="dxa"/>
            <w:tcBorders>
              <w:top w:val="single" w:sz="4" w:space="0" w:color="000000"/>
              <w:left w:val="single" w:sz="4" w:space="0" w:color="000000"/>
              <w:bottom w:val="single" w:sz="4" w:space="0" w:color="000000"/>
              <w:right w:val="single" w:sz="4" w:space="0" w:color="000000"/>
            </w:tcBorders>
            <w:vAlign w:val="center"/>
          </w:tcPr>
          <w:p w14:paraId="795C16EC" w14:textId="77777777" w:rsidR="00210642" w:rsidRDefault="00210642" w:rsidP="00B352B3">
            <w:pPr>
              <w:pStyle w:val="BodyText"/>
              <w:ind w:firstLine="0"/>
              <w:jc w:val="center"/>
              <w:rPr>
                <w:lang w:val="vi-VN"/>
              </w:rPr>
            </w:pPr>
            <w:r>
              <w:rPr>
                <w:lang w:val="vi-VN"/>
              </w:rPr>
              <w:t>#79D7BE</w:t>
            </w:r>
          </w:p>
        </w:tc>
        <w:tc>
          <w:tcPr>
            <w:tcW w:w="3024" w:type="dxa"/>
            <w:tcBorders>
              <w:top w:val="single" w:sz="4" w:space="0" w:color="000000"/>
              <w:left w:val="single" w:sz="4" w:space="0" w:color="000000"/>
              <w:bottom w:val="single" w:sz="4" w:space="0" w:color="000000"/>
              <w:right w:val="single" w:sz="4" w:space="0" w:color="000000"/>
            </w:tcBorders>
            <w:vAlign w:val="center"/>
          </w:tcPr>
          <w:p w14:paraId="5CE84934" w14:textId="40180A0A" w:rsidR="00210642" w:rsidRDefault="00000000" w:rsidP="00B352B3">
            <w:pPr>
              <w:pStyle w:val="BodyText"/>
              <w:ind w:firstLine="0"/>
              <w:jc w:val="center"/>
              <w:rPr>
                <w:lang w:val="vi-VN"/>
              </w:rPr>
            </w:pPr>
            <w:r>
              <w:pict w14:anchorId="42EFD7C3">
                <v:rect id="_x0000_s1032" style="width:14.15pt;height:14.15pt;visibility:visible;mso-wrap-style:square;mso-left-percent:-10001;mso-top-percent:-10001;mso-position-horizontal:absolute;mso-position-horizontal-relative:char;mso-position-vertical:absolute;mso-position-vertical-relative:line;mso-left-percent:-10001;mso-top-percent:-10001;v-text-anchor:top" fillcolor="#79d7be" stroked="f" strokeweight=".18mm">
                  <w10:wrap type="none"/>
                  <w10:anchorlock/>
                </v:rect>
              </w:pict>
            </w:r>
          </w:p>
        </w:tc>
      </w:tr>
      <w:tr w:rsidR="00210642" w14:paraId="43E3B2E6" w14:textId="77777777" w:rsidTr="00B352B3">
        <w:trPr>
          <w:trHeight w:val="484"/>
        </w:trPr>
        <w:tc>
          <w:tcPr>
            <w:tcW w:w="3023" w:type="dxa"/>
            <w:tcBorders>
              <w:top w:val="single" w:sz="4" w:space="0" w:color="000000"/>
              <w:left w:val="single" w:sz="4" w:space="0" w:color="000000"/>
              <w:bottom w:val="single" w:sz="4" w:space="0" w:color="000000"/>
              <w:right w:val="single" w:sz="4" w:space="0" w:color="000000"/>
            </w:tcBorders>
            <w:vAlign w:val="center"/>
          </w:tcPr>
          <w:p w14:paraId="6B746384" w14:textId="77777777" w:rsidR="00210642" w:rsidRDefault="00210642" w:rsidP="00B352B3">
            <w:pPr>
              <w:pStyle w:val="BodyText"/>
              <w:ind w:firstLine="0"/>
              <w:jc w:val="center"/>
              <w:rPr>
                <w:lang w:val="vi-VN"/>
              </w:rPr>
            </w:pPr>
            <w:r>
              <w:rPr>
                <w:lang w:val="vi-VN"/>
              </w:rPr>
              <w:t>Xanh lá 1</w:t>
            </w:r>
          </w:p>
        </w:tc>
        <w:tc>
          <w:tcPr>
            <w:tcW w:w="3024" w:type="dxa"/>
            <w:tcBorders>
              <w:top w:val="single" w:sz="4" w:space="0" w:color="000000"/>
              <w:left w:val="single" w:sz="4" w:space="0" w:color="000000"/>
              <w:bottom w:val="single" w:sz="4" w:space="0" w:color="000000"/>
              <w:right w:val="single" w:sz="4" w:space="0" w:color="000000"/>
            </w:tcBorders>
            <w:vAlign w:val="center"/>
          </w:tcPr>
          <w:p w14:paraId="6B1A9E7C" w14:textId="77777777" w:rsidR="00210642" w:rsidRDefault="00210642" w:rsidP="00B352B3">
            <w:pPr>
              <w:pStyle w:val="BodyText"/>
              <w:ind w:firstLine="0"/>
              <w:jc w:val="center"/>
              <w:rPr>
                <w:lang w:val="vi-VN"/>
              </w:rPr>
            </w:pPr>
            <w:bookmarkStart w:id="23" w:name="_Hlk214549537"/>
            <w:r>
              <w:rPr>
                <w:lang w:val="vi-VN"/>
              </w:rPr>
              <w:t>#2E5077</w:t>
            </w:r>
            <w:bookmarkEnd w:id="23"/>
          </w:p>
        </w:tc>
        <w:tc>
          <w:tcPr>
            <w:tcW w:w="3024" w:type="dxa"/>
            <w:tcBorders>
              <w:top w:val="single" w:sz="4" w:space="0" w:color="000000"/>
              <w:left w:val="single" w:sz="4" w:space="0" w:color="000000"/>
              <w:bottom w:val="single" w:sz="4" w:space="0" w:color="000000"/>
              <w:right w:val="single" w:sz="4" w:space="0" w:color="000000"/>
            </w:tcBorders>
            <w:vAlign w:val="center"/>
          </w:tcPr>
          <w:p w14:paraId="773EEBA9" w14:textId="144EF35E" w:rsidR="00210642" w:rsidRDefault="00000000" w:rsidP="00B352B3">
            <w:pPr>
              <w:pStyle w:val="BodyText"/>
              <w:ind w:firstLine="0"/>
              <w:jc w:val="center"/>
              <w:rPr>
                <w:lang w:val="vi-VN"/>
              </w:rPr>
            </w:pPr>
            <w:r>
              <w:pict w14:anchorId="304BC433">
                <v:rect id="_x0000_s1031" style="width:14.15pt;height:14.15pt;visibility:visible;mso-wrap-style:square;mso-left-percent:-10001;mso-top-percent:-10001;mso-position-horizontal:absolute;mso-position-horizontal-relative:char;mso-position-vertical:absolute;mso-position-vertical-relative:line;mso-left-percent:-10001;mso-top-percent:-10001;v-text-anchor:top" fillcolor="#2e5077" stroked="f" strokeweight=".18mm">
                  <w10:wrap type="none"/>
                  <w10:anchorlock/>
                </v:rect>
              </w:pict>
            </w:r>
          </w:p>
        </w:tc>
      </w:tr>
      <w:tr w:rsidR="00210642" w14:paraId="3F845A49" w14:textId="77777777" w:rsidTr="00B352B3">
        <w:trPr>
          <w:trHeight w:val="484"/>
        </w:trPr>
        <w:tc>
          <w:tcPr>
            <w:tcW w:w="3023" w:type="dxa"/>
            <w:tcBorders>
              <w:top w:val="single" w:sz="4" w:space="0" w:color="000000"/>
              <w:left w:val="single" w:sz="4" w:space="0" w:color="000000"/>
              <w:bottom w:val="single" w:sz="4" w:space="0" w:color="000000"/>
              <w:right w:val="single" w:sz="4" w:space="0" w:color="000000"/>
            </w:tcBorders>
            <w:vAlign w:val="center"/>
          </w:tcPr>
          <w:p w14:paraId="1152E8D1" w14:textId="77777777" w:rsidR="00210642" w:rsidRDefault="00210642" w:rsidP="00B352B3">
            <w:pPr>
              <w:pStyle w:val="BodyText"/>
              <w:ind w:firstLine="0"/>
              <w:jc w:val="center"/>
              <w:rPr>
                <w:lang w:val="vi-VN"/>
              </w:rPr>
            </w:pPr>
            <w:r>
              <w:rPr>
                <w:lang w:val="vi-VN"/>
              </w:rPr>
              <w:t>Xanh lá 2</w:t>
            </w:r>
          </w:p>
        </w:tc>
        <w:tc>
          <w:tcPr>
            <w:tcW w:w="3024" w:type="dxa"/>
            <w:tcBorders>
              <w:top w:val="single" w:sz="4" w:space="0" w:color="000000"/>
              <w:left w:val="single" w:sz="4" w:space="0" w:color="000000"/>
              <w:bottom w:val="single" w:sz="4" w:space="0" w:color="000000"/>
              <w:right w:val="single" w:sz="4" w:space="0" w:color="000000"/>
            </w:tcBorders>
            <w:vAlign w:val="center"/>
          </w:tcPr>
          <w:p w14:paraId="34BA4370" w14:textId="77777777" w:rsidR="00210642" w:rsidRDefault="00210642" w:rsidP="00B352B3">
            <w:pPr>
              <w:pStyle w:val="BodyText"/>
              <w:ind w:firstLine="0"/>
              <w:jc w:val="center"/>
              <w:rPr>
                <w:lang w:val="vi-VN"/>
              </w:rPr>
            </w:pPr>
            <w:r>
              <w:rPr>
                <w:lang w:val="vi-VN"/>
              </w:rPr>
              <w:t>#4DA1A9</w:t>
            </w:r>
          </w:p>
        </w:tc>
        <w:tc>
          <w:tcPr>
            <w:tcW w:w="3024" w:type="dxa"/>
            <w:tcBorders>
              <w:top w:val="single" w:sz="4" w:space="0" w:color="000000"/>
              <w:left w:val="single" w:sz="4" w:space="0" w:color="000000"/>
              <w:bottom w:val="single" w:sz="4" w:space="0" w:color="000000"/>
              <w:right w:val="single" w:sz="4" w:space="0" w:color="000000"/>
            </w:tcBorders>
            <w:vAlign w:val="center"/>
          </w:tcPr>
          <w:p w14:paraId="68B9EB4A" w14:textId="6C114967" w:rsidR="00210642" w:rsidRDefault="00000000" w:rsidP="00B352B3">
            <w:pPr>
              <w:pStyle w:val="BodyText"/>
              <w:ind w:firstLine="0"/>
              <w:jc w:val="center"/>
              <w:rPr>
                <w:lang w:val="vi-VN"/>
              </w:rPr>
            </w:pPr>
            <w:r>
              <w:pict w14:anchorId="4599B96C">
                <v:rect id="_x0000_s1030" style="width:14.15pt;height:14.15pt;visibility:visible;mso-wrap-style:square;mso-left-percent:-10001;mso-top-percent:-10001;mso-position-horizontal:absolute;mso-position-horizontal-relative:char;mso-position-vertical:absolute;mso-position-vertical-relative:line;mso-left-percent:-10001;mso-top-percent:-10001;v-text-anchor:top" fillcolor="#4da1a9" stroked="f" strokeweight=".18mm">
                  <w10:wrap type="none"/>
                  <w10:anchorlock/>
                </v:rect>
              </w:pict>
            </w:r>
          </w:p>
        </w:tc>
      </w:tr>
      <w:tr w:rsidR="00210642" w14:paraId="09A372C4" w14:textId="77777777" w:rsidTr="00B352B3">
        <w:trPr>
          <w:trHeight w:val="484"/>
        </w:trPr>
        <w:tc>
          <w:tcPr>
            <w:tcW w:w="3023" w:type="dxa"/>
            <w:tcBorders>
              <w:top w:val="single" w:sz="4" w:space="0" w:color="000000"/>
              <w:left w:val="single" w:sz="4" w:space="0" w:color="000000"/>
              <w:bottom w:val="single" w:sz="4" w:space="0" w:color="000000"/>
              <w:right w:val="single" w:sz="4" w:space="0" w:color="000000"/>
            </w:tcBorders>
            <w:vAlign w:val="center"/>
          </w:tcPr>
          <w:p w14:paraId="53888BA5" w14:textId="77777777" w:rsidR="00210642" w:rsidRDefault="00210642" w:rsidP="00B352B3">
            <w:pPr>
              <w:pStyle w:val="BodyText"/>
              <w:ind w:firstLine="0"/>
              <w:jc w:val="center"/>
              <w:rPr>
                <w:lang w:val="vi-VN"/>
              </w:rPr>
            </w:pPr>
            <w:r>
              <w:rPr>
                <w:lang w:val="vi-VN"/>
              </w:rPr>
              <w:t>Đỏ</w:t>
            </w:r>
          </w:p>
        </w:tc>
        <w:tc>
          <w:tcPr>
            <w:tcW w:w="3024" w:type="dxa"/>
            <w:tcBorders>
              <w:top w:val="single" w:sz="4" w:space="0" w:color="000000"/>
              <w:left w:val="single" w:sz="4" w:space="0" w:color="000000"/>
              <w:bottom w:val="single" w:sz="4" w:space="0" w:color="000000"/>
              <w:right w:val="single" w:sz="4" w:space="0" w:color="000000"/>
            </w:tcBorders>
            <w:vAlign w:val="center"/>
          </w:tcPr>
          <w:p w14:paraId="38620CB6" w14:textId="77777777" w:rsidR="00210642" w:rsidRDefault="00210642" w:rsidP="00B352B3">
            <w:pPr>
              <w:pStyle w:val="BodyText"/>
              <w:ind w:firstLine="0"/>
              <w:jc w:val="center"/>
              <w:rPr>
                <w:lang w:val="vi-VN"/>
              </w:rPr>
            </w:pPr>
            <w:r>
              <w:rPr>
                <w:lang w:val="vi-VN"/>
              </w:rPr>
              <w:t>#C8102E</w:t>
            </w:r>
          </w:p>
        </w:tc>
        <w:tc>
          <w:tcPr>
            <w:tcW w:w="3024" w:type="dxa"/>
            <w:tcBorders>
              <w:top w:val="single" w:sz="4" w:space="0" w:color="000000"/>
              <w:left w:val="single" w:sz="4" w:space="0" w:color="000000"/>
              <w:bottom w:val="single" w:sz="4" w:space="0" w:color="000000"/>
              <w:right w:val="single" w:sz="4" w:space="0" w:color="000000"/>
            </w:tcBorders>
            <w:vAlign w:val="center"/>
          </w:tcPr>
          <w:p w14:paraId="248E7ECE" w14:textId="29763453" w:rsidR="00210642" w:rsidRDefault="00000000" w:rsidP="00B352B3">
            <w:pPr>
              <w:pStyle w:val="BodyText"/>
              <w:ind w:firstLine="0"/>
              <w:jc w:val="center"/>
              <w:rPr>
                <w:lang w:val="vi-VN"/>
              </w:rPr>
            </w:pPr>
            <w:r>
              <w:pict w14:anchorId="06C97A21">
                <v:rect id="_x0000_s1029" style="width:14.15pt;height:14.15pt;visibility:visible;mso-wrap-style:square;mso-left-percent:-10001;mso-top-percent:-10001;mso-position-horizontal:absolute;mso-position-horizontal-relative:char;mso-position-vertical:absolute;mso-position-vertical-relative:line;mso-left-percent:-10001;mso-top-percent:-10001;v-text-anchor:top" fillcolor="#c8102e" stroked="f" strokeweight=".18mm">
                  <w10:wrap type="none"/>
                  <w10:anchorlock/>
                </v:rect>
              </w:pict>
            </w:r>
          </w:p>
        </w:tc>
      </w:tr>
      <w:tr w:rsidR="00210642" w14:paraId="0D009146" w14:textId="77777777" w:rsidTr="00B352B3">
        <w:trPr>
          <w:trHeight w:val="484"/>
        </w:trPr>
        <w:tc>
          <w:tcPr>
            <w:tcW w:w="3023" w:type="dxa"/>
            <w:tcBorders>
              <w:top w:val="single" w:sz="4" w:space="0" w:color="000000"/>
              <w:left w:val="single" w:sz="4" w:space="0" w:color="000000"/>
              <w:bottom w:val="single" w:sz="4" w:space="0" w:color="000000"/>
              <w:right w:val="single" w:sz="4" w:space="0" w:color="000000"/>
            </w:tcBorders>
            <w:vAlign w:val="center"/>
          </w:tcPr>
          <w:p w14:paraId="5E767915" w14:textId="77777777" w:rsidR="00210642" w:rsidRDefault="00210642" w:rsidP="00B352B3">
            <w:pPr>
              <w:pStyle w:val="BodyText"/>
              <w:ind w:firstLine="0"/>
              <w:jc w:val="center"/>
              <w:rPr>
                <w:lang w:val="vi-VN"/>
              </w:rPr>
            </w:pPr>
            <w:r>
              <w:rPr>
                <w:lang w:val="vi-VN"/>
              </w:rPr>
              <w:t>Vàng</w:t>
            </w:r>
          </w:p>
        </w:tc>
        <w:tc>
          <w:tcPr>
            <w:tcW w:w="3024" w:type="dxa"/>
            <w:tcBorders>
              <w:top w:val="single" w:sz="4" w:space="0" w:color="000000"/>
              <w:left w:val="single" w:sz="4" w:space="0" w:color="000000"/>
              <w:bottom w:val="single" w:sz="4" w:space="0" w:color="000000"/>
              <w:right w:val="single" w:sz="4" w:space="0" w:color="000000"/>
            </w:tcBorders>
            <w:vAlign w:val="center"/>
          </w:tcPr>
          <w:p w14:paraId="020FF718" w14:textId="77777777" w:rsidR="00210642" w:rsidRDefault="00210642" w:rsidP="00B352B3">
            <w:pPr>
              <w:pStyle w:val="BodyText"/>
              <w:ind w:firstLine="0"/>
              <w:jc w:val="center"/>
              <w:rPr>
                <w:lang w:val="vi-VN"/>
              </w:rPr>
            </w:pPr>
            <w:r>
              <w:rPr>
                <w:lang w:val="vi-VN"/>
              </w:rPr>
              <w:t>#FFCD00</w:t>
            </w:r>
          </w:p>
        </w:tc>
        <w:tc>
          <w:tcPr>
            <w:tcW w:w="3024" w:type="dxa"/>
            <w:tcBorders>
              <w:top w:val="single" w:sz="4" w:space="0" w:color="000000"/>
              <w:left w:val="single" w:sz="4" w:space="0" w:color="000000"/>
              <w:bottom w:val="single" w:sz="4" w:space="0" w:color="000000"/>
              <w:right w:val="single" w:sz="4" w:space="0" w:color="000000"/>
            </w:tcBorders>
            <w:vAlign w:val="center"/>
          </w:tcPr>
          <w:p w14:paraId="39870CBD" w14:textId="41376B7A" w:rsidR="00210642" w:rsidRDefault="00000000" w:rsidP="00B352B3">
            <w:pPr>
              <w:pStyle w:val="BodyText"/>
              <w:ind w:firstLine="0"/>
              <w:jc w:val="center"/>
              <w:rPr>
                <w:lang w:val="vi-VN"/>
              </w:rPr>
            </w:pPr>
            <w:r>
              <w:pict w14:anchorId="0DDC508F">
                <v:rect id="_x0000_s1028" style="width:14.15pt;height:14.15pt;visibility:visible;mso-wrap-style:square;mso-left-percent:-10001;mso-top-percent:-10001;mso-position-horizontal:absolute;mso-position-horizontal-relative:char;mso-position-vertical:absolute;mso-position-vertical-relative:line;mso-left-percent:-10001;mso-top-percent:-10001;v-text-anchor:top" fillcolor="#ffcd00" stroked="f" strokeweight=".18mm">
                  <w10:wrap type="none"/>
                  <w10:anchorlock/>
                </v:rect>
              </w:pict>
            </w:r>
          </w:p>
        </w:tc>
      </w:tr>
    </w:tbl>
    <w:p w14:paraId="2B9EF5A6" w14:textId="6F1B1010" w:rsidR="00D0547B" w:rsidRDefault="00492E5F" w:rsidP="00D26CAD">
      <w:pPr>
        <w:pStyle w:val="Caption"/>
        <w:jc w:val="center"/>
        <w:rPr>
          <w:lang w:val="vi-VN"/>
        </w:rPr>
      </w:pPr>
      <w:r>
        <w:t xml:space="preserve">Bảng </w:t>
      </w:r>
      <w:r>
        <w:fldChar w:fldCharType="begin"/>
      </w:r>
      <w:r>
        <w:instrText xml:space="preserve"> SEQ Bảng \* ARABIC </w:instrText>
      </w:r>
      <w:r>
        <w:fldChar w:fldCharType="separate"/>
      </w:r>
      <w:r>
        <w:rPr>
          <w:noProof/>
        </w:rPr>
        <w:t>1</w:t>
      </w:r>
      <w:r>
        <w:fldChar w:fldCharType="end"/>
      </w:r>
      <w:r>
        <w:rPr>
          <w:lang w:val="vi-VN"/>
        </w:rPr>
        <w:t>: Bảng màu được sử dụng trong hệ thống thiết kế</w:t>
      </w:r>
    </w:p>
    <w:p w14:paraId="6473D8EF" w14:textId="03FBABE1" w:rsidR="009F65AF" w:rsidRDefault="00D26CAD" w:rsidP="001F5DEE">
      <w:pPr>
        <w:pStyle w:val="Heading3"/>
        <w:rPr>
          <w:lang w:val="vi-VN"/>
        </w:rPr>
      </w:pPr>
      <w:bookmarkStart w:id="24" w:name="_Toc214560730"/>
      <w:r>
        <w:rPr>
          <w:lang w:val="vi-VN"/>
        </w:rPr>
        <w:lastRenderedPageBreak/>
        <w:t>Quy chuẩn sử dụng màu sắc</w:t>
      </w:r>
      <w:bookmarkEnd w:id="24"/>
    </w:p>
    <w:p w14:paraId="4EB627BE" w14:textId="4723FAEA" w:rsidR="00202F36" w:rsidRDefault="00D26CAD" w:rsidP="00D26CAD">
      <w:pPr>
        <w:rPr>
          <w:lang w:val="vi-VN"/>
        </w:rPr>
      </w:pPr>
      <w:r w:rsidRPr="00D26CAD">
        <w:rPr>
          <w:lang w:val="vi-VN"/>
        </w:rPr>
        <w:t>Việc thiết lập quy chuẩn màu sắc là tối quan trọng, đặc biệt trên các trang tin tức điện tử, vì màu nền và màu nội dung ảnh hưởng trực tiếp đến trải nghiệm nhìn và khả năng đọc của người dùng</w:t>
      </w:r>
      <w:r w:rsidR="009C40EC">
        <w:rPr>
          <w:lang w:val="vi-VN"/>
        </w:rPr>
        <w:t xml:space="preserve"> </w:t>
      </w:r>
      <w:r w:rsidR="009C40EC">
        <w:rPr>
          <w:lang w:val="vi-VN"/>
        </w:rPr>
        <w:fldChar w:fldCharType="begin"/>
      </w:r>
      <w:r w:rsidR="009C40EC">
        <w:rPr>
          <w:lang w:val="vi-VN"/>
        </w:rPr>
        <w:instrText xml:space="preserve"> ADDIN ZOTERO_ITEM CSL_CITATION {"citationID":"yxA7t7zw","properties":{"formattedCitation":"[1]","plainCitation":"[1]","noteIndex":0},"citationItems":[{"id":4,"uris":["http://zotero.org/users/local/qZdzkii2/items/EPJN6XLM"],"itemData":{"id":4,"type":"article-journal","source":"Zotero","title":"TẦM QUAN TRỌNG CỦA THIẾT KẾ UX/UI TRONG DÒNG CHẢY 4.0","author":[{"family":"Dung","given":"Đoàn Thị Kim"}],"accessed":{"date-parts":[["2025",10,23]]}}}],"schema":"https://github.com/citation-style-language/schema/raw/master/csl-citation.json"} </w:instrText>
      </w:r>
      <w:r w:rsidR="009C40EC">
        <w:rPr>
          <w:lang w:val="vi-VN"/>
        </w:rPr>
        <w:fldChar w:fldCharType="separate"/>
      </w:r>
      <w:r w:rsidR="009C40EC" w:rsidRPr="009C40EC">
        <w:rPr>
          <w:rFonts w:cs="Times New Roman"/>
        </w:rPr>
        <w:t>[1]</w:t>
      </w:r>
      <w:r w:rsidR="009C40EC">
        <w:rPr>
          <w:lang w:val="vi-VN"/>
        </w:rPr>
        <w:fldChar w:fldCharType="end"/>
      </w:r>
      <w:r w:rsidRPr="00D26CAD">
        <w:rPr>
          <w:lang w:val="vi-VN"/>
        </w:rPr>
        <w:t>.</w:t>
      </w:r>
    </w:p>
    <w:p w14:paraId="11A3C82C" w14:textId="43F72882" w:rsidR="001F5DEE" w:rsidRDefault="001F5DEE" w:rsidP="001F5DEE">
      <w:pPr>
        <w:pStyle w:val="Heading4"/>
        <w:rPr>
          <w:lang w:val="vi-VN"/>
        </w:rPr>
      </w:pPr>
      <w:r>
        <w:rPr>
          <w:lang w:val="vi-VN"/>
        </w:rPr>
        <w:t>Quy định về màu nền</w:t>
      </w:r>
    </w:p>
    <w:p w14:paraId="77174E4F" w14:textId="77777777" w:rsidR="001F5DEE" w:rsidRPr="001F5DEE" w:rsidRDefault="001F5DEE" w:rsidP="001F5DEE">
      <w:pPr>
        <w:pStyle w:val="BodyText"/>
        <w:rPr>
          <w:lang w:val="vi-VN"/>
        </w:rPr>
      </w:pPr>
      <w:r w:rsidRPr="001F5DEE">
        <w:rPr>
          <w:lang w:val="vi-VN"/>
        </w:rPr>
        <w:t>Các màu nền được định nghĩa rõ ràng cho các mục đích sử dụng khác nhau:</w:t>
      </w:r>
    </w:p>
    <w:p w14:paraId="542419A5" w14:textId="78B2EC4B" w:rsidR="001F5DEE" w:rsidRPr="001F5DEE" w:rsidRDefault="001F5DEE" w:rsidP="001F5DEE">
      <w:pPr>
        <w:pStyle w:val="ListParagraph"/>
        <w:spacing w:line="360" w:lineRule="auto"/>
        <w:ind w:left="0" w:firstLine="737"/>
        <w:rPr>
          <w:lang w:val="vi-VN"/>
        </w:rPr>
      </w:pPr>
      <w:r w:rsidRPr="001F5DEE">
        <w:rPr>
          <w:lang w:val="vi-VN"/>
        </w:rPr>
        <w:t>Màu nền chính: Là màu xanh lá 1 (#2E5077).</w:t>
      </w:r>
    </w:p>
    <w:p w14:paraId="07F8ACFB" w14:textId="7CFC3F29" w:rsidR="001F5DEE" w:rsidRPr="001F5DEE" w:rsidRDefault="001F5DEE" w:rsidP="001F5DEE">
      <w:pPr>
        <w:pStyle w:val="ListParagraph"/>
        <w:spacing w:line="360" w:lineRule="auto"/>
        <w:ind w:left="0" w:firstLine="737"/>
        <w:rPr>
          <w:lang w:val="vi-VN"/>
        </w:rPr>
      </w:pPr>
      <w:r w:rsidRPr="001F5DEE">
        <w:rPr>
          <w:lang w:val="vi-VN"/>
        </w:rPr>
        <w:t>Màu nền phụ: Là màu xanh lá 2 (#4DA1A9).</w:t>
      </w:r>
    </w:p>
    <w:p w14:paraId="6A10CB15" w14:textId="48830B28" w:rsidR="001F5DEE" w:rsidRPr="001F5DEE" w:rsidRDefault="001F5DEE" w:rsidP="001F5DEE">
      <w:pPr>
        <w:pStyle w:val="ListParagraph"/>
        <w:spacing w:line="360" w:lineRule="auto"/>
        <w:ind w:left="0" w:firstLine="737"/>
        <w:rPr>
          <w:lang w:val="vi-VN"/>
        </w:rPr>
      </w:pPr>
      <w:r w:rsidRPr="001F5DEE">
        <w:rPr>
          <w:lang w:val="vi-VN"/>
        </w:rPr>
        <w:t xml:space="preserve">Chế độ Sáng (Light Mode): Sử dụng màu trắng (#F6F4F0). Màu trắng này được hiệu chỉnh hơi ngả về xám để tăng trải nghiệm </w:t>
      </w:r>
      <w:r w:rsidR="00233719">
        <w:rPr>
          <w:lang w:val="vi-VN"/>
        </w:rPr>
        <w:t>đọc.</w:t>
      </w:r>
    </w:p>
    <w:p w14:paraId="214BE3C9" w14:textId="0A0E419B" w:rsidR="001F5DEE" w:rsidRPr="001F5DEE" w:rsidRDefault="001F5DEE" w:rsidP="001F5DEE">
      <w:pPr>
        <w:pStyle w:val="ListParagraph"/>
        <w:spacing w:line="360" w:lineRule="auto"/>
        <w:ind w:left="0" w:firstLine="737"/>
        <w:rPr>
          <w:lang w:val="vi-VN"/>
        </w:rPr>
      </w:pPr>
      <w:r w:rsidRPr="001F5DEE">
        <w:rPr>
          <w:lang w:val="vi-VN"/>
        </w:rPr>
        <w:t>Chế độ Tối (Dark Mode): Sử dụng màu đen tuyệt đối (#000000). Màu đen này được chọn để tối ưu hóa việc tiết kiệm pin cho các loại màn hình AMOLED và mang lại sự dễ chịu khi người dùng sử dụng vào buổi tối.</w:t>
      </w:r>
    </w:p>
    <w:p w14:paraId="776E52DC" w14:textId="358B9E97" w:rsidR="001F5DEE" w:rsidRPr="001F5DEE" w:rsidRDefault="001F5DEE" w:rsidP="001F5DEE">
      <w:pPr>
        <w:pStyle w:val="ListParagraph"/>
        <w:spacing w:line="360" w:lineRule="auto"/>
        <w:ind w:left="0" w:firstLine="737"/>
        <w:rPr>
          <w:lang w:val="vi-VN"/>
        </w:rPr>
      </w:pPr>
      <w:r w:rsidRPr="001F5DEE">
        <w:rPr>
          <w:lang w:val="vi-VN"/>
        </w:rPr>
        <w:t>Nền nội dung không khả dụng: Sử dụng màu xám (#D3DAD9).</w:t>
      </w:r>
    </w:p>
    <w:p w14:paraId="6D1A72D2" w14:textId="3AAE26DF" w:rsidR="001F5DEE" w:rsidRDefault="001F5DEE" w:rsidP="001F5DEE">
      <w:pPr>
        <w:pStyle w:val="ListParagraph"/>
        <w:spacing w:line="360" w:lineRule="auto"/>
        <w:ind w:left="0" w:firstLine="737"/>
        <w:rPr>
          <w:lang w:val="vi-VN"/>
        </w:rPr>
      </w:pPr>
      <w:r w:rsidRPr="001F5DEE">
        <w:rPr>
          <w:lang w:val="vi-VN"/>
        </w:rPr>
        <w:t>Nền nội dung xu hướng: Sử dụng màu đỏ (#C8102E).</w:t>
      </w:r>
    </w:p>
    <w:p w14:paraId="1D89B0E9" w14:textId="43814E81" w:rsidR="005E4988" w:rsidRDefault="005E4988" w:rsidP="004C17FA">
      <w:pPr>
        <w:pStyle w:val="Heading4"/>
        <w:rPr>
          <w:lang w:val="vi-VN"/>
        </w:rPr>
      </w:pPr>
      <w:r>
        <w:rPr>
          <w:lang w:val="vi-VN"/>
        </w:rPr>
        <w:t>Qui định màu về Nội dung</w:t>
      </w:r>
    </w:p>
    <w:p w14:paraId="16E8D017" w14:textId="07DCE7A7" w:rsidR="003A56F6" w:rsidRPr="003A56F6" w:rsidRDefault="003A56F6" w:rsidP="003A56F6">
      <w:pPr>
        <w:pStyle w:val="ListParagraph"/>
        <w:spacing w:line="360" w:lineRule="auto"/>
        <w:ind w:left="0" w:firstLine="737"/>
        <w:rPr>
          <w:lang w:val="vi-VN"/>
        </w:rPr>
      </w:pPr>
      <w:r w:rsidRPr="003A56F6">
        <w:rPr>
          <w:lang w:val="vi-VN"/>
        </w:rPr>
        <w:t>Nội dung chính được hiển thị bằng màu đen (#000000)</w:t>
      </w:r>
    </w:p>
    <w:p w14:paraId="7C83C51D" w14:textId="2DE0A84C" w:rsidR="003A56F6" w:rsidRPr="003A56F6" w:rsidRDefault="003A56F6" w:rsidP="003A56F6">
      <w:pPr>
        <w:pStyle w:val="ListParagraph"/>
        <w:spacing w:line="360" w:lineRule="auto"/>
        <w:ind w:left="0" w:firstLine="737"/>
        <w:rPr>
          <w:lang w:val="vi-VN"/>
        </w:rPr>
      </w:pPr>
      <w:r w:rsidRPr="003A56F6">
        <w:rPr>
          <w:lang w:val="vi-VN"/>
        </w:rPr>
        <w:t>Nội dung được đặt trên nền chính (xanh lá 1) hoặc nền đen sẽ được hiển thị bằng màu trắng (#F6F4F0).</w:t>
      </w:r>
    </w:p>
    <w:p w14:paraId="662DE3AB" w14:textId="40897673" w:rsidR="003A56F6" w:rsidRPr="003A56F6" w:rsidRDefault="003A56F6" w:rsidP="003A56F6">
      <w:pPr>
        <w:pStyle w:val="ListParagraph"/>
        <w:spacing w:line="360" w:lineRule="auto"/>
        <w:ind w:left="0" w:firstLine="737"/>
        <w:rPr>
          <w:lang w:val="vi-VN"/>
        </w:rPr>
      </w:pPr>
      <w:r w:rsidRPr="003A56F6">
        <w:rPr>
          <w:lang w:val="vi-VN"/>
        </w:rPr>
        <w:t>Nội dung không khả dụng được hiển thị bằng màu xám (#D3DAD9).</w:t>
      </w:r>
    </w:p>
    <w:p w14:paraId="6A60B808" w14:textId="7693021A" w:rsidR="003A56F6" w:rsidRDefault="003A56F6" w:rsidP="003A56F6">
      <w:pPr>
        <w:pStyle w:val="ListParagraph"/>
        <w:spacing w:line="360" w:lineRule="auto"/>
        <w:ind w:left="0" w:firstLine="737"/>
        <w:rPr>
          <w:lang w:val="vi-VN"/>
        </w:rPr>
      </w:pPr>
      <w:r w:rsidRPr="003A56F6">
        <w:rPr>
          <w:lang w:val="vi-VN"/>
        </w:rPr>
        <w:t xml:space="preserve">Nội dung xu hướng sử dụng màu đỏ (#C8102E) nhằm mục đích nổi bật hóa thông </w:t>
      </w:r>
      <w:r w:rsidR="00B71325">
        <w:rPr>
          <w:lang w:val="vi-VN"/>
        </w:rPr>
        <w:t>tin.</w:t>
      </w:r>
    </w:p>
    <w:p w14:paraId="73EAF61C" w14:textId="5DD3B2FF" w:rsidR="007E0A14" w:rsidRDefault="007E0A14" w:rsidP="007E0A14">
      <w:pPr>
        <w:pStyle w:val="Heading4"/>
        <w:rPr>
          <w:lang w:val="vi-VN"/>
        </w:rPr>
      </w:pPr>
      <w:r>
        <w:rPr>
          <w:lang w:val="vi-VN"/>
        </w:rPr>
        <w:t>Qui định về Màu Hiệu ứng Tương tác</w:t>
      </w:r>
    </w:p>
    <w:p w14:paraId="34EBF27F" w14:textId="77777777" w:rsidR="007E0A14" w:rsidRPr="007E0A14" w:rsidRDefault="007E0A14" w:rsidP="007E0A14">
      <w:pPr>
        <w:pStyle w:val="BodyText"/>
        <w:rPr>
          <w:lang w:val="vi-VN"/>
        </w:rPr>
      </w:pPr>
      <w:r w:rsidRPr="007E0A14">
        <w:rPr>
          <w:lang w:val="vi-VN"/>
        </w:rPr>
        <w:t>Các thành phần giao diện tương tác (ví dụ: nút bấm) có quy tắc chuyển đổi màu sắc để cung cấp phản hồi trực quan cho người dùng:</w:t>
      </w:r>
    </w:p>
    <w:p w14:paraId="5AC2B353" w14:textId="00F9A367" w:rsidR="007E0A14" w:rsidRPr="007E0A14" w:rsidRDefault="007E0A14" w:rsidP="007E0A14">
      <w:pPr>
        <w:pStyle w:val="ListParagraph"/>
        <w:spacing w:line="360" w:lineRule="auto"/>
        <w:ind w:left="0" w:firstLine="737"/>
        <w:rPr>
          <w:lang w:val="vi-VN"/>
        </w:rPr>
      </w:pPr>
      <w:r w:rsidRPr="007E0A14">
        <w:rPr>
          <w:lang w:val="vi-VN"/>
        </w:rPr>
        <w:lastRenderedPageBreak/>
        <w:t>Mặc định: Nền màu xanh nhạt (#79D7BE) và chữ màu trắng (#F6F4F0).</w:t>
      </w:r>
    </w:p>
    <w:p w14:paraId="0EF97DAE" w14:textId="5D9EC219" w:rsidR="003B21AB" w:rsidRDefault="007E0A14" w:rsidP="007E0A14">
      <w:pPr>
        <w:pStyle w:val="ListParagraph"/>
        <w:spacing w:line="360" w:lineRule="auto"/>
        <w:ind w:left="0" w:firstLine="737"/>
        <w:rPr>
          <w:lang w:val="vi-VN"/>
        </w:rPr>
      </w:pPr>
      <w:r w:rsidRPr="007E0A14">
        <w:rPr>
          <w:lang w:val="vi-VN"/>
        </w:rPr>
        <w:t>Khi di chuyển chuột (Hover):</w:t>
      </w:r>
      <w:r w:rsidR="009C40EC">
        <w:rPr>
          <w:lang w:val="vi-VN"/>
        </w:rPr>
        <w:t xml:space="preserve"> Nền của nội dung sẽ được chuyển sang màu xanh lá nhạt và chữ sẽ có màu xanh lá 1 cùng với in hoa chữ để tạo điểm nhấn.</w:t>
      </w:r>
    </w:p>
    <w:p w14:paraId="4C794D76" w14:textId="36BDA49A" w:rsidR="007E0A14" w:rsidRDefault="007E0A14" w:rsidP="007E0A14">
      <w:pPr>
        <w:pStyle w:val="ListParagraph"/>
        <w:spacing w:line="360" w:lineRule="auto"/>
        <w:ind w:left="0" w:firstLine="737"/>
        <w:rPr>
          <w:lang w:val="vi-VN"/>
        </w:rPr>
      </w:pPr>
      <w:r w:rsidRPr="007E0A14">
        <w:rPr>
          <w:lang w:val="vi-VN"/>
        </w:rPr>
        <w:t>Khi được kích hoạt (Active/Pressed): Nền sẽ hiển thị bằng màu xanh lá 1 (#2E5077) kết hợp với chữ trắng (#F6F4F0).</w:t>
      </w:r>
    </w:p>
    <w:p w14:paraId="5A1362E2" w14:textId="478D5A7F" w:rsidR="00B83F61" w:rsidRDefault="00B83F61" w:rsidP="00B83F61">
      <w:pPr>
        <w:rPr>
          <w:lang w:val="vi-VN"/>
        </w:rPr>
      </w:pPr>
      <w:r>
        <w:rPr>
          <w:lang w:val="vi-VN"/>
        </w:rPr>
        <w:t>...</w:t>
      </w:r>
    </w:p>
    <w:p w14:paraId="2584D358" w14:textId="67D3B88F" w:rsidR="00B83F61" w:rsidRDefault="00B83F61" w:rsidP="00B83F61">
      <w:pPr>
        <w:pStyle w:val="Heading3"/>
        <w:rPr>
          <w:lang w:val="vi-VN"/>
        </w:rPr>
      </w:pPr>
      <w:r>
        <w:rPr>
          <w:lang w:val="vi-VN"/>
        </w:rPr>
        <w:t>Tỷ lệ tương phản của màu sắc</w:t>
      </w:r>
    </w:p>
    <w:p w14:paraId="04963D94" w14:textId="4B806CB1" w:rsidR="00B83F61" w:rsidRDefault="00B83F61" w:rsidP="00B83F61">
      <w:pPr>
        <w:rPr>
          <w:lang w:val="vi-VN"/>
        </w:rPr>
      </w:pPr>
      <w:r>
        <w:rPr>
          <w:lang w:val="vi-VN"/>
        </w:rPr>
        <w:t>Để đảm bảo hệ thống thiết kế hiện đại và nhất quán, hệ thống màu sắc phải đạt các tiêu chuẩn về độ tương phản. Việc tuân thủ các hướng dẫn Khả năng tiếp cận Nội dung web (WCAG)</w:t>
      </w:r>
      <w:r w:rsidR="00E3137A">
        <w:rPr>
          <w:lang w:val="vi-VN"/>
        </w:rPr>
        <w:t xml:space="preserve"> giúp định đánh giá mức độ khác biệt về màu sắc giữa văn bản và màu nền </w:t>
      </w:r>
      <w:r w:rsidR="00E3137A">
        <w:rPr>
          <w:lang w:val="vi-VN"/>
        </w:rPr>
        <w:fldChar w:fldCharType="begin"/>
      </w:r>
      <w:r w:rsidR="00E3137A">
        <w:rPr>
          <w:lang w:val="vi-VN"/>
        </w:rPr>
        <w:instrText xml:space="preserve"> ADDIN ZOTERO_ITEM CSL_CITATION {"citationID":"AlDIYmF7","properties":{"formattedCitation":"[3]","plainCitation":"[3]","noteIndex":0},"citationItems":[{"id":9,"uris":["http://zotero.org/users/local/qZdzkii2/items/3C9H5WGZ"],"itemData":{"id":9,"type":"webpage","title":"Ensuring Web Accessibility for Older Adults","URL":"https://www.levelaccess.com/blog/ensuring-web-accessibility-for-older-adults/","author":[{"family":"Level Access","given":""}],"accessed":{"date-parts":[["2025",10,23]]},"issued":{"date-parts":[["2022",5,5]]}}}],"schema":"https://github.com/citation-style-language/schema/raw/master/csl-citation.json"} </w:instrText>
      </w:r>
      <w:r w:rsidR="00E3137A">
        <w:rPr>
          <w:lang w:val="vi-VN"/>
        </w:rPr>
        <w:fldChar w:fldCharType="separate"/>
      </w:r>
      <w:r w:rsidR="00E3137A" w:rsidRPr="00E3137A">
        <w:rPr>
          <w:rFonts w:cs="Times New Roman"/>
        </w:rPr>
        <w:t>[3]</w:t>
      </w:r>
      <w:r w:rsidR="00E3137A">
        <w:rPr>
          <w:lang w:val="vi-VN"/>
        </w:rPr>
        <w:fldChar w:fldCharType="end"/>
      </w:r>
      <w:r w:rsidR="00E3137A">
        <w:rPr>
          <w:lang w:val="vi-VN"/>
        </w:rPr>
        <w:t>. Từ đó, ảnh hưởng trực tiếp đến khả năng nhìn đọc, tức tiêu chí 1, của người dùng. Đối với người dùng lớn tuổi, thường mắc các chứng bệnh về tật khúc xạ và có sự nhạy cảm về độ tương phản. Do đó, thiết kế giao diện cần chú trọng hơn vào yếu tố này nhằm đảm bảo trải nghiệm người dùng.</w:t>
      </w:r>
    </w:p>
    <w:p w14:paraId="7BA05E58" w14:textId="1600A251" w:rsidR="00B719D9" w:rsidRDefault="00B719D9" w:rsidP="007F51A2">
      <w:pPr>
        <w:pStyle w:val="BodyText"/>
        <w:rPr>
          <w:lang w:val="vi-VN"/>
        </w:rPr>
      </w:pPr>
      <w:r>
        <w:rPr>
          <w:lang w:val="vi-VN"/>
        </w:rPr>
        <w:t xml:space="preserve">Tiêu chuẩn WCAG là một tiêu chuẩn được công nhận rộng rãi trên toàn cầu cho khả năng tiếp cận trang web. Tuân thủ theo tiêu chuẩn này giúp hỗ trợ những người có khuyết tật về thị giác có thể tương tác với không gian trực tuyến </w:t>
      </w:r>
      <w:r>
        <w:rPr>
          <w:lang w:val="vi-VN"/>
        </w:rPr>
        <w:fldChar w:fldCharType="begin"/>
      </w:r>
      <w:r>
        <w:rPr>
          <w:lang w:val="vi-VN"/>
        </w:rPr>
        <w:instrText xml:space="preserve"> ADDIN ZOTERO_ITEM CSL_CITATION {"citationID":"27HiZot4","properties":{"formattedCitation":"[4]","plainCitation":"[4]","noteIndex":0},"citationItems":[{"id":11,"uris":["http://zotero.org/users/local/qZdzkii2/items/PZ2XWZLQ"],"itemData":{"id":11,"type":"webpage","title":"Understanding the Web Content Accessibility Guidelines (WCAG)","URL":"https://www.levelaccess.com/compliance-overview/wcag-web-content-accessibility-guidelines/","author":[{"family":"Level Access","given":""}],"accessed":{"date-parts":[["2025",10,23]]}}}],"schema":"https://github.com/citation-style-language/schema/raw/master/csl-citation.json"} </w:instrText>
      </w:r>
      <w:r>
        <w:rPr>
          <w:lang w:val="vi-VN"/>
        </w:rPr>
        <w:fldChar w:fldCharType="separate"/>
      </w:r>
      <w:r w:rsidRPr="00B719D9">
        <w:rPr>
          <w:rFonts w:cs="Times New Roman"/>
        </w:rPr>
        <w:t>[4]</w:t>
      </w:r>
      <w:r>
        <w:rPr>
          <w:lang w:val="vi-VN"/>
        </w:rPr>
        <w:fldChar w:fldCharType="end"/>
      </w:r>
      <w:r>
        <w:rPr>
          <w:lang w:val="vi-VN"/>
        </w:rPr>
        <w:t>.</w:t>
      </w:r>
    </w:p>
    <w:p w14:paraId="62F66AB1" w14:textId="4C875E3A" w:rsidR="0062643B" w:rsidRDefault="0062643B" w:rsidP="0062643B">
      <w:pPr>
        <w:pStyle w:val="Heading3"/>
        <w:rPr>
          <w:lang w:val="vi-VN"/>
        </w:rPr>
      </w:pPr>
      <w:r>
        <w:rPr>
          <w:lang w:val="vi-VN"/>
        </w:rPr>
        <w:t>Đánh giá Tỷ lệ Tương phản của Hệ thống màu sắc</w:t>
      </w:r>
    </w:p>
    <w:tbl>
      <w:tblPr>
        <w:tblStyle w:val="TableGrid"/>
        <w:tblW w:w="0" w:type="auto"/>
        <w:tblLook w:val="04A0" w:firstRow="1" w:lastRow="0" w:firstColumn="1" w:lastColumn="0" w:noHBand="0" w:noVBand="1"/>
      </w:tblPr>
      <w:tblGrid>
        <w:gridCol w:w="1242"/>
        <w:gridCol w:w="1701"/>
        <w:gridCol w:w="1900"/>
        <w:gridCol w:w="4444"/>
      </w:tblGrid>
      <w:tr w:rsidR="009D66A2" w14:paraId="19DF08F5" w14:textId="77777777" w:rsidTr="00367B42">
        <w:tc>
          <w:tcPr>
            <w:tcW w:w="1242" w:type="dxa"/>
            <w:vAlign w:val="center"/>
          </w:tcPr>
          <w:p w14:paraId="381748EE" w14:textId="3349EE5F" w:rsidR="00B67D92" w:rsidRDefault="00B67D92" w:rsidP="00224972">
            <w:pPr>
              <w:ind w:firstLine="0"/>
              <w:jc w:val="left"/>
              <w:rPr>
                <w:lang w:val="vi-VN"/>
              </w:rPr>
            </w:pPr>
            <w:r>
              <w:rPr>
                <w:lang w:val="vi-VN"/>
              </w:rPr>
              <w:t>Cặp màu</w:t>
            </w:r>
          </w:p>
        </w:tc>
        <w:tc>
          <w:tcPr>
            <w:tcW w:w="1701" w:type="dxa"/>
            <w:vAlign w:val="center"/>
          </w:tcPr>
          <w:p w14:paraId="7055AF4B" w14:textId="6E829EDC" w:rsidR="00B67D92" w:rsidRDefault="00B67D92" w:rsidP="00224972">
            <w:pPr>
              <w:ind w:firstLine="0"/>
              <w:jc w:val="left"/>
              <w:rPr>
                <w:lang w:val="vi-VN"/>
              </w:rPr>
            </w:pPr>
            <w:r>
              <w:rPr>
                <w:lang w:val="vi-VN"/>
              </w:rPr>
              <w:t>Mô tả</w:t>
            </w:r>
          </w:p>
        </w:tc>
        <w:tc>
          <w:tcPr>
            <w:tcW w:w="1900" w:type="dxa"/>
            <w:vAlign w:val="center"/>
          </w:tcPr>
          <w:p w14:paraId="2232D279" w14:textId="58CC78E7" w:rsidR="00B67D92" w:rsidRDefault="00B67D92" w:rsidP="00224972">
            <w:pPr>
              <w:ind w:firstLine="0"/>
              <w:jc w:val="left"/>
              <w:rPr>
                <w:lang w:val="vi-VN"/>
              </w:rPr>
            </w:pPr>
            <w:r>
              <w:rPr>
                <w:lang w:val="vi-VN"/>
              </w:rPr>
              <w:t>Yếu tố được đánh giá</w:t>
            </w:r>
          </w:p>
        </w:tc>
        <w:tc>
          <w:tcPr>
            <w:tcW w:w="0" w:type="auto"/>
            <w:vAlign w:val="center"/>
          </w:tcPr>
          <w:p w14:paraId="12C13A1C" w14:textId="589EFF98" w:rsidR="00B67D92" w:rsidRDefault="00B67D92" w:rsidP="00224972">
            <w:pPr>
              <w:ind w:firstLine="0"/>
              <w:jc w:val="left"/>
              <w:rPr>
                <w:lang w:val="vi-VN"/>
              </w:rPr>
            </w:pPr>
            <w:r>
              <w:rPr>
                <w:lang w:val="vi-VN"/>
              </w:rPr>
              <w:t>Đánh giá Tuân thủ theo Nguyên tắc WCAG</w:t>
            </w:r>
          </w:p>
        </w:tc>
      </w:tr>
      <w:tr w:rsidR="009D66A2" w14:paraId="59D656CB" w14:textId="77777777" w:rsidTr="00367B42">
        <w:tc>
          <w:tcPr>
            <w:tcW w:w="1242" w:type="dxa"/>
            <w:vAlign w:val="center"/>
          </w:tcPr>
          <w:p w14:paraId="1661683B" w14:textId="7E080638" w:rsidR="00224972" w:rsidRDefault="00C4497F" w:rsidP="00727A2B">
            <w:pPr>
              <w:ind w:firstLine="0"/>
              <w:rPr>
                <w:lang w:val="vi-VN"/>
              </w:rPr>
            </w:pPr>
            <w:r>
              <w:rPr>
                <w:lang w:val="vi-VN"/>
              </w:rPr>
              <w:t>Nội dung chính</w:t>
            </w:r>
          </w:p>
        </w:tc>
        <w:tc>
          <w:tcPr>
            <w:tcW w:w="1701" w:type="dxa"/>
            <w:vAlign w:val="center"/>
          </w:tcPr>
          <w:p w14:paraId="31E84EB7" w14:textId="19300E1A" w:rsidR="00224972" w:rsidRPr="00C4497F" w:rsidRDefault="00C4497F" w:rsidP="00727A2B">
            <w:pPr>
              <w:ind w:firstLine="0"/>
              <w:rPr>
                <w:lang w:val="vi-VN"/>
              </w:rPr>
            </w:pPr>
            <w:r>
              <w:rPr>
                <w:lang w:val="vi-VN"/>
              </w:rPr>
              <w:t>Nội dung Đen (#000000) trên nền Trắng ngà (#</w:t>
            </w:r>
            <w:r>
              <w:t>F6F4F0</w:t>
            </w:r>
            <w:r>
              <w:rPr>
                <w:lang w:val="vi-VN"/>
              </w:rPr>
              <w:t>)</w:t>
            </w:r>
          </w:p>
        </w:tc>
        <w:tc>
          <w:tcPr>
            <w:tcW w:w="1900" w:type="dxa"/>
            <w:vAlign w:val="center"/>
          </w:tcPr>
          <w:p w14:paraId="38208D8F" w14:textId="291E8C2F" w:rsidR="00224972" w:rsidRDefault="009D66A2" w:rsidP="00727A2B">
            <w:pPr>
              <w:ind w:firstLine="0"/>
              <w:rPr>
                <w:lang w:val="vi-VN"/>
              </w:rPr>
            </w:pPr>
            <w:r>
              <w:rPr>
                <w:lang w:val="vi-VN"/>
              </w:rPr>
              <w:t>Văn bản</w:t>
            </w:r>
          </w:p>
        </w:tc>
        <w:tc>
          <w:tcPr>
            <w:tcW w:w="0" w:type="auto"/>
            <w:vAlign w:val="center"/>
          </w:tcPr>
          <w:p w14:paraId="53E380F0" w14:textId="54A0B84A" w:rsidR="00224972" w:rsidRDefault="009D66A2" w:rsidP="00727A2B">
            <w:pPr>
              <w:ind w:firstLine="0"/>
              <w:rPr>
                <w:lang w:val="vi-VN"/>
              </w:rPr>
            </w:pPr>
            <w:r>
              <w:rPr>
                <w:lang w:val="vi-VN"/>
              </w:rPr>
              <w:t xml:space="preserve">Đảm bảo tương phản đầy đủ </w:t>
            </w:r>
            <w:r>
              <w:rPr>
                <w:lang w:val="vi-VN"/>
              </w:rPr>
              <w:fldChar w:fldCharType="begin"/>
            </w:r>
            <w:r>
              <w:rPr>
                <w:lang w:val="vi-VN"/>
              </w:rPr>
              <w:instrText xml:space="preserve"> ADDIN ZOTERO_ITEM CSL_CITATION {"citationID":"8pQtwzkB","properties":{"formattedCitation":"[4]","plainCitation":"[4]","noteIndex":0},"citationItems":[{"id":11,"uris":["http://zotero.org/users/local/qZdzkii2/items/PZ2XWZLQ"],"itemData":{"id":11,"type":"webpage","title":"Understanding the Web Content Accessibility Guidelines (WCAG)","URL":"https://www.levelaccess.com/compliance-overview/wcag-web-content-accessibility-guidelines/","author":[{"family":"Level Access","given":""}],"accessed":{"date-parts":[["2025",10,23]]}}}],"schema":"https://github.com/citation-style-language/schema/raw/master/csl-citation.json"} </w:instrText>
            </w:r>
            <w:r>
              <w:rPr>
                <w:lang w:val="vi-VN"/>
              </w:rPr>
              <w:fldChar w:fldCharType="separate"/>
            </w:r>
            <w:r w:rsidRPr="009D66A2">
              <w:rPr>
                <w:rFonts w:cs="Times New Roman"/>
              </w:rPr>
              <w:t>[4]</w:t>
            </w:r>
            <w:r>
              <w:rPr>
                <w:lang w:val="vi-VN"/>
              </w:rPr>
              <w:fldChar w:fldCharType="end"/>
            </w:r>
            <w:r>
              <w:rPr>
                <w:lang w:val="vi-VN"/>
              </w:rPr>
              <w:t>. Có sự khác biệt rất rõ dựa trên hai màu sắc này hỗ trợ tối đa cho người lớn tuổi bị suy giảm thị lực.</w:t>
            </w:r>
          </w:p>
        </w:tc>
      </w:tr>
    </w:tbl>
    <w:p w14:paraId="5D2BE929" w14:textId="77777777" w:rsidR="00B67D92" w:rsidRPr="00B67D92" w:rsidRDefault="00B67D92" w:rsidP="00B67D92">
      <w:pPr>
        <w:rPr>
          <w:lang w:val="vi-VN"/>
        </w:rPr>
      </w:pPr>
    </w:p>
    <w:sectPr w:rsidR="00B67D92" w:rsidRPr="00B67D92" w:rsidSect="00A27DA4">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701" w:header="709" w:footer="709" w:gutter="0"/>
      <w:pgBorders w:display="firstPage">
        <w:top w:val="thinThickSmallGap" w:sz="24" w:space="1" w:color="000000"/>
        <w:left w:val="thinThickSmallGap" w:sz="24" w:space="4" w:color="000000"/>
        <w:bottom w:val="thickThinSmallGap" w:sz="24" w:space="1" w:color="000000"/>
        <w:right w:val="thickThinSmallGap" w:sz="24" w:space="4" w:color="000000"/>
      </w:pgBorders>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5EEBB" w14:textId="77777777" w:rsidR="00BF0552" w:rsidRDefault="00BF0552">
      <w:pPr>
        <w:spacing w:before="0" w:after="0"/>
      </w:pPr>
      <w:r>
        <w:separator/>
      </w:r>
    </w:p>
  </w:endnote>
  <w:endnote w:type="continuationSeparator" w:id="0">
    <w:p w14:paraId="0DBE3866" w14:textId="77777777" w:rsidR="00BF0552" w:rsidRDefault="00BF055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erif CJK SC">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reeSans">
    <w:altName w:val="Cambria"/>
    <w:panose1 w:val="00000000000000000000"/>
    <w:charset w:val="00"/>
    <w:family w:val="roman"/>
    <w:notTrueType/>
    <w:pitch w:val="default"/>
  </w:font>
  <w:font w:name="Noto Sans CJK S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9BB45" w14:textId="77777777" w:rsidR="005A21B0" w:rsidRDefault="005A21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CC215" w14:textId="77777777" w:rsidR="005A21B0" w:rsidRDefault="00000000">
    <w:pPr>
      <w:pStyle w:val="Footer"/>
      <w:pBdr>
        <w:top w:val="thinThickSmallGap" w:sz="24" w:space="1" w:color="000000"/>
      </w:pBdr>
      <w:ind w:firstLine="0"/>
      <w:rPr>
        <w:lang w:val="vi-VN"/>
      </w:rPr>
    </w:pPr>
    <w:r>
      <w:rPr>
        <w:lang w:val="vi-VN"/>
      </w:rPr>
      <w:t>Nguyễn Kiến Quốc</w:t>
    </w:r>
    <w:r>
      <w:rPr>
        <w:lang w:val="vi-VN"/>
      </w:rPr>
      <w:tab/>
    </w:r>
    <w:r>
      <w:rPr>
        <w:lang w:val="vi-VN"/>
      </w:rPr>
      <w:tab/>
    </w:r>
    <w:r>
      <w:rPr>
        <w:lang w:val="vi-VN"/>
      </w:rPr>
      <w:fldChar w:fldCharType="begin"/>
    </w:r>
    <w:r>
      <w:rPr>
        <w:lang w:val="vi-VN"/>
      </w:rPr>
      <w:instrText xml:space="preserve"> PAGE </w:instrText>
    </w:r>
    <w:r>
      <w:rPr>
        <w:lang w:val="vi-VN"/>
      </w:rPr>
      <w:fldChar w:fldCharType="separate"/>
    </w:r>
    <w:r>
      <w:rPr>
        <w:lang w:val="vi-VN"/>
      </w:rPr>
      <w:t>10</w:t>
    </w:r>
    <w:r>
      <w:rPr>
        <w:lang w:val="vi-V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AC29E" w14:textId="77777777" w:rsidR="005A21B0" w:rsidRDefault="005A21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24A1F" w14:textId="77777777" w:rsidR="00BF0552" w:rsidRDefault="00BF0552">
      <w:pPr>
        <w:spacing w:before="0" w:after="0"/>
      </w:pPr>
      <w:r>
        <w:separator/>
      </w:r>
    </w:p>
  </w:footnote>
  <w:footnote w:type="continuationSeparator" w:id="0">
    <w:p w14:paraId="02BAB706" w14:textId="77777777" w:rsidR="00BF0552" w:rsidRDefault="00BF0552">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69D5B" w14:textId="77777777" w:rsidR="005A21B0" w:rsidRDefault="005A21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6F774" w14:textId="77777777" w:rsidR="005A21B0" w:rsidRDefault="00000000">
    <w:pPr>
      <w:pStyle w:val="Header"/>
      <w:pBdr>
        <w:bottom w:val="thinThickSmallGap" w:sz="24" w:space="1" w:color="000000"/>
      </w:pBdr>
      <w:tabs>
        <w:tab w:val="clear" w:pos="4513"/>
        <w:tab w:val="clear" w:pos="9026"/>
        <w:tab w:val="left" w:pos="2297"/>
      </w:tabs>
      <w:ind w:firstLine="0"/>
      <w:rPr>
        <w:lang w:val="vi-VN"/>
      </w:rPr>
    </w:pPr>
    <w:r>
      <w:rPr>
        <w:szCs w:val="26"/>
      </w:rPr>
      <w:t>Phát triển hệ thống thiết kế giao diện và thư viện UI Component tái sử dụng cho nền tảng báo điện tử</w:t>
    </w:r>
    <w:r>
      <w:rPr>
        <w:szCs w:val="26"/>
        <w:lang w:val="vi-VN"/>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17AA6" w14:textId="77777777" w:rsidR="005A21B0" w:rsidRDefault="005A21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A2134"/>
    <w:multiLevelType w:val="hybridMultilevel"/>
    <w:tmpl w:val="D26062AE"/>
    <w:lvl w:ilvl="0" w:tplc="B8AE8190">
      <w:numFmt w:val="bullet"/>
      <w:pStyle w:val="ListParagraph"/>
      <w:suff w:val="space"/>
      <w:lvlText w:val="-"/>
      <w:lvlJc w:val="left"/>
      <w:pPr>
        <w:ind w:left="1080" w:hanging="360"/>
      </w:pPr>
      <w:rPr>
        <w:rFonts w:ascii="Times New Roman" w:eastAsia="Noto Serif CJK SC" w:hAnsi="Times New Roman" w:cs="Times New Roman"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B1270A8"/>
    <w:multiLevelType w:val="multilevel"/>
    <w:tmpl w:val="6B9E0CFC"/>
    <w:lvl w:ilvl="0">
      <w:start w:val="1"/>
      <w:numFmt w:val="decimal"/>
      <w:suff w:val="space"/>
      <w:lvlText w:val="%1."/>
      <w:lvlJc w:val="left"/>
      <w:pPr>
        <w:tabs>
          <w:tab w:val="num" w:pos="0"/>
        </w:tabs>
        <w:ind w:left="1069" w:hanging="360"/>
      </w:p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2" w15:restartNumberingAfterBreak="0">
    <w:nsid w:val="0CC04D2A"/>
    <w:multiLevelType w:val="hybridMultilevel"/>
    <w:tmpl w:val="B99AC7EA"/>
    <w:lvl w:ilvl="0" w:tplc="7EE804C0">
      <w:numFmt w:val="bullet"/>
      <w:suff w:val="space"/>
      <w:lvlText w:val="-"/>
      <w:lvlJc w:val="left"/>
      <w:pPr>
        <w:ind w:left="720" w:hanging="360"/>
      </w:pPr>
      <w:rPr>
        <w:rFonts w:ascii="Times New Roman" w:eastAsia="Noto Serif CJK SC"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E1D1739"/>
    <w:multiLevelType w:val="hybridMultilevel"/>
    <w:tmpl w:val="3642EFD2"/>
    <w:lvl w:ilvl="0" w:tplc="7EE804C0">
      <w:numFmt w:val="bullet"/>
      <w:suff w:val="space"/>
      <w:lvlText w:val="-"/>
      <w:lvlJc w:val="left"/>
      <w:pPr>
        <w:ind w:left="720" w:hanging="360"/>
      </w:pPr>
      <w:rPr>
        <w:rFonts w:ascii="Times New Roman" w:eastAsia="Noto Serif CJK SC"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EB15A47"/>
    <w:multiLevelType w:val="hybridMultilevel"/>
    <w:tmpl w:val="D2D25574"/>
    <w:lvl w:ilvl="0" w:tplc="A97A4AB8">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2323A66"/>
    <w:multiLevelType w:val="hybridMultilevel"/>
    <w:tmpl w:val="A3B0154A"/>
    <w:lvl w:ilvl="0" w:tplc="7EE804C0">
      <w:numFmt w:val="bullet"/>
      <w:suff w:val="space"/>
      <w:lvlText w:val="-"/>
      <w:lvlJc w:val="left"/>
      <w:pPr>
        <w:ind w:left="720" w:hanging="360"/>
      </w:pPr>
      <w:rPr>
        <w:rFonts w:ascii="Times New Roman" w:eastAsia="Noto Serif CJK SC"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FF10E92"/>
    <w:multiLevelType w:val="hybridMultilevel"/>
    <w:tmpl w:val="F284685C"/>
    <w:lvl w:ilvl="0" w:tplc="7EE804C0">
      <w:numFmt w:val="bullet"/>
      <w:suff w:val="space"/>
      <w:lvlText w:val="-"/>
      <w:lvlJc w:val="left"/>
      <w:pPr>
        <w:ind w:left="1097" w:hanging="360"/>
      </w:pPr>
      <w:rPr>
        <w:rFonts w:ascii="Times New Roman" w:eastAsia="Noto Serif CJK SC" w:hAnsi="Times New Roman" w:cs="Times New Roman" w:hint="default"/>
      </w:rPr>
    </w:lvl>
    <w:lvl w:ilvl="1" w:tplc="FFFFFFFF" w:tentative="1">
      <w:start w:val="1"/>
      <w:numFmt w:val="bullet"/>
      <w:lvlText w:val="o"/>
      <w:lvlJc w:val="left"/>
      <w:pPr>
        <w:ind w:left="1817" w:hanging="360"/>
      </w:pPr>
      <w:rPr>
        <w:rFonts w:ascii="Courier New" w:hAnsi="Courier New" w:cs="Courier New" w:hint="default"/>
      </w:rPr>
    </w:lvl>
    <w:lvl w:ilvl="2" w:tplc="FFFFFFFF" w:tentative="1">
      <w:start w:val="1"/>
      <w:numFmt w:val="bullet"/>
      <w:lvlText w:val=""/>
      <w:lvlJc w:val="left"/>
      <w:pPr>
        <w:ind w:left="2537" w:hanging="360"/>
      </w:pPr>
      <w:rPr>
        <w:rFonts w:ascii="Wingdings" w:hAnsi="Wingdings" w:hint="default"/>
      </w:rPr>
    </w:lvl>
    <w:lvl w:ilvl="3" w:tplc="FFFFFFFF" w:tentative="1">
      <w:start w:val="1"/>
      <w:numFmt w:val="bullet"/>
      <w:lvlText w:val=""/>
      <w:lvlJc w:val="left"/>
      <w:pPr>
        <w:ind w:left="3257" w:hanging="360"/>
      </w:pPr>
      <w:rPr>
        <w:rFonts w:ascii="Symbol" w:hAnsi="Symbol" w:hint="default"/>
      </w:rPr>
    </w:lvl>
    <w:lvl w:ilvl="4" w:tplc="FFFFFFFF" w:tentative="1">
      <w:start w:val="1"/>
      <w:numFmt w:val="bullet"/>
      <w:lvlText w:val="o"/>
      <w:lvlJc w:val="left"/>
      <w:pPr>
        <w:ind w:left="3977" w:hanging="360"/>
      </w:pPr>
      <w:rPr>
        <w:rFonts w:ascii="Courier New" w:hAnsi="Courier New" w:cs="Courier New" w:hint="default"/>
      </w:rPr>
    </w:lvl>
    <w:lvl w:ilvl="5" w:tplc="FFFFFFFF" w:tentative="1">
      <w:start w:val="1"/>
      <w:numFmt w:val="bullet"/>
      <w:lvlText w:val=""/>
      <w:lvlJc w:val="left"/>
      <w:pPr>
        <w:ind w:left="4697" w:hanging="360"/>
      </w:pPr>
      <w:rPr>
        <w:rFonts w:ascii="Wingdings" w:hAnsi="Wingdings" w:hint="default"/>
      </w:rPr>
    </w:lvl>
    <w:lvl w:ilvl="6" w:tplc="FFFFFFFF" w:tentative="1">
      <w:start w:val="1"/>
      <w:numFmt w:val="bullet"/>
      <w:lvlText w:val=""/>
      <w:lvlJc w:val="left"/>
      <w:pPr>
        <w:ind w:left="5417" w:hanging="360"/>
      </w:pPr>
      <w:rPr>
        <w:rFonts w:ascii="Symbol" w:hAnsi="Symbol" w:hint="default"/>
      </w:rPr>
    </w:lvl>
    <w:lvl w:ilvl="7" w:tplc="FFFFFFFF" w:tentative="1">
      <w:start w:val="1"/>
      <w:numFmt w:val="bullet"/>
      <w:lvlText w:val="o"/>
      <w:lvlJc w:val="left"/>
      <w:pPr>
        <w:ind w:left="6137" w:hanging="360"/>
      </w:pPr>
      <w:rPr>
        <w:rFonts w:ascii="Courier New" w:hAnsi="Courier New" w:cs="Courier New" w:hint="default"/>
      </w:rPr>
    </w:lvl>
    <w:lvl w:ilvl="8" w:tplc="FFFFFFFF" w:tentative="1">
      <w:start w:val="1"/>
      <w:numFmt w:val="bullet"/>
      <w:lvlText w:val=""/>
      <w:lvlJc w:val="left"/>
      <w:pPr>
        <w:ind w:left="6857" w:hanging="360"/>
      </w:pPr>
      <w:rPr>
        <w:rFonts w:ascii="Wingdings" w:hAnsi="Wingdings" w:hint="default"/>
      </w:rPr>
    </w:lvl>
  </w:abstractNum>
  <w:abstractNum w:abstractNumId="7" w15:restartNumberingAfterBreak="0">
    <w:nsid w:val="220E342F"/>
    <w:multiLevelType w:val="hybridMultilevel"/>
    <w:tmpl w:val="4CB8874C"/>
    <w:lvl w:ilvl="0" w:tplc="0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4143C54"/>
    <w:multiLevelType w:val="multilevel"/>
    <w:tmpl w:val="3638563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25D21D8E"/>
    <w:multiLevelType w:val="multilevel"/>
    <w:tmpl w:val="EFEE29F8"/>
    <w:lvl w:ilvl="0">
      <w:start w:val="1"/>
      <w:numFmt w:val="decimal"/>
      <w:lvlText w:val="%1."/>
      <w:lvlJc w:val="left"/>
      <w:pPr>
        <w:tabs>
          <w:tab w:val="num" w:pos="0"/>
        </w:tabs>
        <w:ind w:left="492" w:hanging="492"/>
      </w:pPr>
      <w:rPr>
        <w:rFonts w:hint="default"/>
      </w:rPr>
    </w:lvl>
    <w:lvl w:ilvl="1">
      <w:start w:val="1"/>
      <w:numFmt w:val="decimal"/>
      <w:lvlRestart w:val="0"/>
      <w:isLgl/>
      <w:suff w:val="space"/>
      <w:lvlText w:val="%1.%2."/>
      <w:lvlJc w:val="left"/>
      <w:pPr>
        <w:ind w:left="720" w:hanging="72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1080" w:hanging="1080"/>
      </w:pPr>
      <w:rPr>
        <w:rFonts w:hint="default"/>
      </w:rPr>
    </w:lvl>
    <w:lvl w:ilvl="4">
      <w:start w:val="1"/>
      <w:numFmt w:val="decimal"/>
      <w:lvlText w:val="%1.%2.%3.%4.%5."/>
      <w:lvlJc w:val="left"/>
      <w:pPr>
        <w:tabs>
          <w:tab w:val="num" w:pos="0"/>
        </w:tabs>
        <w:ind w:left="1080" w:hanging="1080"/>
      </w:pPr>
      <w:rPr>
        <w:rFonts w:hint="default"/>
      </w:rPr>
    </w:lvl>
    <w:lvl w:ilvl="5">
      <w:start w:val="1"/>
      <w:numFmt w:val="decimal"/>
      <w:lvlText w:val="%1.%2.%3.%4.%5.%6."/>
      <w:lvlJc w:val="left"/>
      <w:pPr>
        <w:tabs>
          <w:tab w:val="num" w:pos="0"/>
        </w:tabs>
        <w:ind w:left="1440" w:hanging="1440"/>
      </w:pPr>
      <w:rPr>
        <w:rFonts w:hint="default"/>
      </w:rPr>
    </w:lvl>
    <w:lvl w:ilvl="6">
      <w:start w:val="1"/>
      <w:numFmt w:val="decimal"/>
      <w:lvlText w:val="%1.%2.%3.%4.%5.%6.%7."/>
      <w:lvlJc w:val="left"/>
      <w:pPr>
        <w:tabs>
          <w:tab w:val="num" w:pos="0"/>
        </w:tabs>
        <w:ind w:left="1440" w:hanging="1440"/>
      </w:pPr>
      <w:rPr>
        <w:rFonts w:hint="default"/>
      </w:rPr>
    </w:lvl>
    <w:lvl w:ilvl="7">
      <w:start w:val="1"/>
      <w:numFmt w:val="decimal"/>
      <w:lvlText w:val="%1.%2.%3.%4.%5.%6.%7.%8."/>
      <w:lvlJc w:val="left"/>
      <w:pPr>
        <w:tabs>
          <w:tab w:val="num" w:pos="0"/>
        </w:tabs>
        <w:ind w:left="1800" w:hanging="1800"/>
      </w:pPr>
      <w:rPr>
        <w:rFonts w:hint="default"/>
      </w:rPr>
    </w:lvl>
    <w:lvl w:ilvl="8">
      <w:start w:val="1"/>
      <w:numFmt w:val="decimal"/>
      <w:lvlText w:val="%1.%2.%3.%4.%5.%6.%7.%8.%9."/>
      <w:lvlJc w:val="left"/>
      <w:pPr>
        <w:tabs>
          <w:tab w:val="num" w:pos="0"/>
        </w:tabs>
        <w:ind w:left="1800" w:hanging="1800"/>
      </w:pPr>
      <w:rPr>
        <w:rFonts w:hint="default"/>
      </w:rPr>
    </w:lvl>
  </w:abstractNum>
  <w:abstractNum w:abstractNumId="10" w15:restartNumberingAfterBreak="0">
    <w:nsid w:val="341F5607"/>
    <w:multiLevelType w:val="hybridMultilevel"/>
    <w:tmpl w:val="430C8CD2"/>
    <w:lvl w:ilvl="0" w:tplc="7EE804C0">
      <w:numFmt w:val="bullet"/>
      <w:suff w:val="space"/>
      <w:lvlText w:val="-"/>
      <w:lvlJc w:val="left"/>
      <w:pPr>
        <w:ind w:left="720" w:hanging="360"/>
      </w:pPr>
      <w:rPr>
        <w:rFonts w:ascii="Times New Roman" w:eastAsia="Noto Serif CJK SC"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0860454"/>
    <w:multiLevelType w:val="hybridMultilevel"/>
    <w:tmpl w:val="3202D2B6"/>
    <w:lvl w:ilvl="0" w:tplc="7EE804C0">
      <w:numFmt w:val="bullet"/>
      <w:suff w:val="space"/>
      <w:lvlText w:val="-"/>
      <w:lvlJc w:val="left"/>
      <w:pPr>
        <w:ind w:left="720" w:hanging="360"/>
      </w:pPr>
      <w:rPr>
        <w:rFonts w:ascii="Times New Roman" w:eastAsia="Noto Serif CJK SC"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43E4E62"/>
    <w:multiLevelType w:val="multilevel"/>
    <w:tmpl w:val="351CEB64"/>
    <w:lvl w:ilvl="0">
      <w:start w:val="1"/>
      <w:numFmt w:val="decimal"/>
      <w:pStyle w:val="Heading1"/>
      <w:suff w:val="space"/>
      <w:lvlText w:val="%1."/>
      <w:lvlJc w:val="left"/>
      <w:pPr>
        <w:ind w:left="720" w:hanging="720"/>
      </w:pPr>
      <w:rPr>
        <w:rFonts w:hint="default"/>
      </w:rPr>
    </w:lvl>
    <w:lvl w:ilvl="1">
      <w:start w:val="1"/>
      <w:numFmt w:val="decimal"/>
      <w:suff w:val="space"/>
      <w:lvlText w:val="%1.%2."/>
      <w:lvlJc w:val="left"/>
      <w:pPr>
        <w:ind w:left="1440" w:hanging="720"/>
      </w:pPr>
      <w:rPr>
        <w:rFonts w:hint="default"/>
      </w:rPr>
    </w:lvl>
    <w:lvl w:ilvl="2">
      <w:start w:val="1"/>
      <w:numFmt w:val="decimal"/>
      <w:suff w:val="space"/>
      <w:lvlText w:val="%1.%2.%3."/>
      <w:lvlJc w:val="left"/>
      <w:pPr>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13" w15:restartNumberingAfterBreak="0">
    <w:nsid w:val="486C1E3F"/>
    <w:multiLevelType w:val="multilevel"/>
    <w:tmpl w:val="17D6BC1C"/>
    <w:lvl w:ilvl="0">
      <w:start w:val="1"/>
      <w:numFmt w:val="decimal"/>
      <w:lvlText w:val="%1."/>
      <w:lvlJc w:val="left"/>
      <w:pPr>
        <w:tabs>
          <w:tab w:val="num" w:pos="0"/>
        </w:tabs>
        <w:ind w:left="360" w:hanging="36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4EDF0180"/>
    <w:multiLevelType w:val="hybridMultilevel"/>
    <w:tmpl w:val="9A08BC60"/>
    <w:lvl w:ilvl="0" w:tplc="7EE804C0">
      <w:numFmt w:val="bullet"/>
      <w:suff w:val="space"/>
      <w:lvlText w:val="-"/>
      <w:lvlJc w:val="left"/>
      <w:pPr>
        <w:ind w:left="720" w:hanging="360"/>
      </w:pPr>
      <w:rPr>
        <w:rFonts w:ascii="Times New Roman" w:eastAsia="Noto Serif CJK SC"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F6C29C1"/>
    <w:multiLevelType w:val="hybridMultilevel"/>
    <w:tmpl w:val="045441F2"/>
    <w:lvl w:ilvl="0" w:tplc="7EE804C0">
      <w:numFmt w:val="bullet"/>
      <w:suff w:val="space"/>
      <w:lvlText w:val="-"/>
      <w:lvlJc w:val="left"/>
      <w:pPr>
        <w:ind w:left="1457" w:hanging="360"/>
      </w:pPr>
      <w:rPr>
        <w:rFonts w:ascii="Times New Roman" w:eastAsia="Noto Serif CJK SC" w:hAnsi="Times New Roman" w:cs="Times New Roman" w:hint="default"/>
      </w:rPr>
    </w:lvl>
    <w:lvl w:ilvl="1" w:tplc="08090003" w:tentative="1">
      <w:start w:val="1"/>
      <w:numFmt w:val="bullet"/>
      <w:lvlText w:val="o"/>
      <w:lvlJc w:val="left"/>
      <w:pPr>
        <w:ind w:left="2177" w:hanging="360"/>
      </w:pPr>
      <w:rPr>
        <w:rFonts w:ascii="Courier New" w:hAnsi="Courier New" w:cs="Courier New" w:hint="default"/>
      </w:rPr>
    </w:lvl>
    <w:lvl w:ilvl="2" w:tplc="08090005" w:tentative="1">
      <w:start w:val="1"/>
      <w:numFmt w:val="bullet"/>
      <w:lvlText w:val=""/>
      <w:lvlJc w:val="left"/>
      <w:pPr>
        <w:ind w:left="2897" w:hanging="360"/>
      </w:pPr>
      <w:rPr>
        <w:rFonts w:ascii="Wingdings" w:hAnsi="Wingdings" w:hint="default"/>
      </w:rPr>
    </w:lvl>
    <w:lvl w:ilvl="3" w:tplc="08090001" w:tentative="1">
      <w:start w:val="1"/>
      <w:numFmt w:val="bullet"/>
      <w:lvlText w:val=""/>
      <w:lvlJc w:val="left"/>
      <w:pPr>
        <w:ind w:left="3617" w:hanging="360"/>
      </w:pPr>
      <w:rPr>
        <w:rFonts w:ascii="Symbol" w:hAnsi="Symbol" w:hint="default"/>
      </w:rPr>
    </w:lvl>
    <w:lvl w:ilvl="4" w:tplc="08090003" w:tentative="1">
      <w:start w:val="1"/>
      <w:numFmt w:val="bullet"/>
      <w:lvlText w:val="o"/>
      <w:lvlJc w:val="left"/>
      <w:pPr>
        <w:ind w:left="4337" w:hanging="360"/>
      </w:pPr>
      <w:rPr>
        <w:rFonts w:ascii="Courier New" w:hAnsi="Courier New" w:cs="Courier New" w:hint="default"/>
      </w:rPr>
    </w:lvl>
    <w:lvl w:ilvl="5" w:tplc="08090005" w:tentative="1">
      <w:start w:val="1"/>
      <w:numFmt w:val="bullet"/>
      <w:lvlText w:val=""/>
      <w:lvlJc w:val="left"/>
      <w:pPr>
        <w:ind w:left="5057" w:hanging="360"/>
      </w:pPr>
      <w:rPr>
        <w:rFonts w:ascii="Wingdings" w:hAnsi="Wingdings" w:hint="default"/>
      </w:rPr>
    </w:lvl>
    <w:lvl w:ilvl="6" w:tplc="08090001" w:tentative="1">
      <w:start w:val="1"/>
      <w:numFmt w:val="bullet"/>
      <w:lvlText w:val=""/>
      <w:lvlJc w:val="left"/>
      <w:pPr>
        <w:ind w:left="5777" w:hanging="360"/>
      </w:pPr>
      <w:rPr>
        <w:rFonts w:ascii="Symbol" w:hAnsi="Symbol" w:hint="default"/>
      </w:rPr>
    </w:lvl>
    <w:lvl w:ilvl="7" w:tplc="08090003" w:tentative="1">
      <w:start w:val="1"/>
      <w:numFmt w:val="bullet"/>
      <w:lvlText w:val="o"/>
      <w:lvlJc w:val="left"/>
      <w:pPr>
        <w:ind w:left="6497" w:hanging="360"/>
      </w:pPr>
      <w:rPr>
        <w:rFonts w:ascii="Courier New" w:hAnsi="Courier New" w:cs="Courier New" w:hint="default"/>
      </w:rPr>
    </w:lvl>
    <w:lvl w:ilvl="8" w:tplc="08090005" w:tentative="1">
      <w:start w:val="1"/>
      <w:numFmt w:val="bullet"/>
      <w:lvlText w:val=""/>
      <w:lvlJc w:val="left"/>
      <w:pPr>
        <w:ind w:left="7217" w:hanging="360"/>
      </w:pPr>
      <w:rPr>
        <w:rFonts w:ascii="Wingdings" w:hAnsi="Wingdings" w:hint="default"/>
      </w:rPr>
    </w:lvl>
  </w:abstractNum>
  <w:abstractNum w:abstractNumId="16" w15:restartNumberingAfterBreak="0">
    <w:nsid w:val="4FDA19AF"/>
    <w:multiLevelType w:val="multilevel"/>
    <w:tmpl w:val="3B7428A4"/>
    <w:lvl w:ilvl="0">
      <w:start w:val="1"/>
      <w:numFmt w:val="bullet"/>
      <w:suff w:val="space"/>
      <w:lvlText w:val="-"/>
      <w:lvlJc w:val="left"/>
      <w:pPr>
        <w:ind w:left="1426" w:hanging="360"/>
      </w:pPr>
      <w:rPr>
        <w:rFonts w:ascii="Times New Roman" w:hAnsi="Times New Roman" w:cs="Times New Roman" w:hint="default"/>
      </w:rPr>
    </w:lvl>
    <w:lvl w:ilvl="1">
      <w:start w:val="1"/>
      <w:numFmt w:val="lowerLetter"/>
      <w:lvlText w:val="%2."/>
      <w:lvlJc w:val="left"/>
      <w:pPr>
        <w:tabs>
          <w:tab w:val="num" w:pos="0"/>
        </w:tabs>
        <w:ind w:left="1789" w:hanging="360"/>
      </w:pPr>
      <w:rPr>
        <w:rFonts w:hint="default"/>
      </w:rPr>
    </w:lvl>
    <w:lvl w:ilvl="2">
      <w:start w:val="1"/>
      <w:numFmt w:val="lowerRoman"/>
      <w:lvlText w:val="%3."/>
      <w:lvlJc w:val="right"/>
      <w:pPr>
        <w:tabs>
          <w:tab w:val="num" w:pos="0"/>
        </w:tabs>
        <w:ind w:left="2509" w:hanging="180"/>
      </w:pPr>
      <w:rPr>
        <w:rFonts w:hint="default"/>
      </w:rPr>
    </w:lvl>
    <w:lvl w:ilvl="3">
      <w:start w:val="1"/>
      <w:numFmt w:val="decimal"/>
      <w:lvlText w:val="%4."/>
      <w:lvlJc w:val="left"/>
      <w:pPr>
        <w:tabs>
          <w:tab w:val="num" w:pos="0"/>
        </w:tabs>
        <w:ind w:left="3229" w:hanging="360"/>
      </w:pPr>
      <w:rPr>
        <w:rFonts w:hint="default"/>
      </w:rPr>
    </w:lvl>
    <w:lvl w:ilvl="4">
      <w:start w:val="1"/>
      <w:numFmt w:val="lowerLetter"/>
      <w:lvlText w:val="%5."/>
      <w:lvlJc w:val="left"/>
      <w:pPr>
        <w:tabs>
          <w:tab w:val="num" w:pos="0"/>
        </w:tabs>
        <w:ind w:left="3949" w:hanging="360"/>
      </w:pPr>
      <w:rPr>
        <w:rFonts w:hint="default"/>
      </w:rPr>
    </w:lvl>
    <w:lvl w:ilvl="5">
      <w:start w:val="1"/>
      <w:numFmt w:val="lowerRoman"/>
      <w:lvlText w:val="%6."/>
      <w:lvlJc w:val="right"/>
      <w:pPr>
        <w:tabs>
          <w:tab w:val="num" w:pos="0"/>
        </w:tabs>
        <w:ind w:left="4669" w:hanging="180"/>
      </w:pPr>
      <w:rPr>
        <w:rFonts w:hint="default"/>
      </w:rPr>
    </w:lvl>
    <w:lvl w:ilvl="6">
      <w:start w:val="1"/>
      <w:numFmt w:val="decimal"/>
      <w:lvlText w:val="%7."/>
      <w:lvlJc w:val="left"/>
      <w:pPr>
        <w:tabs>
          <w:tab w:val="num" w:pos="0"/>
        </w:tabs>
        <w:ind w:left="5389" w:hanging="360"/>
      </w:pPr>
      <w:rPr>
        <w:rFonts w:hint="default"/>
      </w:rPr>
    </w:lvl>
    <w:lvl w:ilvl="7">
      <w:start w:val="1"/>
      <w:numFmt w:val="lowerLetter"/>
      <w:lvlText w:val="%8."/>
      <w:lvlJc w:val="left"/>
      <w:pPr>
        <w:tabs>
          <w:tab w:val="num" w:pos="0"/>
        </w:tabs>
        <w:ind w:left="6109" w:hanging="360"/>
      </w:pPr>
      <w:rPr>
        <w:rFonts w:hint="default"/>
      </w:rPr>
    </w:lvl>
    <w:lvl w:ilvl="8">
      <w:start w:val="1"/>
      <w:numFmt w:val="lowerRoman"/>
      <w:lvlText w:val="%9."/>
      <w:lvlJc w:val="right"/>
      <w:pPr>
        <w:tabs>
          <w:tab w:val="num" w:pos="0"/>
        </w:tabs>
        <w:ind w:left="6829" w:hanging="180"/>
      </w:pPr>
      <w:rPr>
        <w:rFonts w:hint="default"/>
      </w:rPr>
    </w:lvl>
  </w:abstractNum>
  <w:abstractNum w:abstractNumId="17" w15:restartNumberingAfterBreak="0">
    <w:nsid w:val="536507CC"/>
    <w:multiLevelType w:val="multilevel"/>
    <w:tmpl w:val="BE2C363E"/>
    <w:lvl w:ilvl="0">
      <w:start w:val="1"/>
      <w:numFmt w:val="bullet"/>
      <w:suff w:val="space"/>
      <w:lvlText w:val="-"/>
      <w:lvlJc w:val="left"/>
      <w:pPr>
        <w:tabs>
          <w:tab w:val="num" w:pos="0"/>
        </w:tabs>
        <w:ind w:left="1426" w:hanging="360"/>
      </w:pPr>
      <w:rPr>
        <w:rFonts w:ascii="Times New Roman" w:hAnsi="Times New Roman" w:cs="Times New Roman" w:hint="default"/>
      </w:rPr>
    </w:lvl>
    <w:lvl w:ilvl="1">
      <w:start w:val="1"/>
      <w:numFmt w:val="bullet"/>
      <w:lvlText w:val="o"/>
      <w:lvlJc w:val="left"/>
      <w:pPr>
        <w:tabs>
          <w:tab w:val="num" w:pos="0"/>
        </w:tabs>
        <w:ind w:left="2146" w:hanging="360"/>
      </w:pPr>
      <w:rPr>
        <w:rFonts w:ascii="Courier New" w:hAnsi="Courier New" w:cs="Courier New" w:hint="default"/>
      </w:rPr>
    </w:lvl>
    <w:lvl w:ilvl="2">
      <w:start w:val="1"/>
      <w:numFmt w:val="bullet"/>
      <w:lvlText w:val=""/>
      <w:lvlJc w:val="left"/>
      <w:pPr>
        <w:tabs>
          <w:tab w:val="num" w:pos="0"/>
        </w:tabs>
        <w:ind w:left="2866" w:hanging="360"/>
      </w:pPr>
      <w:rPr>
        <w:rFonts w:ascii="Wingdings" w:hAnsi="Wingdings" w:cs="Wingdings" w:hint="default"/>
      </w:rPr>
    </w:lvl>
    <w:lvl w:ilvl="3">
      <w:start w:val="1"/>
      <w:numFmt w:val="bullet"/>
      <w:lvlText w:val=""/>
      <w:lvlJc w:val="left"/>
      <w:pPr>
        <w:tabs>
          <w:tab w:val="num" w:pos="0"/>
        </w:tabs>
        <w:ind w:left="3586" w:hanging="360"/>
      </w:pPr>
      <w:rPr>
        <w:rFonts w:ascii="Symbol" w:hAnsi="Symbol" w:cs="Symbol" w:hint="default"/>
      </w:rPr>
    </w:lvl>
    <w:lvl w:ilvl="4">
      <w:start w:val="1"/>
      <w:numFmt w:val="bullet"/>
      <w:lvlText w:val="o"/>
      <w:lvlJc w:val="left"/>
      <w:pPr>
        <w:tabs>
          <w:tab w:val="num" w:pos="0"/>
        </w:tabs>
        <w:ind w:left="4306" w:hanging="360"/>
      </w:pPr>
      <w:rPr>
        <w:rFonts w:ascii="Courier New" w:hAnsi="Courier New" w:cs="Courier New" w:hint="default"/>
      </w:rPr>
    </w:lvl>
    <w:lvl w:ilvl="5">
      <w:start w:val="1"/>
      <w:numFmt w:val="bullet"/>
      <w:lvlText w:val=""/>
      <w:lvlJc w:val="left"/>
      <w:pPr>
        <w:tabs>
          <w:tab w:val="num" w:pos="0"/>
        </w:tabs>
        <w:ind w:left="5026" w:hanging="360"/>
      </w:pPr>
      <w:rPr>
        <w:rFonts w:ascii="Wingdings" w:hAnsi="Wingdings" w:cs="Wingdings" w:hint="default"/>
      </w:rPr>
    </w:lvl>
    <w:lvl w:ilvl="6">
      <w:start w:val="1"/>
      <w:numFmt w:val="bullet"/>
      <w:lvlText w:val=""/>
      <w:lvlJc w:val="left"/>
      <w:pPr>
        <w:tabs>
          <w:tab w:val="num" w:pos="0"/>
        </w:tabs>
        <w:ind w:left="5746" w:hanging="360"/>
      </w:pPr>
      <w:rPr>
        <w:rFonts w:ascii="Symbol" w:hAnsi="Symbol" w:cs="Symbol" w:hint="default"/>
      </w:rPr>
    </w:lvl>
    <w:lvl w:ilvl="7">
      <w:start w:val="1"/>
      <w:numFmt w:val="bullet"/>
      <w:lvlText w:val="o"/>
      <w:lvlJc w:val="left"/>
      <w:pPr>
        <w:tabs>
          <w:tab w:val="num" w:pos="0"/>
        </w:tabs>
        <w:ind w:left="6466" w:hanging="360"/>
      </w:pPr>
      <w:rPr>
        <w:rFonts w:ascii="Courier New" w:hAnsi="Courier New" w:cs="Courier New" w:hint="default"/>
      </w:rPr>
    </w:lvl>
    <w:lvl w:ilvl="8">
      <w:start w:val="1"/>
      <w:numFmt w:val="bullet"/>
      <w:lvlText w:val=""/>
      <w:lvlJc w:val="left"/>
      <w:pPr>
        <w:tabs>
          <w:tab w:val="num" w:pos="0"/>
        </w:tabs>
        <w:ind w:left="7186" w:hanging="360"/>
      </w:pPr>
      <w:rPr>
        <w:rFonts w:ascii="Wingdings" w:hAnsi="Wingdings" w:cs="Wingdings" w:hint="default"/>
      </w:rPr>
    </w:lvl>
  </w:abstractNum>
  <w:abstractNum w:abstractNumId="18" w15:restartNumberingAfterBreak="0">
    <w:nsid w:val="57301028"/>
    <w:multiLevelType w:val="hybridMultilevel"/>
    <w:tmpl w:val="5F549DD6"/>
    <w:lvl w:ilvl="0" w:tplc="9B78D560">
      <w:numFmt w:val="bullet"/>
      <w:lvlText w:val="-"/>
      <w:lvlJc w:val="left"/>
      <w:pPr>
        <w:ind w:left="1097" w:hanging="360"/>
      </w:pPr>
      <w:rPr>
        <w:rFonts w:ascii="Times New Roman" w:eastAsia="Noto Serif CJK SC" w:hAnsi="Times New Roman" w:cs="Times New Roman" w:hint="default"/>
      </w:rPr>
    </w:lvl>
    <w:lvl w:ilvl="1" w:tplc="08090003" w:tentative="1">
      <w:start w:val="1"/>
      <w:numFmt w:val="bullet"/>
      <w:lvlText w:val="o"/>
      <w:lvlJc w:val="left"/>
      <w:pPr>
        <w:ind w:left="1817" w:hanging="360"/>
      </w:pPr>
      <w:rPr>
        <w:rFonts w:ascii="Courier New" w:hAnsi="Courier New" w:cs="Courier New" w:hint="default"/>
      </w:rPr>
    </w:lvl>
    <w:lvl w:ilvl="2" w:tplc="08090005" w:tentative="1">
      <w:start w:val="1"/>
      <w:numFmt w:val="bullet"/>
      <w:lvlText w:val=""/>
      <w:lvlJc w:val="left"/>
      <w:pPr>
        <w:ind w:left="2537" w:hanging="360"/>
      </w:pPr>
      <w:rPr>
        <w:rFonts w:ascii="Wingdings" w:hAnsi="Wingdings" w:hint="default"/>
      </w:rPr>
    </w:lvl>
    <w:lvl w:ilvl="3" w:tplc="08090001" w:tentative="1">
      <w:start w:val="1"/>
      <w:numFmt w:val="bullet"/>
      <w:lvlText w:val=""/>
      <w:lvlJc w:val="left"/>
      <w:pPr>
        <w:ind w:left="3257" w:hanging="360"/>
      </w:pPr>
      <w:rPr>
        <w:rFonts w:ascii="Symbol" w:hAnsi="Symbol" w:hint="default"/>
      </w:rPr>
    </w:lvl>
    <w:lvl w:ilvl="4" w:tplc="08090003" w:tentative="1">
      <w:start w:val="1"/>
      <w:numFmt w:val="bullet"/>
      <w:lvlText w:val="o"/>
      <w:lvlJc w:val="left"/>
      <w:pPr>
        <w:ind w:left="3977" w:hanging="360"/>
      </w:pPr>
      <w:rPr>
        <w:rFonts w:ascii="Courier New" w:hAnsi="Courier New" w:cs="Courier New" w:hint="default"/>
      </w:rPr>
    </w:lvl>
    <w:lvl w:ilvl="5" w:tplc="08090005" w:tentative="1">
      <w:start w:val="1"/>
      <w:numFmt w:val="bullet"/>
      <w:lvlText w:val=""/>
      <w:lvlJc w:val="left"/>
      <w:pPr>
        <w:ind w:left="4697" w:hanging="360"/>
      </w:pPr>
      <w:rPr>
        <w:rFonts w:ascii="Wingdings" w:hAnsi="Wingdings" w:hint="default"/>
      </w:rPr>
    </w:lvl>
    <w:lvl w:ilvl="6" w:tplc="08090001" w:tentative="1">
      <w:start w:val="1"/>
      <w:numFmt w:val="bullet"/>
      <w:lvlText w:val=""/>
      <w:lvlJc w:val="left"/>
      <w:pPr>
        <w:ind w:left="5417" w:hanging="360"/>
      </w:pPr>
      <w:rPr>
        <w:rFonts w:ascii="Symbol" w:hAnsi="Symbol" w:hint="default"/>
      </w:rPr>
    </w:lvl>
    <w:lvl w:ilvl="7" w:tplc="08090003" w:tentative="1">
      <w:start w:val="1"/>
      <w:numFmt w:val="bullet"/>
      <w:lvlText w:val="o"/>
      <w:lvlJc w:val="left"/>
      <w:pPr>
        <w:ind w:left="6137" w:hanging="360"/>
      </w:pPr>
      <w:rPr>
        <w:rFonts w:ascii="Courier New" w:hAnsi="Courier New" w:cs="Courier New" w:hint="default"/>
      </w:rPr>
    </w:lvl>
    <w:lvl w:ilvl="8" w:tplc="08090005" w:tentative="1">
      <w:start w:val="1"/>
      <w:numFmt w:val="bullet"/>
      <w:lvlText w:val=""/>
      <w:lvlJc w:val="left"/>
      <w:pPr>
        <w:ind w:left="6857" w:hanging="360"/>
      </w:pPr>
      <w:rPr>
        <w:rFonts w:ascii="Wingdings" w:hAnsi="Wingdings" w:hint="default"/>
      </w:rPr>
    </w:lvl>
  </w:abstractNum>
  <w:abstractNum w:abstractNumId="19" w15:restartNumberingAfterBreak="0">
    <w:nsid w:val="69937824"/>
    <w:multiLevelType w:val="multilevel"/>
    <w:tmpl w:val="8806F00C"/>
    <w:lvl w:ilvl="0">
      <w:start w:val="1"/>
      <w:numFmt w:val="decimal"/>
      <w:suff w:val="space"/>
      <w:lvlText w:val="%1."/>
      <w:lvlJc w:val="left"/>
      <w:pPr>
        <w:ind w:left="720" w:hanging="720"/>
      </w:pPr>
      <w:rPr>
        <w:rFonts w:hint="default"/>
      </w:rPr>
    </w:lvl>
    <w:lvl w:ilvl="1">
      <w:start w:val="1"/>
      <w:numFmt w:val="decimal"/>
      <w:pStyle w:val="Heading2"/>
      <w:suff w:val="space"/>
      <w:lvlText w:val="%1.%2."/>
      <w:lvlJc w:val="left"/>
      <w:pPr>
        <w:ind w:left="1440" w:hanging="1071"/>
      </w:pPr>
      <w:rPr>
        <w:rFonts w:hint="default"/>
      </w:rPr>
    </w:lvl>
    <w:lvl w:ilvl="2">
      <w:start w:val="1"/>
      <w:numFmt w:val="decimal"/>
      <w:pStyle w:val="Heading3"/>
      <w:suff w:val="space"/>
      <w:lvlText w:val="%1.%2.%3."/>
      <w:lvlJc w:val="left"/>
      <w:pPr>
        <w:ind w:left="2160" w:hanging="1423"/>
      </w:pPr>
      <w:rPr>
        <w:rFonts w:hint="default"/>
      </w:rPr>
    </w:lvl>
    <w:lvl w:ilvl="3">
      <w:start w:val="1"/>
      <w:numFmt w:val="decimal"/>
      <w:pStyle w:val="Heading4"/>
      <w:suff w:val="space"/>
      <w:lvlText w:val="%1.%2.%3.%4."/>
      <w:lvlJc w:val="left"/>
      <w:pPr>
        <w:ind w:left="2880" w:hanging="2143"/>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num w:numId="1" w16cid:durableId="1755855374">
    <w:abstractNumId w:val="13"/>
  </w:num>
  <w:num w:numId="2" w16cid:durableId="304967182">
    <w:abstractNumId w:val="9"/>
  </w:num>
  <w:num w:numId="3" w16cid:durableId="386103442">
    <w:abstractNumId w:val="12"/>
  </w:num>
  <w:num w:numId="4" w16cid:durableId="1892692145">
    <w:abstractNumId w:val="1"/>
  </w:num>
  <w:num w:numId="5" w16cid:durableId="1133450564">
    <w:abstractNumId w:val="17"/>
  </w:num>
  <w:num w:numId="6" w16cid:durableId="877014376">
    <w:abstractNumId w:val="16"/>
  </w:num>
  <w:num w:numId="7" w16cid:durableId="899705713">
    <w:abstractNumId w:val="8"/>
  </w:num>
  <w:num w:numId="8" w16cid:durableId="2077243946">
    <w:abstractNumId w:val="12"/>
  </w:num>
  <w:num w:numId="9" w16cid:durableId="138046943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2847239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82462686">
    <w:abstractNumId w:val="12"/>
  </w:num>
  <w:num w:numId="12" w16cid:durableId="150223288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05743938">
    <w:abstractNumId w:val="12"/>
  </w:num>
  <w:num w:numId="14" w16cid:durableId="130607946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34752332">
    <w:abstractNumId w:val="4"/>
  </w:num>
  <w:num w:numId="16" w16cid:durableId="1070154646">
    <w:abstractNumId w:val="7"/>
  </w:num>
  <w:num w:numId="17" w16cid:durableId="1745907055">
    <w:abstractNumId w:val="12"/>
  </w:num>
  <w:num w:numId="18" w16cid:durableId="60149904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226457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73699049">
    <w:abstractNumId w:val="19"/>
  </w:num>
  <w:num w:numId="21" w16cid:durableId="53767007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6750812">
    <w:abstractNumId w:val="18"/>
  </w:num>
  <w:num w:numId="23" w16cid:durableId="1013341249">
    <w:abstractNumId w:val="6"/>
  </w:num>
  <w:num w:numId="24" w16cid:durableId="402800298">
    <w:abstractNumId w:val="5"/>
  </w:num>
  <w:num w:numId="25" w16cid:durableId="226301885">
    <w:abstractNumId w:val="2"/>
  </w:num>
  <w:num w:numId="26" w16cid:durableId="170530237">
    <w:abstractNumId w:val="10"/>
  </w:num>
  <w:num w:numId="27" w16cid:durableId="1173302318">
    <w:abstractNumId w:val="11"/>
  </w:num>
  <w:num w:numId="28" w16cid:durableId="773356387">
    <w:abstractNumId w:val="14"/>
  </w:num>
  <w:num w:numId="29" w16cid:durableId="213289394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911618656">
    <w:abstractNumId w:val="15"/>
  </w:num>
  <w:num w:numId="31" w16cid:durableId="1514881191">
    <w:abstractNumId w:val="3"/>
  </w:num>
  <w:num w:numId="32" w16cid:durableId="897209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A21B0"/>
    <w:rsid w:val="000412F5"/>
    <w:rsid w:val="00043FF2"/>
    <w:rsid w:val="000721CF"/>
    <w:rsid w:val="000A7294"/>
    <w:rsid w:val="000C5E5C"/>
    <w:rsid w:val="000D2799"/>
    <w:rsid w:val="000F0176"/>
    <w:rsid w:val="000F401D"/>
    <w:rsid w:val="000F687E"/>
    <w:rsid w:val="001221A3"/>
    <w:rsid w:val="001474FC"/>
    <w:rsid w:val="001C4256"/>
    <w:rsid w:val="001D4782"/>
    <w:rsid w:val="001E5113"/>
    <w:rsid w:val="001F5DEE"/>
    <w:rsid w:val="00202F36"/>
    <w:rsid w:val="00210642"/>
    <w:rsid w:val="00216A86"/>
    <w:rsid w:val="00224972"/>
    <w:rsid w:val="00233719"/>
    <w:rsid w:val="002B3405"/>
    <w:rsid w:val="002D3B01"/>
    <w:rsid w:val="002D5648"/>
    <w:rsid w:val="002E1BD0"/>
    <w:rsid w:val="0031502A"/>
    <w:rsid w:val="00336604"/>
    <w:rsid w:val="00367B42"/>
    <w:rsid w:val="00370877"/>
    <w:rsid w:val="00386CF2"/>
    <w:rsid w:val="00395650"/>
    <w:rsid w:val="003A2166"/>
    <w:rsid w:val="003A56F6"/>
    <w:rsid w:val="003B21AB"/>
    <w:rsid w:val="003E3BC5"/>
    <w:rsid w:val="003F6F1E"/>
    <w:rsid w:val="004121EC"/>
    <w:rsid w:val="004626E4"/>
    <w:rsid w:val="00492E5F"/>
    <w:rsid w:val="004C17FA"/>
    <w:rsid w:val="004C3E47"/>
    <w:rsid w:val="004F0C7F"/>
    <w:rsid w:val="004F6588"/>
    <w:rsid w:val="00567326"/>
    <w:rsid w:val="005730AB"/>
    <w:rsid w:val="00581F58"/>
    <w:rsid w:val="005955C3"/>
    <w:rsid w:val="005A21B0"/>
    <w:rsid w:val="005A5981"/>
    <w:rsid w:val="005E4988"/>
    <w:rsid w:val="00600D94"/>
    <w:rsid w:val="0062643B"/>
    <w:rsid w:val="006268D3"/>
    <w:rsid w:val="0063542E"/>
    <w:rsid w:val="006731D8"/>
    <w:rsid w:val="006A20A1"/>
    <w:rsid w:val="006A69DE"/>
    <w:rsid w:val="006A780C"/>
    <w:rsid w:val="00703139"/>
    <w:rsid w:val="0072312D"/>
    <w:rsid w:val="00727A2B"/>
    <w:rsid w:val="00745846"/>
    <w:rsid w:val="00761D45"/>
    <w:rsid w:val="007968F3"/>
    <w:rsid w:val="007C2F98"/>
    <w:rsid w:val="007D4B7B"/>
    <w:rsid w:val="007E0A14"/>
    <w:rsid w:val="007E235E"/>
    <w:rsid w:val="007F1EBF"/>
    <w:rsid w:val="007F2ABC"/>
    <w:rsid w:val="007F51A2"/>
    <w:rsid w:val="00817EDA"/>
    <w:rsid w:val="00833BDF"/>
    <w:rsid w:val="0083461C"/>
    <w:rsid w:val="008527EE"/>
    <w:rsid w:val="00864E01"/>
    <w:rsid w:val="00870E6E"/>
    <w:rsid w:val="008A01DF"/>
    <w:rsid w:val="008E0C10"/>
    <w:rsid w:val="009018DF"/>
    <w:rsid w:val="00904FD0"/>
    <w:rsid w:val="00930CCE"/>
    <w:rsid w:val="00951005"/>
    <w:rsid w:val="00986DC1"/>
    <w:rsid w:val="009C40EC"/>
    <w:rsid w:val="009D66A2"/>
    <w:rsid w:val="009F65AF"/>
    <w:rsid w:val="00A21DA4"/>
    <w:rsid w:val="00A22A50"/>
    <w:rsid w:val="00A27DA4"/>
    <w:rsid w:val="00A3180A"/>
    <w:rsid w:val="00A70129"/>
    <w:rsid w:val="00A94CE2"/>
    <w:rsid w:val="00AE0192"/>
    <w:rsid w:val="00B07AB2"/>
    <w:rsid w:val="00B2390C"/>
    <w:rsid w:val="00B32109"/>
    <w:rsid w:val="00B43913"/>
    <w:rsid w:val="00B52FC3"/>
    <w:rsid w:val="00B551D2"/>
    <w:rsid w:val="00B67D92"/>
    <w:rsid w:val="00B71325"/>
    <w:rsid w:val="00B719D9"/>
    <w:rsid w:val="00B74703"/>
    <w:rsid w:val="00B83224"/>
    <w:rsid w:val="00B83F61"/>
    <w:rsid w:val="00B8497C"/>
    <w:rsid w:val="00BB3FDE"/>
    <w:rsid w:val="00BD613B"/>
    <w:rsid w:val="00BF0552"/>
    <w:rsid w:val="00C4269F"/>
    <w:rsid w:val="00C4497F"/>
    <w:rsid w:val="00C97A31"/>
    <w:rsid w:val="00CB1B23"/>
    <w:rsid w:val="00CF1EB3"/>
    <w:rsid w:val="00D0547B"/>
    <w:rsid w:val="00D074E5"/>
    <w:rsid w:val="00D11314"/>
    <w:rsid w:val="00D175BC"/>
    <w:rsid w:val="00D26CAD"/>
    <w:rsid w:val="00D657CA"/>
    <w:rsid w:val="00D718E3"/>
    <w:rsid w:val="00DD7C2E"/>
    <w:rsid w:val="00DE47A2"/>
    <w:rsid w:val="00DF0020"/>
    <w:rsid w:val="00DF7B8A"/>
    <w:rsid w:val="00E15705"/>
    <w:rsid w:val="00E3137A"/>
    <w:rsid w:val="00E56CBD"/>
    <w:rsid w:val="00E63632"/>
    <w:rsid w:val="00E673D2"/>
    <w:rsid w:val="00E75AF2"/>
    <w:rsid w:val="00E90E97"/>
    <w:rsid w:val="00EA5FAB"/>
    <w:rsid w:val="00F2788A"/>
    <w:rsid w:val="00F41D27"/>
    <w:rsid w:val="00F51E31"/>
    <w:rsid w:val="00F54E1E"/>
    <w:rsid w:val="00F84DF8"/>
    <w:rsid w:val="00FA3598"/>
    <w:rsid w:val="00FB01C8"/>
    <w:rsid w:val="00FD3529"/>
    <w:rsid w:val="00FF4ABB"/>
    <w:rsid w:val="00FF6CF5"/>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0B43F735"/>
  <w15:docId w15:val="{D763712A-D032-4EF6-ACCA-9A4DDC566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Noto Serif CJK SC" w:hAnsiTheme="minorHAnsi" w:cstheme="minorBidi"/>
        <w:kern w:val="2"/>
        <w:sz w:val="24"/>
        <w:szCs w:val="24"/>
        <w:lang w:val="en-GB"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D27"/>
    <w:pPr>
      <w:spacing w:before="120" w:after="120" w:line="360" w:lineRule="auto"/>
      <w:ind w:firstLine="737"/>
      <w:jc w:val="both"/>
    </w:pPr>
    <w:rPr>
      <w:rFonts w:ascii="Times New Roman" w:hAnsi="Times New Roman" w:cs="FreeSans"/>
      <w:sz w:val="26"/>
      <w:lang w:val="en-US" w:eastAsia="zh-CN" w:bidi="hi-IN"/>
    </w:rPr>
  </w:style>
  <w:style w:type="paragraph" w:styleId="Heading1">
    <w:name w:val="heading 1"/>
    <w:next w:val="Normal"/>
    <w:link w:val="Heading1Char"/>
    <w:autoRedefine/>
    <w:uiPriority w:val="9"/>
    <w:qFormat/>
    <w:rsid w:val="00E673D2"/>
    <w:pPr>
      <w:keepNext/>
      <w:numPr>
        <w:numId w:val="3"/>
      </w:numPr>
      <w:spacing w:before="240" w:after="120"/>
      <w:outlineLvl w:val="0"/>
    </w:pPr>
    <w:rPr>
      <w:rFonts w:ascii="Times New Roman" w:eastAsia="Noto Sans CJK SC" w:hAnsi="Times New Roman"/>
      <w:b/>
      <w:sz w:val="28"/>
      <w:szCs w:val="36"/>
    </w:rPr>
  </w:style>
  <w:style w:type="paragraph" w:styleId="Heading2">
    <w:name w:val="heading 2"/>
    <w:next w:val="Normal"/>
    <w:link w:val="Heading2Char"/>
    <w:autoRedefine/>
    <w:uiPriority w:val="9"/>
    <w:unhideWhenUsed/>
    <w:qFormat/>
    <w:rsid w:val="004C3E47"/>
    <w:pPr>
      <w:keepNext/>
      <w:numPr>
        <w:ilvl w:val="1"/>
        <w:numId w:val="20"/>
      </w:numPr>
      <w:spacing w:before="200" w:after="120"/>
      <w:outlineLvl w:val="1"/>
    </w:pPr>
    <w:rPr>
      <w:rFonts w:ascii="Times New Roman" w:eastAsia="Noto Sans CJK SC" w:hAnsi="Times New Roman" w:cs="FreeSans"/>
      <w:b/>
      <w:sz w:val="28"/>
      <w:szCs w:val="32"/>
      <w:lang w:val="vi-VN"/>
    </w:rPr>
  </w:style>
  <w:style w:type="paragraph" w:styleId="Heading3">
    <w:name w:val="heading 3"/>
    <w:next w:val="Normal"/>
    <w:link w:val="Heading3Char"/>
    <w:autoRedefine/>
    <w:uiPriority w:val="9"/>
    <w:unhideWhenUsed/>
    <w:qFormat/>
    <w:rsid w:val="001F5DEE"/>
    <w:pPr>
      <w:keepNext/>
      <w:numPr>
        <w:ilvl w:val="2"/>
        <w:numId w:val="20"/>
      </w:numPr>
      <w:spacing w:before="120" w:after="120"/>
      <w:outlineLvl w:val="2"/>
    </w:pPr>
    <w:rPr>
      <w:rFonts w:ascii="Times New Roman" w:eastAsia="Noto Sans CJK SC" w:hAnsi="Times New Roman" w:cs="FreeSans"/>
      <w:b/>
      <w:sz w:val="28"/>
      <w:szCs w:val="28"/>
      <w:lang w:val="en-US" w:eastAsia="zh-CN" w:bidi="hi-IN"/>
    </w:rPr>
  </w:style>
  <w:style w:type="paragraph" w:styleId="Heading4">
    <w:name w:val="heading 4"/>
    <w:basedOn w:val="Normal"/>
    <w:next w:val="BodyText"/>
    <w:link w:val="Heading4Char"/>
    <w:autoRedefine/>
    <w:uiPriority w:val="9"/>
    <w:unhideWhenUsed/>
    <w:qFormat/>
    <w:rsid w:val="004E65A7"/>
    <w:pPr>
      <w:keepNext/>
      <w:numPr>
        <w:ilvl w:val="3"/>
        <w:numId w:val="20"/>
      </w:numPr>
      <w:outlineLvl w:val="3"/>
    </w:pPr>
    <w:rPr>
      <w:rFonts w:eastAsia="Noto Sans CJK SC"/>
      <w:b/>
      <w:bCs/>
      <w:i/>
      <w:iCs/>
      <w:szCs w:val="26"/>
    </w:rPr>
  </w:style>
  <w:style w:type="paragraph" w:styleId="Heading5">
    <w:name w:val="heading 5"/>
    <w:basedOn w:val="Normal"/>
    <w:next w:val="Normal"/>
    <w:link w:val="Heading5Char"/>
    <w:uiPriority w:val="9"/>
    <w:semiHidden/>
    <w:unhideWhenUsed/>
    <w:qFormat/>
    <w:rsid w:val="004474C2"/>
    <w:pPr>
      <w:keepNext/>
      <w:keepLines/>
      <w:spacing w:before="80" w:after="40"/>
      <w:outlineLvl w:val="4"/>
    </w:pPr>
    <w:rPr>
      <w:rFonts w:asciiTheme="minorHAnsi" w:eastAsiaTheme="majorEastAsia" w:hAnsiTheme="minorHAnsi" w:cs="Mangal"/>
      <w:color w:val="2F5496" w:themeColor="accent1" w:themeShade="BF"/>
    </w:rPr>
  </w:style>
  <w:style w:type="paragraph" w:styleId="Heading6">
    <w:name w:val="heading 6"/>
    <w:basedOn w:val="Normal"/>
    <w:next w:val="Normal"/>
    <w:link w:val="Heading6Char"/>
    <w:uiPriority w:val="9"/>
    <w:semiHidden/>
    <w:unhideWhenUsed/>
    <w:qFormat/>
    <w:rsid w:val="004474C2"/>
    <w:pPr>
      <w:keepNext/>
      <w:keepLines/>
      <w:spacing w:before="40" w:after="0"/>
      <w:outlineLvl w:val="5"/>
    </w:pPr>
    <w:rPr>
      <w:rFonts w:asciiTheme="minorHAnsi" w:eastAsiaTheme="majorEastAsia" w:hAnsiTheme="minorHAnsi" w:cs="Mangal"/>
      <w:i/>
      <w:iCs/>
      <w:color w:val="595959" w:themeColor="text1" w:themeTint="A6"/>
    </w:rPr>
  </w:style>
  <w:style w:type="paragraph" w:styleId="Heading7">
    <w:name w:val="heading 7"/>
    <w:basedOn w:val="Normal"/>
    <w:next w:val="Normal"/>
    <w:link w:val="Heading7Char"/>
    <w:uiPriority w:val="9"/>
    <w:semiHidden/>
    <w:unhideWhenUsed/>
    <w:qFormat/>
    <w:rsid w:val="004474C2"/>
    <w:pPr>
      <w:keepNext/>
      <w:keepLines/>
      <w:spacing w:before="40" w:after="0"/>
      <w:outlineLvl w:val="6"/>
    </w:pPr>
    <w:rPr>
      <w:rFonts w:asciiTheme="minorHAnsi" w:eastAsiaTheme="majorEastAsia" w:hAnsiTheme="minorHAnsi" w:cs="Mangal"/>
      <w:color w:val="595959" w:themeColor="text1" w:themeTint="A6"/>
    </w:rPr>
  </w:style>
  <w:style w:type="paragraph" w:styleId="Heading8">
    <w:name w:val="heading 8"/>
    <w:basedOn w:val="Normal"/>
    <w:next w:val="Normal"/>
    <w:link w:val="Heading8Char"/>
    <w:uiPriority w:val="9"/>
    <w:semiHidden/>
    <w:unhideWhenUsed/>
    <w:qFormat/>
    <w:rsid w:val="004474C2"/>
    <w:pPr>
      <w:keepNext/>
      <w:keepLines/>
      <w:outlineLvl w:val="7"/>
    </w:pPr>
    <w:rPr>
      <w:rFonts w:asciiTheme="minorHAnsi" w:eastAsiaTheme="majorEastAsia" w:hAnsiTheme="minorHAnsi" w:cs="Mangal"/>
      <w:i/>
      <w:iCs/>
      <w:color w:val="272727" w:themeColor="text1" w:themeTint="D8"/>
    </w:rPr>
  </w:style>
  <w:style w:type="paragraph" w:styleId="Heading9">
    <w:name w:val="heading 9"/>
    <w:basedOn w:val="Normal"/>
    <w:next w:val="Normal"/>
    <w:link w:val="Heading9Char"/>
    <w:uiPriority w:val="9"/>
    <w:semiHidden/>
    <w:unhideWhenUsed/>
    <w:qFormat/>
    <w:rsid w:val="004474C2"/>
    <w:pPr>
      <w:keepNext/>
      <w:keepLines/>
      <w:outlineLvl w:val="8"/>
    </w:pPr>
    <w:rPr>
      <w:rFonts w:asciiTheme="minorHAnsi" w:eastAsiaTheme="majorEastAsia" w:hAnsiTheme="minorHAnsi" w:cs="Mangal"/>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uiPriority w:val="10"/>
    <w:qFormat/>
    <w:rsid w:val="00E673D2"/>
    <w:rPr>
      <w:rFonts w:ascii="Times New Roman" w:eastAsiaTheme="majorEastAsia" w:hAnsi="Times New Roman" w:cs="Mangal"/>
      <w:b/>
      <w:spacing w:val="-10"/>
      <w:sz w:val="28"/>
      <w:szCs w:val="50"/>
      <w:lang w:val="vi-VN"/>
    </w:rPr>
  </w:style>
  <w:style w:type="character" w:customStyle="1" w:styleId="Heading1Char">
    <w:name w:val="Heading 1 Char"/>
    <w:basedOn w:val="DefaultParagraphFont"/>
    <w:link w:val="Heading1"/>
    <w:uiPriority w:val="9"/>
    <w:qFormat/>
    <w:rsid w:val="00E673D2"/>
    <w:rPr>
      <w:rFonts w:ascii="Times New Roman" w:eastAsia="Noto Sans CJK SC" w:hAnsi="Times New Roman"/>
      <w:b/>
      <w:sz w:val="28"/>
      <w:szCs w:val="36"/>
    </w:rPr>
  </w:style>
  <w:style w:type="character" w:customStyle="1" w:styleId="Heading2Char">
    <w:name w:val="Heading 2 Char"/>
    <w:basedOn w:val="DefaultParagraphFont"/>
    <w:link w:val="Heading2"/>
    <w:uiPriority w:val="9"/>
    <w:qFormat/>
    <w:rsid w:val="004C3E47"/>
    <w:rPr>
      <w:rFonts w:ascii="Times New Roman" w:eastAsia="Noto Sans CJK SC" w:hAnsi="Times New Roman" w:cs="FreeSans"/>
      <w:b/>
      <w:sz w:val="28"/>
      <w:szCs w:val="32"/>
      <w:lang w:val="vi-VN"/>
    </w:rPr>
  </w:style>
  <w:style w:type="character" w:customStyle="1" w:styleId="BodyTextChar">
    <w:name w:val="Body Text Char"/>
    <w:basedOn w:val="DefaultParagraphFont"/>
    <w:link w:val="BodyText"/>
    <w:uiPriority w:val="99"/>
    <w:semiHidden/>
    <w:qFormat/>
    <w:rsid w:val="00A51E5D"/>
    <w:rPr>
      <w:rFonts w:ascii="Times New Roman" w:hAnsi="Times New Roman"/>
      <w:lang w:val="en-US"/>
    </w:rPr>
  </w:style>
  <w:style w:type="character" w:customStyle="1" w:styleId="Heading4Char">
    <w:name w:val="Heading 4 Char"/>
    <w:basedOn w:val="DefaultParagraphFont"/>
    <w:link w:val="Heading4"/>
    <w:uiPriority w:val="9"/>
    <w:qFormat/>
    <w:rsid w:val="00072203"/>
    <w:rPr>
      <w:rFonts w:ascii="Times New Roman" w:eastAsia="Noto Sans CJK SC" w:hAnsi="Times New Roman" w:cs="FreeSans"/>
      <w:b/>
      <w:bCs/>
      <w:i/>
      <w:iCs/>
      <w:sz w:val="26"/>
      <w:szCs w:val="26"/>
      <w:lang w:val="en-US" w:eastAsia="zh-CN" w:bidi="hi-IN"/>
    </w:rPr>
  </w:style>
  <w:style w:type="character" w:customStyle="1" w:styleId="Heading3Char">
    <w:name w:val="Heading 3 Char"/>
    <w:basedOn w:val="DefaultParagraphFont"/>
    <w:link w:val="Heading3"/>
    <w:uiPriority w:val="9"/>
    <w:qFormat/>
    <w:rsid w:val="001F5DEE"/>
    <w:rPr>
      <w:rFonts w:ascii="Times New Roman" w:eastAsia="Noto Sans CJK SC" w:hAnsi="Times New Roman" w:cs="FreeSans"/>
      <w:b/>
      <w:sz w:val="28"/>
      <w:szCs w:val="28"/>
      <w:lang w:val="en-US" w:eastAsia="zh-CN" w:bidi="hi-IN"/>
    </w:rPr>
  </w:style>
  <w:style w:type="character" w:customStyle="1" w:styleId="Heading5Char">
    <w:name w:val="Heading 5 Char"/>
    <w:basedOn w:val="DefaultParagraphFont"/>
    <w:link w:val="Heading5"/>
    <w:uiPriority w:val="9"/>
    <w:semiHidden/>
    <w:qFormat/>
    <w:rsid w:val="004474C2"/>
    <w:rPr>
      <w:rFonts w:eastAsiaTheme="majorEastAsia" w:cs="Mangal"/>
      <w:color w:val="2F5496" w:themeColor="accent1" w:themeShade="BF"/>
      <w:sz w:val="26"/>
      <w:lang w:val="en-US" w:eastAsia="zh-CN" w:bidi="hi-IN"/>
    </w:rPr>
  </w:style>
  <w:style w:type="character" w:customStyle="1" w:styleId="Heading6Char">
    <w:name w:val="Heading 6 Char"/>
    <w:basedOn w:val="DefaultParagraphFont"/>
    <w:link w:val="Heading6"/>
    <w:uiPriority w:val="9"/>
    <w:semiHidden/>
    <w:qFormat/>
    <w:rsid w:val="004474C2"/>
    <w:rPr>
      <w:rFonts w:eastAsiaTheme="majorEastAsia" w:cs="Mangal"/>
      <w:i/>
      <w:iCs/>
      <w:color w:val="595959" w:themeColor="text1" w:themeTint="A6"/>
      <w:sz w:val="26"/>
      <w:lang w:val="en-US" w:eastAsia="zh-CN" w:bidi="hi-IN"/>
    </w:rPr>
  </w:style>
  <w:style w:type="character" w:customStyle="1" w:styleId="Heading7Char">
    <w:name w:val="Heading 7 Char"/>
    <w:basedOn w:val="DefaultParagraphFont"/>
    <w:link w:val="Heading7"/>
    <w:uiPriority w:val="9"/>
    <w:semiHidden/>
    <w:qFormat/>
    <w:rsid w:val="004474C2"/>
    <w:rPr>
      <w:rFonts w:eastAsiaTheme="majorEastAsia" w:cs="Mangal"/>
      <w:color w:val="595959" w:themeColor="text1" w:themeTint="A6"/>
      <w:sz w:val="26"/>
      <w:lang w:val="en-US" w:eastAsia="zh-CN" w:bidi="hi-IN"/>
    </w:rPr>
  </w:style>
  <w:style w:type="character" w:customStyle="1" w:styleId="Heading8Char">
    <w:name w:val="Heading 8 Char"/>
    <w:basedOn w:val="DefaultParagraphFont"/>
    <w:link w:val="Heading8"/>
    <w:uiPriority w:val="9"/>
    <w:semiHidden/>
    <w:qFormat/>
    <w:rsid w:val="004474C2"/>
    <w:rPr>
      <w:rFonts w:eastAsiaTheme="majorEastAsia" w:cs="Mangal"/>
      <w:i/>
      <w:iCs/>
      <w:color w:val="272727" w:themeColor="text1" w:themeTint="D8"/>
      <w:sz w:val="26"/>
      <w:lang w:val="en-US" w:eastAsia="zh-CN" w:bidi="hi-IN"/>
    </w:rPr>
  </w:style>
  <w:style w:type="character" w:customStyle="1" w:styleId="Heading9Char">
    <w:name w:val="Heading 9 Char"/>
    <w:basedOn w:val="DefaultParagraphFont"/>
    <w:link w:val="Heading9"/>
    <w:uiPriority w:val="9"/>
    <w:semiHidden/>
    <w:qFormat/>
    <w:rsid w:val="004474C2"/>
    <w:rPr>
      <w:rFonts w:eastAsiaTheme="majorEastAsia" w:cs="Mangal"/>
      <w:color w:val="272727" w:themeColor="text1" w:themeTint="D8"/>
      <w:sz w:val="26"/>
      <w:lang w:val="en-US" w:eastAsia="zh-CN" w:bidi="hi-IN"/>
    </w:rPr>
  </w:style>
  <w:style w:type="character" w:customStyle="1" w:styleId="SubtitleChar">
    <w:name w:val="Subtitle Char"/>
    <w:basedOn w:val="DefaultParagraphFont"/>
    <w:link w:val="Subtitle"/>
    <w:uiPriority w:val="11"/>
    <w:qFormat/>
    <w:rsid w:val="004474C2"/>
    <w:rPr>
      <w:rFonts w:eastAsiaTheme="majorEastAsia" w:cs="Mangal"/>
      <w:color w:val="595959" w:themeColor="text1" w:themeTint="A6"/>
      <w:spacing w:val="15"/>
      <w:sz w:val="28"/>
      <w:szCs w:val="25"/>
      <w:lang w:val="en-US" w:eastAsia="zh-CN" w:bidi="hi-IN"/>
    </w:rPr>
  </w:style>
  <w:style w:type="character" w:customStyle="1" w:styleId="QuoteChar">
    <w:name w:val="Quote Char"/>
    <w:basedOn w:val="DefaultParagraphFont"/>
    <w:link w:val="Quote"/>
    <w:uiPriority w:val="29"/>
    <w:qFormat/>
    <w:rsid w:val="004474C2"/>
    <w:rPr>
      <w:rFonts w:ascii="Times New Roman" w:hAnsi="Times New Roman" w:cs="Mangal"/>
      <w:i/>
      <w:iCs/>
      <w:color w:val="404040" w:themeColor="text1" w:themeTint="BF"/>
      <w:sz w:val="26"/>
      <w:lang w:val="en-US" w:eastAsia="zh-CN" w:bidi="hi-IN"/>
    </w:rPr>
  </w:style>
  <w:style w:type="character" w:styleId="IntenseEmphasis">
    <w:name w:val="Intense Emphasis"/>
    <w:basedOn w:val="DefaultParagraphFont"/>
    <w:uiPriority w:val="21"/>
    <w:qFormat/>
    <w:rsid w:val="004474C2"/>
    <w:rPr>
      <w:i/>
      <w:iCs/>
      <w:color w:val="2F5496" w:themeColor="accent1" w:themeShade="BF"/>
    </w:rPr>
  </w:style>
  <w:style w:type="character" w:customStyle="1" w:styleId="IntenseQuoteChar">
    <w:name w:val="Intense Quote Char"/>
    <w:basedOn w:val="DefaultParagraphFont"/>
    <w:link w:val="IntenseQuote"/>
    <w:uiPriority w:val="30"/>
    <w:qFormat/>
    <w:rsid w:val="004474C2"/>
    <w:rPr>
      <w:rFonts w:ascii="Times New Roman" w:hAnsi="Times New Roman" w:cs="Mangal"/>
      <w:i/>
      <w:iCs/>
      <w:color w:val="2F5496" w:themeColor="accent1" w:themeShade="BF"/>
      <w:sz w:val="26"/>
      <w:lang w:val="en-US" w:eastAsia="zh-CN" w:bidi="hi-IN"/>
    </w:rPr>
  </w:style>
  <w:style w:type="character" w:styleId="IntenseReference">
    <w:name w:val="Intense Reference"/>
    <w:basedOn w:val="DefaultParagraphFont"/>
    <w:uiPriority w:val="32"/>
    <w:qFormat/>
    <w:rsid w:val="004474C2"/>
    <w:rPr>
      <w:b/>
      <w:bCs/>
      <w:smallCaps/>
      <w:color w:val="2F5496" w:themeColor="accent1" w:themeShade="BF"/>
      <w:spacing w:val="5"/>
    </w:rPr>
  </w:style>
  <w:style w:type="character" w:customStyle="1" w:styleId="HeaderChar">
    <w:name w:val="Header Char"/>
    <w:basedOn w:val="DefaultParagraphFont"/>
    <w:link w:val="Header"/>
    <w:uiPriority w:val="99"/>
    <w:qFormat/>
    <w:rsid w:val="0031111C"/>
    <w:rPr>
      <w:rFonts w:ascii="Times New Roman" w:hAnsi="Times New Roman" w:cs="Mangal"/>
      <w:sz w:val="26"/>
      <w:lang w:val="en-US" w:eastAsia="zh-CN" w:bidi="hi-IN"/>
    </w:rPr>
  </w:style>
  <w:style w:type="character" w:customStyle="1" w:styleId="FooterChar">
    <w:name w:val="Footer Char"/>
    <w:basedOn w:val="DefaultParagraphFont"/>
    <w:link w:val="Footer"/>
    <w:uiPriority w:val="99"/>
    <w:qFormat/>
    <w:rsid w:val="0031111C"/>
    <w:rPr>
      <w:rFonts w:ascii="Times New Roman" w:hAnsi="Times New Roman" w:cs="Mangal"/>
      <w:sz w:val="26"/>
      <w:lang w:val="en-US" w:eastAsia="zh-CN" w:bidi="hi-IN"/>
    </w:rPr>
  </w:style>
  <w:style w:type="character" w:styleId="Strong">
    <w:name w:val="Strong"/>
    <w:uiPriority w:val="22"/>
    <w:qFormat/>
    <w:rsid w:val="00184033"/>
    <w:rPr>
      <w:b/>
      <w:bCs/>
    </w:rPr>
  </w:style>
  <w:style w:type="character" w:styleId="CommentReference">
    <w:name w:val="annotation reference"/>
    <w:basedOn w:val="DefaultParagraphFont"/>
    <w:uiPriority w:val="99"/>
    <w:semiHidden/>
    <w:unhideWhenUsed/>
    <w:qFormat/>
    <w:rsid w:val="00B61C23"/>
    <w:rPr>
      <w:sz w:val="16"/>
      <w:szCs w:val="16"/>
    </w:rPr>
  </w:style>
  <w:style w:type="character" w:customStyle="1" w:styleId="CommentTextChar">
    <w:name w:val="Comment Text Char"/>
    <w:basedOn w:val="DefaultParagraphFont"/>
    <w:link w:val="CommentText"/>
    <w:uiPriority w:val="99"/>
    <w:semiHidden/>
    <w:qFormat/>
    <w:rsid w:val="00B61C23"/>
    <w:rPr>
      <w:rFonts w:ascii="Times New Roman" w:hAnsi="Times New Roman" w:cs="Mangal"/>
      <w:sz w:val="20"/>
      <w:szCs w:val="18"/>
      <w:lang w:val="en-US" w:eastAsia="zh-CN" w:bidi="hi-IN"/>
    </w:rPr>
  </w:style>
  <w:style w:type="character" w:customStyle="1" w:styleId="CommentSubjectChar">
    <w:name w:val="Comment Subject Char"/>
    <w:basedOn w:val="CommentTextChar"/>
    <w:link w:val="CommentSubject"/>
    <w:uiPriority w:val="99"/>
    <w:semiHidden/>
    <w:qFormat/>
    <w:rsid w:val="00B61C23"/>
    <w:rPr>
      <w:rFonts w:ascii="Times New Roman" w:hAnsi="Times New Roman" w:cs="Mangal"/>
      <w:b/>
      <w:bCs/>
      <w:sz w:val="20"/>
      <w:szCs w:val="18"/>
      <w:lang w:val="en-US" w:eastAsia="zh-CN" w:bidi="hi-IN"/>
    </w:rPr>
  </w:style>
  <w:style w:type="paragraph" w:customStyle="1" w:styleId="Heading">
    <w:name w:val="Heading"/>
    <w:basedOn w:val="Normal"/>
    <w:next w:val="BodyText"/>
    <w:qFormat/>
    <w:pPr>
      <w:keepNext/>
      <w:spacing w:before="240"/>
    </w:pPr>
    <w:rPr>
      <w:rFonts w:ascii="Liberation Sans" w:eastAsia="Noto Sans CJK SC" w:hAnsi="Liberation Sans"/>
      <w:sz w:val="28"/>
      <w:szCs w:val="28"/>
    </w:rPr>
  </w:style>
  <w:style w:type="paragraph" w:styleId="BodyText">
    <w:name w:val="Body Text"/>
    <w:basedOn w:val="Normal"/>
    <w:link w:val="BodyTextChar"/>
    <w:uiPriority w:val="99"/>
    <w:semiHidden/>
    <w:unhideWhenUsed/>
    <w:rsid w:val="00A51E5D"/>
    <w:pPr>
      <w:spacing w:before="0"/>
    </w:pPr>
  </w:style>
  <w:style w:type="paragraph" w:styleId="List">
    <w:name w:val="List"/>
    <w:basedOn w:val="Normal"/>
    <w:uiPriority w:val="99"/>
    <w:semiHidden/>
    <w:unhideWhenUsed/>
    <w:rsid w:val="000F6A72"/>
    <w:pPr>
      <w:spacing w:before="0" w:after="0"/>
      <w:ind w:left="283" w:hanging="283"/>
      <w:contextualSpacing/>
    </w:pPr>
    <w:rPr>
      <w:rFonts w:cs="Mangal"/>
    </w:rPr>
  </w:style>
  <w:style w:type="paragraph" w:styleId="Caption">
    <w:name w:val="caption"/>
    <w:basedOn w:val="Normal"/>
    <w:qFormat/>
    <w:pPr>
      <w:suppressLineNumbers/>
    </w:pPr>
    <w:rPr>
      <w:i/>
      <w:iCs/>
      <w:sz w:val="24"/>
    </w:rPr>
  </w:style>
  <w:style w:type="paragraph" w:customStyle="1" w:styleId="Index">
    <w:name w:val="Index"/>
    <w:basedOn w:val="Normal"/>
    <w:qFormat/>
    <w:pPr>
      <w:suppressLineNumbers/>
    </w:pPr>
  </w:style>
  <w:style w:type="paragraph" w:styleId="Title">
    <w:name w:val="Title"/>
    <w:next w:val="Normal"/>
    <w:link w:val="TitleChar"/>
    <w:autoRedefine/>
    <w:uiPriority w:val="10"/>
    <w:qFormat/>
    <w:rsid w:val="00E673D2"/>
    <w:pPr>
      <w:contextualSpacing/>
      <w:jc w:val="center"/>
    </w:pPr>
    <w:rPr>
      <w:rFonts w:ascii="Times New Roman" w:eastAsiaTheme="majorEastAsia" w:hAnsi="Times New Roman" w:cs="Mangal"/>
      <w:b/>
      <w:spacing w:val="-10"/>
      <w:sz w:val="28"/>
      <w:szCs w:val="50"/>
      <w:lang w:val="vi-VN"/>
    </w:rPr>
  </w:style>
  <w:style w:type="paragraph" w:styleId="Subtitle">
    <w:name w:val="Subtitle"/>
    <w:basedOn w:val="Normal"/>
    <w:next w:val="Normal"/>
    <w:link w:val="SubtitleChar"/>
    <w:uiPriority w:val="11"/>
    <w:qFormat/>
    <w:rsid w:val="004474C2"/>
    <w:pPr>
      <w:spacing w:before="0" w:after="160"/>
      <w:ind w:firstLine="709"/>
    </w:pPr>
    <w:rPr>
      <w:rFonts w:asciiTheme="minorHAnsi" w:eastAsiaTheme="majorEastAsia" w:hAnsiTheme="minorHAnsi" w:cs="Mangal"/>
      <w:color w:val="595959" w:themeColor="text1" w:themeTint="A6"/>
      <w:spacing w:val="15"/>
      <w:sz w:val="28"/>
      <w:szCs w:val="25"/>
    </w:rPr>
  </w:style>
  <w:style w:type="paragraph" w:styleId="Quote">
    <w:name w:val="Quote"/>
    <w:basedOn w:val="Normal"/>
    <w:next w:val="Normal"/>
    <w:link w:val="QuoteChar"/>
    <w:uiPriority w:val="29"/>
    <w:qFormat/>
    <w:rsid w:val="004474C2"/>
    <w:pPr>
      <w:spacing w:before="160" w:after="160"/>
      <w:jc w:val="center"/>
    </w:pPr>
    <w:rPr>
      <w:rFonts w:cs="Mangal"/>
      <w:i/>
      <w:iCs/>
      <w:color w:val="404040" w:themeColor="text1" w:themeTint="BF"/>
    </w:rPr>
  </w:style>
  <w:style w:type="paragraph" w:styleId="ListParagraph">
    <w:name w:val="List Paragraph"/>
    <w:next w:val="Normal"/>
    <w:autoRedefine/>
    <w:uiPriority w:val="34"/>
    <w:qFormat/>
    <w:rsid w:val="001E5113"/>
    <w:pPr>
      <w:numPr>
        <w:numId w:val="32"/>
      </w:numPr>
      <w:spacing w:before="120" w:after="120"/>
    </w:pPr>
    <w:rPr>
      <w:rFonts w:ascii="Times New Roman" w:hAnsi="Times New Roman" w:cs="Mangal"/>
      <w:sz w:val="26"/>
      <w:lang w:val="en-US" w:eastAsia="zh-CN" w:bidi="hi-IN"/>
    </w:rPr>
  </w:style>
  <w:style w:type="paragraph" w:styleId="IntenseQuote">
    <w:name w:val="Intense Quote"/>
    <w:basedOn w:val="Normal"/>
    <w:next w:val="Normal"/>
    <w:link w:val="IntenseQuoteChar"/>
    <w:uiPriority w:val="30"/>
    <w:qFormat/>
    <w:rsid w:val="004474C2"/>
    <w:pPr>
      <w:pBdr>
        <w:top w:val="single" w:sz="4" w:space="10" w:color="2F5496" w:themeColor="accent1" w:themeShade="BF"/>
        <w:bottom w:val="single" w:sz="4" w:space="10" w:color="2F5496" w:themeColor="accent1" w:themeShade="BF"/>
      </w:pBdr>
      <w:spacing w:before="360" w:after="360"/>
      <w:ind w:left="864" w:right="864"/>
      <w:jc w:val="center"/>
    </w:pPr>
    <w:rPr>
      <w:rFonts w:cs="Mangal"/>
      <w:i/>
      <w:iCs/>
      <w:color w:val="2F5496" w:themeColor="accent1" w:themeShade="BF"/>
    </w:rPr>
  </w:style>
  <w:style w:type="paragraph" w:customStyle="1" w:styleId="HeaderandFooter">
    <w:name w:val="Header and Footer"/>
    <w:basedOn w:val="Normal"/>
    <w:qFormat/>
  </w:style>
  <w:style w:type="paragraph" w:styleId="Header">
    <w:name w:val="header"/>
    <w:basedOn w:val="Normal"/>
    <w:link w:val="HeaderChar"/>
    <w:uiPriority w:val="99"/>
    <w:unhideWhenUsed/>
    <w:rsid w:val="0031111C"/>
    <w:pPr>
      <w:tabs>
        <w:tab w:val="center" w:pos="4513"/>
        <w:tab w:val="right" w:pos="9026"/>
      </w:tabs>
    </w:pPr>
    <w:rPr>
      <w:rFonts w:cs="Mangal"/>
    </w:rPr>
  </w:style>
  <w:style w:type="paragraph" w:styleId="Footer">
    <w:name w:val="footer"/>
    <w:basedOn w:val="Normal"/>
    <w:link w:val="FooterChar"/>
    <w:uiPriority w:val="99"/>
    <w:unhideWhenUsed/>
    <w:rsid w:val="0031111C"/>
    <w:pPr>
      <w:tabs>
        <w:tab w:val="center" w:pos="4513"/>
        <w:tab w:val="right" w:pos="9026"/>
      </w:tabs>
    </w:pPr>
    <w:rPr>
      <w:rFonts w:cs="Mangal"/>
    </w:rPr>
  </w:style>
  <w:style w:type="paragraph" w:styleId="NormalWeb">
    <w:name w:val="Normal (Web)"/>
    <w:uiPriority w:val="99"/>
    <w:unhideWhenUsed/>
    <w:qFormat/>
    <w:rsid w:val="00184033"/>
    <w:pPr>
      <w:spacing w:beforeAutospacing="1" w:afterAutospacing="1"/>
    </w:pPr>
    <w:rPr>
      <w:rFonts w:ascii="Times New Roman" w:eastAsia="SimSun" w:hAnsi="Times New Roman" w:cs="Times New Roman"/>
      <w:kern w:val="0"/>
      <w:lang w:val="en-US" w:eastAsia="zh-CN"/>
    </w:rPr>
  </w:style>
  <w:style w:type="paragraph" w:styleId="CommentText">
    <w:name w:val="annotation text"/>
    <w:basedOn w:val="Normal"/>
    <w:link w:val="CommentTextChar"/>
    <w:uiPriority w:val="99"/>
    <w:semiHidden/>
    <w:unhideWhenUsed/>
    <w:rsid w:val="00B61C23"/>
    <w:rPr>
      <w:rFonts w:cs="Mangal"/>
      <w:sz w:val="20"/>
      <w:szCs w:val="18"/>
    </w:rPr>
  </w:style>
  <w:style w:type="paragraph" w:styleId="CommentSubject">
    <w:name w:val="annotation subject"/>
    <w:basedOn w:val="CommentText"/>
    <w:next w:val="CommentText"/>
    <w:link w:val="CommentSubjectChar"/>
    <w:uiPriority w:val="99"/>
    <w:semiHidden/>
    <w:unhideWhenUsed/>
    <w:qFormat/>
    <w:rsid w:val="00B61C23"/>
    <w:rPr>
      <w:b/>
      <w:bCs/>
    </w:r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table" w:styleId="TableGrid">
    <w:name w:val="Table Grid"/>
    <w:basedOn w:val="TableNormal"/>
    <w:uiPriority w:val="39"/>
    <w:rsid w:val="003F56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B3405"/>
    <w:pPr>
      <w:keepLines/>
      <w:numPr>
        <w:numId w:val="0"/>
      </w:numPr>
      <w:suppressAutoHyphens w:val="0"/>
      <w:spacing w:after="0" w:line="259" w:lineRule="auto"/>
      <w:outlineLvl w:val="9"/>
    </w:pPr>
    <w:rPr>
      <w:rFonts w:asciiTheme="majorHAnsi" w:eastAsiaTheme="majorEastAsia" w:hAnsiTheme="majorHAnsi" w:cstheme="majorBidi"/>
      <w:b w:val="0"/>
      <w:color w:val="2F5496" w:themeColor="accent1" w:themeShade="BF"/>
      <w:kern w:val="0"/>
      <w:sz w:val="32"/>
      <w:szCs w:val="32"/>
      <w:lang w:val="en-US"/>
    </w:rPr>
  </w:style>
  <w:style w:type="paragraph" w:styleId="TOC1">
    <w:name w:val="toc 1"/>
    <w:basedOn w:val="Normal"/>
    <w:next w:val="Normal"/>
    <w:autoRedefine/>
    <w:uiPriority w:val="39"/>
    <w:unhideWhenUsed/>
    <w:rsid w:val="002B3405"/>
    <w:pPr>
      <w:spacing w:after="100"/>
    </w:pPr>
    <w:rPr>
      <w:rFonts w:cs="Mangal"/>
    </w:rPr>
  </w:style>
  <w:style w:type="character" w:styleId="Hyperlink">
    <w:name w:val="Hyperlink"/>
    <w:basedOn w:val="DefaultParagraphFont"/>
    <w:uiPriority w:val="99"/>
    <w:unhideWhenUsed/>
    <w:rsid w:val="002B3405"/>
    <w:rPr>
      <w:color w:val="0563C1" w:themeColor="hyperlink"/>
      <w:u w:val="single"/>
    </w:rPr>
  </w:style>
  <w:style w:type="paragraph" w:styleId="TOC2">
    <w:name w:val="toc 2"/>
    <w:basedOn w:val="Normal"/>
    <w:next w:val="Normal"/>
    <w:autoRedefine/>
    <w:uiPriority w:val="39"/>
    <w:unhideWhenUsed/>
    <w:rsid w:val="00BD613B"/>
    <w:pPr>
      <w:spacing w:after="100"/>
      <w:ind w:left="260"/>
    </w:pPr>
    <w:rPr>
      <w:rFonts w:cs="Mangal"/>
    </w:rPr>
  </w:style>
  <w:style w:type="paragraph" w:styleId="FootnoteText">
    <w:name w:val="footnote text"/>
    <w:basedOn w:val="Normal"/>
    <w:link w:val="FootnoteTextChar"/>
    <w:uiPriority w:val="99"/>
    <w:semiHidden/>
    <w:unhideWhenUsed/>
    <w:rsid w:val="00DF0020"/>
    <w:pPr>
      <w:spacing w:before="0" w:after="0" w:line="240" w:lineRule="auto"/>
    </w:pPr>
    <w:rPr>
      <w:rFonts w:cs="Mangal"/>
      <w:sz w:val="20"/>
      <w:szCs w:val="18"/>
    </w:rPr>
  </w:style>
  <w:style w:type="character" w:customStyle="1" w:styleId="FootnoteTextChar">
    <w:name w:val="Footnote Text Char"/>
    <w:basedOn w:val="DefaultParagraphFont"/>
    <w:link w:val="FootnoteText"/>
    <w:uiPriority w:val="99"/>
    <w:semiHidden/>
    <w:rsid w:val="00DF0020"/>
    <w:rPr>
      <w:rFonts w:ascii="Times New Roman" w:hAnsi="Times New Roman" w:cs="Mangal"/>
      <w:sz w:val="20"/>
      <w:szCs w:val="18"/>
      <w:lang w:val="en-US" w:eastAsia="zh-CN" w:bidi="hi-IN"/>
    </w:rPr>
  </w:style>
  <w:style w:type="character" w:styleId="FootnoteReference">
    <w:name w:val="footnote reference"/>
    <w:basedOn w:val="DefaultParagraphFont"/>
    <w:uiPriority w:val="99"/>
    <w:semiHidden/>
    <w:unhideWhenUsed/>
    <w:rsid w:val="00DF0020"/>
    <w:rPr>
      <w:vertAlign w:val="superscript"/>
    </w:rPr>
  </w:style>
  <w:style w:type="paragraph" w:styleId="TOC3">
    <w:name w:val="toc 3"/>
    <w:basedOn w:val="Normal"/>
    <w:next w:val="Normal"/>
    <w:autoRedefine/>
    <w:uiPriority w:val="39"/>
    <w:unhideWhenUsed/>
    <w:rsid w:val="00DF7B8A"/>
    <w:pPr>
      <w:spacing w:after="100"/>
      <w:ind w:left="520"/>
    </w:pPr>
    <w:rPr>
      <w:rFonts w:cs="Mangal"/>
    </w:rPr>
  </w:style>
  <w:style w:type="character" w:styleId="UnresolvedMention">
    <w:name w:val="Unresolved Mention"/>
    <w:basedOn w:val="DefaultParagraphFont"/>
    <w:uiPriority w:val="99"/>
    <w:semiHidden/>
    <w:unhideWhenUsed/>
    <w:rsid w:val="006264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319D2F2-A5A5-4082-8A2B-49EBC23C8C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427</TotalTime>
  <Pages>16</Pages>
  <Words>2848</Words>
  <Characters>16234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Quốc Nguyễn</dc:creator>
  <dc:description/>
  <cp:lastModifiedBy>Quốc Nguyễn</cp:lastModifiedBy>
  <cp:revision>142</cp:revision>
  <cp:lastPrinted>2025-11-19T21:46:00Z</cp:lastPrinted>
  <dcterms:created xsi:type="dcterms:W3CDTF">2025-11-01T07:10:00Z</dcterms:created>
  <dcterms:modified xsi:type="dcterms:W3CDTF">2025-11-20T16:50:00Z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id="oviQDLqi"/&gt;&lt;style id="http://www.zotero.org/styles/ieee" locale="en-GB" hasBibliography="1" bibliographyStyleHasBeenSet="0"/&gt;&lt;prefs&gt;&lt;pref name="fieldType" value="Field"/&gt;&lt;pref name="automaticJour</vt:lpwstr>
  </property>
  <property fmtid="{D5CDD505-2E9C-101B-9397-08002B2CF9AE}" pid="3" name="ZOTERO_PREF_2">
    <vt:lpwstr>nalAbbreviations" value="true"/&gt;&lt;/prefs&gt;&lt;/data&gt;</vt:lpwstr>
  </property>
</Properties>
</file>