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TẬP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Sử dụng kiến thức vẽ đoạn thẳng cơ bản để viết thuật toán vẽ các hình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Nét đứt : 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0" cy="38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2234" y="3780000"/>
                          <a:ext cx="354753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0" cy="381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Nét chấm gạch: 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367" y="3780000"/>
                          <a:ext cx="3615267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lg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2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Nét 2 chấm gạch: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367" y="3780000"/>
                          <a:ext cx="3615267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lg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Mũi tên:  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7491" y="3780000"/>
                          <a:ext cx="4077018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Hình chữ  nhật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2474912" cy="1046162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14894" y="3263269"/>
                          <a:ext cx="2462212" cy="10334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2474912" cy="1046162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912" cy="1046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Phần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mô tả điểm thay đổi thuật toán đã học cho từng hình trên file word: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đứt : 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0" cy="38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2234" y="3780000"/>
                          <a:ext cx="354753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0" cy="38100"/>
                <wp:effectExtent b="0" l="0" r="0" t="0"/>
                <wp:wrapNone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Thuật toán sử dụng: thuật toán vẽ đường thẳng  bresenham hoặc mid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Điểm thay đổi trong thuật toán để vẽ được hình: thay vì tính điểm tới đâu putpixel tới đó thì bọn em sẽ tạo một quy luật như: cứ 10 pixel tính được, thì 7 pixel đầu sẽ putpixel, còn 3 pixel sau không putpixel. (tùy theo độ dài của nét gạch thì thay đổi tỷ lệ)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VD: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 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pixel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 thứ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8,9,10 sẽ không putpixel, còn lại 1,2,3,4,5,6,7 thì put.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chấm gạch: 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0382" y="3780000"/>
                          <a:ext cx="3311236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lg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Thuật toán sử dụng: thuật toán vẽ đường thẳng  bresenham hoặc mid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Điểm thay đổi trong thuật toán để vẽ được hình: thay vì tính điểm tới đâu putpixel tới đó thì bọn em sẽ tạo một quy luật như: cứ 10 pixel tính được thì, 5 pixel đầu sẽ putpixel, 2 pixel 6-7 sẽ không putpixel, pixel 8 sẽ putpixel,còn lại pixel 9-10 sẽ không putpixel. (tùy theo độ dài của nét gạch thì thay đổi tỷ lệ)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VD: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trong 10 pixel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6,7,9,10 sẽ không putpixel, còn lại thì putpixel.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Nét chấm hai gạch: 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367" y="3780000"/>
                          <a:ext cx="3615267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lgDash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Thuật toán sử dụng: thuật toán vẽ đường thẳng  bresenham hoặc mid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Điểm thay đổi trong thuật toán để vẽ được hình: thay vì tính điểm tới đâu putpixel tới đó thì bọn em sẽ tạo một quy luật như: cứ 10 pixel tính được thì, 5 pixel đầu sẽ putpixel, pixel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pixel thứ 7 sẽ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putpixel,pixel 8 sẽ putpixel,pixel thứ 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thứ 10 sẽ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putpixel. (tùy theo độ dài của nét gạch hay số chấm thì thay đổi tỷ lệ)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VD: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10 pixel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6,7,9,10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không putpixel, còn lại 1,2,3,4,5,8 thì putpixel.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Mũi tên:  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7491" y="3780000"/>
                          <a:ext cx="4077018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Thuật toán sử dụng: thuật toán vẽ đường thẳng  bresenham hoặc mid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Điểm thay đổi trong thuật toán để vẽ được hình: đầu tiên bọn em sẽ vẽ 1 đường thẳng từ điểm đầu A(xa,ya) đến điểm cuối B(xb,yb).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1518920</wp:posOffset>
            </wp:positionH>
            <wp:positionV relativeFrom="paragraph">
              <wp:posOffset>537210</wp:posOffset>
            </wp:positionV>
            <wp:extent cx="2951480" cy="1143000"/>
            <wp:effectExtent b="0" l="0" r="0" t="0"/>
            <wp:wrapTopAndBottom distB="0" dist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Sau đó bọn em quy định mũi tên là 1 tam giác đều cạnh là c: điểm cuối của đoạn thẳng (tức điểm B )sẽ là đáy của mũi tên: từ đó bọn em tính được lần lượt các đỉnh của tam giác: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(xb,yb 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0" style="width:12pt;height:31.1pt" o:ole="" type="#_x0000_t75">
            <v:imagedata r:id="rId1" o:title=""/>
          </v:shape>
          <o:OLEObject DrawAspect="Content" r:id="rId2" ObjectID="_1805915960" ProgID="Equation.DSMT4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 ,  E = (xb,yb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1" style="width:12pt;height:31.1pt" o:ole="" type="#_x0000_t75">
            <v:imagedata r:id="rId3" o:title=""/>
          </v:shape>
          <o:OLEObject DrawAspect="Content" r:id="rId4" ObjectID="_1805915961" ProgID="Equation.DSMT4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 ,  F = (xb+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26.2pt;height:33.8pt" o:ole="" type="#_x0000_t75">
            <v:imagedata r:id="rId5" o:title=""/>
          </v:shape>
          <o:OLEObject DrawAspect="Content" r:id="rId6" ObjectID="_1805915962" ProgID="Equation.DSMT4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,yb)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Từ 3 điểm trên em sẽ lần lượt vẽ 3 đoạn thẳng DE,EF,DF </w:t>
      </w:r>
      <w:r w:rsidDel="00000000" w:rsidR="00000000" w:rsidRPr="00000000">
        <w:rPr>
          <w:rFonts w:ascii="Wingdings" w:cs="Wingdings" w:eastAsia="Wingdings" w:hAnsi="Wingdings"/>
          <w:color w:val="000000"/>
          <w:sz w:val="26"/>
          <w:szCs w:val="26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hoàn thành đường mũi tên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279400</wp:posOffset>
                </wp:positionV>
                <wp:extent cx="2474912" cy="1046162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14894" y="3263269"/>
                          <a:ext cx="2462212" cy="10334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279400</wp:posOffset>
                </wp:positionV>
                <wp:extent cx="2474912" cy="1046162"/>
                <wp:effectExtent b="0" l="0" r="0" t="0"/>
                <wp:wrapNone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912" cy="1046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chữ nhật:  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CÁCH 1: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Thuật toán sử dụng: thuật toán vẽ đường thẳng  bresenham hoặc mid point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Điểm thay đổi trong thuật toán để vẽ được hình: xác định tọa độ 1 điểm gốc dưới phải và chiều dài, chi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 rộng. Ví dụ: điểm A(x,y) làm gốc và có chiều dài, rộng lần lượt là d,r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1530465</wp:posOffset>
            </wp:positionH>
            <wp:positionV relativeFrom="paragraph">
              <wp:posOffset>519142</wp:posOffset>
            </wp:positionV>
            <wp:extent cx="2541905" cy="1548765"/>
            <wp:effectExtent b="0" l="0" r="0" t="0"/>
            <wp:wrapTopAndBottom distB="0" dist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548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Wingdings" w:cs="Wingdings" w:eastAsia="Wingdings" w:hAnsi="Wingdings"/>
          <w:color w:val="000000"/>
          <w:sz w:val="26"/>
          <w:szCs w:val="26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tìm được 3 điểm còn lại như sau:  B(x+d,y) ,  C(x+d,y+r) , D(x,y+r)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mx89yj9bg069" w:id="0"/>
      <w:bookmarkEnd w:id="0"/>
      <w:r w:rsidDel="00000000" w:rsidR="00000000" w:rsidRPr="00000000">
        <w:rPr>
          <w:rFonts w:ascii="Wingdings" w:cs="Wingdings" w:eastAsia="Wingdings" w:hAnsi="Wingdings"/>
          <w:color w:val="000000"/>
          <w:sz w:val="26"/>
          <w:szCs w:val="26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Sau đó vẽ 4 đoạn thẳng AB, BC, CD, DA =</w:t>
      </w:r>
      <w:r w:rsidDel="00000000" w:rsidR="00000000" w:rsidRPr="00000000">
        <w:rPr>
          <w:rFonts w:ascii="Wingdings" w:cs="Wingdings" w:eastAsia="Wingdings" w:hAnsi="Wingdings"/>
          <w:color w:val="000000"/>
          <w:sz w:val="26"/>
          <w:szCs w:val="26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Hình chữ nhật hoàn chỉnh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CÁCH 2: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Thuật toán sử dụng: thuật toán vẽ đường thẳng  bresenham hoặc mid point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Điểm thay đổi trong thuật toán để vẽ được hình: xác định 2 điểm đường chéo của hình chữ nhật A(x1,y1) và B(x2,y2)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533400</wp:posOffset>
            </wp:positionV>
            <wp:extent cx="2652713" cy="1472772"/>
            <wp:effectExtent b="0" l="0" r="0" t="0"/>
            <wp:wrapTopAndBottom distB="114300" distT="11430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472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Sẽ tìm được 4 đỉnh của hình chữ nhật là: A(x1,y1), B(x2,y2), D(x1,y2), C(x2,y1)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Phần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Viết chương trình vẽ các hình yêu cầu trên hệ tọa độ 2D của bài tập 1 (2đ)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Nét đứt , nét chấm gạch, nét 2 chấm gạch, mũi tên : giới hạn bởi 2 điểm A(x1,y1), B(x2,y2) do người dùng nhập vào.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Hình chữ nhật : vẽ dựa trên thông tin người dùng nhập vào là 2 điểm đầu cuối của đường chéo A(x1,y1) , B(x2,y2)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Wingdings"/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1C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C36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450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customXml" Target="../customXML/item1.xml"/><Relationship Id="rId1" Type="http://schemas.openxmlformats.org/officeDocument/2006/relationships/image" Target="media/image3.wmf"/><Relationship Id="rId2" Type="http://schemas.openxmlformats.org/officeDocument/2006/relationships/oleObject" Target="embeddings/oleObject3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9" Type="http://schemas.openxmlformats.org/officeDocument/2006/relationships/fontTable" Target="fontTable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rnRfOnB/pQHodQhQIgx8y69Ag==">CgMxLjAyDmgubXg4OXlqOWJnMDY5OAByITFvbTFVRFhsaGxURk5KRkR1ZDY1Ml9ZUDhHSzU3ZlliUw==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2025-04-05T03:40:00Z</dcterms:created>
  <dc:creator>MSI PC</dc:creator>
</cp:coreProperties>
</file>