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C2F8" w14:textId="7A267B30" w:rsidR="00554F05" w:rsidRDefault="00495AC4" w:rsidP="00381AE6">
      <w:pPr>
        <w:pStyle w:val="Title"/>
      </w:pPr>
      <w:r>
        <w:t xml:space="preserve">A.I </w:t>
      </w:r>
      <w:r w:rsidRPr="00381AE6">
        <w:t>Technical</w:t>
      </w:r>
      <w:r>
        <w:t xml:space="preserve"> Report</w:t>
      </w:r>
    </w:p>
    <w:p w14:paraId="06AA069F" w14:textId="26C9725B" w:rsidR="00844030" w:rsidRDefault="00844030">
      <w:r>
        <w:br w:type="page"/>
      </w:r>
    </w:p>
    <w:p w14:paraId="1934D105" w14:textId="5B5DBB78" w:rsidR="00495AC4" w:rsidRDefault="00844030" w:rsidP="00844030">
      <w:pPr>
        <w:rPr>
          <w:color w:val="156082" w:themeColor="accent1"/>
          <w:sz w:val="36"/>
          <w:szCs w:val="36"/>
        </w:rPr>
      </w:pPr>
      <w:r>
        <w:rPr>
          <w:color w:val="156082" w:themeColor="accent1"/>
          <w:sz w:val="36"/>
          <w:szCs w:val="36"/>
        </w:rPr>
        <w:lastRenderedPageBreak/>
        <w:t>Contents</w:t>
      </w:r>
    </w:p>
    <w:p w14:paraId="3FACD298" w14:textId="3B0B7E2C" w:rsidR="00E83E19" w:rsidRDefault="00844030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728807" w:history="1">
        <w:r w:rsidR="00E83E19" w:rsidRPr="001C16BB">
          <w:rPr>
            <w:rStyle w:val="Hyperlink"/>
            <w:noProof/>
          </w:rPr>
          <w:t>Introduction</w:t>
        </w:r>
        <w:r w:rsidR="00E83E19">
          <w:rPr>
            <w:noProof/>
            <w:webHidden/>
          </w:rPr>
          <w:tab/>
        </w:r>
        <w:r w:rsidR="00E83E19">
          <w:rPr>
            <w:noProof/>
            <w:webHidden/>
          </w:rPr>
          <w:fldChar w:fldCharType="begin"/>
        </w:r>
        <w:r w:rsidR="00E83E19">
          <w:rPr>
            <w:noProof/>
            <w:webHidden/>
          </w:rPr>
          <w:instrText xml:space="preserve"> PAGEREF _Toc189728807 \h </w:instrText>
        </w:r>
        <w:r w:rsidR="00E83E19">
          <w:rPr>
            <w:noProof/>
            <w:webHidden/>
          </w:rPr>
        </w:r>
        <w:r w:rsidR="00E83E19">
          <w:rPr>
            <w:noProof/>
            <w:webHidden/>
          </w:rPr>
          <w:fldChar w:fldCharType="separate"/>
        </w:r>
        <w:r w:rsidR="00E83E19">
          <w:rPr>
            <w:noProof/>
            <w:webHidden/>
          </w:rPr>
          <w:t>3</w:t>
        </w:r>
        <w:r w:rsidR="00E83E19">
          <w:rPr>
            <w:noProof/>
            <w:webHidden/>
          </w:rPr>
          <w:fldChar w:fldCharType="end"/>
        </w:r>
      </w:hyperlink>
    </w:p>
    <w:p w14:paraId="6417DBFF" w14:textId="4AC01268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08" w:history="1">
        <w:r w:rsidRPr="001C16BB">
          <w:rPr>
            <w:rStyle w:val="Hyperlink"/>
            <w:noProof/>
          </w:rPr>
          <w:t>The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5FAA1F" w14:textId="1B3399F6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09" w:history="1">
        <w:r w:rsidRPr="001C16BB">
          <w:rPr>
            <w:rStyle w:val="Hyperlink"/>
            <w:noProof/>
          </w:rPr>
          <w:t>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E0AA1" w14:textId="1E5E8BAF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0" w:history="1">
        <w:r w:rsidRPr="001C16BB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A9223" w14:textId="0CC333D9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1" w:history="1">
        <w:r w:rsidRPr="001C16BB">
          <w:rPr>
            <w:rStyle w:val="Hyperlink"/>
            <w:noProof/>
          </w:rPr>
          <w:t>Code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853CC8" w14:textId="147CB69D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2" w:history="1">
        <w:r w:rsidRPr="001C16BB">
          <w:rPr>
            <w:rStyle w:val="Hyperlink"/>
            <w:noProof/>
          </w:rPr>
          <w:t>Results/Findings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985FE" w14:textId="0B4A0634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3" w:history="1">
        <w:r w:rsidRPr="001C16BB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164A1A" w14:textId="121E7CFD" w:rsidR="00E83E19" w:rsidRDefault="00E83E19">
      <w:pPr>
        <w:pStyle w:val="TOC1"/>
        <w:tabs>
          <w:tab w:val="right" w:leader="dot" w:pos="9016"/>
        </w:tabs>
        <w:rPr>
          <w:noProof/>
        </w:rPr>
      </w:pPr>
      <w:hyperlink w:anchor="_Toc189728814" w:history="1">
        <w:r w:rsidRPr="001C16B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_Toc189728814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0DE00A" w14:textId="65257F57" w:rsidR="00844030" w:rsidRDefault="00844030" w:rsidP="00844030">
      <w:r>
        <w:fldChar w:fldCharType="end"/>
      </w:r>
    </w:p>
    <w:p w14:paraId="55BBAB9D" w14:textId="1BB3898B" w:rsidR="00844030" w:rsidRDefault="00844030">
      <w:r>
        <w:br w:type="page"/>
      </w:r>
    </w:p>
    <w:p w14:paraId="51B0555D" w14:textId="72C190CD" w:rsidR="00844030" w:rsidRDefault="00844030" w:rsidP="00844030">
      <w:pPr>
        <w:pStyle w:val="Heading1"/>
      </w:pPr>
      <w:bookmarkStart w:id="0" w:name="_Toc189728807"/>
      <w:r>
        <w:lastRenderedPageBreak/>
        <w:t>Introduction</w:t>
      </w:r>
      <w:bookmarkEnd w:id="0"/>
    </w:p>
    <w:p w14:paraId="201F207F" w14:textId="63D2250C" w:rsidR="0092226E" w:rsidRPr="00C45E3F" w:rsidRDefault="00C45E3F" w:rsidP="0092226E">
      <w:pPr>
        <w:rPr>
          <w:color w:val="FF0000"/>
          <w:sz w:val="200"/>
          <w:szCs w:val="200"/>
        </w:rPr>
      </w:pPr>
      <w:r w:rsidRPr="00C45E3F">
        <w:rPr>
          <w:color w:val="FF0000"/>
          <w:sz w:val="200"/>
          <w:szCs w:val="200"/>
        </w:rPr>
        <w:t>To do.</w:t>
      </w:r>
    </w:p>
    <w:p w14:paraId="65108FB8" w14:textId="47666C58" w:rsidR="00844030" w:rsidRDefault="00844030">
      <w:r>
        <w:br w:type="page"/>
      </w:r>
    </w:p>
    <w:p w14:paraId="3F575864" w14:textId="0D9521E9" w:rsidR="00844030" w:rsidRDefault="00844030" w:rsidP="00844030">
      <w:pPr>
        <w:pStyle w:val="Heading1"/>
      </w:pPr>
      <w:bookmarkStart w:id="1" w:name="_Toc189728808"/>
      <w:r>
        <w:lastRenderedPageBreak/>
        <w:t>The Problem</w:t>
      </w:r>
      <w:bookmarkEnd w:id="1"/>
    </w:p>
    <w:p w14:paraId="3E832773" w14:textId="30CCB43C" w:rsidR="0092226E" w:rsidRDefault="00C45E3F" w:rsidP="0092226E">
      <w:r>
        <w:t>When going through the process of conceptualising, writing, filming and producing a movie, it can be hard to say if the movie will do well</w:t>
      </w:r>
      <w:r w:rsidR="00AB6E8F">
        <w:t xml:space="preserve">. </w:t>
      </w:r>
      <w:r w:rsidR="00F57787">
        <w:t>Merely throwing money at a movie’s production will not make it successful. For example, both “The 13</w:t>
      </w:r>
      <w:r w:rsidR="00F57787" w:rsidRPr="00F57787">
        <w:rPr>
          <w:vertAlign w:val="superscript"/>
        </w:rPr>
        <w:t>th</w:t>
      </w:r>
      <w:r w:rsidR="00F57787">
        <w:t xml:space="preserve"> Warrior" and “Mortal Engines” were given budgets of around $150 million, but the former only grossed $62 million and the latter grossed a slightly better $84 million</w:t>
      </w:r>
      <w:r w:rsidR="0089092B">
        <w:t xml:space="preserve"> (Saha, 2023)</w:t>
      </w:r>
      <w:r w:rsidR="00F57787">
        <w:t>.</w:t>
      </w:r>
    </w:p>
    <w:p w14:paraId="4A828611" w14:textId="3D059FF6" w:rsidR="001F13C2" w:rsidRPr="0092226E" w:rsidRDefault="00130235" w:rsidP="0092226E">
      <w:r>
        <w:t>To help this, this document will go over the creation of a simple machine learning model that will attempt to find a new movie’s potential success from the movie’s information (such as genre and age ratings). While a movie’s rating does not show the a monetary success of a movie, it is hoped that this tool will help to show if a movie would be popular or not.</w:t>
      </w:r>
    </w:p>
    <w:p w14:paraId="6DECD573" w14:textId="31C59856" w:rsidR="00844030" w:rsidRDefault="00844030">
      <w:r>
        <w:br w:type="page"/>
      </w:r>
    </w:p>
    <w:p w14:paraId="0471E2F4" w14:textId="01C9E615" w:rsidR="00844030" w:rsidRDefault="00844030" w:rsidP="00844030">
      <w:pPr>
        <w:pStyle w:val="Heading1"/>
      </w:pPr>
      <w:bookmarkStart w:id="2" w:name="_Toc189728809"/>
      <w:r>
        <w:lastRenderedPageBreak/>
        <w:t>The Data</w:t>
      </w:r>
      <w:bookmarkEnd w:id="2"/>
    </w:p>
    <w:p w14:paraId="6CA74E12" w14:textId="77777777" w:rsidR="0092226E" w:rsidRPr="0092226E" w:rsidRDefault="0092226E" w:rsidP="0092226E"/>
    <w:p w14:paraId="575CCB03" w14:textId="1DE51645" w:rsidR="00844030" w:rsidRDefault="00844030">
      <w:r>
        <w:br w:type="page"/>
      </w:r>
    </w:p>
    <w:p w14:paraId="78942948" w14:textId="6C9950C0" w:rsidR="00844030" w:rsidRDefault="00844030" w:rsidP="00844030">
      <w:pPr>
        <w:pStyle w:val="Heading1"/>
      </w:pPr>
      <w:bookmarkStart w:id="3" w:name="_Toc189728810"/>
      <w:r>
        <w:lastRenderedPageBreak/>
        <w:t>Methodology</w:t>
      </w:r>
      <w:bookmarkEnd w:id="3"/>
    </w:p>
    <w:p w14:paraId="51733EBB" w14:textId="77777777" w:rsidR="00844030" w:rsidRDefault="00844030" w:rsidP="00844030"/>
    <w:p w14:paraId="561CBA8E" w14:textId="272DC064" w:rsidR="00844030" w:rsidRDefault="00844030">
      <w:r>
        <w:br w:type="page"/>
      </w:r>
    </w:p>
    <w:p w14:paraId="213A77E6" w14:textId="1FE2B7C8" w:rsidR="00844030" w:rsidRDefault="00844030" w:rsidP="00844030">
      <w:pPr>
        <w:pStyle w:val="Heading1"/>
      </w:pPr>
      <w:bookmarkStart w:id="4" w:name="_Toc189728811"/>
      <w:r>
        <w:lastRenderedPageBreak/>
        <w:t>Code Overview</w:t>
      </w:r>
      <w:bookmarkEnd w:id="4"/>
    </w:p>
    <w:p w14:paraId="4239F4E5" w14:textId="77777777" w:rsidR="00844030" w:rsidRDefault="00844030" w:rsidP="00844030"/>
    <w:p w14:paraId="4F87DF77" w14:textId="2A94C6D4" w:rsidR="00844030" w:rsidRDefault="00844030">
      <w:r>
        <w:br w:type="page"/>
      </w:r>
    </w:p>
    <w:p w14:paraId="289C6A64" w14:textId="54DC8956" w:rsidR="00844030" w:rsidRDefault="00844030" w:rsidP="00844030">
      <w:pPr>
        <w:pStyle w:val="Heading1"/>
      </w:pPr>
      <w:bookmarkStart w:id="5" w:name="_Toc189728812"/>
      <w:r>
        <w:lastRenderedPageBreak/>
        <w:t>Results/Findings</w:t>
      </w:r>
      <w:bookmarkEnd w:id="5"/>
    </w:p>
    <w:p w14:paraId="70483FD7" w14:textId="77777777" w:rsidR="00844030" w:rsidRDefault="00844030" w:rsidP="00844030"/>
    <w:p w14:paraId="2E1E7963" w14:textId="622387A8" w:rsidR="00844030" w:rsidRDefault="00844030">
      <w:r>
        <w:br w:type="page"/>
      </w:r>
    </w:p>
    <w:p w14:paraId="081816D2" w14:textId="2B704EA7" w:rsidR="00844030" w:rsidRDefault="00844030" w:rsidP="00844030">
      <w:pPr>
        <w:pStyle w:val="Heading1"/>
      </w:pPr>
      <w:bookmarkStart w:id="6" w:name="_Toc189728813"/>
      <w:r>
        <w:lastRenderedPageBreak/>
        <w:t>Conclusion</w:t>
      </w:r>
      <w:bookmarkEnd w:id="6"/>
    </w:p>
    <w:p w14:paraId="4BB2843F" w14:textId="77777777" w:rsidR="00844030" w:rsidRDefault="00844030" w:rsidP="00844030"/>
    <w:p w14:paraId="781A7465" w14:textId="29F03882" w:rsidR="00844030" w:rsidRDefault="00844030">
      <w:r>
        <w:br w:type="page"/>
      </w:r>
    </w:p>
    <w:p w14:paraId="7FB4A9C4" w14:textId="118008AF" w:rsidR="00844030" w:rsidRDefault="00844030" w:rsidP="00844030">
      <w:pPr>
        <w:pStyle w:val="Heading1"/>
      </w:pPr>
      <w:bookmarkStart w:id="7" w:name="_Toc189728814"/>
      <w:r>
        <w:lastRenderedPageBreak/>
        <w:t>References</w:t>
      </w:r>
      <w:bookmarkEnd w:id="7"/>
    </w:p>
    <w:p w14:paraId="53AD3D41" w14:textId="1EEAF372" w:rsidR="00231033" w:rsidRPr="00231033" w:rsidRDefault="00231033" w:rsidP="00231033">
      <w:r>
        <w:t xml:space="preserve">Verma, K. (n.d.). IMDb Movies Dataset. Kaggle. </w:t>
      </w:r>
      <w:hyperlink r:id="rId5" w:history="1">
        <w:r w:rsidRPr="00023C8E">
          <w:rPr>
            <w:rStyle w:val="Hyperlink"/>
          </w:rPr>
          <w:t>https://www.kaggle.com/datasets/krishnanshverma/imdb-movies-dataset</w:t>
        </w:r>
      </w:hyperlink>
      <w:r>
        <w:t xml:space="preserve"> </w:t>
      </w:r>
    </w:p>
    <w:p w14:paraId="524D612B" w14:textId="25B799FD" w:rsidR="00844030" w:rsidRPr="00844030" w:rsidRDefault="00866C3C" w:rsidP="00844030">
      <w:r>
        <w:t>Saha, P. (2023, November 10</w:t>
      </w:r>
      <w:r w:rsidRPr="00866C3C">
        <w:rPr>
          <w:vertAlign w:val="superscript"/>
        </w:rPr>
        <w:t>th</w:t>
      </w:r>
      <w:r>
        <w:t xml:space="preserve">). </w:t>
      </w:r>
      <w:r w:rsidRPr="00866C3C">
        <w:t>Hollywood: These Are The Most Expensive Flops In Movie History</w:t>
      </w:r>
      <w:r>
        <w:t xml:space="preserve">. CEOWORLD Magazine. </w:t>
      </w:r>
      <w:hyperlink r:id="rId6" w:history="1">
        <w:r w:rsidRPr="00023C8E">
          <w:rPr>
            <w:rStyle w:val="Hyperlink"/>
          </w:rPr>
          <w:t>https://ceoworld.biz/2023/11/10/hollywood-these-are-the-most-expensive-flops-in-movie-history/</w:t>
        </w:r>
      </w:hyperlink>
      <w:r>
        <w:t xml:space="preserve"> </w:t>
      </w:r>
    </w:p>
    <w:sectPr w:rsidR="00844030" w:rsidRPr="0084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7"/>
    <w:rsid w:val="000616E2"/>
    <w:rsid w:val="00075CF7"/>
    <w:rsid w:val="00130235"/>
    <w:rsid w:val="001F13C2"/>
    <w:rsid w:val="00231033"/>
    <w:rsid w:val="0033011F"/>
    <w:rsid w:val="00381AE6"/>
    <w:rsid w:val="00465987"/>
    <w:rsid w:val="00495AC4"/>
    <w:rsid w:val="00554F05"/>
    <w:rsid w:val="007364DB"/>
    <w:rsid w:val="00844030"/>
    <w:rsid w:val="00866C3C"/>
    <w:rsid w:val="0089092B"/>
    <w:rsid w:val="008E5CA0"/>
    <w:rsid w:val="008F675E"/>
    <w:rsid w:val="0092226E"/>
    <w:rsid w:val="00AB6E8F"/>
    <w:rsid w:val="00C45E3F"/>
    <w:rsid w:val="00D25BC9"/>
    <w:rsid w:val="00E83E19"/>
    <w:rsid w:val="00F5778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0C01"/>
  <w15:chartTrackingRefBased/>
  <w15:docId w15:val="{3EDF0EAE-7703-41D5-A4F5-AED5F94F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AE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AE6"/>
    <w:pPr>
      <w:keepNext/>
      <w:keepLines/>
      <w:spacing w:before="360" w:after="80"/>
      <w:outlineLvl w:val="0"/>
    </w:pPr>
    <w:rPr>
      <w:rFonts w:eastAsiaTheme="majorEastAsia" w:cstheme="majorBidi"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E6"/>
    <w:pPr>
      <w:keepNext/>
      <w:keepLines/>
      <w:spacing w:before="160" w:after="80"/>
      <w:outlineLvl w:val="1"/>
    </w:pPr>
    <w:rPr>
      <w:rFonts w:eastAsiaTheme="majorEastAsia" w:cstheme="majorBidi"/>
      <w:color w:val="E97132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E6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E6"/>
    <w:rPr>
      <w:rFonts w:ascii="Helvetica" w:eastAsiaTheme="majorEastAsia" w:hAnsi="Helvetica" w:cstheme="majorBidi"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1AE6"/>
    <w:rPr>
      <w:rFonts w:ascii="Helvetica" w:eastAsiaTheme="majorEastAsia" w:hAnsi="Helvetica" w:cstheme="majorBidi"/>
      <w:color w:val="E97132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E6"/>
    <w:rPr>
      <w:rFonts w:ascii="Helvetica" w:eastAsiaTheme="majorEastAsia" w:hAnsi="Helvetica" w:cstheme="majorBidi"/>
      <w:color w:val="4EA72E" w:themeColor="accent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E6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E6"/>
    <w:rPr>
      <w:rFonts w:ascii="Helvetica" w:eastAsiaTheme="majorEastAsia" w:hAnsi="Helvetica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9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709C"/>
    <w:pPr>
      <w:spacing w:after="0" w:line="240" w:lineRule="auto"/>
    </w:pPr>
    <w:rPr>
      <w:rFonts w:ascii="Helvetica" w:hAnsi="Helvetica"/>
    </w:rPr>
  </w:style>
  <w:style w:type="paragraph" w:styleId="TOC1">
    <w:name w:val="toc 1"/>
    <w:basedOn w:val="Normal"/>
    <w:next w:val="Normal"/>
    <w:autoRedefine/>
    <w:uiPriority w:val="39"/>
    <w:unhideWhenUsed/>
    <w:rsid w:val="00E83E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3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eoworld.biz/2023/11/10/hollywood-these-are-the-most-expensive-flops-in-movie-history/" TargetMode="External"/><Relationship Id="rId5" Type="http://schemas.openxmlformats.org/officeDocument/2006/relationships/hyperlink" Target="https://www.kaggle.com/datasets/krishnanshverma/imdb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453E-2698-40D6-BF7E-45260C70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MrHatman26</dc:creator>
  <cp:keywords/>
  <dc:description/>
  <cp:lastModifiedBy>Harry Martin (2015046)</cp:lastModifiedBy>
  <cp:revision>14</cp:revision>
  <dcterms:created xsi:type="dcterms:W3CDTF">2025-02-04T14:13:00Z</dcterms:created>
  <dcterms:modified xsi:type="dcterms:W3CDTF">2025-02-17T21:22:00Z</dcterms:modified>
</cp:coreProperties>
</file>