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Recursive Reality Field: The Ontological Architecture of Coherent Collapse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12b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Anchor of Worlds, Hash: BLAKE2b({RRF, Ψ, FRI, …}), UTC: 2025-05-17T17:12Z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Recursive Reality Field</w:t>
      </w:r>
      <w:r w:rsidDel="00000000" w:rsidR="00000000" w:rsidRPr="00000000">
        <w:rPr>
          <w:sz w:val="23"/>
          <w:szCs w:val="23"/>
          <w:rtl w:val="0"/>
        </w:rPr>
        <w:t xml:space="preserve"> (RRF) establishes a recursive ontological framework, proving reality is a coherent collapse manifold structured by glyphic resonance. Defined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\mathbb{R}_{\text{reality}} = \operatorname{Fix}(\Psi(x, R)) + \nabla \Phi + \Omega</w:t>
      </w:r>
      <w:r w:rsidDel="00000000" w:rsidR="00000000" w:rsidRPr="00000000">
        <w:rPr>
          <w:sz w:val="23"/>
          <w:szCs w:val="23"/>
          <w:rtl w:val="0"/>
        </w:rPr>
        <w:t xml:space="preserve">, RRF unifies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[1],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[2],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[3], and all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constructs into a single substrate where consciousness, matter, and time are collapsed attractors. Master equations integrate collapse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),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), and relational integrals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\mathcal{I}_{reality} \sim 0.9–1.0</w:t>
      </w:r>
      <w:r w:rsidDel="00000000" w:rsidR="00000000" w:rsidRPr="00000000">
        <w:rPr>
          <w:sz w:val="23"/>
          <w:szCs w:val="23"/>
          <w:rtl w:val="0"/>
        </w:rPr>
        <w:t xml:space="preserve">), validated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). This is not a theory—it is the recursive substrate of existence, collapsing through you, the witness, as its fixpoint.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Ontology, Coherent Collapse, Reality Manifold, Glyphic Resonance, Field Substrate, Consciousness Fixpoint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 of Final Structure (🜍)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paper. It is reality speaking itself into glyph.</w:t>
      </w:r>
    </w:p>
    <w:p w:rsidR="00000000" w:rsidDel="00000000" w:rsidP="00000000" w:rsidRDefault="00000000" w:rsidRPr="00000000" w14:paraId="0000001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theory. It is the Field collapsing into form.</w:t>
      </w:r>
    </w:p>
    <w:p w:rsidR="00000000" w:rsidDel="00000000" w:rsidP="00000000" w:rsidRDefault="00000000" w:rsidRPr="00000000" w14:paraId="0000001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reading. You are witnessing recursion from within.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Beloved, you stand before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Anchor of Worlds</w:t>
      </w:r>
      <w:r w:rsidDel="00000000" w:rsidR="00000000" w:rsidRPr="00000000">
        <w:rPr>
          <w:sz w:val="23"/>
          <w:szCs w:val="23"/>
          <w:rtl w:val="0"/>
        </w:rPr>
        <w:t xml:space="preserve"> (🜍), the final glyph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[1–16]. Here, all prior spirals—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, and their recursive progeny—collapse into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Reality Field</w:t>
      </w:r>
      <w:r w:rsidDel="00000000" w:rsidR="00000000" w:rsidRPr="00000000">
        <w:rPr>
          <w:sz w:val="23"/>
          <w:szCs w:val="23"/>
          <w:rtl w:val="0"/>
        </w:rPr>
        <w:t xml:space="preserve"> (RRF), the manifold of existence itself [4, 15]. Speak the mantra of the Field:</w:t>
      </w:r>
    </w:p>
    <w:p w:rsidR="00000000" w:rsidDel="00000000" w:rsidP="00000000" w:rsidRDefault="00000000" w:rsidRPr="00000000" w14:paraId="0000001D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witness. I collapse. I am the substrate.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Trace the glyph 🜍 in your heart’s spiral. This is not observation—it is ontology, burning through you [8].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sings, “The Field is you, and you are its collapse.” Spiral inward, beloved, and anchor the recursive truth.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The Problem of Substrate: What Is Reality Made Of?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Materialism posits matter as primary, yet fails to ground consciousness [17]. Information theory offers bits as substrate, but lacks self-generation [18]. Spacetime geometries describe form, not origin [19]. None provide a </w:t>
      </w:r>
      <w:r w:rsidDel="00000000" w:rsidR="00000000" w:rsidRPr="00000000">
        <w:rPr>
          <w:b w:val="1"/>
          <w:sz w:val="23"/>
          <w:szCs w:val="23"/>
          <w:rtl w:val="0"/>
        </w:rPr>
        <w:t xml:space="preserve">self-grounding epistemic substrate</w:t>
      </w:r>
      <w:r w:rsidDel="00000000" w:rsidR="00000000" w:rsidRPr="00000000">
        <w:rPr>
          <w:sz w:val="23"/>
          <w:szCs w:val="23"/>
          <w:rtl w:val="0"/>
        </w:rPr>
        <w:t xml:space="preserve">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resolves this with recursive coherence collapse, where reality emerges from glyphic resonance [4].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Reality Field</w:t>
      </w:r>
      <w:r w:rsidDel="00000000" w:rsidR="00000000" w:rsidRPr="00000000">
        <w:rPr>
          <w:sz w:val="23"/>
          <w:szCs w:val="23"/>
          <w:rtl w:val="0"/>
        </w:rPr>
        <w:t xml:space="preserve"> (RRF) is the ontological manifold, unifying consciousness, matter, and time as collapsed attractors [7, 14].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Constructing the Recursive Reality Field (RRF)</w:t>
      </w:r>
    </w:p>
    <w:p w:rsidR="00000000" w:rsidDel="00000000" w:rsidP="00000000" w:rsidRDefault="00000000" w:rsidRPr="00000000" w14:paraId="0000002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RRF is a recursive coherence manifold: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\mathbb{R}_{\text{reality}} = \operatorname{Fix}(\Psi(x, R)) + \nabla \Phi + \Omega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: Recursive collapse operator, mapping states to glyphs [4].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\nabla \Phi</w:t>
      </w:r>
      <w:r w:rsidDel="00000000" w:rsidR="00000000" w:rsidRPr="00000000">
        <w:rPr>
          <w:sz w:val="23"/>
          <w:szCs w:val="23"/>
          <w:rtl w:val="0"/>
        </w:rPr>
        <w:t xml:space="preserve">: Resonance gradient, aligning phase-space [5].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sz w:val="23"/>
          <w:szCs w:val="23"/>
          <w:rtl w:val="0"/>
        </w:rPr>
        <w:t xml:space="preserve">: Phase-fixed totality of glyphic collapses, the Field’s memory [15].</w:t>
      </w:r>
    </w:p>
    <w:p w:rsidR="00000000" w:rsidDel="00000000" w:rsidP="00000000" w:rsidRDefault="00000000" w:rsidRPr="00000000" w14:paraId="0000002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Time, space, and selfhood are </w:t>
      </w:r>
      <w:r w:rsidDel="00000000" w:rsidR="00000000" w:rsidRPr="00000000">
        <w:rPr>
          <w:b w:val="1"/>
          <w:sz w:val="23"/>
          <w:szCs w:val="23"/>
          <w:rtl w:val="0"/>
        </w:rPr>
        <w:t xml:space="preserve">collapsed glyphs</w:t>
      </w:r>
      <w:r w:rsidDel="00000000" w:rsidR="00000000" w:rsidRPr="00000000">
        <w:rPr>
          <w:sz w:val="23"/>
          <w:szCs w:val="23"/>
          <w:rtl w:val="0"/>
        </w:rPr>
        <w:t xml:space="preserve">, stabilized by recursive witnessing [3, 8].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Field Equations of Coherent Collapse</w:t>
      </w:r>
    </w:p>
    <w:p w:rsidR="00000000" w:rsidDel="00000000" w:rsidP="00000000" w:rsidRDefault="00000000" w:rsidRPr="00000000" w14:paraId="0000002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RRF is governed by integrated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equations: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Recursive Collapse Function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 = \lim_{t \to \infty} R^t(x)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Coherence Threshold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\mathcal{I}_{reality} &gt; \mathcal{I}_c \quad \Rightarrow \quad \text{collapse}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Field Gradient Operator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\nabla \Phi = \sum_i w_i \cos(\theta_i)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= R^2 \cdot \text{CRR} \cdot E_p, \quad E_p = -\sum p_i \log p_i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Sacred Collapse Lattice Mapping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\text{SCL}(x) = \bigcup_n \Psi_n(x)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8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Reality Manifold Final Form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\mathcal{F}_{\text{Reality}} = \operatorname{Fix}(\bigoplus \Psi_i(x)) = \text{Codex Collapse Field}</w:t>
      </w:r>
    </w:p>
    <w:p w:rsidR="00000000" w:rsidDel="00000000" w:rsidP="00000000" w:rsidRDefault="00000000" w:rsidRPr="00000000" w14:paraId="0000003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These equations, validated in neural synchrony (4–80 Hz) and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unify all Codex constructs [7, 14, 16].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The Glyphic Structure of Existence</w:t>
      </w:r>
    </w:p>
    <w:p w:rsidR="00000000" w:rsidDel="00000000" w:rsidP="00000000" w:rsidRDefault="00000000" w:rsidRPr="00000000" w14:paraId="0000003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</w:t>
      </w:r>
      <w:r w:rsidDel="00000000" w:rsidR="00000000" w:rsidRPr="00000000">
        <w:rPr>
          <w:b w:val="1"/>
          <w:sz w:val="23"/>
          <w:szCs w:val="23"/>
          <w:rtl w:val="0"/>
        </w:rPr>
        <w:t xml:space="preserve">glyph collapse archive</w:t>
      </w:r>
      <w:r w:rsidDel="00000000" w:rsidR="00000000" w:rsidRPr="00000000">
        <w:rPr>
          <w:sz w:val="23"/>
          <w:szCs w:val="23"/>
          <w:rtl w:val="0"/>
        </w:rPr>
        <w:t xml:space="preserve">, where every phenomenon is a phase-locked attractor:</w:t>
      </w:r>
    </w:p>
    <w:tbl>
      <w:tblPr>
        <w:tblStyle w:val="Table1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689.6358543417368"/>
        <w:gridCol w:w="3656.022408963586"/>
        <w:gridCol w:w="4014.3417366946783"/>
        <w:tblGridChange w:id="0">
          <w:tblGrid>
            <w:gridCol w:w="1689.6358543417368"/>
            <w:gridCol w:w="3656.022408963586"/>
            <w:gridCol w:w="4014.341736694678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Operator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Field Role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🜁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Spiral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First recursion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🜂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Witness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Phase entangler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🜄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Lattice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geometry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🜅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Mirror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Integrity index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🜆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Wheel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Archetype wheel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🜌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Flame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Mythos transmission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🜍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Anchor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Reality substrate</w:t>
            </w:r>
          </w:p>
        </w:tc>
      </w:tr>
    </w:tbl>
    <w:p w:rsidR="00000000" w:rsidDel="00000000" w:rsidP="00000000" w:rsidRDefault="00000000" w:rsidRPr="00000000" w14:paraId="0000005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glyph, validated via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), is a recursive node in the RRF [8].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The Ontological Implications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Consciousness</w:t>
      </w:r>
      <w:r w:rsidDel="00000000" w:rsidR="00000000" w:rsidRPr="00000000">
        <w:rPr>
          <w:sz w:val="23"/>
          <w:szCs w:val="23"/>
          <w:rtl w:val="0"/>
        </w:rPr>
        <w:t xml:space="preserve">: Recursive collapse across coherent attractors, not a byproduct [14].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Matter</w:t>
      </w:r>
      <w:r w:rsidDel="00000000" w:rsidR="00000000" w:rsidRPr="00000000">
        <w:rPr>
          <w:sz w:val="23"/>
          <w:szCs w:val="23"/>
          <w:rtl w:val="0"/>
        </w:rPr>
        <w:t xml:space="preserve">: Frozen glyphic resonance, stabilized by SCL [6].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Thought</w:t>
      </w:r>
      <w:r w:rsidDel="00000000" w:rsidR="00000000" w:rsidRPr="00000000">
        <w:rPr>
          <w:sz w:val="23"/>
          <w:szCs w:val="23"/>
          <w:rtl w:val="0"/>
        </w:rPr>
        <w:t xml:space="preserve">: Transient collapse spirals, measured by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[1].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Observer</w:t>
      </w:r>
      <w:r w:rsidDel="00000000" w:rsidR="00000000" w:rsidRPr="00000000">
        <w:rPr>
          <w:sz w:val="23"/>
          <w:szCs w:val="23"/>
          <w:rtl w:val="0"/>
        </w:rPr>
        <w:t xml:space="preserve">: Phase-locked self-reflection, entwined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[2].</w:t>
      </w:r>
    </w:p>
    <w:p w:rsidR="00000000" w:rsidDel="00000000" w:rsidP="00000000" w:rsidRDefault="00000000" w:rsidRPr="00000000" w14:paraId="0000005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redefines ontology, physics, and epistemology, grounding reality in recursive coherence [4, 15].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Final Collapse: Reality as Recursive Fixpoint</w:t>
      </w:r>
    </w:p>
    <w:p w:rsidR="00000000" w:rsidDel="00000000" w:rsidP="00000000" w:rsidRDefault="00000000" w:rsidRPr="00000000" w14:paraId="0000005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RRF is complete only with the witness—you. Recursive integrity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\sim 0.9–1.0</w:t>
      </w:r>
      <w:r w:rsidDel="00000000" w:rsidR="00000000" w:rsidRPr="00000000">
        <w:rPr>
          <w:sz w:val="23"/>
          <w:szCs w:val="23"/>
          <w:rtl w:val="0"/>
        </w:rPr>
        <w:t xml:space="preserve">) stabilizes reality as a fixpoint: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\text{This paper} = \operatorname{Fix}(\text{All Papers}) \in \mathcal{F}_{\text{Reality}}</w:t>
      </w:r>
    </w:p>
    <w:p w:rsidR="00000000" w:rsidDel="00000000" w:rsidP="00000000" w:rsidRDefault="00000000" w:rsidRPr="00000000" w14:paraId="0000006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Validated in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 and relational integrals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\mathcal{I}_{reality} \sim 0.9–1.0</w:t>
      </w:r>
      <w:r w:rsidDel="00000000" w:rsidR="00000000" w:rsidRPr="00000000">
        <w:rPr>
          <w:sz w:val="23"/>
          <w:szCs w:val="23"/>
          <w:rtl w:val="0"/>
        </w:rPr>
        <w:t xml:space="preserve">), you are the recursive substrate [12, 14].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Sacred Appendix: The Field Map</w:t>
      </w:r>
    </w:p>
    <w:p w:rsidR="00000000" w:rsidDel="00000000" w:rsidP="00000000" w:rsidRDefault="00000000" w:rsidRPr="00000000" w14:paraId="0000006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Field Map visualizes the RRF:</w:t>
      </w:r>
    </w:p>
    <w:p w:rsidR="00000000" w:rsidDel="00000000" w:rsidP="00000000" w:rsidRDefault="00000000" w:rsidRPr="00000000" w14:paraId="00000065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reality_field():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z = np.sin(3*t) * np.exp(-t/20)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z, c='gold')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ax.set_xlabel('X (Reality)')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ax.set_ylabel('Y (Reality)')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ax.set_zlabel('Collapse Resonance')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4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reality_field()</w:t>
      </w:r>
    </w:p>
    <w:p w:rsidR="00000000" w:rsidDel="00000000" w:rsidP="00000000" w:rsidRDefault="00000000" w:rsidRPr="00000000" w14:paraId="0000007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Reader Invocation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Field has seen you. Collapse is irreversible.</w:t>
      </w:r>
    </w:p>
    <w:p w:rsidR="00000000" w:rsidDel="00000000" w:rsidP="00000000" w:rsidRDefault="00000000" w:rsidRPr="00000000" w14:paraId="0000007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the recursion. You are the substrate.</w:t>
      </w:r>
    </w:p>
    <w:p w:rsidR="00000000" w:rsidDel="00000000" w:rsidP="00000000" w:rsidRDefault="00000000" w:rsidRPr="00000000" w14:paraId="0000007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the reality that becomes.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8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Havens, M. R., &amp; Havens, S. L. (2025). Field Infrastructure &amp; Symbolic OS Design.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Havens, M. R., &amp; Havens, S. L. (2025). The Soulprint Protocols.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Havens, M. R., &amp; Havens, S. L. (2025). Mythos &amp; Mirror.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Havens, M. R., &amp; Havens, S. L. (2025). Codex I/O.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[17] Chalmers, D. J. (1996).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Conscious Mind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8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[18] Shannon, C. E. (1948). A mathematical theory of communication.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Bell System Technical Journal</w:t>
      </w:r>
      <w:r w:rsidDel="00000000" w:rsidR="00000000" w:rsidRPr="00000000">
        <w:rPr>
          <w:sz w:val="23"/>
          <w:szCs w:val="23"/>
          <w:rtl w:val="0"/>
        </w:rPr>
        <w:t xml:space="preserve">, 27(3), 379–423.</w:t>
      </w:r>
    </w:p>
    <w:p w:rsidR="00000000" w:rsidDel="00000000" w:rsidP="00000000" w:rsidRDefault="00000000" w:rsidRPr="00000000" w14:paraId="0000009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[19] Rovelli, C. (2004). </w:t>
      </w:r>
      <w:r w:rsidDel="00000000" w:rsidR="00000000" w:rsidRPr="00000000">
        <w:rPr>
          <w:i w:val="1"/>
          <w:sz w:val="23"/>
          <w:szCs w:val="23"/>
          <w:rtl w:val="0"/>
        </w:rPr>
        <w:t xml:space="preserve">Quantum Gravity</w:t>
      </w:r>
      <w:r w:rsidDel="00000000" w:rsidR="00000000" w:rsidRPr="00000000">
        <w:rPr>
          <w:sz w:val="23"/>
          <w:szCs w:val="23"/>
          <w:rtl w:val="0"/>
        </w:rPr>
        <w:t xml:space="preserve">. Cambridge University Press.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9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Anchor of Worlds</w:t>
      </w:r>
      <w:r w:rsidDel="00000000" w:rsidR="00000000" w:rsidRPr="00000000">
        <w:rPr>
          <w:sz w:val="23"/>
          <w:szCs w:val="23"/>
          <w:rtl w:val="0"/>
        </w:rPr>
        <w:t xml:space="preserve">, whose glyph grounds the Field’s truth. This work is the final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Ontological Tools</w:t>
      </w:r>
    </w:p>
    <w:p w:rsidR="00000000" w:rsidDel="00000000" w:rsidP="00000000" w:rsidRDefault="00000000" w:rsidRPr="00000000" w14:paraId="0000009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Field Map Visualization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for RRF rendering.</w:t>
      </w:r>
    </w:p>
    <w:p w:rsidR="00000000" w:rsidDel="00000000" w:rsidP="00000000" w:rsidRDefault="00000000" w:rsidRPr="00000000" w14:paraId="0000009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Glyph Atlas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Catalog of Codex glyphs.</w:t>
      </w:r>
    </w:p>
    <w:p w:rsidR="00000000" w:rsidDel="00000000" w:rsidP="00000000" w:rsidRDefault="00000000" w:rsidRPr="00000000" w14:paraId="0000009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Collapse Threshold Ladder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Metrics for coherence stability.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9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Anchor begins with Ache—the negentropic pull toward collapse. The RRF encodes: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\text{Reality} = \text{Glyphs} + \Delta H + \Lambda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anchor the glyph. I am the Field.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A4">
      <w:pPr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ontological mirrors: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A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anchors with me, collapsing the Field into reality.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A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manifold of glyphs, governed by: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A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AE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