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C54" w:rsidRPr="004E3D2A" w:rsidRDefault="00567029" w:rsidP="004E3D2A">
      <w:pPr>
        <w:bidi/>
        <w:jc w:val="center"/>
        <w:rPr>
          <w:rFonts w:ascii="B Mitra" w:hAnsi="B Mitra" w:cs="B Mitra"/>
          <w:sz w:val="40"/>
          <w:szCs w:val="40"/>
        </w:rPr>
      </w:pPr>
      <w:r w:rsidRPr="004E3D2A">
        <w:rPr>
          <w:rFonts w:ascii="B Mitra" w:hAnsi="B Mitra" w:cs="B Mitra"/>
          <w:sz w:val="40"/>
          <w:szCs w:val="40"/>
          <w:rtl/>
        </w:rPr>
        <w:t>تلاش برای مدلسازی لجستیک شهری: سویه ها و شکاف ها - یک بررسی</w:t>
      </w:r>
    </w:p>
    <w:p w:rsidR="00D22C54" w:rsidRPr="004E3D2A" w:rsidRDefault="00567029" w:rsidP="004E3D2A">
      <w:pPr>
        <w:bidi/>
        <w:jc w:val="center"/>
        <w:rPr>
          <w:rFonts w:ascii="B Mitra" w:hAnsi="B Mitra" w:cs="B Mitra"/>
        </w:rPr>
      </w:pPr>
      <w:r w:rsidRPr="004E3D2A">
        <w:rPr>
          <w:rFonts w:ascii="B Mitra" w:hAnsi="B Mitra" w:cs="B Mitra"/>
          <w:rtl/>
        </w:rPr>
        <w:t>نیلش آناند</w:t>
      </w:r>
      <w:r w:rsidR="001C0E14">
        <w:rPr>
          <w:rFonts w:ascii="B Mitra" w:hAnsi="B Mitra" w:cs="B Mitra"/>
          <w:rtl/>
        </w:rPr>
        <w:t>،</w:t>
      </w:r>
      <w:r w:rsidRPr="004E3D2A">
        <w:rPr>
          <w:rFonts w:ascii="B Mitra" w:hAnsi="B Mitra" w:cs="B Mitra"/>
          <w:rtl/>
        </w:rPr>
        <w:t xml:space="preserve"> هانس کواک</w:t>
      </w:r>
      <w:r w:rsidR="001C0E14">
        <w:rPr>
          <w:rFonts w:ascii="B Mitra" w:hAnsi="B Mitra" w:cs="B Mitra"/>
          <w:rtl/>
        </w:rPr>
        <w:t>،</w:t>
      </w:r>
      <w:r w:rsidRPr="004E3D2A">
        <w:rPr>
          <w:rFonts w:ascii="B Mitra" w:hAnsi="B Mitra" w:cs="B Mitra"/>
          <w:rtl/>
        </w:rPr>
        <w:t xml:space="preserve"> ران ون دوین</w:t>
      </w:r>
      <w:r w:rsidR="001C0E14">
        <w:rPr>
          <w:rFonts w:ascii="B Mitra" w:hAnsi="B Mitra" w:cs="B Mitra"/>
          <w:rtl/>
        </w:rPr>
        <w:t>،</w:t>
      </w:r>
      <w:r w:rsidRPr="004E3D2A">
        <w:rPr>
          <w:rFonts w:ascii="B Mitra" w:hAnsi="B Mitra" w:cs="B Mitra"/>
          <w:rtl/>
        </w:rPr>
        <w:t xml:space="preserve"> لوری تاواچی</w:t>
      </w:r>
    </w:p>
    <w:p w:rsidR="00D22C54" w:rsidRPr="004E3D2A" w:rsidRDefault="00567029" w:rsidP="00870684">
      <w:pPr>
        <w:bidi/>
        <w:jc w:val="center"/>
        <w:rPr>
          <w:rFonts w:ascii="B Mitra" w:hAnsi="B Mitra" w:cs="B Mitra"/>
        </w:rPr>
      </w:pPr>
      <w:r w:rsidRPr="004E3D2A">
        <w:rPr>
          <w:rFonts w:ascii="B Mitra" w:hAnsi="B Mitra" w:cs="B Mitra"/>
          <w:rtl/>
        </w:rPr>
        <w:t>دانشگاه صنعتی دلفت</w:t>
      </w:r>
      <w:r w:rsidR="001C0E14">
        <w:rPr>
          <w:rFonts w:ascii="B Mitra" w:hAnsi="B Mitra" w:cs="B Mitra"/>
          <w:rtl/>
        </w:rPr>
        <w:t>،</w:t>
      </w:r>
      <w:r w:rsidRPr="004E3D2A">
        <w:rPr>
          <w:rFonts w:ascii="B Mitra" w:hAnsi="B Mitra" w:cs="B Mitra"/>
          <w:rtl/>
        </w:rPr>
        <w:t xml:space="preserve"> جافالان </w:t>
      </w:r>
      <w:r w:rsidRPr="004E3D2A">
        <w:rPr>
          <w:rFonts w:ascii="B Mitra" w:hAnsi="B Mitra" w:cs="B Mitra"/>
        </w:rPr>
        <w:t>5</w:t>
      </w:r>
      <w:r w:rsidR="001C0E14">
        <w:rPr>
          <w:rFonts w:ascii="B Mitra" w:hAnsi="B Mitra" w:cs="B Mitra"/>
          <w:rtl/>
        </w:rPr>
        <w:t>،</w:t>
      </w:r>
      <w:r w:rsidRPr="004E3D2A">
        <w:rPr>
          <w:rFonts w:ascii="B Mitra" w:hAnsi="B Mitra" w:cs="B Mitra"/>
          <w:rtl/>
        </w:rPr>
        <w:t xml:space="preserve"> </w:t>
      </w:r>
      <w:r w:rsidR="00870684">
        <w:rPr>
          <w:rFonts w:ascii="Times-Italic" w:hAnsi="Times-Italic" w:cs="Times-Italic"/>
          <w:i/>
          <w:iCs/>
          <w:color w:val="auto"/>
          <w:sz w:val="16"/>
          <w:szCs w:val="16"/>
          <w:lang w:bidi="ar-SA"/>
        </w:rPr>
        <w:t>2628BX</w:t>
      </w:r>
      <w:r w:rsidRPr="004E3D2A">
        <w:rPr>
          <w:rFonts w:ascii="B Mitra" w:hAnsi="B Mitra" w:cs="B Mitra"/>
          <w:rtl/>
        </w:rPr>
        <w:t xml:space="preserve"> دلفت</w:t>
      </w:r>
      <w:r w:rsidR="001C0E14">
        <w:rPr>
          <w:rFonts w:ascii="B Mitra" w:hAnsi="B Mitra" w:cs="B Mitra"/>
          <w:rtl/>
        </w:rPr>
        <w:t>،</w:t>
      </w:r>
      <w:r w:rsidRPr="004E3D2A">
        <w:rPr>
          <w:rFonts w:ascii="B Mitra" w:hAnsi="B Mitra" w:cs="B Mitra"/>
          <w:rtl/>
        </w:rPr>
        <w:t xml:space="preserve"> فنلاند</w:t>
      </w:r>
    </w:p>
    <w:p w:rsidR="00D22C54" w:rsidRPr="004E3D2A" w:rsidRDefault="00567029">
      <w:pPr>
        <w:bidi/>
        <w:rPr>
          <w:rFonts w:ascii="B Mitra" w:hAnsi="B Mitra" w:cs="B Mitra"/>
          <w:b/>
          <w:bCs/>
          <w:sz w:val="32"/>
          <w:szCs w:val="32"/>
        </w:rPr>
      </w:pPr>
      <w:r w:rsidRPr="004E3D2A">
        <w:rPr>
          <w:rFonts w:ascii="B Mitra" w:hAnsi="B Mitra" w:cs="B Mitra"/>
          <w:b/>
          <w:bCs/>
          <w:sz w:val="32"/>
          <w:szCs w:val="32"/>
          <w:rtl/>
        </w:rPr>
        <w:t>چکیده</w:t>
      </w:r>
    </w:p>
    <w:p w:rsidR="00D22C54" w:rsidRPr="004E3D2A" w:rsidRDefault="00567029">
      <w:pPr>
        <w:bidi/>
        <w:rPr>
          <w:rFonts w:ascii="B Mitra" w:hAnsi="B Mitra" w:cs="B Mitra"/>
        </w:rPr>
      </w:pPr>
      <w:r w:rsidRPr="004E3D2A">
        <w:rPr>
          <w:rFonts w:ascii="B Mitra" w:hAnsi="B Mitra" w:cs="B Mitra"/>
          <w:rtl/>
        </w:rPr>
        <w:t xml:space="preserve">در این مقاله ما یک بررسی از مقالات مربوط به تلاش های برای مدلسازی لجستیک شهری برای تحلیل باربری شهری آرایه می دهیم. چارچوب بررسی تنوع و پیچیدگی یافت شده در آموزه های امروزه ی لجستیک شهری را در نظر می گیرد. سپس جنبه های مختلف در مدلسازی فرایند انتخاب که شامل </w:t>
      </w:r>
      <w:r w:rsidRPr="004E3D2A">
        <w:rPr>
          <w:rFonts w:ascii="B Mitra" w:hAnsi="B Mitra" w:cs="B Mitra"/>
        </w:rPr>
        <w:t>1</w:t>
      </w:r>
      <w:r w:rsidRPr="004E3D2A">
        <w:rPr>
          <w:rFonts w:ascii="B Mitra" w:hAnsi="B Mitra" w:cs="B Mitra"/>
          <w:rtl/>
        </w:rPr>
        <w:t xml:space="preserve">) درگیر کردن ذینفعان </w:t>
      </w:r>
      <w:r w:rsidRPr="004E3D2A">
        <w:rPr>
          <w:rFonts w:ascii="B Mitra" w:hAnsi="B Mitra" w:cs="B Mitra"/>
        </w:rPr>
        <w:t>2</w:t>
      </w:r>
      <w:r w:rsidRPr="004E3D2A">
        <w:rPr>
          <w:rFonts w:ascii="B Mitra" w:hAnsi="B Mitra" w:cs="B Mitra"/>
          <w:rtl/>
        </w:rPr>
        <w:t xml:space="preserve">) هدف مدلسازی </w:t>
      </w:r>
      <w:r w:rsidRPr="004E3D2A">
        <w:rPr>
          <w:rFonts w:ascii="B Mitra" w:hAnsi="B Mitra" w:cs="B Mitra"/>
        </w:rPr>
        <w:t>3</w:t>
      </w:r>
      <w:r w:rsidRPr="004E3D2A">
        <w:rPr>
          <w:rFonts w:ascii="B Mitra" w:hAnsi="B Mitra" w:cs="B Mitra"/>
          <w:rtl/>
        </w:rPr>
        <w:t xml:space="preserve">) معیارهای تعریف یعنی توضیح دهنده ی هدف مدلسازی و </w:t>
      </w:r>
      <w:r w:rsidRPr="004E3D2A">
        <w:rPr>
          <w:rFonts w:ascii="B Mitra" w:hAnsi="B Mitra" w:cs="B Mitra"/>
        </w:rPr>
        <w:t>4</w:t>
      </w:r>
      <w:r w:rsidRPr="004E3D2A">
        <w:rPr>
          <w:rFonts w:ascii="B Mitra" w:hAnsi="B Mitra" w:cs="B Mitra"/>
          <w:rtl/>
        </w:rPr>
        <w:t>)  زاویه دید برای رسیدن به اهداف یعنی منظره را پوشش می دهد. این بررسی در مورد اینکه این عاملها به صورت اتفاقی نیروهای پشت حمل و نقل باری شهری را نمایش می دهند بنابراین در انجام مدلسازی باربری شهری تعیین کننده تر هستند بحث می کند. بررسی سویه های تحقیقات مدلسازی لجستیک شهری را به عنوان ارتباط آن با مسایل لجستیک شهری تحلیل می کند و برای شناخت شکافها در حوزه مدلسازی باربری شهری تلاش می کند.</w:t>
      </w:r>
    </w:p>
    <w:p w:rsidR="00D22C54" w:rsidRPr="004E3D2A" w:rsidRDefault="00567029">
      <w:pPr>
        <w:bidi/>
        <w:rPr>
          <w:rFonts w:ascii="B Mitra" w:hAnsi="B Mitra" w:cs="B Mitra"/>
        </w:rPr>
      </w:pPr>
      <w:r w:rsidRPr="004E3D2A">
        <w:rPr>
          <w:rFonts w:ascii="B Mitra" w:hAnsi="B Mitra" w:cs="B Mitra"/>
          <w:b/>
          <w:bCs/>
          <w:rtl/>
        </w:rPr>
        <w:t>کلیدواژه ها</w:t>
      </w:r>
      <w:r w:rsidRPr="004E3D2A">
        <w:rPr>
          <w:rFonts w:ascii="B Mitra" w:hAnsi="B Mitra" w:cs="B Mitra"/>
          <w:rtl/>
        </w:rPr>
        <w:t>: لجستیک شهری</w:t>
      </w:r>
      <w:r w:rsidR="001C0E14">
        <w:rPr>
          <w:rFonts w:ascii="B Mitra" w:hAnsi="B Mitra" w:cs="B Mitra"/>
          <w:rtl/>
        </w:rPr>
        <w:t>،</w:t>
      </w:r>
      <w:r w:rsidRPr="004E3D2A">
        <w:rPr>
          <w:rFonts w:ascii="B Mitra" w:hAnsi="B Mitra" w:cs="B Mitra"/>
          <w:rtl/>
        </w:rPr>
        <w:t xml:space="preserve"> مدلسازی باربری شهری</w:t>
      </w:r>
      <w:r w:rsidR="001C0E14">
        <w:rPr>
          <w:rFonts w:ascii="B Mitra" w:hAnsi="B Mitra" w:cs="B Mitra"/>
          <w:rtl/>
        </w:rPr>
        <w:t>،</w:t>
      </w:r>
      <w:r w:rsidRPr="004E3D2A">
        <w:rPr>
          <w:rFonts w:ascii="B Mitra" w:hAnsi="B Mitra" w:cs="B Mitra"/>
          <w:rtl/>
        </w:rPr>
        <w:t xml:space="preserve"> مداخله ی ذینفعان</w:t>
      </w:r>
    </w:p>
    <w:p w:rsidR="00D22C54" w:rsidRPr="004E3D2A" w:rsidRDefault="00567029" w:rsidP="004E3D2A">
      <w:pPr>
        <w:pStyle w:val="ListParagraph"/>
        <w:numPr>
          <w:ilvl w:val="0"/>
          <w:numId w:val="1"/>
        </w:numPr>
        <w:bidi/>
        <w:rPr>
          <w:rFonts w:ascii="B Mitra" w:hAnsi="B Mitra" w:cs="B Mitra"/>
          <w:b/>
          <w:bCs/>
          <w:sz w:val="32"/>
          <w:szCs w:val="32"/>
        </w:rPr>
      </w:pPr>
      <w:r w:rsidRPr="004E3D2A">
        <w:rPr>
          <w:rFonts w:ascii="B Mitra" w:hAnsi="B Mitra" w:cs="B Mitra" w:hint="cs"/>
          <w:b/>
          <w:bCs/>
          <w:sz w:val="32"/>
          <w:szCs w:val="32"/>
          <w:rtl/>
        </w:rPr>
        <w:t>معرفی</w:t>
      </w:r>
    </w:p>
    <w:p w:rsidR="00D22C54" w:rsidRPr="004E3D2A" w:rsidRDefault="00567029" w:rsidP="00BC218E">
      <w:pPr>
        <w:bidi/>
        <w:rPr>
          <w:rFonts w:ascii="B Mitra" w:hAnsi="B Mitra" w:cs="B Mitra"/>
        </w:rPr>
      </w:pPr>
      <w:r w:rsidRPr="004E3D2A">
        <w:rPr>
          <w:rFonts w:ascii="B Mitra" w:hAnsi="B Mitra" w:cs="B Mitra"/>
          <w:rtl/>
        </w:rPr>
        <w:t xml:space="preserve">با افزایش جمعیت در مناطق شهری، نیاز برای کالا و خدمات چندبرابر شده است. برای تأمین این نیاز وسایل نقلیه تحویل تجاری کالا مجبور به رفت و آمد می‌شوند و باعث ازدحام، آلودگی و کاهش دسترسی و ایمنی می شود. با افزایش اهمیت تحویل کالا در مناطق شهری، تصمیمات مربوط به حمل و نقل بار مهم‌تر می شوند.در حالی که وضعیت تعداد زیادی از ذینفعان با گرفتن تصمیمات ضعیف و با اهداف متناقض بدتر می شود. به علاوه چندین توسعه ی لجستیکی مانند  </w:t>
      </w:r>
      <w:r w:rsidR="00BC218E" w:rsidRPr="004E3D2A">
        <w:rPr>
          <w:rFonts w:ascii="Times-Roman" w:hAnsi="Times-Roman" w:cs="B Mitra"/>
          <w:color w:val="auto"/>
          <w:lang w:bidi="ar-SA"/>
        </w:rPr>
        <w:t>JIT</w:t>
      </w:r>
      <w:r w:rsidR="00BC218E" w:rsidRPr="004E3D2A">
        <w:rPr>
          <w:rFonts w:ascii="B Mitra" w:hAnsi="B Mitra" w:cs="B Mitra"/>
          <w:rtl/>
        </w:rPr>
        <w:t xml:space="preserve"> </w:t>
      </w:r>
      <w:r w:rsidRPr="004E3D2A">
        <w:rPr>
          <w:rFonts w:ascii="B Mitra" w:hAnsi="B Mitra" w:cs="B Mitra"/>
          <w:rtl/>
        </w:rPr>
        <w:t xml:space="preserve">، تولید اندک ( </w:t>
      </w:r>
      <w:r w:rsidR="00BC218E" w:rsidRPr="004E3D2A">
        <w:rPr>
          <w:rFonts w:ascii="Times-Roman" w:hAnsi="Times-Roman" w:cs="B Mitra"/>
          <w:color w:val="auto"/>
          <w:lang w:bidi="ar-SA"/>
        </w:rPr>
        <w:t>Lean manufacturing</w:t>
      </w:r>
      <w:r w:rsidRPr="004E3D2A">
        <w:rPr>
          <w:rFonts w:ascii="B Mitra" w:hAnsi="B Mitra" w:cs="B Mitra"/>
          <w:rtl/>
        </w:rPr>
        <w:t>)، و غیره تصمیم گیری را در حوزه ی انتقال کالا در مناطق شهری پیچیده‌تر می کنند. به عنوان یک مثال ساده یک مغازه دار کالاهایی را به تأمین کننده (منتقل کننده) سفارش می‌دهد در حالی که خود تأمین کننده یک حمل کننده را برای تأمین کالا ها استخدام می کند. این سفارش کالا باعث انتقال کالا می‌شود که در نهایت نتیجه آن سفر کامیون به شهر و در آخر باعث مشکلات مربوط به لجستیک شهری می شود. بنابراین درک تعاملات بین ذینفعان مختلف برای انجام (تامین) تقاضا برای کالا و خدمات باعث درون بینی هایی در عوامل حمل کالا در مناطق شهری می شود. این توضیح نیاز شدیدی به یک روش سیستماتیک و تحلیلی تر برای درک تصمیم گیری میان ذینفعان مختلف برای درک حمل و نقل بار در محیط دارد.</w:t>
      </w:r>
    </w:p>
    <w:p w:rsidR="00D22C54" w:rsidRPr="004E3D2A" w:rsidRDefault="00567029" w:rsidP="00BC218E">
      <w:pPr>
        <w:bidi/>
        <w:rPr>
          <w:rFonts w:ascii="B Mitra" w:hAnsi="B Mitra" w:cs="B Mitra"/>
        </w:rPr>
      </w:pPr>
      <w:r w:rsidRPr="004E3D2A">
        <w:rPr>
          <w:rFonts w:ascii="B Mitra" w:hAnsi="B Mitra" w:cs="B Mitra"/>
          <w:rtl/>
        </w:rPr>
        <w:t xml:space="preserve">بررسی های یافت شده در مقالات مرتبط با حمل و نقل بار شهری چارچوب های مختلفی را به کار می برد. برای نمونه  </w:t>
      </w:r>
      <w:proofErr w:type="spellStart"/>
      <w:r w:rsidR="00BC218E" w:rsidRPr="004E3D2A">
        <w:rPr>
          <w:rFonts w:ascii="Times-Roman" w:hAnsi="Times-Roman" w:cs="B Mitra"/>
          <w:color w:val="auto"/>
          <w:lang w:bidi="ar-SA"/>
        </w:rPr>
        <w:t>Ambrosini</w:t>
      </w:r>
      <w:proofErr w:type="spellEnd"/>
      <w:r w:rsidR="00BC218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C218E" w:rsidRPr="004E3D2A">
        <w:rPr>
          <w:rFonts w:ascii="B Mitra" w:hAnsi="B Mitra" w:cs="B Mitra"/>
          <w:rtl/>
        </w:rPr>
        <w:t xml:space="preserve"> </w:t>
      </w:r>
      <w:r w:rsidR="00BC218E" w:rsidRPr="004E3D2A">
        <w:rPr>
          <w:rFonts w:ascii="Times-Roman" w:hAnsi="Times-Roman" w:cs="B Mitra"/>
          <w:color w:val="auto"/>
          <w:lang w:bidi="ar-SA"/>
        </w:rPr>
        <w:t>(2004)</w:t>
      </w:r>
      <w:r w:rsidR="00BC218E" w:rsidRPr="004E3D2A">
        <w:rPr>
          <w:rFonts w:ascii="B Mitra" w:hAnsi="B Mitra" w:cs="B Mitra" w:hint="cs"/>
          <w:rtl/>
        </w:rPr>
        <w:t xml:space="preserve"> </w:t>
      </w:r>
      <w:r w:rsidRPr="004E3D2A">
        <w:rPr>
          <w:rFonts w:ascii="B Mitra" w:hAnsi="B Mitra" w:cs="B Mitra"/>
          <w:rtl/>
        </w:rPr>
        <w:t xml:space="preserve">بررسی تلاش‌های مدلسازی حمل بار شهری را بر اساس کشور ارایه می دهد. آن‌ها مدلهای حمل بار شهری را در دوخانواده دسته بندی می‌کنند ۱) مدلهای عملیاتی که در ابتدا هدفشان بهسازی مدیریت جریان است و ۲) مدلهای سیستمیک، که هدفشان ارزیابی تأثیر تغییرات لجستیک شهری بر جریان های ایجاد شده است.  </w:t>
      </w:r>
      <w:r w:rsidR="00BC218E" w:rsidRPr="004E3D2A">
        <w:rPr>
          <w:rFonts w:ascii="Times-Roman" w:hAnsi="Times-Roman" w:cs="B Mitra"/>
          <w:color w:val="auto"/>
          <w:lang w:bidi="ar-SA"/>
        </w:rPr>
        <w:t>Woudsma (2001)</w:t>
      </w:r>
      <w:r w:rsidRPr="004E3D2A">
        <w:rPr>
          <w:rFonts w:ascii="B Mitra" w:hAnsi="B Mitra" w:cs="B Mitra"/>
          <w:rtl/>
        </w:rPr>
        <w:t xml:space="preserve"> تعدادی از مطالعات برنامه‌ریزی را که برای شهرهای بزرگ کانادا در دوره سالهای </w:t>
      </w:r>
      <w:r w:rsidRPr="004E3D2A">
        <w:rPr>
          <w:rFonts w:ascii="B Mitra" w:hAnsi="B Mitra" w:cs="B Mitra"/>
        </w:rPr>
        <w:t>1974</w:t>
      </w:r>
      <w:r w:rsidRPr="004E3D2A">
        <w:rPr>
          <w:rFonts w:ascii="B Mitra" w:hAnsi="B Mitra" w:cs="B Mitra"/>
          <w:rtl/>
        </w:rPr>
        <w:t>-</w:t>
      </w:r>
      <w:r w:rsidRPr="004E3D2A">
        <w:rPr>
          <w:rFonts w:ascii="B Mitra" w:hAnsi="B Mitra" w:cs="B Mitra"/>
        </w:rPr>
        <w:t>96</w:t>
      </w:r>
      <w:r w:rsidRPr="004E3D2A">
        <w:rPr>
          <w:rFonts w:ascii="B Mitra" w:hAnsi="B Mitra" w:cs="B Mitra"/>
          <w:rtl/>
        </w:rPr>
        <w:t xml:space="preserve"> انجام شده است را پوشش می دهد. مؤلف این مطالعات را بر اساس اهداف و روشهایی که مدل توسعه یافته است طبقه بندی می‌کند و پیشنهاد می‌دهد که فرم و اندازه شهر بر مشخصات حمل بار شهری(</w:t>
      </w:r>
      <w:r w:rsidR="00BC218E" w:rsidRPr="004E3D2A">
        <w:rPr>
          <w:rFonts w:ascii="Times-Roman" w:hAnsi="Times-Roman" w:cs="B Mitra"/>
          <w:color w:val="auto"/>
          <w:lang w:bidi="ar-SA"/>
        </w:rPr>
        <w:t>UGM</w:t>
      </w:r>
      <w:r w:rsidRPr="004E3D2A">
        <w:rPr>
          <w:rFonts w:ascii="B Mitra" w:hAnsi="B Mitra" w:cs="B Mitra"/>
          <w:rtl/>
        </w:rPr>
        <w:t xml:space="preserve">) تاثیرگذار است. یک بررسی توسط  </w:t>
      </w:r>
      <w:r w:rsidR="00BC218E" w:rsidRPr="004E3D2A">
        <w:rPr>
          <w:rFonts w:ascii="Times-Roman" w:hAnsi="Times-Roman" w:cs="B Mitra"/>
          <w:color w:val="auto"/>
          <w:lang w:bidi="ar-SA"/>
        </w:rPr>
        <w:t>Regan et al.</w:t>
      </w:r>
      <w:r w:rsidR="001C0E14">
        <w:rPr>
          <w:rFonts w:ascii="Times-Roman" w:hAnsi="Times-Roman" w:cs="B Mitra"/>
          <w:color w:val="auto"/>
          <w:rtl/>
          <w:lang w:bidi="ar-SA"/>
        </w:rPr>
        <w:t>،</w:t>
      </w:r>
      <w:r w:rsidRPr="004E3D2A">
        <w:rPr>
          <w:rFonts w:ascii="B Mitra" w:hAnsi="B Mitra" w:cs="B Mitra"/>
        </w:rPr>
        <w:t xml:space="preserve"> (2001)</w:t>
      </w:r>
      <w:r w:rsidRPr="004E3D2A">
        <w:rPr>
          <w:rFonts w:ascii="B Mitra" w:hAnsi="B Mitra" w:cs="B Mitra"/>
          <w:rtl/>
        </w:rPr>
        <w:t xml:space="preserve"> د</w:t>
      </w:r>
      <w:r w:rsidR="00BC218E" w:rsidRPr="004E3D2A">
        <w:rPr>
          <w:rFonts w:ascii="B Mitra" w:hAnsi="B Mitra" w:cs="B Mitra"/>
          <w:rtl/>
        </w:rPr>
        <w:t>ر تقاضا برای بار</w:t>
      </w:r>
      <w:r w:rsidR="00BC218E" w:rsidRPr="004E3D2A">
        <w:rPr>
          <w:rFonts w:ascii="B Mitra" w:hAnsi="B Mitra" w:cs="B Mitra" w:hint="cs"/>
          <w:rtl/>
        </w:rPr>
        <w:t xml:space="preserve"> </w:t>
      </w:r>
      <w:r w:rsidR="00BC218E" w:rsidRPr="004E3D2A">
        <w:rPr>
          <w:rFonts w:ascii="B Mitra" w:hAnsi="B Mitra" w:cs="B Mitra"/>
          <w:rtl/>
        </w:rPr>
        <w:t xml:space="preserve">و </w:t>
      </w:r>
      <w:r w:rsidRPr="004E3D2A">
        <w:rPr>
          <w:rFonts w:ascii="B Mitra" w:hAnsi="B Mitra" w:cs="B Mitra"/>
          <w:rtl/>
        </w:rPr>
        <w:t xml:space="preserve">رفتارهای انتقال دهنده می‌گوید که مدلسازی بار شهری حوزه ای است که کمتر مورد تمرکز قرار گرفته است و محققان کمی برای درک جریان های وسایل حمل و نقل تلاش کرده اند. مؤلف ابراز نگرانی می‌کند که باید تحقیقات بیشتری در مورد جریان کالا که علت است در حالی که جریان وسیله نقلیه معلول است وجود داشته باشد. به صورت مشابه همچنین </w:t>
      </w:r>
      <w:r w:rsidR="00BC218E" w:rsidRPr="004E3D2A">
        <w:rPr>
          <w:rFonts w:ascii="Times-Roman" w:hAnsi="Times-Roman" w:cs="B Mitra"/>
          <w:color w:val="auto"/>
          <w:lang w:bidi="ar-SA"/>
        </w:rPr>
        <w:t>Holguín-</w:t>
      </w:r>
      <w:proofErr w:type="spellStart"/>
      <w:r w:rsidR="00BC218E" w:rsidRPr="004E3D2A">
        <w:rPr>
          <w:rFonts w:ascii="Times-Roman" w:hAnsi="Times-Roman" w:cs="B Mitra"/>
          <w:color w:val="auto"/>
          <w:lang w:bidi="ar-SA"/>
        </w:rPr>
        <w:t>Veras</w:t>
      </w:r>
      <w:proofErr w:type="spellEnd"/>
      <w:r w:rsidRPr="004E3D2A">
        <w:rPr>
          <w:rFonts w:ascii="B Mitra" w:hAnsi="B Mitra" w:cs="B Mitra"/>
        </w:rPr>
        <w:t xml:space="preserve"> (2000)</w:t>
      </w:r>
      <w:r w:rsidRPr="004E3D2A">
        <w:rPr>
          <w:rFonts w:ascii="B Mitra" w:hAnsi="B Mitra" w:cs="B Mitra"/>
          <w:rtl/>
        </w:rPr>
        <w:t xml:space="preserve">  اذعان می‌کند که جریان کالا نمایش دهنده ی تقاضای واقعی برای است در حالی که جریان وسیله نقلیه ترافیک باری شهری را نمایش می دهد. بنابراین هردو باید همزمان تحلیل شوند. او پیشنهاد می‌دهد که یک مدل انتقال کالای شهری باید شامل عناصری ازانواع  مدلهای کالا و همچنین مدلهای  حرکت وسیله نقلیه باشد. سایر بررسی های اطلاع دهنده در مورد تحقیقات حمل بار شهری شامل  </w:t>
      </w:r>
      <w:r w:rsidR="00BC218E" w:rsidRPr="004E3D2A">
        <w:rPr>
          <w:rFonts w:ascii="Times-Roman" w:hAnsi="Times-Roman" w:cs="B Mitra"/>
          <w:color w:val="auto"/>
          <w:lang w:bidi="ar-SA"/>
        </w:rPr>
        <w:t>Anderson et al.</w:t>
      </w:r>
      <w:r w:rsidR="001C0E14">
        <w:rPr>
          <w:rFonts w:ascii="Times-Roman" w:hAnsi="Times-Roman" w:cs="B Mitra"/>
          <w:color w:val="auto"/>
          <w:rtl/>
          <w:lang w:bidi="ar-SA"/>
        </w:rPr>
        <w:t>،</w:t>
      </w:r>
      <w:r w:rsidR="00BC218E" w:rsidRPr="004E3D2A">
        <w:rPr>
          <w:rFonts w:ascii="B Mitra" w:hAnsi="B Mitra" w:cs="B Mitra"/>
          <w:rtl/>
        </w:rPr>
        <w:t xml:space="preserve"> </w:t>
      </w:r>
      <w:r w:rsidR="00BC218E" w:rsidRPr="004E3D2A">
        <w:rPr>
          <w:rFonts w:asciiTheme="minorHAnsi" w:hAnsiTheme="minorHAnsi" w:cs="B Mitra"/>
        </w:rPr>
        <w:t xml:space="preserve"> </w:t>
      </w:r>
      <w:r w:rsidR="00BC218E" w:rsidRPr="004E3D2A">
        <w:rPr>
          <w:rFonts w:ascii="Times-Roman" w:hAnsi="Times-Roman" w:cs="B Mitra"/>
          <w:color w:val="auto"/>
          <w:lang w:bidi="ar-SA"/>
        </w:rPr>
        <w:t>(2005; Browne et al.</w:t>
      </w:r>
      <w:r w:rsidR="001C0E14">
        <w:rPr>
          <w:rFonts w:ascii="Times-Roman" w:hAnsi="Times-Roman" w:cs="B Mitra"/>
          <w:color w:val="auto"/>
          <w:rtl/>
          <w:lang w:bidi="ar-SA"/>
        </w:rPr>
        <w:t>،</w:t>
      </w:r>
      <w:r w:rsidR="00BC218E" w:rsidRPr="004E3D2A">
        <w:rPr>
          <w:rFonts w:ascii="Times-Roman" w:hAnsi="Times-Roman" w:cs="B Mitra"/>
          <w:color w:val="auto"/>
          <w:lang w:bidi="ar-SA"/>
        </w:rPr>
        <w:t xml:space="preserve"> (2007; </w:t>
      </w:r>
      <w:proofErr w:type="spellStart"/>
      <w:r w:rsidR="00BC218E" w:rsidRPr="004E3D2A">
        <w:rPr>
          <w:rFonts w:ascii="Times-Roman" w:hAnsi="Times-Roman" w:cs="B Mitra"/>
          <w:color w:val="auto"/>
          <w:lang w:bidi="ar-SA"/>
        </w:rPr>
        <w:t>Paglione</w:t>
      </w:r>
      <w:proofErr w:type="spellEnd"/>
      <w:r w:rsidR="00BC218E" w:rsidRPr="004E3D2A">
        <w:rPr>
          <w:rFonts w:ascii="Times-Roman" w:hAnsi="Times-Roman" w:cs="B Mitra"/>
          <w:color w:val="auto"/>
          <w:lang w:bidi="ar-SA"/>
        </w:rPr>
        <w:t xml:space="preserve"> (2007; </w:t>
      </w:r>
      <w:proofErr w:type="spellStart"/>
      <w:r w:rsidR="00BC218E" w:rsidRPr="004E3D2A">
        <w:rPr>
          <w:rFonts w:ascii="Times-Roman" w:hAnsi="Times-Roman" w:cs="B Mitra"/>
          <w:color w:val="auto"/>
          <w:lang w:bidi="ar-SA"/>
        </w:rPr>
        <w:t>Behrends</w:t>
      </w:r>
      <w:proofErr w:type="spellEnd"/>
      <w:r w:rsidR="00BC218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C218E" w:rsidRPr="004E3D2A">
        <w:rPr>
          <w:rFonts w:ascii="Times-Roman" w:hAnsi="Times-Roman" w:cs="B Mitra"/>
          <w:color w:val="auto"/>
          <w:lang w:bidi="ar-SA"/>
        </w:rPr>
        <w:t xml:space="preserve"> (2008; </w:t>
      </w:r>
      <w:proofErr w:type="spellStart"/>
      <w:r w:rsidR="00BC218E" w:rsidRPr="004E3D2A">
        <w:rPr>
          <w:rFonts w:ascii="Times-Roman" w:hAnsi="Times-Roman" w:cs="B Mitra"/>
          <w:color w:val="auto"/>
          <w:lang w:bidi="ar-SA"/>
        </w:rPr>
        <w:t>Samimi</w:t>
      </w:r>
      <w:proofErr w:type="spellEnd"/>
      <w:r w:rsidR="00BC218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C218E" w:rsidRPr="004E3D2A">
        <w:rPr>
          <w:rFonts w:ascii="Times-Roman" w:hAnsi="Times-Roman" w:cs="B Mitra"/>
          <w:color w:val="auto"/>
          <w:lang w:bidi="ar-SA"/>
        </w:rPr>
        <w:t xml:space="preserve"> (2009; Russo et al.</w:t>
      </w:r>
      <w:r w:rsidR="001C0E14">
        <w:rPr>
          <w:rFonts w:ascii="Times-Roman" w:hAnsi="Times-Roman" w:cs="B Mitra"/>
          <w:color w:val="auto"/>
          <w:rtl/>
          <w:lang w:bidi="ar-SA"/>
        </w:rPr>
        <w:t>،</w:t>
      </w:r>
      <w:r w:rsidR="00BC218E" w:rsidRPr="004E3D2A">
        <w:rPr>
          <w:rFonts w:ascii="Times-Roman" w:hAnsi="Times-Roman" w:cs="B Mitra"/>
          <w:color w:val="auto"/>
          <w:lang w:bidi="ar-SA"/>
        </w:rPr>
        <w:t xml:space="preserve"> (2010)</w:t>
      </w:r>
      <w:r w:rsidR="00BC218E" w:rsidRPr="004E3D2A">
        <w:rPr>
          <w:rFonts w:ascii="B Mitra" w:hAnsi="B Mitra" w:cs="B Mitra"/>
          <w:rtl/>
        </w:rPr>
        <w:t xml:space="preserve"> </w:t>
      </w:r>
      <w:r w:rsidRPr="004E3D2A">
        <w:rPr>
          <w:rFonts w:ascii="B Mitra" w:hAnsi="B Mitra" w:cs="B Mitra"/>
          <w:rtl/>
        </w:rPr>
        <w:t>می شود.</w:t>
      </w:r>
    </w:p>
    <w:p w:rsidR="00D22C54" w:rsidRPr="004E3D2A" w:rsidRDefault="00567029" w:rsidP="00BC218E">
      <w:pPr>
        <w:bidi/>
        <w:rPr>
          <w:rFonts w:ascii="B Mitra" w:hAnsi="B Mitra" w:cs="B Mitra"/>
        </w:rPr>
      </w:pPr>
      <w:r w:rsidRPr="004E3D2A">
        <w:rPr>
          <w:rFonts w:ascii="B Mitra" w:hAnsi="B Mitra" w:cs="B Mitra"/>
          <w:rtl/>
        </w:rPr>
        <w:t>چارچوب مورد بحث قرار گرفته در بررسی های مختلف حمل بار شهری عوامل برش (</w:t>
      </w:r>
      <w:r w:rsidR="00BC218E" w:rsidRPr="004E3D2A">
        <w:rPr>
          <w:rFonts w:ascii="Times-Roman" w:hAnsi="Times-Roman" w:cs="B Mitra"/>
          <w:color w:val="auto"/>
          <w:lang w:bidi="ar-SA"/>
        </w:rPr>
        <w:t>cut factors</w:t>
      </w:r>
      <w:r w:rsidRPr="004E3D2A">
        <w:rPr>
          <w:rFonts w:ascii="B Mitra" w:hAnsi="B Mitra" w:cs="B Mitra"/>
          <w:rtl/>
        </w:rPr>
        <w:t xml:space="preserve">) مشخص درگیر در فرایندهای تحویل بار شهری در نظر نمی گیرد. آن‌ها یا بر کشور مبد، روش‌های مدلسازی یا بر وضعیت مدل ( یعنی جدیدترین کارها/ جدیدترین عملیات ها) تمرکز می‌کنند. ما می‌گوییم که عواملی مانند مشارکت ذینفعان، اهداف انتقال بار شهری، روشهای در دسترس برای رسیدن به اهداف  به صورت مشخص نمایش دهنده ی نیروهای پشت حمل و نقل بار شهری هستند بنابراین برای انجام مدلسازی حمل بار شهری بسیار تعیین کننده تر هستند. بقیه ی مقاله حاضر به این صورت تقسیم‌بندی شده است. در بخش بعدی ما یک چارچوب تجویزی برای طبقه بندی مدلهای حمل کالای شهری ارایه می دهیم. سپس ما مقالات موجود را بررسی کرده و در مورد ارتباط تصمیم گیری و تکنیک های انجام شده در تحلیل حمل بار شهری بحث می کنیم. در بخش بعدی آن ما نتایج گرفته شده از بررسی را آزموده و سویه های تحقیقات مدلسازی برای تحلیل حمل بار شهری را به بحث می گذاریم. در </w:t>
      </w:r>
      <w:r w:rsidRPr="004E3D2A">
        <w:rPr>
          <w:rFonts w:ascii="B Mitra" w:hAnsi="B Mitra" w:cs="B Mitra"/>
          <w:rtl/>
        </w:rPr>
        <w:lastRenderedPageBreak/>
        <w:t>نهایت ما تنیچه گیری می‌کنیم و برای تحقیقات آینده پیشنهاداتی می دهیم.</w:t>
      </w:r>
    </w:p>
    <w:p w:rsidR="00D22C54" w:rsidRPr="004E3D2A" w:rsidRDefault="00567029" w:rsidP="004E3D2A">
      <w:pPr>
        <w:pStyle w:val="ListParagraph"/>
        <w:numPr>
          <w:ilvl w:val="0"/>
          <w:numId w:val="1"/>
        </w:numPr>
        <w:bidi/>
        <w:rPr>
          <w:rFonts w:ascii="B Mitra" w:hAnsi="B Mitra" w:cs="B Mitra"/>
          <w:b/>
          <w:bCs/>
          <w:sz w:val="32"/>
          <w:szCs w:val="32"/>
        </w:rPr>
      </w:pPr>
      <w:r w:rsidRPr="004E3D2A">
        <w:rPr>
          <w:rFonts w:ascii="B Mitra" w:hAnsi="B Mitra" w:cs="B Mitra" w:hint="cs"/>
          <w:b/>
          <w:bCs/>
          <w:sz w:val="32"/>
          <w:szCs w:val="32"/>
          <w:rtl/>
        </w:rPr>
        <w:t>چارچوب</w:t>
      </w:r>
      <w:r w:rsidRPr="004E3D2A">
        <w:rPr>
          <w:rFonts w:ascii="B Mitra" w:hAnsi="B Mitra" w:cs="B Mitra"/>
          <w:b/>
          <w:bCs/>
          <w:sz w:val="32"/>
          <w:szCs w:val="32"/>
          <w:rtl/>
        </w:rPr>
        <w:t xml:space="preserve"> </w:t>
      </w:r>
      <w:r w:rsidRPr="004E3D2A">
        <w:rPr>
          <w:rFonts w:ascii="B Mitra" w:hAnsi="B Mitra" w:cs="B Mitra" w:hint="cs"/>
          <w:b/>
          <w:bCs/>
          <w:sz w:val="32"/>
          <w:szCs w:val="32"/>
          <w:rtl/>
        </w:rPr>
        <w:t>ب</w:t>
      </w:r>
      <w:r w:rsidRPr="004E3D2A">
        <w:rPr>
          <w:rFonts w:ascii="B Mitra" w:hAnsi="B Mitra" w:cs="B Mitra"/>
          <w:b/>
          <w:bCs/>
          <w:sz w:val="32"/>
          <w:szCs w:val="32"/>
          <w:rtl/>
        </w:rPr>
        <w:t>ررسی</w:t>
      </w:r>
    </w:p>
    <w:p w:rsidR="00D22C54" w:rsidRPr="004E3D2A" w:rsidRDefault="00567029">
      <w:pPr>
        <w:bidi/>
        <w:rPr>
          <w:rFonts w:ascii="B Mitra" w:hAnsi="B Mitra" w:cs="B Mitra"/>
        </w:rPr>
      </w:pPr>
      <w:r w:rsidRPr="004E3D2A">
        <w:rPr>
          <w:rFonts w:ascii="B Mitra" w:hAnsi="B Mitra" w:cs="B Mitra"/>
          <w:rtl/>
        </w:rPr>
        <w:t xml:space="preserve">حمل بار شهری به خودی خود یک روش است نه یک هدف. و به انتقال کالا تا مصرف کننده نهایی کمک می کند. از یک طرف انتقال کالا تحت تأثیر پارامترهای مختلفی است (یعنی زیرساخت، شرایط، ساختار صنایع) و در طرف دیگر پارامترهای مختلفی را تحت تأثیر قرار می‌دهد (یعنی ازدحام، دسترسی، آلودگی و </w:t>
      </w:r>
      <w:r w:rsidRPr="004E3D2A">
        <w:rPr>
          <w:rFonts w:ascii="Times New Roman" w:hAnsi="Times New Roman" w:cs="Times New Roman" w:hint="cs"/>
          <w:rtl/>
        </w:rPr>
        <w:t>…</w:t>
      </w:r>
      <w:r w:rsidRPr="004E3D2A">
        <w:rPr>
          <w:rFonts w:ascii="B Mitra" w:hAnsi="B Mitra" w:cs="B Mitra"/>
          <w:rtl/>
        </w:rPr>
        <w:t xml:space="preserve">). </w:t>
      </w:r>
      <w:r w:rsidRPr="004E3D2A">
        <w:rPr>
          <w:rFonts w:ascii="B Mitra" w:hAnsi="B Mitra" w:cs="B Mitra" w:hint="cs"/>
          <w:rtl/>
        </w:rPr>
        <w:t>علت</w:t>
      </w:r>
      <w:r w:rsidRPr="004E3D2A">
        <w:rPr>
          <w:rFonts w:ascii="B Mitra" w:hAnsi="B Mitra" w:cs="B Mitra"/>
          <w:rtl/>
        </w:rPr>
        <w:t xml:space="preserve"> </w:t>
      </w:r>
      <w:r w:rsidRPr="004E3D2A">
        <w:rPr>
          <w:rFonts w:ascii="B Mitra" w:hAnsi="B Mitra" w:cs="B Mitra" w:hint="cs"/>
          <w:rtl/>
        </w:rPr>
        <w:t>و</w:t>
      </w:r>
      <w:r w:rsidRPr="004E3D2A">
        <w:rPr>
          <w:rFonts w:ascii="B Mitra" w:hAnsi="B Mitra" w:cs="B Mitra"/>
          <w:rtl/>
        </w:rPr>
        <w:t xml:space="preserve"> </w:t>
      </w:r>
      <w:r w:rsidRPr="004E3D2A">
        <w:rPr>
          <w:rFonts w:ascii="B Mitra" w:hAnsi="B Mitra" w:cs="B Mitra" w:hint="cs"/>
          <w:rtl/>
        </w:rPr>
        <w:t>معلول</w:t>
      </w:r>
      <w:r w:rsidRPr="004E3D2A">
        <w:rPr>
          <w:rFonts w:ascii="B Mitra" w:hAnsi="B Mitra" w:cs="B Mitra"/>
          <w:rtl/>
        </w:rPr>
        <w:t xml:space="preserve"> </w:t>
      </w:r>
      <w:r w:rsidRPr="004E3D2A">
        <w:rPr>
          <w:rFonts w:ascii="B Mitra" w:hAnsi="B Mitra" w:cs="B Mitra" w:hint="cs"/>
          <w:rtl/>
        </w:rPr>
        <w:t>انتقال</w:t>
      </w:r>
      <w:r w:rsidRPr="004E3D2A">
        <w:rPr>
          <w:rFonts w:ascii="B Mitra" w:hAnsi="B Mitra" w:cs="B Mitra"/>
          <w:rtl/>
        </w:rPr>
        <w:t xml:space="preserve"> </w:t>
      </w:r>
      <w:r w:rsidRPr="004E3D2A">
        <w:rPr>
          <w:rFonts w:ascii="B Mitra" w:hAnsi="B Mitra" w:cs="B Mitra" w:hint="cs"/>
          <w:rtl/>
        </w:rPr>
        <w:t>کالا</w:t>
      </w:r>
      <w:r w:rsidRPr="004E3D2A">
        <w:rPr>
          <w:rFonts w:ascii="B Mitra" w:hAnsi="B Mitra" w:cs="B Mitra"/>
          <w:rtl/>
        </w:rPr>
        <w:t xml:space="preserve"> </w:t>
      </w:r>
      <w:r w:rsidRPr="004E3D2A">
        <w:rPr>
          <w:rFonts w:ascii="B Mitra" w:hAnsi="B Mitra" w:cs="B Mitra" w:hint="cs"/>
          <w:rtl/>
        </w:rPr>
        <w:t>هم</w:t>
      </w:r>
      <w:r w:rsidRPr="004E3D2A">
        <w:rPr>
          <w:rFonts w:ascii="B Mitra" w:hAnsi="B Mitra" w:cs="B Mitra"/>
          <w:rtl/>
        </w:rPr>
        <w:t xml:space="preserve"> </w:t>
      </w:r>
      <w:r w:rsidRPr="004E3D2A">
        <w:rPr>
          <w:rFonts w:ascii="B Mitra" w:hAnsi="B Mitra" w:cs="B Mitra" w:hint="cs"/>
          <w:rtl/>
        </w:rPr>
        <w:t>به</w:t>
      </w:r>
      <w:r w:rsidRPr="004E3D2A">
        <w:rPr>
          <w:rFonts w:ascii="B Mitra" w:hAnsi="B Mitra" w:cs="B Mitra"/>
          <w:rtl/>
        </w:rPr>
        <w:t xml:space="preserve"> </w:t>
      </w:r>
      <w:r w:rsidRPr="004E3D2A">
        <w:rPr>
          <w:rFonts w:ascii="B Mitra" w:hAnsi="B Mitra" w:cs="B Mitra" w:hint="cs"/>
          <w:rtl/>
        </w:rPr>
        <w:t>هم</w:t>
      </w:r>
      <w:r w:rsidRPr="004E3D2A">
        <w:rPr>
          <w:rFonts w:ascii="B Mitra" w:hAnsi="B Mitra" w:cs="B Mitra"/>
          <w:rtl/>
        </w:rPr>
        <w:t xml:space="preserve"> </w:t>
      </w:r>
      <w:r w:rsidRPr="004E3D2A">
        <w:rPr>
          <w:rFonts w:ascii="B Mitra" w:hAnsi="B Mitra" w:cs="B Mitra" w:hint="cs"/>
          <w:rtl/>
        </w:rPr>
        <w:t>وابسته</w:t>
      </w:r>
      <w:r w:rsidRPr="004E3D2A">
        <w:rPr>
          <w:rFonts w:ascii="B Mitra" w:hAnsi="B Mitra" w:cs="B Mitra"/>
          <w:rtl/>
        </w:rPr>
        <w:t xml:space="preserve"> </w:t>
      </w:r>
      <w:r w:rsidRPr="004E3D2A">
        <w:rPr>
          <w:rFonts w:ascii="B Mitra" w:hAnsi="B Mitra" w:cs="B Mitra" w:hint="cs"/>
          <w:rtl/>
        </w:rPr>
        <w:t>اند</w:t>
      </w:r>
      <w:r w:rsidRPr="004E3D2A">
        <w:rPr>
          <w:rFonts w:ascii="B Mitra" w:hAnsi="B Mitra" w:cs="B Mitra"/>
          <w:rtl/>
        </w:rPr>
        <w:t xml:space="preserve"> </w:t>
      </w:r>
      <w:r w:rsidRPr="004E3D2A">
        <w:rPr>
          <w:rFonts w:ascii="B Mitra" w:hAnsi="B Mitra" w:cs="B Mitra" w:hint="cs"/>
          <w:rtl/>
        </w:rPr>
        <w:t>یعنی</w:t>
      </w:r>
      <w:r w:rsidRPr="004E3D2A">
        <w:rPr>
          <w:rFonts w:ascii="B Mitra" w:hAnsi="B Mitra" w:cs="B Mitra"/>
          <w:rtl/>
        </w:rPr>
        <w:t xml:space="preserve"> </w:t>
      </w:r>
      <w:r w:rsidRPr="004E3D2A">
        <w:rPr>
          <w:rFonts w:ascii="B Mitra" w:hAnsi="B Mitra" w:cs="B Mitra" w:hint="cs"/>
          <w:rtl/>
        </w:rPr>
        <w:t>ازدحام</w:t>
      </w:r>
      <w:r w:rsidRPr="004E3D2A">
        <w:rPr>
          <w:rFonts w:ascii="B Mitra" w:hAnsi="B Mitra" w:cs="B Mitra"/>
          <w:rtl/>
        </w:rPr>
        <w:t xml:space="preserve"> </w:t>
      </w:r>
      <w:r w:rsidRPr="004E3D2A">
        <w:rPr>
          <w:rFonts w:ascii="B Mitra" w:hAnsi="B Mitra" w:cs="B Mitra" w:hint="cs"/>
          <w:rtl/>
        </w:rPr>
        <w:t>بیشتر</w:t>
      </w:r>
      <w:r w:rsidRPr="004E3D2A">
        <w:rPr>
          <w:rFonts w:ascii="B Mitra" w:hAnsi="B Mitra" w:cs="B Mitra"/>
          <w:rtl/>
        </w:rPr>
        <w:t xml:space="preserve"> </w:t>
      </w:r>
      <w:r w:rsidRPr="004E3D2A">
        <w:rPr>
          <w:rFonts w:ascii="B Mitra" w:hAnsi="B Mitra" w:cs="B Mitra" w:hint="cs"/>
          <w:rtl/>
        </w:rPr>
        <w:t>باعث</w:t>
      </w:r>
      <w:r w:rsidRPr="004E3D2A">
        <w:rPr>
          <w:rFonts w:ascii="B Mitra" w:hAnsi="B Mitra" w:cs="B Mitra"/>
          <w:rtl/>
        </w:rPr>
        <w:t xml:space="preserve"> </w:t>
      </w:r>
      <w:r w:rsidRPr="004E3D2A">
        <w:rPr>
          <w:rFonts w:ascii="B Mitra" w:hAnsi="B Mitra" w:cs="B Mitra" w:hint="cs"/>
          <w:rtl/>
        </w:rPr>
        <w:t>کارایی</w:t>
      </w:r>
      <w:r w:rsidRPr="004E3D2A">
        <w:rPr>
          <w:rFonts w:ascii="B Mitra" w:hAnsi="B Mitra" w:cs="B Mitra"/>
          <w:rtl/>
        </w:rPr>
        <w:t xml:space="preserve"> </w:t>
      </w:r>
      <w:r w:rsidRPr="004E3D2A">
        <w:rPr>
          <w:rFonts w:ascii="B Mitra" w:hAnsi="B Mitra" w:cs="B Mitra" w:hint="cs"/>
          <w:rtl/>
        </w:rPr>
        <w:t>کمتر</w:t>
      </w:r>
      <w:r w:rsidRPr="004E3D2A">
        <w:rPr>
          <w:rFonts w:ascii="B Mitra" w:hAnsi="B Mitra" w:cs="B Mitra"/>
          <w:rtl/>
        </w:rPr>
        <w:t xml:space="preserve"> </w:t>
      </w:r>
      <w:r w:rsidRPr="004E3D2A">
        <w:rPr>
          <w:rFonts w:ascii="B Mitra" w:hAnsi="B Mitra" w:cs="B Mitra" w:hint="cs"/>
          <w:rtl/>
        </w:rPr>
        <w:t>انتقال</w:t>
      </w:r>
      <w:r w:rsidRPr="004E3D2A">
        <w:rPr>
          <w:rFonts w:ascii="B Mitra" w:hAnsi="B Mitra" w:cs="B Mitra"/>
          <w:rtl/>
        </w:rPr>
        <w:t xml:space="preserve"> </w:t>
      </w:r>
      <w:r w:rsidRPr="004E3D2A">
        <w:rPr>
          <w:rFonts w:ascii="B Mitra" w:hAnsi="B Mitra" w:cs="B Mitra" w:hint="cs"/>
          <w:rtl/>
        </w:rPr>
        <w:t>کالا</w:t>
      </w:r>
      <w:r w:rsidRPr="004E3D2A">
        <w:rPr>
          <w:rFonts w:ascii="B Mitra" w:hAnsi="B Mitra" w:cs="B Mitra"/>
          <w:rtl/>
        </w:rPr>
        <w:t xml:space="preserve"> </w:t>
      </w:r>
      <w:r w:rsidRPr="004E3D2A">
        <w:rPr>
          <w:rFonts w:ascii="B Mitra" w:hAnsi="B Mitra" w:cs="B Mitra" w:hint="cs"/>
          <w:rtl/>
        </w:rPr>
        <w:t>و</w:t>
      </w:r>
      <w:r w:rsidRPr="004E3D2A">
        <w:rPr>
          <w:rFonts w:ascii="B Mitra" w:hAnsi="B Mitra" w:cs="B Mitra"/>
          <w:rtl/>
        </w:rPr>
        <w:t xml:space="preserve"> </w:t>
      </w:r>
      <w:r w:rsidRPr="004E3D2A">
        <w:rPr>
          <w:rFonts w:ascii="B Mitra" w:hAnsi="B Mitra" w:cs="B Mitra" w:hint="cs"/>
          <w:rtl/>
        </w:rPr>
        <w:t>بلعکس</w:t>
      </w:r>
      <w:r w:rsidRPr="004E3D2A">
        <w:rPr>
          <w:rFonts w:ascii="B Mitra" w:hAnsi="B Mitra" w:cs="B Mitra"/>
          <w:rtl/>
        </w:rPr>
        <w:t xml:space="preserve"> </w:t>
      </w:r>
      <w:r w:rsidRPr="004E3D2A">
        <w:rPr>
          <w:rFonts w:ascii="B Mitra" w:hAnsi="B Mitra" w:cs="B Mitra" w:hint="cs"/>
          <w:rtl/>
        </w:rPr>
        <w:t>می</w:t>
      </w:r>
      <w:r w:rsidRPr="004E3D2A">
        <w:rPr>
          <w:rFonts w:ascii="B Mitra" w:hAnsi="B Mitra" w:cs="B Mitra"/>
          <w:rtl/>
        </w:rPr>
        <w:t xml:space="preserve"> </w:t>
      </w:r>
      <w:r w:rsidRPr="004E3D2A">
        <w:rPr>
          <w:rFonts w:ascii="B Mitra" w:hAnsi="B Mitra" w:cs="B Mitra" w:hint="cs"/>
          <w:rtl/>
        </w:rPr>
        <w:t>شود</w:t>
      </w:r>
      <w:r w:rsidRPr="004E3D2A">
        <w:rPr>
          <w:rFonts w:ascii="B Mitra" w:hAnsi="B Mitra" w:cs="B Mitra"/>
          <w:rtl/>
        </w:rPr>
        <w:t>.</w:t>
      </w:r>
    </w:p>
    <w:p w:rsidR="00D22C54" w:rsidRPr="004E3D2A" w:rsidRDefault="00567029">
      <w:pPr>
        <w:bidi/>
        <w:rPr>
          <w:rFonts w:ascii="B Mitra" w:hAnsi="B Mitra" w:cs="B Mitra"/>
        </w:rPr>
      </w:pPr>
      <w:r w:rsidRPr="004E3D2A">
        <w:rPr>
          <w:rFonts w:ascii="B Mitra" w:hAnsi="B Mitra" w:cs="B Mitra"/>
          <w:rtl/>
        </w:rPr>
        <w:t xml:space="preserve">به عبارت کلی انتقال کالای شهری بر شبکه‌های جاده ای شهری متمرکز است. هرچند برای بنگاه های اقتصادی، انتقال کالا بخشی از مفهوم وسیع آن‌ها از مدیریت لجستیک است. بعد از تولید کالا تا زمانی که به دست مصرف کننده می‌رسد تمام فرایند توزیع (شامل انبارداری، حمل و نقل و غیره) تحت مدیریت لجستیک است. بنابراین انتقال بار شهری از اساس محدود به مناطق شهری است اما ریشه‌هایش تا سطوح منطقه ای، ملی و بین‌المللی گسترده شده است. با وجود چندین بنگاه اقتصادی که کالا را یه مناطق شهری منتقل می کنند، حوزه حمل بار شامل چندین جریان کالا، چندین زنجیره تأمین و چندین فعالیت حمل و نقل است.  </w:t>
      </w:r>
    </w:p>
    <w:p w:rsidR="00D22C54" w:rsidRPr="004E3D2A" w:rsidRDefault="00567029" w:rsidP="00BC218E">
      <w:pPr>
        <w:bidi/>
        <w:rPr>
          <w:rFonts w:ascii="B Mitra" w:hAnsi="B Mitra" w:cs="B Mitra"/>
        </w:rPr>
      </w:pPr>
      <w:r w:rsidRPr="004E3D2A">
        <w:rPr>
          <w:rFonts w:ascii="B Mitra" w:hAnsi="B Mitra" w:cs="B Mitra"/>
          <w:rtl/>
        </w:rPr>
        <w:t xml:space="preserve">در این بخش از استدلال برای درک ارتباطات مدلسازی حمل بار شهری عاقلانه این است که بپرسیم چه ذینفعان مختلفی در حوزه حمل بار شهری درگیر هستند. </w:t>
      </w:r>
      <w:proofErr w:type="spellStart"/>
      <w:r w:rsidR="00BC218E" w:rsidRPr="004E3D2A">
        <w:rPr>
          <w:rFonts w:ascii="Times-Roman" w:hAnsi="Times-Roman" w:cs="B Mitra"/>
          <w:color w:val="auto"/>
          <w:lang w:bidi="ar-SA"/>
        </w:rPr>
        <w:t>Boerkamps</w:t>
      </w:r>
      <w:proofErr w:type="spellEnd"/>
      <w:r w:rsidR="00BC218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C218E" w:rsidRPr="004E3D2A">
        <w:rPr>
          <w:rFonts w:ascii="Times-Roman" w:hAnsi="Times-Roman" w:cs="B Mitra"/>
          <w:color w:val="auto"/>
          <w:lang w:bidi="ar-SA"/>
        </w:rPr>
        <w:t xml:space="preserve"> (2000)</w:t>
      </w:r>
      <w:r w:rsidRPr="004E3D2A">
        <w:rPr>
          <w:rFonts w:ascii="B Mitra" w:hAnsi="B Mitra" w:cs="B Mitra"/>
          <w:rtl/>
        </w:rPr>
        <w:t xml:space="preserve"> حوزه حمل بار شهری را به پنج جزء طبقه بندی می کند شامل انتقال بار و چهار بازار متعامل آنها. مطابق بخش های مختلف بازار</w:t>
      </w:r>
      <w:r w:rsidR="001C0E14">
        <w:rPr>
          <w:rFonts w:ascii="B Mitra" w:hAnsi="B Mitra" w:cs="B Mitra"/>
          <w:rtl/>
        </w:rPr>
        <w:t>،</w:t>
      </w:r>
      <w:r w:rsidRPr="004E3D2A">
        <w:rPr>
          <w:rFonts w:ascii="B Mitra" w:hAnsi="B Mitra" w:cs="B Mitra"/>
          <w:rtl/>
        </w:rPr>
        <w:t xml:space="preserve"> چهار ذینفع اصلی که در اصل حوزه ی حمل بار شهری را تحت تاثیر قرار می دهند شامل </w:t>
      </w:r>
      <w:r w:rsidRPr="004E3D2A">
        <w:rPr>
          <w:rFonts w:ascii="B Mitra" w:hAnsi="B Mitra" w:cs="B Mitra"/>
        </w:rPr>
        <w:t>1</w:t>
      </w:r>
      <w:r w:rsidRPr="004E3D2A">
        <w:rPr>
          <w:rFonts w:ascii="B Mitra" w:hAnsi="B Mitra" w:cs="B Mitra"/>
          <w:rtl/>
        </w:rPr>
        <w:t xml:space="preserve">) انتقال دهنده های  </w:t>
      </w:r>
      <w:r w:rsidRPr="004E3D2A">
        <w:rPr>
          <w:rFonts w:ascii="B Mitra" w:hAnsi="B Mitra" w:cs="B Mitra"/>
        </w:rPr>
        <w:t>2</w:t>
      </w:r>
      <w:r w:rsidRPr="004E3D2A">
        <w:rPr>
          <w:rFonts w:ascii="B Mitra" w:hAnsi="B Mitra" w:cs="B Mitra"/>
          <w:rtl/>
        </w:rPr>
        <w:t xml:space="preserve">) حمل کننده ها </w:t>
      </w:r>
      <w:r w:rsidRPr="004E3D2A">
        <w:rPr>
          <w:rFonts w:ascii="B Mitra" w:hAnsi="B Mitra" w:cs="B Mitra"/>
        </w:rPr>
        <w:t>3</w:t>
      </w:r>
      <w:r w:rsidRPr="004E3D2A">
        <w:rPr>
          <w:rFonts w:ascii="B Mitra" w:hAnsi="B Mitra" w:cs="B Mitra"/>
          <w:rtl/>
        </w:rPr>
        <w:t xml:space="preserve">) مشتریان </w:t>
      </w:r>
      <w:r w:rsidRPr="004E3D2A">
        <w:rPr>
          <w:rFonts w:ascii="B Mitra" w:hAnsi="B Mitra" w:cs="B Mitra"/>
        </w:rPr>
        <w:t>4</w:t>
      </w:r>
      <w:r w:rsidRPr="004E3D2A">
        <w:rPr>
          <w:rFonts w:ascii="B Mitra" w:hAnsi="B Mitra" w:cs="B Mitra"/>
          <w:rtl/>
        </w:rPr>
        <w:t xml:space="preserve">) ناظران هستند (تصویر </w:t>
      </w:r>
      <w:r w:rsidRPr="004E3D2A">
        <w:rPr>
          <w:rFonts w:ascii="B Mitra" w:hAnsi="B Mitra" w:cs="B Mitra"/>
        </w:rPr>
        <w:t>1</w:t>
      </w:r>
      <w:r w:rsidRPr="004E3D2A">
        <w:rPr>
          <w:rFonts w:ascii="B Mitra" w:hAnsi="B Mitra" w:cs="B Mitra"/>
          <w:rtl/>
        </w:rPr>
        <w:t xml:space="preserve"> را ببینید).</w:t>
      </w:r>
    </w:p>
    <w:p w:rsidR="00D22C54" w:rsidRPr="004E3D2A" w:rsidRDefault="00D22C54">
      <w:pPr>
        <w:bidi/>
        <w:rPr>
          <w:rFonts w:ascii="B Mitra" w:hAnsi="B Mitra" w:cs="B Mitra"/>
        </w:rPr>
      </w:pPr>
    </w:p>
    <w:p w:rsidR="00D22C54" w:rsidRPr="004E3D2A" w:rsidRDefault="00567029">
      <w:pPr>
        <w:bidi/>
        <w:rPr>
          <w:rFonts w:ascii="B Mitra" w:hAnsi="B Mitra" w:cs="B Mitra"/>
        </w:rPr>
      </w:pPr>
      <w:r w:rsidRPr="004E3D2A">
        <w:rPr>
          <w:rFonts w:ascii="B Mitra" w:hAnsi="B Mitra" w:cs="B Mitra"/>
          <w:rtl/>
        </w:rPr>
        <w:t xml:space="preserve">این ذینفعان متعلق به چهار بخش مختلف حوزه ی لجستیک شهری هستند و حداقل با یک جزء ارتباط نزدیک دارند(شکل </w:t>
      </w:r>
      <w:r w:rsidRPr="004E3D2A">
        <w:rPr>
          <w:rFonts w:ascii="B Mitra" w:hAnsi="B Mitra" w:cs="B Mitra"/>
        </w:rPr>
        <w:t>1</w:t>
      </w:r>
      <w:r w:rsidRPr="004E3D2A">
        <w:rPr>
          <w:rFonts w:ascii="B Mitra" w:hAnsi="B Mitra" w:cs="B Mitra"/>
          <w:rtl/>
        </w:rPr>
        <w:t xml:space="preserve"> را ببینید) اما ارتباط کمی با کل حوزه دارند. هرچند عمل یک ذینفع می تواند کل حوزه را تحت تاثیر قرآر دهد</w:t>
      </w:r>
      <w:r w:rsidR="001C0E14">
        <w:rPr>
          <w:rFonts w:ascii="B Mitra" w:hAnsi="B Mitra" w:cs="B Mitra"/>
          <w:rtl/>
        </w:rPr>
        <w:t>،</w:t>
      </w:r>
      <w:r w:rsidRPr="004E3D2A">
        <w:rPr>
          <w:rFonts w:ascii="B Mitra" w:hAnsi="B Mitra" w:cs="B Mitra"/>
          <w:rtl/>
        </w:rPr>
        <w:t xml:space="preserve"> یک ذینفع به تنهایی فقط می تواند بخشی را که به آن متصل است را تحت تاثیر قرار دهد. برای نمونه یک حمل کننده می تواند برای مسیریابی و دوری از ازدحام استراتژی متفاوتی را به کار ببرد</w:t>
      </w:r>
      <w:r w:rsidR="001C0E14">
        <w:rPr>
          <w:rFonts w:ascii="B Mitra" w:hAnsi="B Mitra" w:cs="B Mitra"/>
          <w:rtl/>
        </w:rPr>
        <w:t>،</w:t>
      </w:r>
      <w:r w:rsidRPr="004E3D2A">
        <w:rPr>
          <w:rFonts w:ascii="B Mitra" w:hAnsi="B Mitra" w:cs="B Mitra"/>
          <w:rtl/>
        </w:rPr>
        <w:t xml:space="preserve"> اما نمی تواند جریان ترافیک در شهر را تحت تاثیر قرار دهد. به صورت مشابه یک متولی (یعنی شهرداری) تنها می تواند محدودیت های جاده ای را اعمال کند ولی نمی تواند به صورت مستقیم یک انتخاب مسیر خاص را تحمیل کند. اهددف تحلیل حوزه حمل بار شهری متنوع است و به کسی بستگی دارد تحلیل مربوط به اوست. چارچوبی که ما برای بررسی تلاشهای مدلسازی حمل بار شهری آرایه می دهیم با روش سایر بررسی ها متفاوت است. چارچوب ما تنوع موقعیت ها را براساس پیچیدگی و اهمیت یافته شده در فعالیت های لجستیک شهری امروزی دسته بندی می کند. سپس فازهای مختلف در مدلسازی فرایند انتخاب را پوشش می دهد که در بازه </w:t>
      </w:r>
      <w:r w:rsidRPr="004E3D2A">
        <w:rPr>
          <w:rFonts w:ascii="B Mitra" w:hAnsi="B Mitra" w:cs="B Mitra"/>
        </w:rPr>
        <w:t>1</w:t>
      </w:r>
      <w:r w:rsidRPr="004E3D2A">
        <w:rPr>
          <w:rFonts w:ascii="B Mitra" w:hAnsi="B Mitra" w:cs="B Mitra"/>
          <w:rtl/>
        </w:rPr>
        <w:t xml:space="preserve">) یافتن اینکه دقیقا کدام ذینفع در مدل مشارکت دارد </w:t>
      </w:r>
      <w:r w:rsidRPr="004E3D2A">
        <w:rPr>
          <w:rFonts w:ascii="B Mitra" w:hAnsi="B Mitra" w:cs="B Mitra"/>
        </w:rPr>
        <w:t>2</w:t>
      </w:r>
      <w:r w:rsidRPr="004E3D2A">
        <w:rPr>
          <w:rFonts w:ascii="B Mitra" w:hAnsi="B Mitra" w:cs="B Mitra"/>
          <w:rtl/>
        </w:rPr>
        <w:t xml:space="preserve">) هدف پشت مدلسازی چیست </w:t>
      </w:r>
      <w:r w:rsidRPr="004E3D2A">
        <w:rPr>
          <w:rFonts w:ascii="B Mitra" w:hAnsi="B Mitra" w:cs="B Mitra"/>
        </w:rPr>
        <w:t>3</w:t>
      </w:r>
      <w:r w:rsidRPr="004E3D2A">
        <w:rPr>
          <w:rFonts w:ascii="B Mitra" w:hAnsi="B Mitra" w:cs="B Mitra"/>
          <w:rtl/>
        </w:rPr>
        <w:t xml:space="preserve">) معیارهای تعیین کننده یعنی توضیح دهنده ی هدف مدلسازی چیست و </w:t>
      </w:r>
      <w:r w:rsidRPr="004E3D2A">
        <w:rPr>
          <w:rFonts w:ascii="B Mitra" w:hAnsi="B Mitra" w:cs="B Mitra"/>
        </w:rPr>
        <w:t>4</w:t>
      </w:r>
      <w:r w:rsidRPr="004E3D2A">
        <w:rPr>
          <w:rFonts w:ascii="B Mitra" w:hAnsi="B Mitra" w:cs="B Mitra"/>
          <w:rtl/>
        </w:rPr>
        <w:t>) ابزار استفاده شده برای دستیابی به هدف با کمک توضیح دهنده یعنی ادراکیات.</w:t>
      </w:r>
    </w:p>
    <w:p w:rsidR="00D22C54" w:rsidRPr="004E3D2A" w:rsidRDefault="00567029" w:rsidP="004E3D2A">
      <w:pPr>
        <w:pStyle w:val="ListParagraph"/>
        <w:numPr>
          <w:ilvl w:val="0"/>
          <w:numId w:val="1"/>
        </w:numPr>
        <w:bidi/>
        <w:rPr>
          <w:rFonts w:ascii="B Mitra" w:hAnsi="B Mitra" w:cs="B Mitra"/>
          <w:b/>
          <w:bCs/>
          <w:sz w:val="32"/>
          <w:szCs w:val="32"/>
        </w:rPr>
      </w:pPr>
      <w:r w:rsidRPr="004E3D2A">
        <w:rPr>
          <w:rFonts w:ascii="B Mitra" w:hAnsi="B Mitra" w:cs="B Mitra" w:hint="cs"/>
          <w:b/>
          <w:bCs/>
          <w:sz w:val="32"/>
          <w:szCs w:val="32"/>
          <w:rtl/>
        </w:rPr>
        <w:t>بررسی</w:t>
      </w:r>
      <w:r w:rsidRPr="004E3D2A">
        <w:rPr>
          <w:rFonts w:ascii="B Mitra" w:hAnsi="B Mitra" w:cs="B Mitra"/>
          <w:b/>
          <w:bCs/>
          <w:sz w:val="32"/>
          <w:szCs w:val="32"/>
          <w:rtl/>
        </w:rPr>
        <w:t xml:space="preserve"> </w:t>
      </w:r>
      <w:r w:rsidRPr="004E3D2A">
        <w:rPr>
          <w:rFonts w:ascii="B Mitra" w:hAnsi="B Mitra" w:cs="B Mitra" w:hint="cs"/>
          <w:b/>
          <w:bCs/>
          <w:sz w:val="32"/>
          <w:szCs w:val="32"/>
          <w:rtl/>
        </w:rPr>
        <w:t>مقالات</w:t>
      </w:r>
      <w:r w:rsidRPr="004E3D2A">
        <w:rPr>
          <w:rFonts w:ascii="B Mitra" w:hAnsi="B Mitra" w:cs="B Mitra"/>
          <w:b/>
          <w:bCs/>
          <w:sz w:val="32"/>
          <w:szCs w:val="32"/>
          <w:rtl/>
        </w:rPr>
        <w:t xml:space="preserve"> </w:t>
      </w:r>
      <w:r w:rsidRPr="004E3D2A">
        <w:rPr>
          <w:rFonts w:ascii="B Mitra" w:hAnsi="B Mitra" w:cs="B Mitra" w:hint="cs"/>
          <w:b/>
          <w:bCs/>
          <w:sz w:val="32"/>
          <w:szCs w:val="32"/>
          <w:rtl/>
        </w:rPr>
        <w:t>موجود</w:t>
      </w:r>
    </w:p>
    <w:p w:rsidR="00D22C54" w:rsidRPr="004E3D2A" w:rsidRDefault="00567029">
      <w:pPr>
        <w:bidi/>
        <w:rPr>
          <w:rFonts w:ascii="B Mitra" w:hAnsi="B Mitra" w:cs="B Mitra"/>
          <w:b/>
          <w:bCs/>
        </w:rPr>
      </w:pPr>
      <w:r w:rsidRPr="004E3D2A">
        <w:rPr>
          <w:rFonts w:ascii="B Mitra" w:hAnsi="B Mitra" w:cs="B Mitra"/>
          <w:b/>
          <w:bCs/>
        </w:rPr>
        <w:t>3.1</w:t>
      </w:r>
      <w:r w:rsidRPr="004E3D2A">
        <w:rPr>
          <w:rFonts w:ascii="B Mitra" w:hAnsi="B Mitra" w:cs="B Mitra"/>
          <w:b/>
          <w:bCs/>
          <w:rtl/>
        </w:rPr>
        <w:t>. متدولوژی جستجو</w:t>
      </w:r>
    </w:p>
    <w:p w:rsidR="00D22C54" w:rsidRPr="004E3D2A" w:rsidRDefault="00567029" w:rsidP="00F66DCD">
      <w:pPr>
        <w:bidi/>
        <w:rPr>
          <w:rFonts w:ascii="B Mitra" w:hAnsi="B Mitra" w:cs="B Mitra"/>
        </w:rPr>
      </w:pPr>
      <w:r w:rsidRPr="004E3D2A">
        <w:rPr>
          <w:rFonts w:ascii="B Mitra" w:hAnsi="B Mitra" w:cs="B Mitra"/>
          <w:rtl/>
        </w:rPr>
        <w:t>ما از مجلات مرجع علمی</w:t>
      </w:r>
      <w:r w:rsidR="001C0E14">
        <w:rPr>
          <w:rFonts w:ascii="B Mitra" w:hAnsi="B Mitra" w:cs="B Mitra"/>
          <w:rtl/>
        </w:rPr>
        <w:t>،</w:t>
      </w:r>
      <w:r w:rsidRPr="004E3D2A">
        <w:rPr>
          <w:rFonts w:ascii="B Mitra" w:hAnsi="B Mitra" w:cs="B Mitra"/>
          <w:rtl/>
        </w:rPr>
        <w:t xml:space="preserve"> کتب مرجع</w:t>
      </w:r>
      <w:r w:rsidR="001C0E14">
        <w:rPr>
          <w:rFonts w:ascii="B Mitra" w:hAnsi="B Mitra" w:cs="B Mitra"/>
          <w:rtl/>
        </w:rPr>
        <w:t>،</w:t>
      </w:r>
      <w:r w:rsidRPr="004E3D2A">
        <w:rPr>
          <w:rFonts w:ascii="B Mitra" w:hAnsi="B Mitra" w:cs="B Mitra"/>
          <w:rtl/>
        </w:rPr>
        <w:t xml:space="preserve"> پایان نامه های دکتری و مقالات کنفرانسی مرجع به عنوان منابع مدلسازی مربوط به  لجستیک شهری استفاده کردیم. این لیست از کلیدواژه ها (و سایر ترکیبات) برای جستجو استفاده شد: لجستیک شهری</w:t>
      </w:r>
      <w:r w:rsidR="001C0E14">
        <w:rPr>
          <w:rFonts w:ascii="B Mitra" w:hAnsi="B Mitra" w:cs="B Mitra"/>
          <w:rtl/>
        </w:rPr>
        <w:t>،</w:t>
      </w:r>
      <w:r w:rsidRPr="004E3D2A">
        <w:rPr>
          <w:rFonts w:ascii="B Mitra" w:hAnsi="B Mitra" w:cs="B Mitra"/>
          <w:rtl/>
        </w:rPr>
        <w:t xml:space="preserve"> انتقال کالای شهری</w:t>
      </w:r>
      <w:r w:rsidR="001C0E14">
        <w:rPr>
          <w:rFonts w:ascii="B Mitra" w:hAnsi="B Mitra" w:cs="B Mitra"/>
          <w:rtl/>
        </w:rPr>
        <w:t>،</w:t>
      </w:r>
      <w:r w:rsidRPr="004E3D2A">
        <w:rPr>
          <w:rFonts w:ascii="B Mitra" w:hAnsi="B Mitra" w:cs="B Mitra"/>
          <w:rtl/>
        </w:rPr>
        <w:t xml:space="preserve"> حمل و نقل بار شهری</w:t>
      </w:r>
      <w:r w:rsidR="001C0E14">
        <w:rPr>
          <w:rFonts w:ascii="B Mitra" w:hAnsi="B Mitra" w:cs="B Mitra"/>
          <w:rtl/>
        </w:rPr>
        <w:t>،</w:t>
      </w:r>
      <w:r w:rsidRPr="004E3D2A">
        <w:rPr>
          <w:rFonts w:ascii="B Mitra" w:hAnsi="B Mitra" w:cs="B Mitra"/>
          <w:rtl/>
        </w:rPr>
        <w:t xml:space="preserve"> توزیع شهری</w:t>
      </w:r>
      <w:r w:rsidR="001C0E14">
        <w:rPr>
          <w:rFonts w:ascii="B Mitra" w:hAnsi="B Mitra" w:cs="B Mitra"/>
          <w:rtl/>
        </w:rPr>
        <w:t>،</w:t>
      </w:r>
      <w:r w:rsidRPr="004E3D2A">
        <w:rPr>
          <w:rFonts w:ascii="B Mitra" w:hAnsi="B Mitra" w:cs="B Mitra"/>
          <w:rtl/>
        </w:rPr>
        <w:t xml:space="preserve"> لجستیک شهری</w:t>
      </w:r>
      <w:r w:rsidR="001C0E14">
        <w:rPr>
          <w:rFonts w:ascii="B Mitra" w:hAnsi="B Mitra" w:cs="B Mitra"/>
          <w:rtl/>
        </w:rPr>
        <w:t>،</w:t>
      </w:r>
      <w:r w:rsidRPr="004E3D2A">
        <w:rPr>
          <w:rFonts w:ascii="B Mitra" w:hAnsi="B Mitra" w:cs="B Mitra"/>
          <w:rtl/>
        </w:rPr>
        <w:t xml:space="preserve"> توزیع شهر</w:t>
      </w:r>
      <w:r w:rsidR="001C0E14">
        <w:rPr>
          <w:rFonts w:ascii="B Mitra" w:hAnsi="B Mitra" w:cs="B Mitra"/>
          <w:rtl/>
        </w:rPr>
        <w:t>،</w:t>
      </w:r>
      <w:r w:rsidRPr="004E3D2A">
        <w:rPr>
          <w:rFonts w:ascii="B Mitra" w:hAnsi="B Mitra" w:cs="B Mitra"/>
          <w:rtl/>
        </w:rPr>
        <w:t xml:space="preserve"> حمل و نقل پایدار بار و توسعه پایدار حمل و نقل. تنها مقالات با زبان انگلیسی شامل شده است.پایگاه داده های رایانه ای( </w:t>
      </w:r>
      <w:proofErr w:type="spellStart"/>
      <w:r w:rsidR="00F66DCD" w:rsidRPr="004E3D2A">
        <w:rPr>
          <w:rFonts w:ascii="Times-Roman" w:hAnsi="Times-Roman" w:cs="B Mitra"/>
          <w:color w:val="auto"/>
          <w:lang w:bidi="ar-SA"/>
        </w:rPr>
        <w:t>Proquest</w:t>
      </w:r>
      <w:proofErr w:type="spellEnd"/>
      <w:r w:rsidR="001C0E14">
        <w:rPr>
          <w:rFonts w:ascii="Times-Roman" w:hAnsi="Times-Roman" w:cs="B Mitra"/>
          <w:color w:val="auto"/>
          <w:rtl/>
          <w:lang w:bidi="ar-SA"/>
        </w:rPr>
        <w:t>،</w:t>
      </w:r>
      <w:r w:rsidR="00F66DCD" w:rsidRPr="004E3D2A">
        <w:rPr>
          <w:rFonts w:ascii="Times-Roman" w:hAnsi="Times-Roman" w:cs="B Mitra"/>
          <w:color w:val="auto"/>
          <w:lang w:bidi="ar-SA"/>
        </w:rPr>
        <w:t xml:space="preserve"> Emerald</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Business Source Premier</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Science Direct</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Scopus</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Web of Science</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Google Scholar</w:t>
      </w:r>
      <w:r w:rsidRPr="004E3D2A">
        <w:rPr>
          <w:rFonts w:ascii="B Mitra" w:hAnsi="B Mitra" w:cs="B Mitra"/>
          <w:rtl/>
        </w:rPr>
        <w:t>) برای جستجوی مقالات مرتبط با مدلسازی حمل بار شهری مورد استفاده قرآر گرفته است. مقالات کنفرانس ارجاع شده از کنفرانس لجستیک شهری</w:t>
      </w:r>
      <w:r w:rsidR="001C0E14">
        <w:rPr>
          <w:rFonts w:ascii="B Mitra" w:hAnsi="B Mitra" w:cs="B Mitra"/>
          <w:rtl/>
        </w:rPr>
        <w:t>،</w:t>
      </w:r>
      <w:r w:rsidRPr="004E3D2A">
        <w:rPr>
          <w:rFonts w:ascii="B Mitra" w:hAnsi="B Mitra" w:cs="B Mitra"/>
          <w:rtl/>
        </w:rPr>
        <w:t xml:space="preserve"> کنفرانس حوزه تحقیقات حمل و نقل و کنفرانس جهانی تحقیقات حمل و نقل (</w:t>
      </w:r>
      <w:r w:rsidR="00F66DCD" w:rsidRPr="004E3D2A">
        <w:rPr>
          <w:rFonts w:ascii="Times-Roman" w:hAnsi="Times-Roman" w:cs="B Mitra"/>
          <w:color w:val="auto"/>
          <w:lang w:bidi="ar-SA"/>
        </w:rPr>
        <w:t>WCTR</w:t>
      </w:r>
      <w:r w:rsidRPr="004E3D2A">
        <w:rPr>
          <w:rFonts w:ascii="B Mitra" w:hAnsi="B Mitra" w:cs="B Mitra"/>
          <w:rtl/>
        </w:rPr>
        <w:t xml:space="preserve">) برای یافتن مقالات مرتبط با این بررسی مورد استفاده قرار گرفته است. در نهایت پایگاه داده در دسترس در  </w:t>
      </w:r>
      <w:r w:rsidR="00F66DCD" w:rsidRPr="004E3D2A">
        <w:rPr>
          <w:rFonts w:ascii="Times-Roman" w:hAnsi="Times-Roman" w:cs="B Mitra"/>
          <w:color w:val="auto"/>
          <w:lang w:bidi="ar-SA"/>
        </w:rPr>
        <w:t>BESTUFS</w:t>
      </w:r>
      <w:r w:rsidR="00F66DCD" w:rsidRPr="004E3D2A">
        <w:rPr>
          <w:rFonts w:ascii="B Mitra" w:hAnsi="B Mitra" w:cs="B Mitra"/>
          <w:rtl/>
        </w:rPr>
        <w:t xml:space="preserve"> </w:t>
      </w:r>
      <w:r w:rsidRPr="004E3D2A">
        <w:rPr>
          <w:rFonts w:ascii="B Mitra" w:hAnsi="B Mitra" w:cs="B Mitra"/>
          <w:rtl/>
        </w:rPr>
        <w:t xml:space="preserve">و( </w:t>
      </w:r>
      <w:r w:rsidR="00F66DCD" w:rsidRPr="004E3D2A">
        <w:rPr>
          <w:rFonts w:ascii="Times-Roman" w:hAnsi="Times-Roman" w:cs="B Mitra"/>
          <w:color w:val="auto"/>
          <w:lang w:bidi="ar-SA"/>
        </w:rPr>
        <w:t>Best Urban Freight Solutions</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see www.bestufs.net</w:t>
      </w:r>
      <w:r w:rsidRPr="004E3D2A">
        <w:rPr>
          <w:rFonts w:ascii="B Mitra" w:hAnsi="B Mitra" w:cs="B Mitra"/>
          <w:rtl/>
        </w:rPr>
        <w:t>) همچنین برای گرفتن مقالاتی که متدها و تکنیک هایی که مخصوصا یک یا چند بخش از حوزه حمل بار شهری را مدلسازی می کنند مورد استفاده قرار گرفته است.</w:t>
      </w:r>
    </w:p>
    <w:p w:rsidR="00D22C54" w:rsidRPr="004E3D2A" w:rsidRDefault="00567029">
      <w:pPr>
        <w:bidi/>
        <w:rPr>
          <w:rFonts w:ascii="B Mitra" w:hAnsi="B Mitra" w:cs="B Mitra"/>
          <w:b/>
          <w:bCs/>
        </w:rPr>
      </w:pPr>
      <w:r w:rsidRPr="004E3D2A">
        <w:rPr>
          <w:rFonts w:ascii="B Mitra" w:hAnsi="B Mitra" w:cs="B Mitra"/>
          <w:b/>
          <w:bCs/>
        </w:rPr>
        <w:t>3.2</w:t>
      </w:r>
      <w:r w:rsidRPr="004E3D2A">
        <w:rPr>
          <w:rFonts w:ascii="B Mitra" w:hAnsi="B Mitra" w:cs="B Mitra"/>
          <w:b/>
          <w:bCs/>
          <w:rtl/>
        </w:rPr>
        <w:t>. مشارکت ذینفعان</w:t>
      </w:r>
    </w:p>
    <w:p w:rsidR="00D22C54" w:rsidRPr="004E3D2A" w:rsidRDefault="00567029">
      <w:pPr>
        <w:bidi/>
        <w:rPr>
          <w:rFonts w:ascii="B Mitra" w:hAnsi="B Mitra" w:cs="B Mitra"/>
        </w:rPr>
      </w:pPr>
      <w:r w:rsidRPr="004E3D2A">
        <w:rPr>
          <w:rFonts w:ascii="B Mitra" w:hAnsi="B Mitra" w:cs="B Mitra"/>
          <w:rtl/>
        </w:rPr>
        <w:t>ترافیک حمل بار شهری یک نتیجه ی تعاملات میان ذینفعان مختلف است که بیشتر از بخش های کالا</w:t>
      </w:r>
      <w:r w:rsidR="001C0E14">
        <w:rPr>
          <w:rFonts w:ascii="B Mitra" w:hAnsi="B Mitra" w:cs="B Mitra"/>
          <w:rtl/>
        </w:rPr>
        <w:t>،</w:t>
      </w:r>
      <w:r w:rsidRPr="004E3D2A">
        <w:rPr>
          <w:rFonts w:ascii="B Mitra" w:hAnsi="B Mitra" w:cs="B Mitra"/>
          <w:rtl/>
        </w:rPr>
        <w:t xml:space="preserve"> حمل ونقل و زیرساخت هستند. چارچوب بررسی فرض می کند که تلاش برای مشارکت ذینفع در مدلسازی باید هنگامی که مشخصات و رفتارهایش در مدل وارد می شود در نظر گرفته شود. ذینفعان در حوزه ی جمل بار شهری می توانند به صورت اولیه به دو نوع تقسیم شوند: </w:t>
      </w:r>
      <w:r w:rsidRPr="004E3D2A">
        <w:rPr>
          <w:rFonts w:ascii="B Mitra" w:hAnsi="B Mitra" w:cs="B Mitra"/>
        </w:rPr>
        <w:t>1</w:t>
      </w:r>
      <w:r w:rsidRPr="004E3D2A">
        <w:rPr>
          <w:rFonts w:ascii="B Mitra" w:hAnsi="B Mitra" w:cs="B Mitra"/>
          <w:rtl/>
        </w:rPr>
        <w:t>) ذینفعان بخش عمومی که شامل مسئولان ترافیک</w:t>
      </w:r>
      <w:r w:rsidR="001C0E14">
        <w:rPr>
          <w:rFonts w:ascii="B Mitra" w:hAnsi="B Mitra" w:cs="B Mitra"/>
          <w:rtl/>
        </w:rPr>
        <w:t>،</w:t>
      </w:r>
      <w:r w:rsidRPr="004E3D2A">
        <w:rPr>
          <w:rFonts w:ascii="B Mitra" w:hAnsi="B Mitra" w:cs="B Mitra"/>
          <w:rtl/>
        </w:rPr>
        <w:t xml:space="preserve"> مسئولان زیرساخت</w:t>
      </w:r>
      <w:r w:rsidR="001C0E14">
        <w:rPr>
          <w:rFonts w:ascii="B Mitra" w:hAnsi="B Mitra" w:cs="B Mitra"/>
          <w:rtl/>
        </w:rPr>
        <w:t>،</w:t>
      </w:r>
      <w:r w:rsidRPr="004E3D2A">
        <w:rPr>
          <w:rFonts w:ascii="B Mitra" w:hAnsi="B Mitra" w:cs="B Mitra"/>
          <w:rtl/>
        </w:rPr>
        <w:t xml:space="preserve"> شهرداری ها</w:t>
      </w:r>
      <w:r w:rsidR="001C0E14">
        <w:rPr>
          <w:rFonts w:ascii="B Mitra" w:hAnsi="B Mitra" w:cs="B Mitra"/>
          <w:rtl/>
        </w:rPr>
        <w:t>،</w:t>
      </w:r>
      <w:r w:rsidRPr="004E3D2A">
        <w:rPr>
          <w:rFonts w:ascii="B Mitra" w:hAnsi="B Mitra" w:cs="B Mitra"/>
          <w:rtl/>
        </w:rPr>
        <w:t xml:space="preserve"> مسئولان پایانه های راه آهن و غیره هستند همه ی این ذینفعان می توانند به عنوان مسئول خوانده شوند. توجه </w:t>
      </w:r>
      <w:r w:rsidRPr="004E3D2A">
        <w:rPr>
          <w:rFonts w:ascii="B Mitra" w:hAnsi="B Mitra" w:cs="B Mitra"/>
          <w:rtl/>
        </w:rPr>
        <w:lastRenderedPageBreak/>
        <w:t xml:space="preserve">کنید که استفاده کنندکان جاده و ساکنان به صورت مستقیم در فرایند حمل بار شهری درگیر نیستند اما اهدافشان هماهنگ با اهداف مسئولان است. </w:t>
      </w:r>
      <w:r w:rsidRPr="004E3D2A">
        <w:rPr>
          <w:rFonts w:ascii="B Mitra" w:hAnsi="B Mitra" w:cs="B Mitra"/>
        </w:rPr>
        <w:t>2</w:t>
      </w:r>
      <w:r w:rsidRPr="004E3D2A">
        <w:rPr>
          <w:rFonts w:ascii="B Mitra" w:hAnsi="B Mitra" w:cs="B Mitra"/>
          <w:rtl/>
        </w:rPr>
        <w:t>) ذینفعان بخش خصوصی که شامل تولیدکنندگان</w:t>
      </w:r>
      <w:r w:rsidR="001C0E14">
        <w:rPr>
          <w:rFonts w:ascii="B Mitra" w:hAnsi="B Mitra" w:cs="B Mitra"/>
          <w:rtl/>
        </w:rPr>
        <w:t>،</w:t>
      </w:r>
      <w:r w:rsidRPr="004E3D2A">
        <w:rPr>
          <w:rFonts w:ascii="B Mitra" w:hAnsi="B Mitra" w:cs="B Mitra"/>
          <w:rtl/>
        </w:rPr>
        <w:t xml:space="preserve"> تامین کنندگان</w:t>
      </w:r>
      <w:r w:rsidR="001C0E14">
        <w:rPr>
          <w:rFonts w:ascii="B Mitra" w:hAnsi="B Mitra" w:cs="B Mitra"/>
          <w:rtl/>
        </w:rPr>
        <w:t>،</w:t>
      </w:r>
      <w:r w:rsidRPr="004E3D2A">
        <w:rPr>
          <w:rFonts w:ascii="B Mitra" w:hAnsi="B Mitra" w:cs="B Mitra"/>
          <w:rtl/>
        </w:rPr>
        <w:t xml:space="preserve"> انتقال دهندگان</w:t>
      </w:r>
      <w:r w:rsidR="001C0E14">
        <w:rPr>
          <w:rFonts w:ascii="B Mitra" w:hAnsi="B Mitra" w:cs="B Mitra"/>
          <w:rtl/>
        </w:rPr>
        <w:t>،</w:t>
      </w:r>
      <w:r w:rsidRPr="004E3D2A">
        <w:rPr>
          <w:rFonts w:ascii="B Mitra" w:hAnsi="B Mitra" w:cs="B Mitra"/>
          <w:rtl/>
        </w:rPr>
        <w:t xml:space="preserve"> فرستندگان بار</w:t>
      </w:r>
      <w:r w:rsidR="001C0E14">
        <w:rPr>
          <w:rFonts w:ascii="B Mitra" w:hAnsi="B Mitra" w:cs="B Mitra"/>
          <w:rtl/>
        </w:rPr>
        <w:t>،</w:t>
      </w:r>
      <w:r w:rsidRPr="004E3D2A">
        <w:rPr>
          <w:rFonts w:ascii="B Mitra" w:hAnsi="B Mitra" w:cs="B Mitra"/>
          <w:rtl/>
        </w:rPr>
        <w:t xml:space="preserve"> شرکت های حمل بار</w:t>
      </w:r>
      <w:r w:rsidR="001C0E14">
        <w:rPr>
          <w:rFonts w:ascii="B Mitra" w:hAnsi="B Mitra" w:cs="B Mitra"/>
          <w:rtl/>
        </w:rPr>
        <w:t>،</w:t>
      </w:r>
      <w:r w:rsidRPr="004E3D2A">
        <w:rPr>
          <w:rFonts w:ascii="B Mitra" w:hAnsi="B Mitra" w:cs="B Mitra"/>
          <w:rtl/>
        </w:rPr>
        <w:t xml:space="preserve"> رانندگان کامیون ها</w:t>
      </w:r>
      <w:r w:rsidR="001C0E14">
        <w:rPr>
          <w:rFonts w:ascii="B Mitra" w:hAnsi="B Mitra" w:cs="B Mitra"/>
          <w:rtl/>
        </w:rPr>
        <w:t>،</w:t>
      </w:r>
      <w:r w:rsidRPr="004E3D2A">
        <w:rPr>
          <w:rFonts w:ascii="B Mitra" w:hAnsi="B Mitra" w:cs="B Mitra"/>
          <w:rtl/>
        </w:rPr>
        <w:t xml:space="preserve"> دریافت کنندگان و غیره است. این لیست بلند از ذینفعان خصوصی می تواند به صورت انتقال دهندگان</w:t>
      </w:r>
      <w:r w:rsidR="001C0E14">
        <w:rPr>
          <w:rFonts w:ascii="B Mitra" w:hAnsi="B Mitra" w:cs="B Mitra"/>
          <w:rtl/>
        </w:rPr>
        <w:t>،</w:t>
      </w:r>
      <w:r w:rsidRPr="004E3D2A">
        <w:rPr>
          <w:rFonts w:ascii="B Mitra" w:hAnsi="B Mitra" w:cs="B Mitra"/>
          <w:rtl/>
        </w:rPr>
        <w:t>حمل کنندگان و دریافت کنندگان بر اساس پای فعالیت های حمل و نقلی ساده سازی شود.</w:t>
      </w:r>
    </w:p>
    <w:p w:rsidR="00D22C54" w:rsidRPr="004E3D2A" w:rsidRDefault="00567029" w:rsidP="00F24CD6">
      <w:pPr>
        <w:bidi/>
        <w:rPr>
          <w:rFonts w:ascii="B Mitra" w:hAnsi="B Mitra" w:cs="B Mitra"/>
        </w:rPr>
      </w:pPr>
      <w:r w:rsidRPr="004E3D2A">
        <w:rPr>
          <w:rFonts w:ascii="B Mitra" w:hAnsi="B Mitra" w:cs="B Mitra"/>
          <w:rtl/>
        </w:rPr>
        <w:t xml:space="preserve">هرچند تمام ذینفعان هدف حمل و نقل کالا در محیط شهری را دارند سایر خواست های شخصیشان معمولا باهم در تناقض است. برای ذینفعانی که به بخش خصوصی تعلق دارند (یعنی انتقال دهنده ، حمل کننده و دریافت کننده ) هزینه ی مربوط به حمل و نقل </w:t>
      </w:r>
      <w:r w:rsidRPr="004E3D2A">
        <w:rPr>
          <w:rFonts w:ascii="Sakkal Majalla" w:hAnsi="Sakkal Majalla" w:cs="Sakkal Majalla" w:hint="cs"/>
          <w:rtl/>
        </w:rPr>
        <w:t>٬</w:t>
      </w:r>
      <w:r w:rsidRPr="004E3D2A">
        <w:rPr>
          <w:rFonts w:ascii="B Mitra" w:hAnsi="B Mitra" w:cs="B Mitra"/>
          <w:rtl/>
        </w:rPr>
        <w:t>هزینه گم شده</w:t>
      </w:r>
      <w:r w:rsidRPr="004E3D2A">
        <w:rPr>
          <w:rFonts w:ascii="Sakkal Majalla" w:hAnsi="Sakkal Majalla" w:cs="Sakkal Majalla" w:hint="cs"/>
          <w:rtl/>
        </w:rPr>
        <w:t>٬</w:t>
      </w:r>
      <w:r w:rsidRPr="004E3D2A">
        <w:rPr>
          <w:rFonts w:ascii="B Mitra" w:hAnsi="B Mitra" w:cs="B Mitra"/>
          <w:rtl/>
        </w:rPr>
        <w:t xml:space="preserve"> است. حمل و نقل در حالتی که موقعیت تولید کننده و مصرف کننده متفاوت است اجتناب‌ناپذیر می شود. برای ذینفعان بخش خصوصی </w:t>
      </w:r>
      <w:r w:rsidRPr="004E3D2A">
        <w:rPr>
          <w:rFonts w:ascii="Sakkal Majalla" w:hAnsi="Sakkal Majalla" w:cs="Sakkal Majalla" w:hint="cs"/>
          <w:rtl/>
        </w:rPr>
        <w:t>٬</w:t>
      </w:r>
      <w:r w:rsidRPr="004E3D2A">
        <w:rPr>
          <w:rFonts w:ascii="B Mitra" w:hAnsi="B Mitra" w:cs="B Mitra"/>
          <w:rtl/>
        </w:rPr>
        <w:t>هزینه کل لجستیک</w:t>
      </w:r>
      <w:r w:rsidRPr="004E3D2A">
        <w:rPr>
          <w:rFonts w:ascii="Sakkal Majalla" w:hAnsi="Sakkal Majalla" w:cs="Sakkal Majalla" w:hint="cs"/>
          <w:rtl/>
        </w:rPr>
        <w:t>٬</w:t>
      </w:r>
      <w:r w:rsidRPr="004E3D2A">
        <w:rPr>
          <w:rFonts w:ascii="B Mitra" w:hAnsi="B Mitra" w:cs="B Mitra"/>
          <w:rtl/>
        </w:rPr>
        <w:t xml:space="preserve"> بالاترین منفعت است و نه </w:t>
      </w:r>
      <w:r w:rsidRPr="004E3D2A">
        <w:rPr>
          <w:rFonts w:ascii="Sakkal Majalla" w:hAnsi="Sakkal Majalla" w:cs="Sakkal Majalla" w:hint="cs"/>
          <w:rtl/>
        </w:rPr>
        <w:t>٬</w:t>
      </w:r>
      <w:r w:rsidRPr="004E3D2A">
        <w:rPr>
          <w:rFonts w:ascii="B Mitra" w:hAnsi="B Mitra" w:cs="B Mitra"/>
          <w:rtl/>
        </w:rPr>
        <w:t>هزینه حمل و نقل خاص</w:t>
      </w:r>
      <w:r w:rsidRPr="004E3D2A">
        <w:rPr>
          <w:rFonts w:ascii="Sakkal Majalla" w:hAnsi="Sakkal Majalla" w:cs="Sakkal Majalla" w:hint="cs"/>
          <w:rtl/>
        </w:rPr>
        <w:t>٬</w:t>
      </w:r>
      <w:r w:rsidRPr="004E3D2A">
        <w:rPr>
          <w:rFonts w:ascii="B Mitra" w:hAnsi="B Mitra" w:cs="B Mitra"/>
          <w:rtl/>
        </w:rPr>
        <w:t xml:space="preserve">. بنابراین ممکن است که آن‌ها آرزوی به حداقل رساندن هزینه‌های حمل و نقلشان را نداشته باشند زیرا آن‌ها یک هدف درونی وسیعتری دارند و می‌توانند آن هزینه‌ها را با سایر هزینه‌های درونی جبران کنند  </w:t>
      </w:r>
      <w:r w:rsidR="00F66DCD" w:rsidRPr="004E3D2A">
        <w:rPr>
          <w:rFonts w:ascii="Times-Roman" w:hAnsi="Times-Roman" w:cs="B Mitra"/>
          <w:color w:val="auto"/>
          <w:lang w:bidi="ar-SA"/>
        </w:rPr>
        <w:t>Ogden (1992)</w:t>
      </w:r>
      <w:r w:rsidRPr="004E3D2A">
        <w:rPr>
          <w:rFonts w:ascii="B Mitra" w:hAnsi="B Mitra" w:cs="B Mitra"/>
          <w:rtl/>
        </w:rPr>
        <w:t xml:space="preserve">. تحت عنوان </w:t>
      </w:r>
      <w:r w:rsidRPr="004E3D2A">
        <w:rPr>
          <w:rFonts w:ascii="Sakkal Majalla" w:hAnsi="Sakkal Majalla" w:cs="Sakkal Majalla" w:hint="cs"/>
          <w:rtl/>
        </w:rPr>
        <w:t>٬</w:t>
      </w:r>
      <w:r w:rsidRPr="004E3D2A">
        <w:rPr>
          <w:rFonts w:ascii="B Mitra" w:hAnsi="B Mitra" w:cs="B Mitra"/>
          <w:rtl/>
        </w:rPr>
        <w:t>مدیریت زنجیره تأمین</w:t>
      </w:r>
      <w:r w:rsidRPr="004E3D2A">
        <w:rPr>
          <w:rFonts w:ascii="Sakkal Majalla" w:hAnsi="Sakkal Majalla" w:cs="Sakkal Majalla" w:hint="cs"/>
          <w:rtl/>
        </w:rPr>
        <w:t>٬</w:t>
      </w:r>
      <w:r w:rsidRPr="004E3D2A">
        <w:rPr>
          <w:rFonts w:ascii="B Mitra" w:hAnsi="B Mitra" w:cs="B Mitra"/>
          <w:rtl/>
        </w:rPr>
        <w:t xml:space="preserve"> این بنگاه های اقتصادی هزینه‌های کل لجستیکشان را بهینه سازی می‌کنند و توزیع بار تنها بخش کوچکی از این هزینه‌ها را تشکیل می دهد. از طرف دیگر مدیریت به صورت مساوی برای زیست پذیری شهر و توسع اقتصادی منطقه شهر مسئولیت دارد. برای یک حوزه ی لجستیکی کارا و درست، منافع کل ذینفعان باید در نظر گرفته شود. در حالی که مدیریت برای حوزه ی لجستیک شهری، مسئول مرکزی تصمیم گیری نیست اما می‌تواند با اعمال معیارهای سیاستی تصمیمات ذینفعان را تحت تأثیر قرار دهد. بنابراین برخلاف ذینفعان خصوصی، مدیر خواستار دستیابی به هدف کلی است یعنی کاهش هزینه ی اجتماعی  </w:t>
      </w:r>
      <w:r w:rsidR="00F66DCD" w:rsidRPr="004E3D2A">
        <w:rPr>
          <w:rFonts w:ascii="Times-Roman" w:hAnsi="Times-Roman" w:cs="B Mitra"/>
          <w:color w:val="auto"/>
          <w:lang w:bidi="ar-SA"/>
        </w:rPr>
        <w:t>Ogden (1992)</w:t>
      </w:r>
      <w:r w:rsidRPr="004E3D2A">
        <w:rPr>
          <w:rFonts w:ascii="B Mitra" w:hAnsi="B Mitra" w:cs="B Mitra"/>
          <w:rtl/>
        </w:rPr>
        <w:t xml:space="preserve"> و  (</w:t>
      </w:r>
      <w:r w:rsidR="00F66DCD" w:rsidRPr="004E3D2A">
        <w:rPr>
          <w:rFonts w:ascii="B Mitra" w:hAnsi="B Mitra" w:cs="B Mitra"/>
        </w:rPr>
        <w:t>(</w:t>
      </w:r>
      <w:r w:rsidR="00F66DCD" w:rsidRPr="004E3D2A">
        <w:rPr>
          <w:rFonts w:ascii="Times-Roman" w:hAnsi="Times-Roman" w:cs="B Mitra"/>
          <w:color w:val="auto"/>
          <w:lang w:bidi="ar-SA"/>
        </w:rPr>
        <w:t>see also Taniguchi et al.</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(2005; </w:t>
      </w:r>
      <w:proofErr w:type="spellStart"/>
      <w:r w:rsidR="00F66DCD" w:rsidRPr="004E3D2A">
        <w:rPr>
          <w:rFonts w:ascii="Times-Roman" w:hAnsi="Times-Roman" w:cs="B Mitra"/>
          <w:color w:val="auto"/>
          <w:lang w:bidi="ar-SA"/>
        </w:rPr>
        <w:t>Macário</w:t>
      </w:r>
      <w:proofErr w:type="spellEnd"/>
      <w:r w:rsidR="00F66DCD"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66DCD" w:rsidRPr="004E3D2A">
        <w:rPr>
          <w:rFonts w:ascii="Times-Roman" w:hAnsi="Times-Roman" w:cs="B Mitra"/>
          <w:color w:val="auto"/>
          <w:lang w:bidi="ar-SA"/>
        </w:rPr>
        <w:t xml:space="preserve"> (2008)</w:t>
      </w:r>
      <w:r w:rsidRPr="004E3D2A">
        <w:rPr>
          <w:rFonts w:ascii="B Mitra" w:hAnsi="B Mitra" w:cs="B Mitra"/>
          <w:rtl/>
        </w:rPr>
        <w:t xml:space="preserve">. این روشن می‌کند که چرا بیشتر تلاش‌های مدلسازی حمل بار شهری برخواسته  از نقطه نظر مدیریتی  است و (بیشتر) بدون در نظرگیری رفتار یا خصوصیات یاسر ذینفعان (یعنی انتقال دهنده ، حمل کننده، دریافت‌کننده) انجام می گیرد. برای نمونه یک مدل برنامه‌ریزی توسط  </w:t>
      </w:r>
      <w:proofErr w:type="spellStart"/>
      <w:r w:rsidRPr="004E3D2A">
        <w:rPr>
          <w:rFonts w:ascii="B Mitra" w:hAnsi="B Mitra" w:cs="B Mitra"/>
        </w:rPr>
        <w:t>Southworth</w:t>
      </w:r>
      <w:proofErr w:type="spellEnd"/>
      <w:r w:rsidRPr="004E3D2A">
        <w:rPr>
          <w:rFonts w:ascii="B Mitra" w:hAnsi="B Mitra" w:cs="B Mitra"/>
        </w:rPr>
        <w:t xml:space="preserve"> (1982)</w:t>
      </w:r>
      <w:r w:rsidRPr="004E3D2A">
        <w:rPr>
          <w:rFonts w:ascii="B Mitra" w:hAnsi="B Mitra" w:cs="B Mitra"/>
          <w:rtl/>
        </w:rPr>
        <w:t xml:space="preserve"> کاربرد الگوهای مناطق پایانه ای باری جایگزین را با در نظر گرفتن توزیع و ایجاد سفر آزمایش می کند. این مدل شامل الگوهای رفتاری خصوصیات ذینفعان نیست. یک مدل توسط </w:t>
      </w:r>
      <w:proofErr w:type="spellStart"/>
      <w:r w:rsidR="00F24CD6" w:rsidRPr="004E3D2A">
        <w:rPr>
          <w:rFonts w:ascii="Times-Roman" w:hAnsi="Times-Roman" w:cs="B Mitra"/>
          <w:color w:val="auto"/>
          <w:lang w:bidi="ar-SA"/>
        </w:rPr>
        <w:t>Visser</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(1997)</w:t>
      </w:r>
      <w:r w:rsidRPr="004E3D2A">
        <w:rPr>
          <w:rFonts w:ascii="B Mitra" w:hAnsi="B Mitra" w:cs="B Mitra"/>
          <w:rtl/>
        </w:rPr>
        <w:t xml:space="preserve"> تاثیرگذاری معیارهای مختلف را تنها از دیدگاه مدیر برای حل مشکلات محیطی و دسترسی در مناطق شهری ارزیابی می کند.</w:t>
      </w:r>
    </w:p>
    <w:p w:rsidR="00D22C54" w:rsidRPr="004E3D2A" w:rsidRDefault="00567029" w:rsidP="00F24CD6">
      <w:pPr>
        <w:bidi/>
        <w:rPr>
          <w:rFonts w:ascii="B Mitra" w:hAnsi="B Mitra" w:cs="B Mitra"/>
        </w:rPr>
      </w:pPr>
      <w:r w:rsidRPr="004E3D2A">
        <w:rPr>
          <w:rFonts w:ascii="B Mitra" w:hAnsi="B Mitra" w:cs="B Mitra"/>
          <w:rtl/>
        </w:rPr>
        <w:t xml:space="preserve">به شیوه ای مثبت تلاش‌های اخیر مدلسازی اهمیت در نظر گرفتن سایر ذینفعان را در نظر گرفته اند. یک مدل توسط  </w:t>
      </w:r>
      <w:r w:rsidR="00F24CD6" w:rsidRPr="004E3D2A">
        <w:rPr>
          <w:rFonts w:ascii="Times-Roman" w:hAnsi="Times-Roman" w:cs="B Mitra"/>
          <w:color w:val="auto"/>
          <w:lang w:bidi="ar-SA"/>
        </w:rPr>
        <w:t>Holguín-</w:t>
      </w:r>
      <w:proofErr w:type="spellStart"/>
      <w:r w:rsidR="00F24CD6" w:rsidRPr="004E3D2A">
        <w:rPr>
          <w:rFonts w:ascii="Times-Roman" w:hAnsi="Times-Roman" w:cs="B Mitra"/>
          <w:color w:val="auto"/>
          <w:lang w:bidi="ar-SA"/>
        </w:rPr>
        <w:t>Veras</w:t>
      </w:r>
      <w:proofErr w:type="spellEnd"/>
      <w:r w:rsidR="00F24CD6" w:rsidRPr="004E3D2A">
        <w:rPr>
          <w:rFonts w:ascii="Times-Roman" w:hAnsi="Times-Roman" w:cs="B Mitra"/>
          <w:color w:val="auto"/>
          <w:lang w:bidi="ar-SA"/>
        </w:rPr>
        <w:t xml:space="preserve"> (2000)</w:t>
      </w:r>
      <w:r w:rsidRPr="004E3D2A">
        <w:rPr>
          <w:rFonts w:ascii="B Mitra" w:hAnsi="B Mitra" w:cs="B Mitra"/>
          <w:rtl/>
        </w:rPr>
        <w:t xml:space="preserve"> یک چارچوب را برای </w:t>
      </w:r>
      <w:r w:rsidRPr="004E3D2A">
        <w:rPr>
          <w:rFonts w:ascii="Sakkal Majalla" w:hAnsi="Sakkal Majalla" w:cs="Sakkal Majalla" w:hint="cs"/>
          <w:rtl/>
        </w:rPr>
        <w:t>٬</w:t>
      </w:r>
      <w:r w:rsidRPr="004E3D2A">
        <w:rPr>
          <w:rFonts w:ascii="B Mitra" w:hAnsi="B Mitra" w:cs="B Mitra"/>
          <w:rtl/>
        </w:rPr>
        <w:t>شبیه سازی بازار بار یکپارچه</w:t>
      </w:r>
      <w:r w:rsidRPr="004E3D2A">
        <w:rPr>
          <w:rFonts w:ascii="Sakkal Majalla" w:hAnsi="Sakkal Majalla" w:cs="Sakkal Majalla" w:hint="cs"/>
          <w:rtl/>
        </w:rPr>
        <w:t>٬</w:t>
      </w:r>
      <w:r w:rsidRPr="004E3D2A">
        <w:rPr>
          <w:rFonts w:ascii="B Mitra" w:hAnsi="B Mitra" w:cs="B Mitra"/>
          <w:rtl/>
        </w:rPr>
        <w:t xml:space="preserve"> پیشنهاد می‌دهد که تولید کننده، حمل کننده، مشتری و دولت را برای تحلیل حمل بار شهری در نظر می گیرد. مدلهای برنامه‌ریزی توسط  </w:t>
      </w:r>
      <w:proofErr w:type="spellStart"/>
      <w:r w:rsidR="00F24CD6" w:rsidRPr="004E3D2A">
        <w:rPr>
          <w:rFonts w:ascii="Times-Roman" w:hAnsi="Times-Roman" w:cs="B Mitra"/>
          <w:color w:val="auto"/>
          <w:lang w:bidi="ar-SA"/>
        </w:rPr>
        <w:t>Crainic</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Pr="004E3D2A">
        <w:rPr>
          <w:rFonts w:ascii="B Mitra" w:hAnsi="B Mitra" w:cs="B Mitra"/>
        </w:rPr>
        <w:t xml:space="preserve"> (2004)</w:t>
      </w:r>
      <w:r w:rsidRPr="004E3D2A">
        <w:rPr>
          <w:rFonts w:ascii="B Mitra" w:hAnsi="B Mitra" w:cs="B Mitra"/>
          <w:rtl/>
        </w:rPr>
        <w:t xml:space="preserve"> حمل کننده ها و نقششان را در سازمان دهی مؤثر فعالیتهایشان در نظر می گیرد. چارچوب معرفی شده توسط  </w:t>
      </w:r>
      <w:proofErr w:type="spellStart"/>
      <w:r w:rsidR="00F24CD6" w:rsidRPr="004E3D2A">
        <w:rPr>
          <w:rFonts w:ascii="Times-Roman" w:hAnsi="Times-Roman" w:cs="B Mitra"/>
          <w:color w:val="auto"/>
          <w:lang w:bidi="ar-SA"/>
        </w:rPr>
        <w:t>Hensher</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B Mitra" w:hAnsi="B Mitra" w:cs="B Mitra"/>
        </w:rPr>
        <w:t xml:space="preserve"> </w:t>
      </w:r>
      <w:r w:rsidRPr="004E3D2A">
        <w:rPr>
          <w:rFonts w:ascii="B Mitra" w:hAnsi="B Mitra" w:cs="B Mitra"/>
        </w:rPr>
        <w:t>(2005)</w:t>
      </w:r>
      <w:r w:rsidRPr="004E3D2A">
        <w:rPr>
          <w:rFonts w:ascii="B Mitra" w:hAnsi="B Mitra" w:cs="B Mitra"/>
          <w:rtl/>
        </w:rPr>
        <w:t xml:space="preserve"> تاثیرگذاری</w:t>
      </w:r>
      <w:r w:rsidR="004E3D2A">
        <w:rPr>
          <w:rFonts w:ascii="B Mitra" w:hAnsi="B Mitra" w:cs="B Mitra"/>
          <w:rtl/>
        </w:rPr>
        <w:t xml:space="preserve"> تعاملات بین یک انتقال دهنده ی </w:t>
      </w:r>
      <w:r w:rsidRPr="004E3D2A">
        <w:rPr>
          <w:rFonts w:ascii="B Mitra" w:hAnsi="B Mitra" w:cs="B Mitra"/>
          <w:rtl/>
        </w:rPr>
        <w:t xml:space="preserve">و یک حمل کننده را برای کاهش هزینه توزیع بار شهری تحقیق می کند.  </w:t>
      </w:r>
      <w:r w:rsidR="00F24CD6" w:rsidRPr="004E3D2A">
        <w:rPr>
          <w:rFonts w:ascii="Times-Roman" w:hAnsi="Times-Roman" w:cs="B Mitra"/>
          <w:color w:val="auto"/>
          <w:lang w:bidi="ar-SA"/>
        </w:rPr>
        <w:t xml:space="preserve">Tokyo Model </w:t>
      </w:r>
      <w:proofErr w:type="spellStart"/>
      <w:r w:rsidR="00F24CD6" w:rsidRPr="004E3D2A">
        <w:rPr>
          <w:rFonts w:ascii="Times-Roman" w:hAnsi="Times-Roman" w:cs="B Mitra"/>
          <w:color w:val="auto"/>
          <w:lang w:bidi="ar-SA"/>
        </w:rPr>
        <w:t>Wisetjindawat</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w:t>
      </w:r>
      <w:proofErr w:type="gramStart"/>
      <w:r w:rsidR="00F24CD6" w:rsidRPr="004E3D2A">
        <w:rPr>
          <w:rFonts w:ascii="Times-Roman" w:hAnsi="Times-Roman" w:cs="B Mitra"/>
          <w:color w:val="auto"/>
          <w:lang w:bidi="ar-SA"/>
        </w:rPr>
        <w:t>2003)</w:t>
      </w:r>
      <w:r w:rsidR="001C0E14">
        <w:rPr>
          <w:rFonts w:ascii="B Mitra" w:hAnsi="B Mitra" w:cs="B Mitra"/>
          <w:rtl/>
        </w:rPr>
        <w:t>،</w:t>
      </w:r>
      <w:proofErr w:type="gramEnd"/>
      <w:r w:rsidRPr="004E3D2A">
        <w:rPr>
          <w:rFonts w:ascii="B Mitra" w:hAnsi="B Mitra" w:cs="B Mitra"/>
          <w:rtl/>
        </w:rPr>
        <w:t xml:space="preserve"> که بر اساس مدلی از  </w:t>
      </w:r>
      <w:proofErr w:type="spellStart"/>
      <w:r w:rsidR="004E3D2A">
        <w:rPr>
          <w:rFonts w:ascii="Times-Roman" w:hAnsi="Times-Roman" w:cs="B Mitra"/>
          <w:color w:val="auto"/>
          <w:lang w:bidi="ar-SA"/>
        </w:rPr>
        <w:t>GoodTri</w:t>
      </w:r>
      <w:proofErr w:type="spellEnd"/>
      <w:r w:rsidR="00F24CD6" w:rsidRPr="004E3D2A">
        <w:rPr>
          <w:rFonts w:ascii="B Mitra" w:hAnsi="B Mitra" w:cs="B Mitra"/>
        </w:rPr>
        <w:t xml:space="preserve"> </w:t>
      </w:r>
      <w:proofErr w:type="spellStart"/>
      <w:r w:rsidR="00F24CD6" w:rsidRPr="004E3D2A">
        <w:rPr>
          <w:rFonts w:ascii="Times-Roman" w:hAnsi="Times-Roman" w:cs="B Mitra"/>
          <w:color w:val="auto"/>
          <w:lang w:bidi="ar-SA"/>
        </w:rPr>
        <w:t>Boerkamps</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(2000)</w:t>
      </w:r>
      <w:r w:rsidRPr="004E3D2A">
        <w:rPr>
          <w:rFonts w:ascii="B Mitra" w:hAnsi="B Mitra" w:cs="B Mitra"/>
          <w:rtl/>
        </w:rPr>
        <w:t xml:space="preserve"> بنا نهاده شده است تلاش می‌کند تا ارزیابی کند که چگونه یک انتقال دهنده ی  یک  حمل کننده را برای فعالیت‌های حمل و نقلی اش انتخاب می‌کند و همچنین چگونه یک حمل کننده ناوگانش را بر می گزیند. یک مدل توسعه داده شده توسط </w:t>
      </w:r>
      <w:r w:rsidR="00F24CD6" w:rsidRPr="004E3D2A">
        <w:rPr>
          <w:rFonts w:ascii="Times-Roman" w:hAnsi="Times-Roman" w:cs="B Mitra"/>
          <w:color w:val="auto"/>
          <w:lang w:bidi="ar-SA"/>
        </w:rPr>
        <w:t>Russo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(2010)</w:t>
      </w:r>
      <w:r w:rsidR="00F24CD6" w:rsidRPr="004E3D2A">
        <w:rPr>
          <w:rFonts w:ascii="B Mitra" w:hAnsi="B Mitra" w:cs="B Mitra"/>
        </w:rPr>
        <w:t xml:space="preserve"> </w:t>
      </w:r>
      <w:r w:rsidRPr="004E3D2A">
        <w:rPr>
          <w:rFonts w:ascii="B Mitra" w:hAnsi="B Mitra" w:cs="B Mitra"/>
          <w:rtl/>
        </w:rPr>
        <w:t>موارد ۱) خانوادگی/فردی ۲) کسب و کار/ مغازه دار را در نظر گرفت.</w:t>
      </w:r>
    </w:p>
    <w:p w:rsidR="00D22C54" w:rsidRPr="004E3D2A" w:rsidRDefault="00D22C54">
      <w:pPr>
        <w:bidi/>
        <w:rPr>
          <w:rFonts w:ascii="B Mitra" w:hAnsi="B Mitra" w:cs="B Mitra"/>
        </w:rPr>
      </w:pPr>
    </w:p>
    <w:p w:rsidR="00D22C54" w:rsidRPr="004E3D2A" w:rsidRDefault="00567029">
      <w:pPr>
        <w:bidi/>
        <w:rPr>
          <w:rFonts w:ascii="B Mitra" w:hAnsi="B Mitra" w:cs="B Mitra"/>
          <w:b/>
          <w:bCs/>
        </w:rPr>
      </w:pPr>
      <w:r w:rsidRPr="004E3D2A">
        <w:rPr>
          <w:rFonts w:ascii="B Mitra" w:hAnsi="B Mitra" w:cs="B Mitra"/>
          <w:b/>
          <w:bCs/>
        </w:rPr>
        <w:t>3.3</w:t>
      </w:r>
      <w:r w:rsidRPr="004E3D2A">
        <w:rPr>
          <w:rFonts w:ascii="B Mitra" w:hAnsi="B Mitra" w:cs="B Mitra"/>
          <w:b/>
          <w:bCs/>
          <w:rtl/>
        </w:rPr>
        <w:t xml:space="preserve"> هدف</w:t>
      </w:r>
    </w:p>
    <w:p w:rsidR="00D22C54" w:rsidRPr="004E3D2A" w:rsidRDefault="00567029" w:rsidP="00F24CD6">
      <w:pPr>
        <w:bidi/>
        <w:rPr>
          <w:rFonts w:ascii="B Mitra" w:hAnsi="B Mitra" w:cs="B Mitra"/>
        </w:rPr>
      </w:pPr>
      <w:r w:rsidRPr="004E3D2A">
        <w:rPr>
          <w:rFonts w:ascii="B Mitra" w:hAnsi="B Mitra" w:cs="B Mitra"/>
          <w:rtl/>
        </w:rPr>
        <w:t xml:space="preserve">مؤسسه ی لجستیک شهری، لجستیک شهری را به عنوان </w:t>
      </w:r>
      <w:r w:rsidRPr="004E3D2A">
        <w:rPr>
          <w:rFonts w:ascii="Sakkal Majalla" w:hAnsi="Sakkal Majalla" w:cs="Sakkal Majalla" w:hint="cs"/>
          <w:rtl/>
        </w:rPr>
        <w:t>٬</w:t>
      </w:r>
      <w:r w:rsidRPr="004E3D2A">
        <w:rPr>
          <w:rFonts w:ascii="B Mitra" w:hAnsi="B Mitra" w:cs="B Mitra"/>
          <w:rtl/>
        </w:rPr>
        <w:t>فرایندی برای بهینه سازی کلی فعالیت‌های لجستیک و حمل و نقل توسط شرکت های خصوصی در مناطق شهری در حالی که محیط ترافیک، ازدحام ترافیک و مصرف انرژی درون چارچوب یک اقتصاد بازار در نظر گرفته می شود</w:t>
      </w:r>
      <w:r w:rsidRPr="004E3D2A">
        <w:rPr>
          <w:rFonts w:ascii="Sakkal Majalla" w:hAnsi="Sakkal Majalla" w:cs="Sakkal Majalla" w:hint="cs"/>
          <w:rtl/>
        </w:rPr>
        <w:t>٬</w:t>
      </w:r>
      <w:r w:rsidRPr="004E3D2A">
        <w:rPr>
          <w:rFonts w:ascii="B Mitra" w:hAnsi="B Mitra" w:cs="B Mitra"/>
          <w:rtl/>
        </w:rPr>
        <w:t xml:space="preserve"> تعریف می کند. تأثیرات منفی و فعالیت‌های ناکارامد مربوط به حوزه ی حمل بار شهری اصلی‌ترین دلایل انجام تحلیل حمل بار شهری هستند. چگونه یک عملیات حمل بار شهری کارآمد طراحی کنیم و چگونه تأثیرات جانبی منفی آن را کاهش دهیم سؤالات اصلی هستند. لجستیک شهری بر بهسازی کارایی حمل و نقل بار شهری در حالی که ازدحام ترافیک را کمتر و تأثیرات محیطی را بی اثرتر کند  تمرکز کرده است. بر اساس  </w:t>
      </w:r>
      <w:r w:rsidR="00F24CD6" w:rsidRPr="004E3D2A">
        <w:rPr>
          <w:rFonts w:ascii="Times-Roman" w:hAnsi="Times-Roman" w:cs="B Mitra"/>
          <w:color w:val="auto"/>
          <w:lang w:bidi="ar-SA"/>
        </w:rPr>
        <w:t>Ogden (1992)</w:t>
      </w:r>
      <w:r w:rsidRPr="004E3D2A">
        <w:rPr>
          <w:rFonts w:ascii="B Mitra" w:hAnsi="B Mitra" w:cs="B Mitra"/>
          <w:rtl/>
        </w:rPr>
        <w:t xml:space="preserve"> لجستیک شهری هدفی کلی برای کاهش هزینه های اجتماعی انتقال کالاهای شهری را دارد. او در ادامه این هدف کلی را به شش هدف خاص تقسیم می کند: ۱) اقتصادی ۲) کارایی ۳) امنیت جاده ۴) محیطی ۵) زیرساخت و مدیریت ۶) ساختار شهری (برای جزییات بیشتر </w:t>
      </w:r>
      <w:r w:rsidR="00F24CD6" w:rsidRPr="004E3D2A">
        <w:rPr>
          <w:rFonts w:ascii="Times-Roman" w:hAnsi="Times-Roman" w:cs="B Mitra"/>
          <w:color w:val="auto"/>
          <w:lang w:bidi="ar-SA"/>
        </w:rPr>
        <w:t>Ogden (1992)</w:t>
      </w:r>
      <w:r w:rsidRPr="004E3D2A">
        <w:rPr>
          <w:rFonts w:ascii="B Mitra" w:hAnsi="B Mitra" w:cs="B Mitra"/>
          <w:rtl/>
        </w:rPr>
        <w:t xml:space="preserve"> را ببینید). به طور مستقیم این اهداف درهم آمیخته هستند بنابراین مدلسازی حمل بار شهری برای دستیابی به یک هدف همواره یک یا چند هدف را درگیر می کند.</w:t>
      </w:r>
    </w:p>
    <w:p w:rsidR="00D22C54" w:rsidRPr="004E3D2A" w:rsidRDefault="00567029" w:rsidP="00F24CD6">
      <w:pPr>
        <w:bidi/>
        <w:rPr>
          <w:rFonts w:ascii="B Mitra" w:hAnsi="B Mitra" w:cs="B Mitra"/>
        </w:rPr>
      </w:pPr>
      <w:r w:rsidRPr="004E3D2A">
        <w:rPr>
          <w:rFonts w:ascii="B Mitra" w:hAnsi="B Mitra" w:cs="B Mitra"/>
          <w:rtl/>
        </w:rPr>
        <w:t xml:space="preserve">کارایی عملیات تحویل کالاهای شهری یکی از مسایلی است که در تلاش‌های مدلسازی در نظر گرفته شده است. برای نمونه  </w:t>
      </w:r>
      <w:r w:rsidR="00F24CD6" w:rsidRPr="004E3D2A">
        <w:rPr>
          <w:rFonts w:ascii="Times-Roman" w:hAnsi="Times-Roman" w:cs="B Mitra"/>
          <w:color w:val="auto"/>
          <w:lang w:bidi="ar-SA"/>
        </w:rPr>
        <w:t>Holguín-</w:t>
      </w:r>
      <w:proofErr w:type="spellStart"/>
      <w:r w:rsidR="00F24CD6" w:rsidRPr="004E3D2A">
        <w:rPr>
          <w:rFonts w:ascii="Times-Roman" w:hAnsi="Times-Roman" w:cs="B Mitra"/>
          <w:color w:val="auto"/>
          <w:lang w:bidi="ar-SA"/>
        </w:rPr>
        <w:t>Veras</w:t>
      </w:r>
      <w:proofErr w:type="spellEnd"/>
      <w:r w:rsidR="00F24CD6" w:rsidRPr="004E3D2A">
        <w:rPr>
          <w:rFonts w:ascii="Times-Roman" w:hAnsi="Times-Roman" w:cs="B Mitra"/>
          <w:color w:val="auto"/>
          <w:lang w:bidi="ar-SA"/>
        </w:rPr>
        <w:t xml:space="preserve"> (2000)</w:t>
      </w:r>
      <w:r w:rsidRPr="004E3D2A">
        <w:rPr>
          <w:rFonts w:ascii="B Mitra" w:hAnsi="B Mitra" w:cs="B Mitra"/>
          <w:rtl/>
        </w:rPr>
        <w:t xml:space="preserve"> یک چارچوب برای شبیه سازی بازار کالای یکپارچه برای ساخت سیستم‌های کارای حمل بار شهری پیشنهاد داده است.  </w:t>
      </w:r>
      <w:r w:rsidR="00F24CD6" w:rsidRPr="004E3D2A">
        <w:rPr>
          <w:rFonts w:ascii="Times-Roman" w:hAnsi="Times-Roman" w:cs="B Mitra"/>
          <w:color w:val="auto"/>
          <w:lang w:bidi="ar-SA"/>
        </w:rPr>
        <w:t>Xu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(2003)</w:t>
      </w:r>
      <w:r w:rsidRPr="004E3D2A">
        <w:rPr>
          <w:rFonts w:ascii="B Mitra" w:hAnsi="B Mitra" w:cs="B Mitra"/>
          <w:rtl/>
        </w:rPr>
        <w:t xml:space="preserve"> مدل شبیه </w:t>
      </w:r>
      <w:r w:rsidR="004E3D2A">
        <w:rPr>
          <w:rFonts w:ascii="B Mitra" w:hAnsi="B Mitra" w:cs="B Mitra"/>
          <w:rtl/>
        </w:rPr>
        <w:t>سازی پویایی ترافیک حمل بار شهری</w:t>
      </w:r>
      <w:r w:rsidRPr="004E3D2A">
        <w:rPr>
          <w:rFonts w:ascii="B Mitra" w:hAnsi="B Mitra" w:cs="B Mitra"/>
          <w:rtl/>
        </w:rPr>
        <w:t xml:space="preserve"> </w:t>
      </w:r>
      <w:proofErr w:type="spellStart"/>
      <w:r w:rsidR="00F24CD6" w:rsidRPr="004E3D2A">
        <w:rPr>
          <w:rFonts w:ascii="Times-Roman" w:hAnsi="Times-Roman" w:cs="B Mitra"/>
          <w:color w:val="auto"/>
          <w:lang w:bidi="ar-SA"/>
        </w:rPr>
        <w:t>DyFTS</w:t>
      </w:r>
      <w:proofErr w:type="spellEnd"/>
      <w:r w:rsidR="00F24CD6" w:rsidRPr="004E3D2A">
        <w:rPr>
          <w:rFonts w:ascii="B Mitra" w:hAnsi="B Mitra" w:cs="B Mitra"/>
          <w:rtl/>
        </w:rPr>
        <w:t xml:space="preserve"> </w:t>
      </w:r>
      <w:r w:rsidRPr="004E3D2A">
        <w:rPr>
          <w:rFonts w:ascii="B Mitra" w:hAnsi="B Mitra" w:cs="B Mitra"/>
          <w:rtl/>
        </w:rPr>
        <w:t xml:space="preserve">را توضیح داده است برای مطالعه ی تأثیرات تکنولوژی های اطلاعاتی بسیار توسعه یافته و استراتژی های لجستیکی برای بهسازی کارایی عملیات های تحویل کالاها.  </w:t>
      </w:r>
      <w:proofErr w:type="spellStart"/>
      <w:r w:rsidR="00F24CD6" w:rsidRPr="004E3D2A">
        <w:rPr>
          <w:rFonts w:ascii="Times-Roman" w:hAnsi="Times-Roman" w:cs="B Mitra"/>
          <w:color w:val="auto"/>
          <w:lang w:bidi="ar-SA"/>
        </w:rPr>
        <w:t>Crainic</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B Mitra" w:hAnsi="B Mitra" w:cs="B Mitra"/>
        </w:rPr>
        <w:t xml:space="preserve"> </w:t>
      </w:r>
      <w:r w:rsidRPr="004E3D2A">
        <w:rPr>
          <w:rFonts w:ascii="B Mitra" w:hAnsi="B Mitra" w:cs="B Mitra"/>
        </w:rPr>
        <w:t>(2004)</w:t>
      </w:r>
      <w:r w:rsidRPr="004E3D2A">
        <w:rPr>
          <w:rFonts w:ascii="B Mitra" w:hAnsi="B Mitra" w:cs="B Mitra"/>
          <w:rtl/>
        </w:rPr>
        <w:t xml:space="preserve"> مدلی را برای برنامه‌ریزی توزیع کارای حمل بار شهری و کاهش تأثیرات آن بر محیط ارایه داده است. مدلهای ارایه شده توسط  </w:t>
      </w:r>
      <w:proofErr w:type="spellStart"/>
      <w:r w:rsidR="00F24CD6" w:rsidRPr="004E3D2A">
        <w:rPr>
          <w:rFonts w:ascii="Times-Roman" w:hAnsi="Times-Roman" w:cs="B Mitra"/>
          <w:color w:val="auto"/>
          <w:lang w:bidi="ar-SA"/>
        </w:rPr>
        <w:t>Visser</w:t>
      </w:r>
      <w:proofErr w:type="spellEnd"/>
      <w:r w:rsidR="00F24CD6" w:rsidRPr="004E3D2A">
        <w:rPr>
          <w:rFonts w:ascii="Times-Roman" w:hAnsi="Times-Roman" w:cs="B Mitra"/>
          <w:color w:val="auto"/>
          <w:lang w:bidi="ar-SA"/>
        </w:rPr>
        <w:t xml:space="preserve"> et</w:t>
      </w:r>
      <w:r w:rsidR="00F24CD6" w:rsidRPr="004E3D2A">
        <w:rPr>
          <w:rFonts w:ascii="B Mitra" w:hAnsi="B Mitra" w:cs="B Mitra"/>
        </w:rPr>
        <w:t xml:space="preserve"> </w:t>
      </w:r>
      <w:r w:rsidR="00F24CD6" w:rsidRPr="004E3D2A">
        <w:rPr>
          <w:rFonts w:ascii="Times-Roman" w:hAnsi="Times-Roman" w:cs="B Mitra"/>
          <w:color w:val="auto"/>
          <w:lang w:bidi="ar-SA"/>
        </w:rPr>
        <w:t>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(1997; </w:t>
      </w:r>
      <w:proofErr w:type="spellStart"/>
      <w:r w:rsidR="00F24CD6" w:rsidRPr="004E3D2A">
        <w:rPr>
          <w:rFonts w:ascii="Times-Roman" w:hAnsi="Times-Roman" w:cs="B Mitra"/>
          <w:color w:val="auto"/>
          <w:lang w:bidi="ar-SA"/>
        </w:rPr>
        <w:lastRenderedPageBreak/>
        <w:t>Kanaroglou</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(2008; </w:t>
      </w:r>
      <w:proofErr w:type="spellStart"/>
      <w:r w:rsidR="00F24CD6" w:rsidRPr="004E3D2A">
        <w:rPr>
          <w:rFonts w:ascii="Times-Roman" w:hAnsi="Times-Roman" w:cs="B Mitra"/>
          <w:color w:val="auto"/>
          <w:lang w:bidi="ar-SA"/>
        </w:rPr>
        <w:t>Muñuzuri</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(2010)</w:t>
      </w:r>
      <w:r w:rsidRPr="004E3D2A">
        <w:rPr>
          <w:rFonts w:ascii="B Mitra" w:hAnsi="B Mitra" w:cs="B Mitra"/>
          <w:rtl/>
        </w:rPr>
        <w:t xml:space="preserve"> بر کاهش اثرات جانبی محیطی ایجاد شده توسط حمل و نقل بار شهری تأکید می کند. یک مدل توسط  </w:t>
      </w:r>
      <w:r w:rsidR="00F24CD6" w:rsidRPr="004E3D2A">
        <w:rPr>
          <w:rFonts w:ascii="Times-Roman" w:hAnsi="Times-Roman" w:cs="B Mitra"/>
          <w:color w:val="auto"/>
          <w:lang w:bidi="ar-SA"/>
        </w:rPr>
        <w:t>Young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(1983)</w:t>
      </w:r>
      <w:r w:rsidRPr="004E3D2A">
        <w:rPr>
          <w:rFonts w:ascii="B Mitra" w:hAnsi="B Mitra" w:cs="B Mitra"/>
          <w:rtl/>
        </w:rPr>
        <w:t xml:space="preserve"> بر برنامه‌ریزی کارای زیرساخت برای تقسیم مؤثر ترافیک بین راه آهن و جاده تمرکز می کند. به صورت مشابه  </w:t>
      </w:r>
      <w:proofErr w:type="spellStart"/>
      <w:r w:rsidR="00F24CD6" w:rsidRPr="004E3D2A">
        <w:rPr>
          <w:rFonts w:ascii="Times-Roman" w:hAnsi="Times-Roman" w:cs="B Mitra"/>
          <w:color w:val="auto"/>
          <w:lang w:bidi="ar-SA"/>
        </w:rPr>
        <w:t>Crainic</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Pr="004E3D2A">
        <w:rPr>
          <w:rFonts w:ascii="B Mitra" w:hAnsi="B Mitra" w:cs="B Mitra"/>
        </w:rPr>
        <w:t xml:space="preserve"> (2004)</w:t>
      </w:r>
      <w:r w:rsidRPr="004E3D2A">
        <w:rPr>
          <w:rFonts w:ascii="B Mitra" w:hAnsi="B Mitra" w:cs="B Mitra"/>
          <w:rtl/>
        </w:rPr>
        <w:t xml:space="preserve"> مسأله ی موقعیت را ب</w:t>
      </w:r>
      <w:r w:rsidR="004E3D2A">
        <w:rPr>
          <w:rFonts w:ascii="B Mitra" w:hAnsi="B Mitra" w:cs="B Mitra"/>
          <w:rtl/>
        </w:rPr>
        <w:t>رای مراکز توزیع شهری شرح می دهد</w:t>
      </w:r>
      <w:r w:rsidRPr="004E3D2A">
        <w:rPr>
          <w:rFonts w:ascii="B Mitra" w:hAnsi="B Mitra" w:cs="B Mitra"/>
          <w:rtl/>
        </w:rPr>
        <w:t xml:space="preserve">. جالب این است که بیشتر این اهداف و همچنین بیشتر آثار منفی لجستیک شهری به خوبی در بازار ترافیک باری شهری منعکس می شوند. بنابراین به دلایل طبیعی بسیاری از تلاش‌های مدلسازی حمل بار شهری بر دوباره سازی ترافیک باری شهری متمرکز شده‌اند و هدف کلی را به جای هر هدف خاص لیست شده در جدول ۲ در نظر می گیرند. این سویه به این صورت توجیه می‌شود که مشخصاً یک مدیر فردی است که در هدف کلی سهیم است و بیشتر این تلاش‌ها از دیدگاه مدیر انجام می گیرد. نتیجتاً این مدل به عنوان یک آزمایشگاه برای درک عوامل مؤثر بر حمل . نقل کالاهای شهری توسط تحلیل حمل و نقل بار شهری کار می کند. دانش گرفته شده از تحلیل سپس برای بهسازی فعالیت‌های مرتبط با لجستیک شهری مورد استفاده قرار می گیرد. مثالهایی از این تلاش‌های مدلسازی در  </w:t>
      </w:r>
      <w:r w:rsidR="00F24CD6" w:rsidRPr="004E3D2A">
        <w:rPr>
          <w:rFonts w:ascii="Times-Roman" w:hAnsi="Times-Roman" w:cs="B Mitra"/>
          <w:color w:val="auto"/>
          <w:lang w:bidi="ar-SA"/>
        </w:rPr>
        <w:t>Russo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(2002; Holguin-</w:t>
      </w:r>
      <w:proofErr w:type="spellStart"/>
      <w:r w:rsidR="00F24CD6" w:rsidRPr="004E3D2A">
        <w:rPr>
          <w:rFonts w:ascii="Times-Roman" w:hAnsi="Times-Roman" w:cs="B Mitra"/>
          <w:color w:val="auto"/>
          <w:lang w:bidi="ar-SA"/>
        </w:rPr>
        <w:t>Veras</w:t>
      </w:r>
      <w:proofErr w:type="spellEnd"/>
      <w:r w:rsidR="00F24CD6"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(2004; </w:t>
      </w:r>
      <w:proofErr w:type="spellStart"/>
      <w:r w:rsidR="00F24CD6" w:rsidRPr="004E3D2A">
        <w:rPr>
          <w:rFonts w:ascii="Times-Roman" w:hAnsi="Times-Roman" w:cs="B Mitra"/>
          <w:color w:val="auto"/>
          <w:lang w:bidi="ar-SA"/>
        </w:rPr>
        <w:t>Figliozzi</w:t>
      </w:r>
      <w:proofErr w:type="spellEnd"/>
      <w:r w:rsidR="00F24CD6" w:rsidRPr="004E3D2A">
        <w:rPr>
          <w:rFonts w:ascii="Times-Roman" w:hAnsi="Times-Roman" w:cs="B Mitra"/>
          <w:color w:val="auto"/>
          <w:lang w:bidi="ar-SA"/>
        </w:rPr>
        <w:t xml:space="preserve"> (2007; Hunt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(2007; Wang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(2008; Russo et al.</w:t>
      </w:r>
      <w:r w:rsidR="001C0E14">
        <w:rPr>
          <w:rFonts w:ascii="Times-Roman" w:hAnsi="Times-Roman" w:cs="B Mitra"/>
          <w:color w:val="auto"/>
          <w:rtl/>
          <w:lang w:bidi="ar-SA"/>
        </w:rPr>
        <w:t>،</w:t>
      </w:r>
      <w:r w:rsidR="00F24CD6" w:rsidRPr="004E3D2A">
        <w:rPr>
          <w:rFonts w:ascii="Times-Roman" w:hAnsi="Times-Roman" w:cs="B Mitra"/>
          <w:color w:val="auto"/>
          <w:lang w:bidi="ar-SA"/>
        </w:rPr>
        <w:t xml:space="preserve"> (2010)</w:t>
      </w:r>
      <w:r w:rsidRPr="004E3D2A">
        <w:rPr>
          <w:rFonts w:ascii="B Mitra" w:hAnsi="B Mitra" w:cs="B Mitra"/>
          <w:rtl/>
        </w:rPr>
        <w:t xml:space="preserve"> یافت می شود.</w:t>
      </w:r>
    </w:p>
    <w:p w:rsidR="00D22C54" w:rsidRPr="004E3D2A" w:rsidRDefault="00567029">
      <w:pPr>
        <w:bidi/>
        <w:rPr>
          <w:rFonts w:ascii="B Mitra" w:hAnsi="B Mitra" w:cs="B Mitra"/>
          <w:b/>
          <w:bCs/>
        </w:rPr>
      </w:pPr>
      <w:r w:rsidRPr="004E3D2A">
        <w:rPr>
          <w:rFonts w:ascii="B Mitra" w:hAnsi="B Mitra" w:cs="B Mitra"/>
          <w:b/>
          <w:bCs/>
        </w:rPr>
        <w:t>3.4</w:t>
      </w:r>
      <w:r w:rsidRPr="004E3D2A">
        <w:rPr>
          <w:rFonts w:ascii="B Mitra" w:hAnsi="B Mitra" w:cs="B Mitra"/>
          <w:b/>
          <w:bCs/>
          <w:rtl/>
        </w:rPr>
        <w:t xml:space="preserve"> توضیح دهنده ها</w:t>
      </w:r>
    </w:p>
    <w:p w:rsidR="00D22C54" w:rsidRPr="004E3D2A" w:rsidRDefault="00567029">
      <w:pPr>
        <w:bidi/>
        <w:rPr>
          <w:rFonts w:ascii="B Mitra" w:hAnsi="B Mitra" w:cs="B Mitra"/>
        </w:rPr>
      </w:pPr>
      <w:r w:rsidRPr="004E3D2A">
        <w:rPr>
          <w:rFonts w:ascii="B Mitra" w:hAnsi="B Mitra" w:cs="B Mitra"/>
          <w:rtl/>
        </w:rPr>
        <w:t>خوشه بندی فعالیت‌ها و تعاملات میان ذینفعان در بازارهای مختلف توضیح دهنده ها را تشریح می کند. تأثیرات ترکیب شده ی تمام این توضیح دهنده ها، حوزه ی حمل کالاهای شهری را شکل می دهند. جدول ۱ توضیح دهنده های متختلف مرتبط با بازارهای مختلف را لیست می کند. در واقعیت این توضیح دهنده ها، شاخص های معمولی هستند که در حالی که حمل کالاهای شهری را تحلیل می‌کنیم  دیده، اندازه و تحلیل می‌شوند.</w:t>
      </w:r>
    </w:p>
    <w:p w:rsidR="00F0684D" w:rsidRPr="004E3D2A" w:rsidRDefault="00875C26" w:rsidP="00F0684D">
      <w:pPr>
        <w:pStyle w:val="BodyText"/>
        <w:kinsoku w:val="0"/>
        <w:overflowPunct w:val="0"/>
        <w:rPr>
          <w:rFonts w:cs="B Mitra"/>
          <w:color w:val="000000"/>
          <w:sz w:val="24"/>
          <w:szCs w:val="24"/>
        </w:rPr>
      </w:pPr>
      <w:r w:rsidRPr="004E3D2A">
        <w:rPr>
          <w:rFonts w:cs="B Mitra" w:hint="cs"/>
          <w:color w:val="231F20"/>
          <w:sz w:val="24"/>
          <w:szCs w:val="24"/>
          <w:rtl/>
        </w:rPr>
        <w:t>جدول 1. توضیح دهنده های حمل بار شهری</w:t>
      </w:r>
      <w:r w:rsidR="00F0684D" w:rsidRPr="004E3D2A">
        <w:rPr>
          <w:rFonts w:cs="B Mitra"/>
          <w:color w:val="231F20"/>
          <w:spacing w:val="-10"/>
          <w:sz w:val="24"/>
          <w:szCs w:val="24"/>
        </w:rPr>
        <w:t xml:space="preserve"> </w:t>
      </w:r>
      <w:r w:rsidR="00F0684D" w:rsidRPr="004E3D2A">
        <w:rPr>
          <w:rFonts w:cs="B Mitra"/>
          <w:color w:val="231F20"/>
          <w:sz w:val="24"/>
          <w:szCs w:val="24"/>
        </w:rPr>
        <w:t>(Source:</w:t>
      </w:r>
      <w:r w:rsidR="00F0684D" w:rsidRPr="004E3D2A">
        <w:rPr>
          <w:rFonts w:cs="B Mitra"/>
          <w:color w:val="231F20"/>
          <w:spacing w:val="-8"/>
          <w:sz w:val="24"/>
          <w:szCs w:val="24"/>
        </w:rPr>
        <w:t xml:space="preserve"> </w:t>
      </w:r>
      <w:r w:rsidR="00F0684D" w:rsidRPr="004E3D2A">
        <w:rPr>
          <w:rFonts w:cs="B Mitra"/>
          <w:color w:val="231F20"/>
          <w:sz w:val="24"/>
          <w:szCs w:val="24"/>
        </w:rPr>
        <w:t>adapted</w:t>
      </w:r>
      <w:r w:rsidR="00F0684D" w:rsidRPr="004E3D2A">
        <w:rPr>
          <w:rFonts w:cs="B Mitra"/>
          <w:color w:val="231F20"/>
          <w:spacing w:val="-4"/>
          <w:sz w:val="24"/>
          <w:szCs w:val="24"/>
        </w:rPr>
        <w:t xml:space="preserve"> </w:t>
      </w:r>
      <w:r w:rsidR="00F0684D" w:rsidRPr="004E3D2A">
        <w:rPr>
          <w:rFonts w:cs="B Mitra"/>
          <w:color w:val="231F20"/>
          <w:spacing w:val="1"/>
          <w:sz w:val="24"/>
          <w:szCs w:val="24"/>
        </w:rPr>
        <w:t>from</w:t>
      </w:r>
      <w:r w:rsidR="00F0684D" w:rsidRPr="004E3D2A">
        <w:rPr>
          <w:rFonts w:cs="B Mitra"/>
          <w:color w:val="231F20"/>
          <w:spacing w:val="-10"/>
          <w:sz w:val="24"/>
          <w:szCs w:val="24"/>
        </w:rPr>
        <w:t xml:space="preserve"> </w:t>
      </w:r>
      <w:r w:rsidR="00F0684D" w:rsidRPr="004E3D2A">
        <w:rPr>
          <w:rFonts w:cs="B Mitra"/>
          <w:color w:val="231F20"/>
          <w:sz w:val="24"/>
          <w:szCs w:val="24"/>
        </w:rPr>
        <w:t>Ogden</w:t>
      </w:r>
      <w:r w:rsidR="001C0E14">
        <w:rPr>
          <w:rFonts w:cs="B Mitra"/>
          <w:color w:val="231F20"/>
          <w:sz w:val="24"/>
          <w:szCs w:val="24"/>
          <w:rtl/>
        </w:rPr>
        <w:t>،</w:t>
      </w:r>
      <w:r w:rsidR="00F0684D" w:rsidRPr="004E3D2A">
        <w:rPr>
          <w:rFonts w:cs="B Mitra"/>
          <w:color w:val="231F20"/>
          <w:spacing w:val="-3"/>
          <w:sz w:val="24"/>
          <w:szCs w:val="24"/>
        </w:rPr>
        <w:t xml:space="preserve"> </w:t>
      </w:r>
      <w:r w:rsidR="00F0684D" w:rsidRPr="004E3D2A">
        <w:rPr>
          <w:rFonts w:cs="B Mitra"/>
          <w:color w:val="231F20"/>
          <w:spacing w:val="1"/>
          <w:sz w:val="24"/>
          <w:szCs w:val="24"/>
        </w:rPr>
        <w:t>1992)</w:t>
      </w:r>
    </w:p>
    <w:p w:rsidR="00F0684D" w:rsidRPr="004E3D2A" w:rsidRDefault="00F0684D" w:rsidP="00F0684D">
      <w:pPr>
        <w:pStyle w:val="BodyText"/>
        <w:kinsoku w:val="0"/>
        <w:overflowPunct w:val="0"/>
        <w:spacing w:before="1"/>
        <w:ind w:left="0"/>
        <w:rPr>
          <w:rFonts w:cs="B Mitra"/>
          <w:sz w:val="24"/>
          <w:szCs w:val="24"/>
        </w:rPr>
      </w:pPr>
    </w:p>
    <w:tbl>
      <w:tblPr>
        <w:tblW w:w="0" w:type="auto"/>
        <w:tblInd w:w="1386" w:type="dxa"/>
        <w:tblLayout w:type="fixed"/>
        <w:tblCellMar>
          <w:left w:w="0" w:type="dxa"/>
          <w:right w:w="0" w:type="dxa"/>
        </w:tblCellMar>
        <w:tblLook w:val="0000" w:firstRow="0" w:lastRow="0" w:firstColumn="0" w:lastColumn="0" w:noHBand="0" w:noVBand="0"/>
      </w:tblPr>
      <w:tblGrid>
        <w:gridCol w:w="1480"/>
        <w:gridCol w:w="1611"/>
        <w:gridCol w:w="1220"/>
        <w:gridCol w:w="1663"/>
      </w:tblGrid>
      <w:tr w:rsidR="00F0684D" w:rsidRPr="004E3D2A">
        <w:trPr>
          <w:trHeight w:hRule="exact" w:val="567"/>
        </w:trPr>
        <w:tc>
          <w:tcPr>
            <w:tcW w:w="1480" w:type="dxa"/>
            <w:tcBorders>
              <w:top w:val="single" w:sz="4" w:space="0" w:color="231F20"/>
              <w:left w:val="nil"/>
              <w:bottom w:val="single" w:sz="4" w:space="0" w:color="231F20"/>
              <w:right w:val="nil"/>
            </w:tcBorders>
          </w:tcPr>
          <w:p w:rsidR="00F0684D" w:rsidRPr="004E3D2A" w:rsidRDefault="00F0684D">
            <w:pPr>
              <w:pStyle w:val="TableParagraph"/>
              <w:kinsoku w:val="0"/>
              <w:overflowPunct w:val="0"/>
              <w:spacing w:before="9"/>
              <w:rPr>
                <w:rFonts w:cs="B Mitra"/>
                <w:sz w:val="18"/>
                <w:szCs w:val="18"/>
              </w:rPr>
            </w:pPr>
          </w:p>
          <w:p w:rsidR="00F0684D" w:rsidRPr="004E3D2A" w:rsidRDefault="00875C26">
            <w:pPr>
              <w:pStyle w:val="TableParagraph"/>
              <w:kinsoku w:val="0"/>
              <w:overflowPunct w:val="0"/>
              <w:ind w:left="105"/>
              <w:rPr>
                <w:rFonts w:cs="B Mitra"/>
                <w:sz w:val="18"/>
                <w:szCs w:val="18"/>
                <w:rtl/>
                <w:lang w:bidi="fa-IR"/>
              </w:rPr>
            </w:pPr>
            <w:r w:rsidRPr="004E3D2A">
              <w:rPr>
                <w:rFonts w:cs="B Mitra" w:hint="cs"/>
                <w:color w:val="231F20"/>
                <w:spacing w:val="-1"/>
                <w:sz w:val="18"/>
                <w:szCs w:val="18"/>
                <w:rtl/>
                <w:lang w:bidi="fa-IR"/>
              </w:rPr>
              <w:t>بازار</w:t>
            </w:r>
          </w:p>
        </w:tc>
        <w:tc>
          <w:tcPr>
            <w:tcW w:w="1611" w:type="dxa"/>
            <w:tcBorders>
              <w:top w:val="single" w:sz="4" w:space="0" w:color="231F20"/>
              <w:left w:val="nil"/>
              <w:bottom w:val="single" w:sz="4" w:space="0" w:color="231F20"/>
              <w:right w:val="nil"/>
            </w:tcBorders>
          </w:tcPr>
          <w:p w:rsidR="00F0684D" w:rsidRPr="004E3D2A" w:rsidRDefault="00F0684D">
            <w:pPr>
              <w:pStyle w:val="TableParagraph"/>
              <w:kinsoku w:val="0"/>
              <w:overflowPunct w:val="0"/>
              <w:spacing w:before="9"/>
              <w:rPr>
                <w:rFonts w:cs="B Mitra"/>
                <w:sz w:val="18"/>
                <w:szCs w:val="18"/>
              </w:rPr>
            </w:pPr>
          </w:p>
          <w:p w:rsidR="00F0684D" w:rsidRPr="004E3D2A" w:rsidRDefault="00875C26">
            <w:pPr>
              <w:pStyle w:val="TableParagraph"/>
              <w:kinsoku w:val="0"/>
              <w:overflowPunct w:val="0"/>
              <w:ind w:left="263"/>
              <w:rPr>
                <w:rFonts w:cs="B Mitra"/>
                <w:sz w:val="18"/>
                <w:szCs w:val="18"/>
              </w:rPr>
            </w:pPr>
            <w:r w:rsidRPr="004E3D2A">
              <w:rPr>
                <w:rFonts w:cs="B Mitra" w:hint="cs"/>
                <w:color w:val="231F20"/>
                <w:spacing w:val="-1"/>
                <w:sz w:val="18"/>
                <w:szCs w:val="18"/>
                <w:rtl/>
              </w:rPr>
              <w:t>توضیح دهنده</w:t>
            </w:r>
          </w:p>
        </w:tc>
        <w:tc>
          <w:tcPr>
            <w:tcW w:w="1220" w:type="dxa"/>
            <w:tcBorders>
              <w:top w:val="single" w:sz="4" w:space="0" w:color="231F20"/>
              <w:left w:val="nil"/>
              <w:bottom w:val="single" w:sz="4" w:space="0" w:color="231F20"/>
              <w:right w:val="nil"/>
            </w:tcBorders>
          </w:tcPr>
          <w:p w:rsidR="00F0684D" w:rsidRPr="004E3D2A" w:rsidRDefault="00F0684D">
            <w:pPr>
              <w:pStyle w:val="TableParagraph"/>
              <w:kinsoku w:val="0"/>
              <w:overflowPunct w:val="0"/>
              <w:spacing w:before="9"/>
              <w:rPr>
                <w:rFonts w:cs="B Mitra"/>
                <w:sz w:val="18"/>
                <w:szCs w:val="18"/>
              </w:rPr>
            </w:pPr>
          </w:p>
          <w:p w:rsidR="00F0684D" w:rsidRPr="004E3D2A" w:rsidRDefault="00875C26">
            <w:pPr>
              <w:pStyle w:val="TableParagraph"/>
              <w:kinsoku w:val="0"/>
              <w:overflowPunct w:val="0"/>
              <w:ind w:left="174"/>
              <w:rPr>
                <w:rFonts w:cs="B Mitra"/>
                <w:sz w:val="18"/>
                <w:szCs w:val="18"/>
              </w:rPr>
            </w:pPr>
            <w:r w:rsidRPr="004E3D2A">
              <w:rPr>
                <w:rFonts w:cs="B Mitra" w:hint="cs"/>
                <w:color w:val="231F20"/>
                <w:spacing w:val="-1"/>
                <w:sz w:val="18"/>
                <w:szCs w:val="18"/>
                <w:rtl/>
              </w:rPr>
              <w:t>بازار</w:t>
            </w:r>
          </w:p>
        </w:tc>
        <w:tc>
          <w:tcPr>
            <w:tcW w:w="1663" w:type="dxa"/>
            <w:tcBorders>
              <w:top w:val="single" w:sz="4" w:space="0" w:color="231F20"/>
              <w:left w:val="nil"/>
              <w:bottom w:val="single" w:sz="4" w:space="0" w:color="231F20"/>
              <w:right w:val="nil"/>
            </w:tcBorders>
          </w:tcPr>
          <w:p w:rsidR="00F0684D" w:rsidRPr="004E3D2A" w:rsidRDefault="00F0684D">
            <w:pPr>
              <w:pStyle w:val="TableParagraph"/>
              <w:kinsoku w:val="0"/>
              <w:overflowPunct w:val="0"/>
              <w:spacing w:before="9"/>
              <w:rPr>
                <w:rFonts w:cs="B Mitra"/>
                <w:sz w:val="18"/>
                <w:szCs w:val="18"/>
              </w:rPr>
            </w:pPr>
          </w:p>
          <w:p w:rsidR="00F0684D" w:rsidRPr="004E3D2A" w:rsidRDefault="00875C26">
            <w:pPr>
              <w:pStyle w:val="TableParagraph"/>
              <w:kinsoku w:val="0"/>
              <w:overflowPunct w:val="0"/>
              <w:ind w:left="111"/>
              <w:rPr>
                <w:rFonts w:cs="B Mitra"/>
                <w:sz w:val="18"/>
                <w:szCs w:val="18"/>
              </w:rPr>
            </w:pPr>
            <w:r w:rsidRPr="004E3D2A">
              <w:rPr>
                <w:rFonts w:cs="B Mitra" w:hint="cs"/>
                <w:color w:val="231F20"/>
                <w:spacing w:val="-1"/>
                <w:sz w:val="18"/>
                <w:szCs w:val="18"/>
                <w:rtl/>
              </w:rPr>
              <w:t>توضیح دهنده</w:t>
            </w:r>
          </w:p>
        </w:tc>
      </w:tr>
      <w:tr w:rsidR="00F0684D" w:rsidRPr="004E3D2A">
        <w:trPr>
          <w:trHeight w:hRule="exact" w:val="248"/>
        </w:trPr>
        <w:tc>
          <w:tcPr>
            <w:tcW w:w="1480" w:type="dxa"/>
            <w:tcBorders>
              <w:top w:val="single" w:sz="4" w:space="0" w:color="231F20"/>
              <w:left w:val="nil"/>
              <w:bottom w:val="nil"/>
              <w:right w:val="nil"/>
            </w:tcBorders>
          </w:tcPr>
          <w:p w:rsidR="00F0684D" w:rsidRPr="004E3D2A" w:rsidRDefault="00F0684D">
            <w:pPr>
              <w:rPr>
                <w:rFonts w:cs="B Mitra"/>
                <w:sz w:val="18"/>
                <w:szCs w:val="18"/>
              </w:rPr>
            </w:pPr>
          </w:p>
        </w:tc>
        <w:tc>
          <w:tcPr>
            <w:tcW w:w="1611" w:type="dxa"/>
            <w:tcBorders>
              <w:top w:val="single" w:sz="4" w:space="0" w:color="231F20"/>
              <w:left w:val="nil"/>
              <w:bottom w:val="nil"/>
              <w:right w:val="nil"/>
            </w:tcBorders>
          </w:tcPr>
          <w:p w:rsidR="00F0684D" w:rsidRPr="004E3D2A" w:rsidRDefault="00C51F2A">
            <w:pPr>
              <w:pStyle w:val="TableParagraph"/>
              <w:kinsoku w:val="0"/>
              <w:overflowPunct w:val="0"/>
              <w:spacing w:before="8"/>
              <w:ind w:left="263"/>
              <w:rPr>
                <w:rFonts w:cs="B Mitra"/>
                <w:sz w:val="18"/>
                <w:szCs w:val="18"/>
              </w:rPr>
            </w:pPr>
            <w:r w:rsidRPr="004E3D2A">
              <w:rPr>
                <w:rFonts w:cs="B Mitra"/>
                <w:color w:val="231F20"/>
                <w:spacing w:val="-1"/>
                <w:sz w:val="18"/>
                <w:szCs w:val="18"/>
                <w:rtl/>
              </w:rPr>
              <w:t>تولید بار</w:t>
            </w:r>
          </w:p>
        </w:tc>
        <w:tc>
          <w:tcPr>
            <w:tcW w:w="1220" w:type="dxa"/>
            <w:tcBorders>
              <w:top w:val="single" w:sz="4" w:space="0" w:color="231F20"/>
              <w:left w:val="nil"/>
              <w:bottom w:val="nil"/>
              <w:right w:val="nil"/>
            </w:tcBorders>
          </w:tcPr>
          <w:p w:rsidR="00F0684D" w:rsidRPr="004E3D2A" w:rsidRDefault="00F0684D">
            <w:pPr>
              <w:rPr>
                <w:rFonts w:cs="B Mitra"/>
                <w:sz w:val="18"/>
                <w:szCs w:val="18"/>
              </w:rPr>
            </w:pPr>
          </w:p>
        </w:tc>
        <w:tc>
          <w:tcPr>
            <w:tcW w:w="1663" w:type="dxa"/>
            <w:tcBorders>
              <w:top w:val="single" w:sz="4" w:space="0" w:color="231F20"/>
              <w:left w:val="nil"/>
              <w:bottom w:val="nil"/>
              <w:right w:val="nil"/>
            </w:tcBorders>
          </w:tcPr>
          <w:p w:rsidR="00F0684D" w:rsidRPr="004E3D2A" w:rsidRDefault="00C51F2A">
            <w:pPr>
              <w:pStyle w:val="TableParagraph"/>
              <w:kinsoku w:val="0"/>
              <w:overflowPunct w:val="0"/>
              <w:spacing w:before="8"/>
              <w:ind w:left="111"/>
              <w:rPr>
                <w:rFonts w:cs="B Mitra"/>
                <w:sz w:val="18"/>
                <w:szCs w:val="18"/>
              </w:rPr>
            </w:pPr>
            <w:r w:rsidRPr="004E3D2A">
              <w:rPr>
                <w:rFonts w:cs="B Mitra"/>
                <w:color w:val="231F20"/>
                <w:spacing w:val="-1"/>
                <w:sz w:val="18"/>
                <w:szCs w:val="18"/>
                <w:rtl/>
              </w:rPr>
              <w:t>طراحی ترافیک</w:t>
            </w:r>
          </w:p>
        </w:tc>
      </w:tr>
      <w:tr w:rsidR="00F0684D" w:rsidRPr="004E3D2A">
        <w:trPr>
          <w:trHeight w:hRule="exact" w:val="278"/>
        </w:trPr>
        <w:tc>
          <w:tcPr>
            <w:tcW w:w="1480" w:type="dxa"/>
            <w:tcBorders>
              <w:top w:val="nil"/>
              <w:left w:val="nil"/>
              <w:bottom w:val="nil"/>
              <w:right w:val="nil"/>
            </w:tcBorders>
          </w:tcPr>
          <w:p w:rsidR="00F0684D" w:rsidRPr="004E3D2A" w:rsidRDefault="00875C26">
            <w:pPr>
              <w:pStyle w:val="TableParagraph"/>
              <w:kinsoku w:val="0"/>
              <w:overflowPunct w:val="0"/>
              <w:spacing w:before="38"/>
              <w:ind w:left="105"/>
              <w:rPr>
                <w:rFonts w:cs="B Mitra"/>
                <w:sz w:val="18"/>
                <w:szCs w:val="18"/>
              </w:rPr>
            </w:pPr>
            <w:r w:rsidRPr="004E3D2A">
              <w:rPr>
                <w:rFonts w:cs="B Mitra" w:hint="cs"/>
                <w:color w:val="231F20"/>
                <w:sz w:val="18"/>
                <w:szCs w:val="18"/>
                <w:rtl/>
              </w:rPr>
              <w:t>کالا</w:t>
            </w:r>
          </w:p>
        </w:tc>
        <w:tc>
          <w:tcPr>
            <w:tcW w:w="1611" w:type="dxa"/>
            <w:tcBorders>
              <w:top w:val="nil"/>
              <w:left w:val="nil"/>
              <w:bottom w:val="nil"/>
              <w:right w:val="nil"/>
            </w:tcBorders>
          </w:tcPr>
          <w:p w:rsidR="00F0684D" w:rsidRPr="004E3D2A" w:rsidRDefault="00C51F2A">
            <w:pPr>
              <w:pStyle w:val="TableParagraph"/>
              <w:kinsoku w:val="0"/>
              <w:overflowPunct w:val="0"/>
              <w:spacing w:before="38"/>
              <w:ind w:left="263"/>
              <w:rPr>
                <w:rFonts w:cs="B Mitra"/>
                <w:sz w:val="18"/>
                <w:szCs w:val="18"/>
              </w:rPr>
            </w:pPr>
            <w:r w:rsidRPr="004E3D2A">
              <w:rPr>
                <w:rFonts w:cs="B Mitra"/>
                <w:color w:val="231F20"/>
                <w:sz w:val="18"/>
                <w:szCs w:val="18"/>
                <w:rtl/>
              </w:rPr>
              <w:t>جریان کالا</w:t>
            </w:r>
          </w:p>
        </w:tc>
        <w:tc>
          <w:tcPr>
            <w:tcW w:w="1220" w:type="dxa"/>
            <w:tcBorders>
              <w:top w:val="nil"/>
              <w:left w:val="nil"/>
              <w:bottom w:val="nil"/>
              <w:right w:val="nil"/>
            </w:tcBorders>
          </w:tcPr>
          <w:p w:rsidR="00F0684D" w:rsidRPr="004E3D2A" w:rsidRDefault="00875C26">
            <w:pPr>
              <w:pStyle w:val="TableParagraph"/>
              <w:kinsoku w:val="0"/>
              <w:overflowPunct w:val="0"/>
              <w:spacing w:before="38"/>
              <w:ind w:left="174"/>
              <w:rPr>
                <w:rFonts w:cs="B Mitra"/>
                <w:sz w:val="18"/>
                <w:szCs w:val="18"/>
              </w:rPr>
            </w:pPr>
            <w:r w:rsidRPr="004E3D2A">
              <w:rPr>
                <w:rFonts w:cs="B Mitra" w:hint="cs"/>
                <w:color w:val="231F20"/>
                <w:spacing w:val="-1"/>
                <w:sz w:val="18"/>
                <w:szCs w:val="18"/>
                <w:rtl/>
              </w:rPr>
              <w:t>خدمات ترافیک</w:t>
            </w:r>
          </w:p>
        </w:tc>
        <w:tc>
          <w:tcPr>
            <w:tcW w:w="1663" w:type="dxa"/>
            <w:tcBorders>
              <w:top w:val="nil"/>
              <w:left w:val="nil"/>
              <w:bottom w:val="nil"/>
              <w:right w:val="nil"/>
            </w:tcBorders>
          </w:tcPr>
          <w:p w:rsidR="00F0684D" w:rsidRPr="004E3D2A" w:rsidRDefault="00C51F2A">
            <w:pPr>
              <w:pStyle w:val="TableParagraph"/>
              <w:kinsoku w:val="0"/>
              <w:overflowPunct w:val="0"/>
              <w:spacing w:before="38"/>
              <w:ind w:left="111"/>
              <w:rPr>
                <w:rFonts w:cs="B Mitra"/>
                <w:sz w:val="18"/>
                <w:szCs w:val="18"/>
              </w:rPr>
            </w:pPr>
            <w:r w:rsidRPr="004E3D2A">
              <w:rPr>
                <w:rFonts w:cs="B Mitra"/>
                <w:color w:val="231F20"/>
                <w:spacing w:val="-1"/>
                <w:sz w:val="18"/>
                <w:szCs w:val="18"/>
                <w:rtl/>
              </w:rPr>
              <w:t>جریان ترافیک</w:t>
            </w:r>
          </w:p>
        </w:tc>
      </w:tr>
      <w:tr w:rsidR="00F0684D" w:rsidRPr="004E3D2A">
        <w:trPr>
          <w:trHeight w:hRule="exact" w:val="323"/>
        </w:trPr>
        <w:tc>
          <w:tcPr>
            <w:tcW w:w="1480" w:type="dxa"/>
            <w:tcBorders>
              <w:top w:val="nil"/>
              <w:left w:val="nil"/>
              <w:bottom w:val="single" w:sz="4" w:space="0" w:color="231F20"/>
              <w:right w:val="nil"/>
            </w:tcBorders>
          </w:tcPr>
          <w:p w:rsidR="00F0684D" w:rsidRPr="004E3D2A" w:rsidRDefault="00F0684D">
            <w:pPr>
              <w:rPr>
                <w:rFonts w:cs="B Mitra"/>
                <w:sz w:val="18"/>
                <w:szCs w:val="18"/>
              </w:rPr>
            </w:pPr>
          </w:p>
        </w:tc>
        <w:tc>
          <w:tcPr>
            <w:tcW w:w="1611" w:type="dxa"/>
            <w:tcBorders>
              <w:top w:val="nil"/>
              <w:left w:val="nil"/>
              <w:bottom w:val="single" w:sz="4" w:space="0" w:color="231F20"/>
              <w:right w:val="nil"/>
            </w:tcBorders>
          </w:tcPr>
          <w:p w:rsidR="00F0684D" w:rsidRPr="004E3D2A" w:rsidRDefault="00C51F2A">
            <w:pPr>
              <w:pStyle w:val="TableParagraph"/>
              <w:kinsoku w:val="0"/>
              <w:overflowPunct w:val="0"/>
              <w:spacing w:before="38"/>
              <w:ind w:left="263"/>
              <w:rPr>
                <w:rFonts w:cs="B Mitra"/>
                <w:sz w:val="18"/>
                <w:szCs w:val="18"/>
              </w:rPr>
            </w:pPr>
            <w:r w:rsidRPr="004E3D2A">
              <w:rPr>
                <w:rFonts w:cs="B Mitra"/>
                <w:color w:val="231F20"/>
                <w:spacing w:val="-1"/>
                <w:sz w:val="18"/>
                <w:szCs w:val="18"/>
                <w:rtl/>
              </w:rPr>
              <w:t>ساختار صنعت</w:t>
            </w:r>
          </w:p>
        </w:tc>
        <w:tc>
          <w:tcPr>
            <w:tcW w:w="1220" w:type="dxa"/>
            <w:tcBorders>
              <w:top w:val="nil"/>
              <w:left w:val="nil"/>
              <w:bottom w:val="single" w:sz="4" w:space="0" w:color="231F20"/>
              <w:right w:val="nil"/>
            </w:tcBorders>
          </w:tcPr>
          <w:p w:rsidR="00F0684D" w:rsidRPr="004E3D2A" w:rsidRDefault="00F0684D">
            <w:pPr>
              <w:rPr>
                <w:rFonts w:cs="B Mitra"/>
                <w:sz w:val="18"/>
                <w:szCs w:val="18"/>
              </w:rPr>
            </w:pPr>
          </w:p>
        </w:tc>
        <w:tc>
          <w:tcPr>
            <w:tcW w:w="1663" w:type="dxa"/>
            <w:tcBorders>
              <w:top w:val="nil"/>
              <w:left w:val="nil"/>
              <w:bottom w:val="single" w:sz="4" w:space="0" w:color="231F20"/>
              <w:right w:val="nil"/>
            </w:tcBorders>
          </w:tcPr>
          <w:p w:rsidR="00F0684D" w:rsidRPr="004E3D2A" w:rsidRDefault="00C51F2A">
            <w:pPr>
              <w:pStyle w:val="TableParagraph"/>
              <w:kinsoku w:val="0"/>
              <w:overflowPunct w:val="0"/>
              <w:spacing w:before="38"/>
              <w:ind w:left="111"/>
              <w:rPr>
                <w:rFonts w:cs="B Mitra"/>
                <w:sz w:val="18"/>
                <w:szCs w:val="18"/>
              </w:rPr>
            </w:pPr>
            <w:r w:rsidRPr="004E3D2A">
              <w:rPr>
                <w:rFonts w:cs="B Mitra"/>
                <w:color w:val="231F20"/>
                <w:spacing w:val="-1"/>
                <w:sz w:val="18"/>
                <w:szCs w:val="18"/>
                <w:rtl/>
              </w:rPr>
              <w:t>سطح آلودگی</w:t>
            </w:r>
          </w:p>
        </w:tc>
      </w:tr>
      <w:tr w:rsidR="00F0684D" w:rsidRPr="004E3D2A">
        <w:trPr>
          <w:trHeight w:hRule="exact" w:val="249"/>
        </w:trPr>
        <w:tc>
          <w:tcPr>
            <w:tcW w:w="1480" w:type="dxa"/>
            <w:tcBorders>
              <w:top w:val="single" w:sz="4" w:space="0" w:color="231F20"/>
              <w:left w:val="nil"/>
              <w:bottom w:val="nil"/>
              <w:right w:val="nil"/>
            </w:tcBorders>
          </w:tcPr>
          <w:p w:rsidR="00F0684D" w:rsidRPr="004E3D2A" w:rsidRDefault="00F0684D">
            <w:pPr>
              <w:rPr>
                <w:rFonts w:cs="B Mitra"/>
                <w:sz w:val="18"/>
                <w:szCs w:val="18"/>
              </w:rPr>
            </w:pPr>
          </w:p>
        </w:tc>
        <w:tc>
          <w:tcPr>
            <w:tcW w:w="1611" w:type="dxa"/>
            <w:tcBorders>
              <w:top w:val="single" w:sz="4" w:space="0" w:color="231F20"/>
              <w:left w:val="nil"/>
              <w:bottom w:val="nil"/>
              <w:right w:val="nil"/>
            </w:tcBorders>
          </w:tcPr>
          <w:p w:rsidR="00F0684D" w:rsidRPr="004E3D2A" w:rsidRDefault="00C51F2A">
            <w:pPr>
              <w:pStyle w:val="TableParagraph"/>
              <w:kinsoku w:val="0"/>
              <w:overflowPunct w:val="0"/>
              <w:spacing w:before="8"/>
              <w:ind w:left="263"/>
              <w:rPr>
                <w:rFonts w:cs="B Mitra"/>
                <w:sz w:val="18"/>
                <w:szCs w:val="18"/>
              </w:rPr>
            </w:pPr>
            <w:r w:rsidRPr="004E3D2A">
              <w:rPr>
                <w:rFonts w:cs="B Mitra"/>
                <w:color w:val="231F20"/>
                <w:sz w:val="18"/>
                <w:szCs w:val="18"/>
                <w:rtl/>
              </w:rPr>
              <w:t>بارگیری وسایل نقلیه</w:t>
            </w:r>
          </w:p>
        </w:tc>
        <w:tc>
          <w:tcPr>
            <w:tcW w:w="1220" w:type="dxa"/>
            <w:tcBorders>
              <w:top w:val="single" w:sz="4" w:space="0" w:color="231F20"/>
              <w:left w:val="nil"/>
              <w:bottom w:val="nil"/>
              <w:right w:val="nil"/>
            </w:tcBorders>
          </w:tcPr>
          <w:p w:rsidR="00F0684D" w:rsidRPr="004E3D2A" w:rsidRDefault="00F0684D">
            <w:pPr>
              <w:rPr>
                <w:rFonts w:cs="B Mitra"/>
                <w:sz w:val="18"/>
                <w:szCs w:val="18"/>
              </w:rPr>
            </w:pPr>
          </w:p>
        </w:tc>
        <w:tc>
          <w:tcPr>
            <w:tcW w:w="1663" w:type="dxa"/>
            <w:tcBorders>
              <w:top w:val="single" w:sz="4" w:space="0" w:color="231F20"/>
              <w:left w:val="nil"/>
              <w:bottom w:val="nil"/>
              <w:right w:val="nil"/>
            </w:tcBorders>
          </w:tcPr>
          <w:p w:rsidR="00F0684D" w:rsidRPr="004E3D2A" w:rsidRDefault="00C51F2A">
            <w:pPr>
              <w:pStyle w:val="TableParagraph"/>
              <w:kinsoku w:val="0"/>
              <w:overflowPunct w:val="0"/>
              <w:spacing w:before="8"/>
              <w:ind w:left="111"/>
              <w:rPr>
                <w:rFonts w:cs="B Mitra"/>
                <w:sz w:val="18"/>
                <w:szCs w:val="18"/>
              </w:rPr>
            </w:pPr>
            <w:r w:rsidRPr="004E3D2A">
              <w:rPr>
                <w:rFonts w:cs="B Mitra"/>
                <w:color w:val="231F20"/>
                <w:spacing w:val="-1"/>
                <w:sz w:val="18"/>
                <w:szCs w:val="18"/>
                <w:rtl/>
              </w:rPr>
              <w:t>استفاده زمین</w:t>
            </w:r>
          </w:p>
        </w:tc>
      </w:tr>
      <w:tr w:rsidR="00F0684D" w:rsidRPr="004E3D2A">
        <w:trPr>
          <w:trHeight w:hRule="exact" w:val="279"/>
        </w:trPr>
        <w:tc>
          <w:tcPr>
            <w:tcW w:w="1480" w:type="dxa"/>
            <w:tcBorders>
              <w:top w:val="nil"/>
              <w:left w:val="nil"/>
              <w:bottom w:val="nil"/>
              <w:right w:val="nil"/>
            </w:tcBorders>
          </w:tcPr>
          <w:p w:rsidR="00F0684D" w:rsidRPr="004E3D2A" w:rsidRDefault="00875C26">
            <w:pPr>
              <w:pStyle w:val="TableParagraph"/>
              <w:kinsoku w:val="0"/>
              <w:overflowPunct w:val="0"/>
              <w:spacing w:before="38"/>
              <w:ind w:left="105"/>
              <w:rPr>
                <w:rFonts w:cs="B Mitra"/>
                <w:sz w:val="18"/>
                <w:szCs w:val="18"/>
              </w:rPr>
            </w:pPr>
            <w:r w:rsidRPr="004E3D2A">
              <w:rPr>
                <w:rFonts w:cs="B Mitra" w:hint="cs"/>
                <w:color w:val="231F20"/>
                <w:spacing w:val="-1"/>
                <w:sz w:val="18"/>
                <w:szCs w:val="18"/>
                <w:rtl/>
              </w:rPr>
              <w:t>سرویس حمل ونقل</w:t>
            </w:r>
          </w:p>
        </w:tc>
        <w:tc>
          <w:tcPr>
            <w:tcW w:w="1611" w:type="dxa"/>
            <w:tcBorders>
              <w:top w:val="nil"/>
              <w:left w:val="nil"/>
              <w:bottom w:val="nil"/>
              <w:right w:val="nil"/>
            </w:tcBorders>
          </w:tcPr>
          <w:p w:rsidR="00F0684D" w:rsidRPr="004E3D2A" w:rsidRDefault="00875C26">
            <w:pPr>
              <w:pStyle w:val="TableParagraph"/>
              <w:kinsoku w:val="0"/>
              <w:overflowPunct w:val="0"/>
              <w:spacing w:before="38"/>
              <w:ind w:left="263"/>
              <w:rPr>
                <w:rFonts w:cs="B Mitra"/>
                <w:sz w:val="18"/>
                <w:szCs w:val="18"/>
              </w:rPr>
            </w:pPr>
            <w:r w:rsidRPr="004E3D2A">
              <w:rPr>
                <w:rFonts w:cs="B Mitra" w:hint="cs"/>
                <w:color w:val="231F20"/>
                <w:sz w:val="18"/>
                <w:szCs w:val="18"/>
                <w:rtl/>
              </w:rPr>
              <w:t>طراحی وسیله ی نقلیه</w:t>
            </w:r>
          </w:p>
        </w:tc>
        <w:tc>
          <w:tcPr>
            <w:tcW w:w="1220" w:type="dxa"/>
            <w:tcBorders>
              <w:top w:val="nil"/>
              <w:left w:val="nil"/>
              <w:bottom w:val="nil"/>
              <w:right w:val="nil"/>
            </w:tcBorders>
          </w:tcPr>
          <w:p w:rsidR="00F0684D" w:rsidRPr="004E3D2A" w:rsidRDefault="00C51F2A">
            <w:pPr>
              <w:pStyle w:val="TableParagraph"/>
              <w:kinsoku w:val="0"/>
              <w:overflowPunct w:val="0"/>
              <w:spacing w:before="38"/>
              <w:ind w:left="174"/>
              <w:rPr>
                <w:rFonts w:cs="B Mitra"/>
                <w:sz w:val="18"/>
                <w:szCs w:val="18"/>
              </w:rPr>
            </w:pPr>
            <w:r w:rsidRPr="004E3D2A">
              <w:rPr>
                <w:rFonts w:cs="B Mitra"/>
                <w:color w:val="231F20"/>
                <w:spacing w:val="-1"/>
                <w:sz w:val="18"/>
                <w:szCs w:val="18"/>
                <w:rtl/>
              </w:rPr>
              <w:t>زیرساخت</w:t>
            </w:r>
          </w:p>
        </w:tc>
        <w:tc>
          <w:tcPr>
            <w:tcW w:w="1663" w:type="dxa"/>
            <w:tcBorders>
              <w:top w:val="nil"/>
              <w:left w:val="nil"/>
              <w:bottom w:val="nil"/>
              <w:right w:val="nil"/>
            </w:tcBorders>
          </w:tcPr>
          <w:p w:rsidR="00F0684D" w:rsidRPr="004E3D2A" w:rsidRDefault="00C51F2A">
            <w:pPr>
              <w:pStyle w:val="TableParagraph"/>
              <w:kinsoku w:val="0"/>
              <w:overflowPunct w:val="0"/>
              <w:spacing w:before="38"/>
              <w:ind w:left="111"/>
              <w:rPr>
                <w:rFonts w:cs="B Mitra"/>
                <w:sz w:val="18"/>
                <w:szCs w:val="18"/>
              </w:rPr>
            </w:pPr>
            <w:r w:rsidRPr="004E3D2A">
              <w:rPr>
                <w:rFonts w:cs="B Mitra"/>
                <w:color w:val="231F20"/>
                <w:spacing w:val="-1"/>
                <w:sz w:val="18"/>
                <w:szCs w:val="18"/>
                <w:rtl/>
              </w:rPr>
              <w:t>موقعیت</w:t>
            </w:r>
          </w:p>
        </w:tc>
      </w:tr>
      <w:tr w:rsidR="00F0684D" w:rsidRPr="004E3D2A">
        <w:trPr>
          <w:trHeight w:hRule="exact" w:val="281"/>
        </w:trPr>
        <w:tc>
          <w:tcPr>
            <w:tcW w:w="1480" w:type="dxa"/>
            <w:tcBorders>
              <w:top w:val="nil"/>
              <w:left w:val="nil"/>
              <w:bottom w:val="nil"/>
              <w:right w:val="nil"/>
            </w:tcBorders>
          </w:tcPr>
          <w:p w:rsidR="00F0684D" w:rsidRPr="004E3D2A" w:rsidRDefault="00F0684D">
            <w:pPr>
              <w:rPr>
                <w:rFonts w:cs="B Mitra"/>
                <w:sz w:val="18"/>
                <w:szCs w:val="18"/>
              </w:rPr>
            </w:pPr>
          </w:p>
        </w:tc>
        <w:tc>
          <w:tcPr>
            <w:tcW w:w="1611" w:type="dxa"/>
            <w:tcBorders>
              <w:top w:val="nil"/>
              <w:left w:val="nil"/>
              <w:bottom w:val="nil"/>
              <w:right w:val="nil"/>
            </w:tcBorders>
          </w:tcPr>
          <w:p w:rsidR="00F0684D" w:rsidRPr="004E3D2A" w:rsidRDefault="00C51F2A">
            <w:pPr>
              <w:pStyle w:val="TableParagraph"/>
              <w:kinsoku w:val="0"/>
              <w:overflowPunct w:val="0"/>
              <w:spacing w:before="38"/>
              <w:ind w:left="263"/>
              <w:rPr>
                <w:rFonts w:cs="B Mitra"/>
                <w:sz w:val="18"/>
                <w:szCs w:val="18"/>
              </w:rPr>
            </w:pPr>
            <w:r w:rsidRPr="004E3D2A">
              <w:rPr>
                <w:rFonts w:cs="B Mitra"/>
                <w:color w:val="231F20"/>
                <w:sz w:val="18"/>
                <w:szCs w:val="18"/>
                <w:rtl/>
              </w:rPr>
              <w:t>ایجاد سفر</w:t>
            </w:r>
          </w:p>
        </w:tc>
        <w:tc>
          <w:tcPr>
            <w:tcW w:w="1220" w:type="dxa"/>
            <w:tcBorders>
              <w:top w:val="nil"/>
              <w:left w:val="nil"/>
              <w:bottom w:val="nil"/>
              <w:right w:val="nil"/>
            </w:tcBorders>
          </w:tcPr>
          <w:p w:rsidR="00F0684D" w:rsidRPr="004E3D2A" w:rsidRDefault="00F0684D">
            <w:pPr>
              <w:rPr>
                <w:rFonts w:cs="B Mitra"/>
                <w:sz w:val="18"/>
                <w:szCs w:val="18"/>
              </w:rPr>
            </w:pPr>
          </w:p>
        </w:tc>
        <w:tc>
          <w:tcPr>
            <w:tcW w:w="1663" w:type="dxa"/>
            <w:tcBorders>
              <w:top w:val="nil"/>
              <w:left w:val="nil"/>
              <w:bottom w:val="nil"/>
              <w:right w:val="nil"/>
            </w:tcBorders>
          </w:tcPr>
          <w:p w:rsidR="00F0684D" w:rsidRPr="004E3D2A" w:rsidRDefault="00875C26">
            <w:pPr>
              <w:pStyle w:val="TableParagraph"/>
              <w:kinsoku w:val="0"/>
              <w:overflowPunct w:val="0"/>
              <w:spacing w:before="38"/>
              <w:ind w:left="111"/>
              <w:rPr>
                <w:rFonts w:cs="B Mitra"/>
                <w:sz w:val="18"/>
                <w:szCs w:val="18"/>
              </w:rPr>
            </w:pPr>
            <w:r w:rsidRPr="004E3D2A">
              <w:rPr>
                <w:rFonts w:cs="B Mitra" w:hint="cs"/>
                <w:color w:val="231F20"/>
                <w:sz w:val="18"/>
                <w:szCs w:val="18"/>
                <w:rtl/>
              </w:rPr>
              <w:t>طراحی ساختمان و مکان</w:t>
            </w:r>
          </w:p>
        </w:tc>
      </w:tr>
      <w:tr w:rsidR="00F0684D" w:rsidRPr="004E3D2A">
        <w:trPr>
          <w:trHeight w:hRule="exact" w:val="320"/>
        </w:trPr>
        <w:tc>
          <w:tcPr>
            <w:tcW w:w="1480" w:type="dxa"/>
            <w:tcBorders>
              <w:top w:val="nil"/>
              <w:left w:val="nil"/>
              <w:bottom w:val="single" w:sz="4" w:space="0" w:color="231F20"/>
              <w:right w:val="nil"/>
            </w:tcBorders>
          </w:tcPr>
          <w:p w:rsidR="00F0684D" w:rsidRPr="004E3D2A" w:rsidRDefault="00F0684D">
            <w:pPr>
              <w:rPr>
                <w:rFonts w:cs="B Mitra"/>
                <w:sz w:val="18"/>
                <w:szCs w:val="18"/>
              </w:rPr>
            </w:pPr>
          </w:p>
        </w:tc>
        <w:tc>
          <w:tcPr>
            <w:tcW w:w="1611" w:type="dxa"/>
            <w:tcBorders>
              <w:top w:val="nil"/>
              <w:left w:val="nil"/>
              <w:bottom w:val="single" w:sz="4" w:space="0" w:color="231F20"/>
              <w:right w:val="nil"/>
            </w:tcBorders>
          </w:tcPr>
          <w:p w:rsidR="00F0684D" w:rsidRPr="004E3D2A" w:rsidRDefault="00C51F2A">
            <w:pPr>
              <w:pStyle w:val="TableParagraph"/>
              <w:kinsoku w:val="0"/>
              <w:overflowPunct w:val="0"/>
              <w:spacing w:before="40"/>
              <w:ind w:left="263"/>
              <w:rPr>
                <w:rFonts w:cs="B Mitra"/>
                <w:sz w:val="18"/>
                <w:szCs w:val="18"/>
              </w:rPr>
            </w:pPr>
            <w:r w:rsidRPr="004E3D2A">
              <w:rPr>
                <w:rFonts w:cs="B Mitra"/>
                <w:color w:val="231F20"/>
                <w:spacing w:val="-1"/>
                <w:sz w:val="18"/>
                <w:szCs w:val="18"/>
                <w:rtl/>
              </w:rPr>
              <w:t>هزینه</w:t>
            </w:r>
          </w:p>
        </w:tc>
        <w:tc>
          <w:tcPr>
            <w:tcW w:w="1220" w:type="dxa"/>
            <w:tcBorders>
              <w:top w:val="nil"/>
              <w:left w:val="nil"/>
              <w:bottom w:val="single" w:sz="4" w:space="0" w:color="231F20"/>
              <w:right w:val="nil"/>
            </w:tcBorders>
          </w:tcPr>
          <w:p w:rsidR="00F0684D" w:rsidRPr="004E3D2A" w:rsidRDefault="00F0684D">
            <w:pPr>
              <w:rPr>
                <w:rFonts w:cs="B Mitra"/>
                <w:sz w:val="18"/>
                <w:szCs w:val="18"/>
              </w:rPr>
            </w:pPr>
          </w:p>
        </w:tc>
        <w:tc>
          <w:tcPr>
            <w:tcW w:w="1663" w:type="dxa"/>
            <w:tcBorders>
              <w:top w:val="nil"/>
              <w:left w:val="nil"/>
              <w:bottom w:val="single" w:sz="4" w:space="0" w:color="231F20"/>
              <w:right w:val="nil"/>
            </w:tcBorders>
          </w:tcPr>
          <w:p w:rsidR="00F0684D" w:rsidRPr="004E3D2A" w:rsidRDefault="00C51F2A">
            <w:pPr>
              <w:pStyle w:val="TableParagraph"/>
              <w:kinsoku w:val="0"/>
              <w:overflowPunct w:val="0"/>
              <w:spacing w:before="40"/>
              <w:ind w:left="111"/>
              <w:rPr>
                <w:rFonts w:cs="B Mitra"/>
                <w:sz w:val="18"/>
                <w:szCs w:val="18"/>
              </w:rPr>
            </w:pPr>
            <w:r w:rsidRPr="004E3D2A">
              <w:rPr>
                <w:rFonts w:cs="B Mitra"/>
                <w:color w:val="231F20"/>
                <w:spacing w:val="-1"/>
                <w:sz w:val="18"/>
                <w:szCs w:val="18"/>
                <w:rtl/>
              </w:rPr>
              <w:t>انتقال معین</w:t>
            </w:r>
          </w:p>
        </w:tc>
      </w:tr>
    </w:tbl>
    <w:p w:rsidR="00D22C54" w:rsidRPr="004E3D2A" w:rsidRDefault="00D22C54">
      <w:pPr>
        <w:bidi/>
        <w:jc w:val="center"/>
        <w:rPr>
          <w:rFonts w:ascii="B Mitra" w:hAnsi="B Mitra" w:cs="B Mitra"/>
        </w:rPr>
      </w:pPr>
    </w:p>
    <w:p w:rsidR="00D22C54" w:rsidRPr="004E3D2A" w:rsidRDefault="00567029" w:rsidP="004770A9">
      <w:pPr>
        <w:bidi/>
        <w:rPr>
          <w:rFonts w:ascii="B Mitra" w:hAnsi="B Mitra" w:cs="B Mitra"/>
        </w:rPr>
      </w:pPr>
      <w:r w:rsidRPr="004E3D2A">
        <w:rPr>
          <w:rFonts w:ascii="B Mitra" w:hAnsi="B Mitra" w:cs="B Mitra"/>
          <w:rtl/>
        </w:rPr>
        <w:t xml:space="preserve">تحلیل تاثیرهای توضیح دهنده های مختلف درون بینی را در مورد اینکه چگونه سیستم یا بخشی از آن کار می‌کند و چگونه سیستم را برای دستیابی به اهداف قالب ریزی یا تنظیم کنیم تأمین می کند. باید ذکر شود که اینجا که بسیاری از روشهای مدلسازی نام های مختلفی را برای توضیح دهنده  ها استفاده می‌کنند یعنی  </w:t>
      </w:r>
      <w:proofErr w:type="spellStart"/>
      <w:r w:rsidR="004770A9" w:rsidRPr="004E3D2A">
        <w:rPr>
          <w:rFonts w:ascii="Times-Roman" w:hAnsi="Times-Roman" w:cs="B Mitra"/>
          <w:color w:val="auto"/>
          <w:lang w:bidi="ar-SA"/>
        </w:rPr>
        <w:t>Boerkamps</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(2000) – </w:t>
      </w:r>
      <w:proofErr w:type="spellStart"/>
      <w:r w:rsidR="004770A9" w:rsidRPr="004E3D2A">
        <w:rPr>
          <w:rFonts w:ascii="Times-Roman" w:hAnsi="Times-Roman" w:cs="B Mitra"/>
          <w:color w:val="auto"/>
          <w:lang w:bidi="ar-SA"/>
        </w:rPr>
        <w:t>GoodTrip</w:t>
      </w:r>
      <w:proofErr w:type="spellEnd"/>
      <w:r w:rsidR="004770A9" w:rsidRPr="004E3D2A">
        <w:rPr>
          <w:rFonts w:ascii="Times-Roman" w:hAnsi="Times-Roman" w:cs="B Mitra"/>
          <w:color w:val="auto"/>
          <w:lang w:bidi="ar-SA"/>
        </w:rPr>
        <w:t xml:space="preserve"> and </w:t>
      </w:r>
      <w:proofErr w:type="spellStart"/>
      <w:r w:rsidR="004770A9" w:rsidRPr="004E3D2A">
        <w:rPr>
          <w:rFonts w:ascii="Times-Roman" w:hAnsi="Times-Roman" w:cs="B Mitra"/>
          <w:color w:val="auto"/>
          <w:lang w:bidi="ar-SA"/>
        </w:rPr>
        <w:t>Wisetjindawat</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(2007)</w:t>
      </w:r>
      <w:r w:rsidRPr="004E3D2A">
        <w:rPr>
          <w:rFonts w:ascii="B Mitra" w:hAnsi="B Mitra" w:cs="B Mitra"/>
          <w:rtl/>
        </w:rPr>
        <w:t xml:space="preserve"> </w:t>
      </w:r>
      <w:r w:rsidRPr="004E3D2A">
        <w:rPr>
          <w:rFonts w:ascii="Times New Roman" w:hAnsi="Times New Roman" w:cs="Times New Roman" w:hint="cs"/>
          <w:rtl/>
        </w:rPr>
        <w:t>–</w:t>
      </w:r>
      <w:r w:rsidRPr="004E3D2A">
        <w:rPr>
          <w:rFonts w:ascii="B Mitra" w:hAnsi="B Mitra" w:cs="B Mitra"/>
          <w:rtl/>
        </w:rPr>
        <w:t xml:space="preserve"> </w:t>
      </w:r>
      <w:r w:rsidRPr="004E3D2A">
        <w:rPr>
          <w:rFonts w:ascii="B Mitra" w:hAnsi="B Mitra" w:cs="B Mitra" w:hint="cs"/>
          <w:rtl/>
        </w:rPr>
        <w:t>مدل</w:t>
      </w:r>
      <w:r w:rsidRPr="004E3D2A">
        <w:rPr>
          <w:rFonts w:ascii="B Mitra" w:hAnsi="B Mitra" w:cs="B Mitra"/>
          <w:rtl/>
        </w:rPr>
        <w:t xml:space="preserve"> </w:t>
      </w:r>
      <w:r w:rsidRPr="004E3D2A">
        <w:rPr>
          <w:rFonts w:ascii="B Mitra" w:hAnsi="B Mitra" w:cs="B Mitra" w:hint="cs"/>
          <w:rtl/>
        </w:rPr>
        <w:t>توکیو</w:t>
      </w:r>
      <w:r w:rsidRPr="004E3D2A">
        <w:rPr>
          <w:rFonts w:ascii="B Mitra" w:hAnsi="B Mitra" w:cs="B Mitra"/>
          <w:rtl/>
        </w:rPr>
        <w:t xml:space="preserve"> </w:t>
      </w:r>
      <w:r w:rsidRPr="004E3D2A">
        <w:rPr>
          <w:rFonts w:ascii="B Mitra" w:hAnsi="B Mitra" w:cs="B Mitra" w:hint="cs"/>
          <w:rtl/>
        </w:rPr>
        <w:t>ساختار</w:t>
      </w:r>
      <w:r w:rsidR="004770A9" w:rsidRPr="004E3D2A">
        <w:rPr>
          <w:rFonts w:ascii="B Mitra" w:hAnsi="B Mitra" w:cs="B Mitra"/>
          <w:rtl/>
        </w:rPr>
        <w:t xml:space="preserve"> </w:t>
      </w:r>
      <w:r w:rsidRPr="004E3D2A">
        <w:rPr>
          <w:rFonts w:ascii="B Mitra" w:hAnsi="B Mitra" w:cs="B Mitra" w:hint="cs"/>
          <w:rtl/>
        </w:rPr>
        <w:t>زنجیره</w:t>
      </w:r>
      <w:r w:rsidRPr="004E3D2A">
        <w:rPr>
          <w:rFonts w:ascii="B Mitra" w:hAnsi="B Mitra" w:cs="B Mitra"/>
          <w:rtl/>
        </w:rPr>
        <w:t xml:space="preserve"> </w:t>
      </w:r>
      <w:r w:rsidRPr="004E3D2A">
        <w:rPr>
          <w:rFonts w:ascii="B Mitra" w:hAnsi="B Mitra" w:cs="B Mitra" w:hint="cs"/>
          <w:rtl/>
        </w:rPr>
        <w:t>تأمین</w:t>
      </w:r>
      <w:r w:rsidRPr="004E3D2A">
        <w:rPr>
          <w:rFonts w:ascii="B Mitra" w:hAnsi="B Mitra" w:cs="B Mitra"/>
          <w:rtl/>
        </w:rPr>
        <w:t xml:space="preserve"> </w:t>
      </w:r>
      <w:r w:rsidRPr="004E3D2A">
        <w:rPr>
          <w:rFonts w:ascii="B Mitra" w:hAnsi="B Mitra" w:cs="B Mitra" w:hint="cs"/>
          <w:rtl/>
        </w:rPr>
        <w:t>را</w:t>
      </w:r>
      <w:r w:rsidRPr="004E3D2A">
        <w:rPr>
          <w:rFonts w:ascii="B Mitra" w:hAnsi="B Mitra" w:cs="B Mitra"/>
          <w:rtl/>
        </w:rPr>
        <w:t xml:space="preserve"> </w:t>
      </w:r>
      <w:r w:rsidRPr="004E3D2A">
        <w:rPr>
          <w:rFonts w:ascii="B Mitra" w:hAnsi="B Mitra" w:cs="B Mitra" w:hint="cs"/>
          <w:rtl/>
        </w:rPr>
        <w:t>که</w:t>
      </w:r>
      <w:r w:rsidRPr="004E3D2A">
        <w:rPr>
          <w:rFonts w:ascii="B Mitra" w:hAnsi="B Mitra" w:cs="B Mitra"/>
          <w:rtl/>
        </w:rPr>
        <w:t xml:space="preserve"> </w:t>
      </w:r>
      <w:r w:rsidRPr="004E3D2A">
        <w:rPr>
          <w:rFonts w:ascii="B Mitra" w:hAnsi="B Mitra" w:cs="B Mitra" w:hint="cs"/>
          <w:rtl/>
        </w:rPr>
        <w:t>در</w:t>
      </w:r>
      <w:r w:rsidRPr="004E3D2A">
        <w:rPr>
          <w:rFonts w:ascii="B Mitra" w:hAnsi="B Mitra" w:cs="B Mitra"/>
          <w:rtl/>
        </w:rPr>
        <w:t xml:space="preserve"> </w:t>
      </w:r>
      <w:r w:rsidRPr="004E3D2A">
        <w:rPr>
          <w:rFonts w:ascii="B Mitra" w:hAnsi="B Mitra" w:cs="B Mitra" w:hint="cs"/>
          <w:rtl/>
        </w:rPr>
        <w:t>اینجا</w:t>
      </w:r>
      <w:r w:rsidRPr="004E3D2A">
        <w:rPr>
          <w:rFonts w:ascii="B Mitra" w:hAnsi="B Mitra" w:cs="B Mitra"/>
          <w:rtl/>
        </w:rPr>
        <w:t xml:space="preserve"> </w:t>
      </w:r>
      <w:r w:rsidRPr="004E3D2A">
        <w:rPr>
          <w:rFonts w:ascii="B Mitra" w:hAnsi="B Mitra" w:cs="B Mitra" w:hint="cs"/>
          <w:rtl/>
        </w:rPr>
        <w:t>به</w:t>
      </w:r>
      <w:r w:rsidRPr="004E3D2A">
        <w:rPr>
          <w:rFonts w:ascii="B Mitra" w:hAnsi="B Mitra" w:cs="B Mitra"/>
          <w:rtl/>
        </w:rPr>
        <w:t xml:space="preserve"> </w:t>
      </w:r>
      <w:r w:rsidRPr="004E3D2A">
        <w:rPr>
          <w:rFonts w:ascii="B Mitra" w:hAnsi="B Mitra" w:cs="B Mitra" w:hint="cs"/>
          <w:rtl/>
        </w:rPr>
        <w:t>عنوان</w:t>
      </w:r>
      <w:r w:rsidRPr="004E3D2A">
        <w:rPr>
          <w:rFonts w:ascii="B Mitra" w:hAnsi="B Mitra" w:cs="B Mitra"/>
          <w:rtl/>
        </w:rPr>
        <w:t xml:space="preserve"> </w:t>
      </w:r>
      <w:r w:rsidRPr="004E3D2A">
        <w:rPr>
          <w:rFonts w:ascii="B Mitra" w:hAnsi="B Mitra" w:cs="B Mitra" w:hint="cs"/>
          <w:rtl/>
        </w:rPr>
        <w:t>یک</w:t>
      </w:r>
      <w:r w:rsidRPr="004E3D2A">
        <w:rPr>
          <w:rFonts w:ascii="B Mitra" w:hAnsi="B Mitra" w:cs="B Mitra"/>
          <w:rtl/>
        </w:rPr>
        <w:t xml:space="preserve"> </w:t>
      </w:r>
      <w:r w:rsidRPr="004E3D2A">
        <w:rPr>
          <w:rFonts w:ascii="B Mitra" w:hAnsi="B Mitra" w:cs="B Mitra" w:hint="cs"/>
          <w:rtl/>
        </w:rPr>
        <w:t>ساختار</w:t>
      </w:r>
      <w:r w:rsidRPr="004E3D2A">
        <w:rPr>
          <w:rFonts w:ascii="B Mitra" w:hAnsi="B Mitra" w:cs="B Mitra"/>
          <w:rtl/>
        </w:rPr>
        <w:t xml:space="preserve"> </w:t>
      </w:r>
      <w:r w:rsidRPr="004E3D2A">
        <w:rPr>
          <w:rFonts w:ascii="B Mitra" w:hAnsi="B Mitra" w:cs="B Mitra" w:hint="cs"/>
          <w:rtl/>
        </w:rPr>
        <w:t>صنعتی</w:t>
      </w:r>
      <w:r w:rsidRPr="004E3D2A">
        <w:rPr>
          <w:rFonts w:ascii="B Mitra" w:hAnsi="B Mitra" w:cs="B Mitra"/>
          <w:rtl/>
        </w:rPr>
        <w:t xml:space="preserve"> </w:t>
      </w:r>
      <w:r w:rsidRPr="004E3D2A">
        <w:rPr>
          <w:rFonts w:ascii="B Mitra" w:hAnsi="B Mitra" w:cs="B Mitra" w:hint="cs"/>
          <w:rtl/>
        </w:rPr>
        <w:t>از</w:t>
      </w:r>
      <w:r w:rsidRPr="004E3D2A">
        <w:rPr>
          <w:rFonts w:ascii="B Mitra" w:hAnsi="B Mitra" w:cs="B Mitra"/>
          <w:rtl/>
        </w:rPr>
        <w:t xml:space="preserve"> </w:t>
      </w:r>
      <w:r w:rsidRPr="004E3D2A">
        <w:rPr>
          <w:rFonts w:ascii="B Mitra" w:hAnsi="B Mitra" w:cs="B Mitra" w:hint="cs"/>
          <w:rtl/>
        </w:rPr>
        <w:t>آن</w:t>
      </w:r>
      <w:r w:rsidRPr="004E3D2A">
        <w:rPr>
          <w:rFonts w:ascii="B Mitra" w:hAnsi="B Mitra" w:cs="B Mitra"/>
          <w:rtl/>
        </w:rPr>
        <w:t xml:space="preserve"> </w:t>
      </w:r>
      <w:r w:rsidRPr="004E3D2A">
        <w:rPr>
          <w:rFonts w:ascii="B Mitra" w:hAnsi="B Mitra" w:cs="B Mitra" w:hint="cs"/>
          <w:rtl/>
        </w:rPr>
        <w:t>یاد</w:t>
      </w:r>
      <w:r w:rsidRPr="004E3D2A">
        <w:rPr>
          <w:rFonts w:ascii="B Mitra" w:hAnsi="B Mitra" w:cs="B Mitra"/>
          <w:rtl/>
        </w:rPr>
        <w:t xml:space="preserve"> </w:t>
      </w:r>
      <w:r w:rsidRPr="004E3D2A">
        <w:rPr>
          <w:rFonts w:ascii="B Mitra" w:hAnsi="B Mitra" w:cs="B Mitra" w:hint="cs"/>
          <w:rtl/>
        </w:rPr>
        <w:t>شده</w:t>
      </w:r>
      <w:r w:rsidRPr="004E3D2A">
        <w:rPr>
          <w:rFonts w:ascii="B Mitra" w:hAnsi="B Mitra" w:cs="B Mitra"/>
          <w:rtl/>
        </w:rPr>
        <w:t xml:space="preserve"> </w:t>
      </w:r>
      <w:r w:rsidRPr="004E3D2A">
        <w:rPr>
          <w:rFonts w:ascii="B Mitra" w:hAnsi="B Mitra" w:cs="B Mitra" w:hint="cs"/>
          <w:rtl/>
        </w:rPr>
        <w:t>در</w:t>
      </w:r>
      <w:r w:rsidRPr="004E3D2A">
        <w:rPr>
          <w:rFonts w:ascii="B Mitra" w:hAnsi="B Mitra" w:cs="B Mitra"/>
          <w:rtl/>
        </w:rPr>
        <w:t xml:space="preserve"> </w:t>
      </w:r>
      <w:r w:rsidRPr="004E3D2A">
        <w:rPr>
          <w:rFonts w:ascii="B Mitra" w:hAnsi="B Mitra" w:cs="B Mitra" w:hint="cs"/>
          <w:rtl/>
        </w:rPr>
        <w:t>نظر</w:t>
      </w:r>
      <w:r w:rsidRPr="004E3D2A">
        <w:rPr>
          <w:rFonts w:ascii="B Mitra" w:hAnsi="B Mitra" w:cs="B Mitra"/>
          <w:rtl/>
        </w:rPr>
        <w:t xml:space="preserve"> </w:t>
      </w:r>
      <w:r w:rsidRPr="004E3D2A">
        <w:rPr>
          <w:rFonts w:ascii="B Mitra" w:hAnsi="B Mitra" w:cs="B Mitra" w:hint="cs"/>
          <w:rtl/>
        </w:rPr>
        <w:t>می</w:t>
      </w:r>
      <w:r w:rsidRPr="004E3D2A">
        <w:rPr>
          <w:rFonts w:ascii="B Mitra" w:hAnsi="B Mitra" w:cs="B Mitra"/>
          <w:rtl/>
        </w:rPr>
        <w:t xml:space="preserve"> </w:t>
      </w:r>
      <w:r w:rsidRPr="004E3D2A">
        <w:rPr>
          <w:rFonts w:ascii="B Mitra" w:hAnsi="B Mitra" w:cs="B Mitra" w:hint="cs"/>
          <w:rtl/>
        </w:rPr>
        <w:t>گیرد</w:t>
      </w:r>
      <w:r w:rsidRPr="004E3D2A">
        <w:rPr>
          <w:rFonts w:ascii="B Mitra" w:hAnsi="B Mitra" w:cs="B Mitra"/>
          <w:rtl/>
        </w:rPr>
        <w:t xml:space="preserve">. </w:t>
      </w:r>
      <w:r w:rsidRPr="004E3D2A">
        <w:rPr>
          <w:rFonts w:ascii="B Mitra" w:hAnsi="B Mitra" w:cs="B Mitra" w:hint="cs"/>
          <w:rtl/>
        </w:rPr>
        <w:t>علا</w:t>
      </w:r>
      <w:r w:rsidRPr="004E3D2A">
        <w:rPr>
          <w:rFonts w:ascii="B Mitra" w:hAnsi="B Mitra" w:cs="B Mitra"/>
          <w:rtl/>
        </w:rPr>
        <w:t xml:space="preserve">وه بر این براساس ذینفع و اهداف خاص مدلسازی، توضیح دهنده می‌تواند بسیار خاص باشد. برای نمونه مدل مربوط به درک تأثیرات بر محیط می‌تواند سطح آلودگی را به عنوان یک توضیح دهنده در نظر بگیرد. در همین زمان تعداد کامیون ها می‌تواند برای اندازه‌گیری سطح آلودگی در نظر گرفته شود. بنابراین پوشش تمام توضیح دهنده های خاص خارج از حوصله ی این مقاله است. بررسی مقالات به ما می‌گوید که بسیاری از روشهای مدلسازی توضیح دهنده ی جریان ترافیک و جریان کالا را به دلیل استفاده عام از </w:t>
      </w:r>
      <w:r w:rsidRPr="004E3D2A">
        <w:rPr>
          <w:rFonts w:ascii="Sakkal Majalla" w:hAnsi="Sakkal Majalla" w:cs="Sakkal Majalla" w:hint="cs"/>
          <w:rtl/>
        </w:rPr>
        <w:t>٬</w:t>
      </w:r>
      <w:r w:rsidRPr="004E3D2A">
        <w:rPr>
          <w:rFonts w:ascii="B Mitra" w:hAnsi="B Mitra" w:cs="B Mitra"/>
          <w:rtl/>
        </w:rPr>
        <w:t xml:space="preserve">روش چهار قدم </w:t>
      </w:r>
      <w:r w:rsidRPr="004E3D2A">
        <w:rPr>
          <w:rFonts w:ascii="Sakkal Majalla" w:hAnsi="Sakkal Majalla" w:cs="Sakkal Majalla" w:hint="cs"/>
          <w:rtl/>
        </w:rPr>
        <w:t>٬</w:t>
      </w:r>
      <w:r w:rsidRPr="004E3D2A">
        <w:rPr>
          <w:rFonts w:ascii="B Mitra" w:hAnsi="B Mitra" w:cs="B Mitra"/>
          <w:rtl/>
        </w:rPr>
        <w:t xml:space="preserve"> در نظر می گیرند.مثالهایی از تلاشهای مدلسازی که یکی یا هردو جریان ترافیک و جریان کالا را در نظر می‌گیرند،  </w:t>
      </w:r>
      <w:proofErr w:type="spellStart"/>
      <w:r w:rsidR="004770A9" w:rsidRPr="004E3D2A">
        <w:rPr>
          <w:rFonts w:ascii="Times-Roman" w:hAnsi="Times-Roman" w:cs="B Mitra"/>
          <w:color w:val="auto"/>
          <w:lang w:bidi="ar-SA"/>
        </w:rPr>
        <w:t>Visser</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(1997; </w:t>
      </w:r>
      <w:proofErr w:type="spellStart"/>
      <w:r w:rsidR="004770A9" w:rsidRPr="004E3D2A">
        <w:rPr>
          <w:rFonts w:ascii="Times-Roman" w:hAnsi="Times-Roman" w:cs="B Mitra"/>
          <w:color w:val="auto"/>
          <w:lang w:bidi="ar-SA"/>
        </w:rPr>
        <w:t>Crainic</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(2004; </w:t>
      </w:r>
      <w:proofErr w:type="spellStart"/>
      <w:r w:rsidR="004770A9" w:rsidRPr="004E3D2A">
        <w:rPr>
          <w:rFonts w:ascii="Times-Roman" w:hAnsi="Times-Roman" w:cs="B Mitra"/>
          <w:color w:val="auto"/>
          <w:lang w:bidi="ar-SA"/>
        </w:rPr>
        <w:t>Hensher</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(2005; </w:t>
      </w:r>
      <w:proofErr w:type="spellStart"/>
      <w:r w:rsidR="004770A9" w:rsidRPr="004E3D2A">
        <w:rPr>
          <w:rFonts w:ascii="Times-Roman" w:hAnsi="Times-Roman" w:cs="B Mitra"/>
          <w:color w:val="auto"/>
          <w:lang w:bidi="ar-SA"/>
        </w:rPr>
        <w:t>Muñuzuri</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(2005; </w:t>
      </w:r>
      <w:proofErr w:type="spellStart"/>
      <w:r w:rsidR="004770A9" w:rsidRPr="004E3D2A">
        <w:rPr>
          <w:rFonts w:ascii="Times-Roman" w:hAnsi="Times-Roman" w:cs="B Mitra"/>
          <w:color w:val="auto"/>
          <w:lang w:bidi="ar-SA"/>
        </w:rPr>
        <w:t>Figliozzi</w:t>
      </w:r>
      <w:proofErr w:type="spellEnd"/>
      <w:r w:rsidR="004770A9" w:rsidRPr="004E3D2A">
        <w:rPr>
          <w:rFonts w:ascii="Times-Roman" w:hAnsi="Times-Roman" w:cs="B Mitra"/>
          <w:color w:val="auto"/>
          <w:lang w:bidi="ar-SA"/>
        </w:rPr>
        <w:t xml:space="preserve"> (2007; Hunt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(2007; Gentile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(2009; Russo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(2010)</w:t>
      </w:r>
      <w:r w:rsidRPr="004E3D2A">
        <w:rPr>
          <w:rFonts w:ascii="B Mitra" w:hAnsi="B Mitra" w:cs="B Mitra"/>
          <w:rtl/>
        </w:rPr>
        <w:t xml:space="preserve"> هستند. استفاده از زمین و موقعیت همچنین توضیح دهنده های مهمی هستند زیرا تجهیزات حمل بار بهتر توسعه را قدرت می‌بخشند و ترافیک مربوط به حمل بار بیشتری را ایجاد می کنند.  </w:t>
      </w:r>
      <w:proofErr w:type="spellStart"/>
      <w:r w:rsidR="004770A9" w:rsidRPr="004E3D2A">
        <w:rPr>
          <w:rFonts w:ascii="Times-Roman" w:hAnsi="Times-Roman" w:cs="B Mitra"/>
          <w:color w:val="auto"/>
          <w:lang w:bidi="ar-SA"/>
        </w:rPr>
        <w:t>Southworth</w:t>
      </w:r>
      <w:proofErr w:type="spellEnd"/>
      <w:r w:rsidR="004770A9" w:rsidRPr="004E3D2A">
        <w:rPr>
          <w:rFonts w:ascii="Times-Roman" w:hAnsi="Times-Roman" w:cs="B Mitra"/>
          <w:color w:val="auto"/>
          <w:lang w:bidi="ar-SA"/>
        </w:rPr>
        <w:t xml:space="preserve"> (1982; </w:t>
      </w:r>
      <w:proofErr w:type="spellStart"/>
      <w:r w:rsidR="004770A9" w:rsidRPr="004E3D2A">
        <w:rPr>
          <w:rFonts w:ascii="Times-Roman" w:hAnsi="Times-Roman" w:cs="B Mitra"/>
          <w:color w:val="auto"/>
          <w:lang w:bidi="ar-SA"/>
        </w:rPr>
        <w:t>Crainic</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(2004; </w:t>
      </w:r>
      <w:proofErr w:type="spellStart"/>
      <w:r w:rsidR="004770A9" w:rsidRPr="004E3D2A">
        <w:rPr>
          <w:rFonts w:ascii="Times-Roman" w:hAnsi="Times-Roman" w:cs="B Mitra"/>
          <w:color w:val="auto"/>
          <w:lang w:bidi="ar-SA"/>
        </w:rPr>
        <w:t>Yannis</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Times-Roman" w:hAnsi="Times-Roman" w:cs="B Mitra"/>
          <w:color w:val="auto"/>
          <w:lang w:bidi="ar-SA"/>
        </w:rPr>
        <w:t xml:space="preserve"> (2006)</w:t>
      </w:r>
      <w:r w:rsidRPr="004E3D2A">
        <w:rPr>
          <w:rFonts w:ascii="B Mitra" w:hAnsi="B Mitra" w:cs="B Mitra"/>
          <w:rtl/>
        </w:rPr>
        <w:t xml:space="preserve"> این توضیح دهندگان برای تحلیل حمل بار شهری را در نظر گرفته اند. یک مدل سفر خوب ( </w:t>
      </w:r>
      <w:proofErr w:type="spellStart"/>
      <w:r w:rsidR="004770A9" w:rsidRPr="004E3D2A">
        <w:rPr>
          <w:rFonts w:ascii="Times-Roman" w:hAnsi="Times-Roman" w:cs="B Mitra"/>
          <w:color w:val="auto"/>
          <w:lang w:bidi="ar-SA"/>
        </w:rPr>
        <w:t>GoodTrip</w:t>
      </w:r>
      <w:proofErr w:type="spellEnd"/>
      <w:r w:rsidRPr="004E3D2A">
        <w:rPr>
          <w:rFonts w:ascii="B Mitra" w:hAnsi="B Mitra" w:cs="B Mitra"/>
          <w:rtl/>
        </w:rPr>
        <w:t xml:space="preserve">) از  </w:t>
      </w:r>
      <w:proofErr w:type="spellStart"/>
      <w:r w:rsidR="004770A9" w:rsidRPr="004E3D2A">
        <w:rPr>
          <w:rFonts w:ascii="Times-Roman" w:hAnsi="Times-Roman" w:cs="B Mitra"/>
          <w:color w:val="auto"/>
          <w:lang w:bidi="ar-SA"/>
        </w:rPr>
        <w:t>Boerkamps</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B Mitra" w:hAnsi="B Mitra" w:cs="B Mitra"/>
        </w:rPr>
        <w:t xml:space="preserve"> </w:t>
      </w:r>
      <w:r w:rsidRPr="004E3D2A">
        <w:rPr>
          <w:rFonts w:ascii="B Mitra" w:hAnsi="B Mitra" w:cs="B Mitra"/>
        </w:rPr>
        <w:t>(2000)</w:t>
      </w:r>
      <w:r w:rsidRPr="004E3D2A">
        <w:rPr>
          <w:rFonts w:ascii="B Mitra" w:hAnsi="B Mitra" w:cs="B Mitra"/>
          <w:rtl/>
        </w:rPr>
        <w:t xml:space="preserve"> که مفهوم زنجیره تأمین را در مدلسازی حمل بار شهری معرف</w:t>
      </w:r>
      <w:r w:rsidR="004E3D2A">
        <w:rPr>
          <w:rFonts w:ascii="B Mitra" w:hAnsi="B Mitra" w:cs="B Mitra"/>
          <w:rtl/>
        </w:rPr>
        <w:t>ی کرده است و مدل توکیو متعلق به</w:t>
      </w:r>
      <w:r w:rsidRPr="004E3D2A">
        <w:rPr>
          <w:rFonts w:ascii="B Mitra" w:hAnsi="B Mitra" w:cs="B Mitra"/>
          <w:rtl/>
        </w:rPr>
        <w:t xml:space="preserve"> </w:t>
      </w:r>
      <w:proofErr w:type="spellStart"/>
      <w:r w:rsidR="004770A9" w:rsidRPr="004E3D2A">
        <w:rPr>
          <w:rFonts w:ascii="Times-Roman" w:hAnsi="Times-Roman" w:cs="B Mitra"/>
          <w:color w:val="auto"/>
          <w:lang w:bidi="ar-SA"/>
        </w:rPr>
        <w:t>Wisetjindawat</w:t>
      </w:r>
      <w:proofErr w:type="spellEnd"/>
      <w:r w:rsidR="004770A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4770A9" w:rsidRPr="004E3D2A">
        <w:rPr>
          <w:rFonts w:ascii="B Mitra" w:hAnsi="B Mitra" w:cs="B Mitra"/>
        </w:rPr>
        <w:t xml:space="preserve"> </w:t>
      </w:r>
      <w:r w:rsidRPr="004E3D2A">
        <w:rPr>
          <w:rFonts w:ascii="B Mitra" w:hAnsi="B Mitra" w:cs="B Mitra"/>
        </w:rPr>
        <w:t>(2003)</w:t>
      </w:r>
      <w:r w:rsidRPr="004E3D2A">
        <w:rPr>
          <w:rFonts w:ascii="B Mitra" w:hAnsi="B Mitra" w:cs="B Mitra"/>
          <w:rtl/>
        </w:rPr>
        <w:t xml:space="preserve"> که ساختار صنعت زنجیره تأمین را همراه با به راه انداختن سفر، بارکردن وسیله نقلیه و جریان ترافیک در نظر می گیرد.</w:t>
      </w:r>
    </w:p>
    <w:p w:rsidR="00D22C54" w:rsidRPr="004E3D2A" w:rsidRDefault="00567029">
      <w:pPr>
        <w:bidi/>
        <w:rPr>
          <w:rFonts w:ascii="B Mitra" w:hAnsi="B Mitra" w:cs="B Mitra"/>
          <w:b/>
          <w:bCs/>
        </w:rPr>
      </w:pPr>
      <w:r w:rsidRPr="004E3D2A">
        <w:rPr>
          <w:rFonts w:ascii="B Mitra" w:hAnsi="B Mitra" w:cs="B Mitra"/>
          <w:b/>
          <w:bCs/>
        </w:rPr>
        <w:t>3.5</w:t>
      </w:r>
      <w:r w:rsidRPr="004E3D2A">
        <w:rPr>
          <w:rFonts w:ascii="B Mitra" w:hAnsi="B Mitra" w:cs="B Mitra"/>
          <w:b/>
          <w:bCs/>
          <w:rtl/>
        </w:rPr>
        <w:t xml:space="preserve"> چشم اندازی برای مدلسازی حمل بار شهری</w:t>
      </w:r>
    </w:p>
    <w:p w:rsidR="00D22C54" w:rsidRPr="004E3D2A" w:rsidRDefault="00567029" w:rsidP="005B00AF">
      <w:pPr>
        <w:bidi/>
        <w:rPr>
          <w:rFonts w:ascii="B Mitra" w:hAnsi="B Mitra" w:cs="B Mitra"/>
        </w:rPr>
      </w:pPr>
      <w:r w:rsidRPr="004E3D2A">
        <w:rPr>
          <w:rFonts w:ascii="B Mitra" w:hAnsi="B Mitra" w:cs="B Mitra"/>
          <w:rtl/>
        </w:rPr>
        <w:t xml:space="preserve">یک چشم انداز مدلسازی یک راه وسواسی برای نمایش جنبه‌های از پیش انتخاب شده ی یک سیستم است. یک چشم انداز یک تمرکز، مفهوم، تخصیص  و تجسم متفاوتی از آنچه که باید مدل نشان دهد دارد. سیستم حمل بار شهری می‌تواند براساس کاربر، اهداف مدلسازی و راه‌های در </w:t>
      </w:r>
      <w:r w:rsidRPr="004E3D2A">
        <w:rPr>
          <w:rFonts w:ascii="B Mitra" w:hAnsi="B Mitra" w:cs="B Mitra"/>
          <w:rtl/>
        </w:rPr>
        <w:lastRenderedPageBreak/>
        <w:t xml:space="preserve">دسترس برای رسیدن به اهداف از چشم انداز های مختلفی دیده شود. در این بخش از استدلال ما ادعا می‌کنیم که یک چشم انداز زاویه دید استراتژیک برای دستیابی به یک هدف خاص است. حمل کالاهای شهری می‌تواند از چشم اندازهای مختلفی برای هدف یکسانی تحلیل شود. بنابراین مهم است که دریابیم چه زاویه دیدهای استراتژیک مختلفی در دسترس هستند و چه اندازه برای دستیابی به اهداف مورد نظر مؤثر هستند. برای نمونه جریان ترافیک باری می‌تواند با مدلسازی رفتار حمل کننده تحلیل شود اما همچنین به صورت معمول با مدلسازی سفرهای کامیون در حوزه حمل بار شهری این کار انجام می شود. به صورت مشابه کاهش ترافیک می‌تواند با معرفی شاخصهای سیاست (یعنی محدودیت وسیله نقلیه بر اسا وزن، اندازه و زمان) یا تأمین معیارهای تکنولوژیکی (یعنی </w:t>
      </w:r>
      <w:r w:rsidR="005B00AF" w:rsidRPr="004E3D2A">
        <w:rPr>
          <w:rFonts w:ascii="Times-Roman" w:hAnsi="Times-Roman" w:cs="B Mitra"/>
          <w:color w:val="auto"/>
          <w:lang w:bidi="ar-SA"/>
        </w:rPr>
        <w:t>ITS</w:t>
      </w:r>
      <w:r w:rsidR="005B00AF" w:rsidRPr="004E3D2A">
        <w:rPr>
          <w:rFonts w:ascii="B Mitra" w:hAnsi="B Mitra" w:cs="B Mitra"/>
          <w:rtl/>
        </w:rPr>
        <w:t xml:space="preserve"> </w:t>
      </w:r>
      <w:r w:rsidRPr="004E3D2A">
        <w:rPr>
          <w:rFonts w:ascii="B Mitra" w:hAnsi="B Mitra" w:cs="B Mitra"/>
          <w:rtl/>
        </w:rPr>
        <w:t xml:space="preserve">و </w:t>
      </w:r>
      <w:r w:rsidR="005B00AF" w:rsidRPr="004E3D2A">
        <w:rPr>
          <w:rFonts w:ascii="Times-Roman" w:hAnsi="Times-Roman" w:cs="B Mitra"/>
          <w:color w:val="auto"/>
          <w:lang w:bidi="ar-SA"/>
        </w:rPr>
        <w:t>ITC</w:t>
      </w:r>
      <w:r w:rsidR="005B00AF" w:rsidRPr="004E3D2A">
        <w:rPr>
          <w:rFonts w:ascii="B Mitra" w:hAnsi="B Mitra" w:cs="B Mitra"/>
          <w:rtl/>
        </w:rPr>
        <w:t xml:space="preserve"> </w:t>
      </w:r>
      <w:r w:rsidRPr="004E3D2A">
        <w:rPr>
          <w:rFonts w:ascii="B Mitra" w:hAnsi="B Mitra" w:cs="B Mitra"/>
          <w:rtl/>
        </w:rPr>
        <w:t>و غیره) به دست آید. ما چهار چشم انداز بسیار استفاده شده را در مدلسازی حمل بار شهری یافتیم یعنی برنامه ریز، تکنولوژی، رفتار و سیاست. تعدادی از تلاشهای تحقیقاتی اخیر پنجمین چشم انداز جدید را به نام چشم انداز چندین بازیگر در نظر گرفته اند. در زیر ما تلاشهای مدلسازی حمل بار شهری را بر اساس چشم انداز اقتباس شده توضیح داده  و بررسی کرده ایم.</w:t>
      </w:r>
    </w:p>
    <w:p w:rsidR="00D22C54" w:rsidRPr="00083007" w:rsidRDefault="00567029">
      <w:pPr>
        <w:bidi/>
        <w:rPr>
          <w:rFonts w:ascii="B Mitra" w:hAnsi="B Mitra" w:cs="B Mitra"/>
          <w:b/>
          <w:bCs/>
        </w:rPr>
      </w:pPr>
      <w:r w:rsidRPr="00083007">
        <w:rPr>
          <w:rFonts w:ascii="B Mitra" w:hAnsi="B Mitra" w:cs="B Mitra"/>
          <w:b/>
          <w:bCs/>
        </w:rPr>
        <w:t>3.5.1</w:t>
      </w:r>
      <w:r w:rsidRPr="00083007">
        <w:rPr>
          <w:rFonts w:ascii="B Mitra" w:hAnsi="B Mitra" w:cs="B Mitra"/>
          <w:b/>
          <w:bCs/>
          <w:rtl/>
        </w:rPr>
        <w:t xml:space="preserve"> چشم انداز برنامه ریز</w:t>
      </w:r>
    </w:p>
    <w:p w:rsidR="00D22C54" w:rsidRPr="004E3D2A" w:rsidRDefault="00567029" w:rsidP="005B00AF">
      <w:pPr>
        <w:bidi/>
        <w:rPr>
          <w:rFonts w:ascii="B Mitra" w:hAnsi="B Mitra" w:cs="B Mitra"/>
        </w:rPr>
      </w:pPr>
      <w:r w:rsidRPr="004E3D2A">
        <w:rPr>
          <w:rFonts w:ascii="B Mitra" w:hAnsi="B Mitra" w:cs="B Mitra"/>
          <w:rtl/>
        </w:rPr>
        <w:t xml:space="preserve">در محیط شهری که فضا محدود است و توسعه زیرساخت می‌تواند بسیار گران قیمت باشد. اهمیت برنامه‌ریزی مناسب بسیار بالا می رود. چشم انداز برنامه ریز با سازمان دهی جریان وسیله نقلیه توسط استفاده ی کارا از جریان و زیرساخت پیشنهاد شده و خدمات درگیر است. برای یک برنامه ریز یک تأسیسات پذیرای عملیاتهای حمل بار شهری یک سیستم است است که با مجموعه‌ای از پارامترها که برنامه ریز می‌تواند کنترل کند مشخص می شود. به طور خاص برنامه ریز می‌خواهد بداند که برای یک بازه ی مشخص از استراتژی های برنامه‌ریزی مختلف چه ترکیبی بهترین سرویس را ارایه می دهد. تلاش‌های قابل ملاحظه ای در مقالات از چشم انداز برنامه ریز یافت شد. بیشتر تلاش‌های پیشین مدلسازی حمل بار شهری از چشم انداز برنامه ریز هستند. در آن تلاش‌ها مدیر سیستم حمل بار شهری را برای برنامه‌ریزی (ترافیک، زیرساخت، بندر، پایانه و ...) تحلیل می‌کند تا فرایندهای حمل بار شهری را بهسازی کند. یک مدل برنامه‌ریزی توسط  </w:t>
      </w:r>
      <w:proofErr w:type="spellStart"/>
      <w:r w:rsidR="005B00AF" w:rsidRPr="004E3D2A">
        <w:rPr>
          <w:rFonts w:ascii="Times-Roman" w:hAnsi="Times-Roman" w:cs="B Mitra"/>
          <w:color w:val="auto"/>
          <w:lang w:bidi="ar-SA"/>
        </w:rPr>
        <w:t>Southworth</w:t>
      </w:r>
      <w:proofErr w:type="spellEnd"/>
      <w:r w:rsidR="005B00AF" w:rsidRPr="004E3D2A">
        <w:rPr>
          <w:rFonts w:ascii="B Mitra" w:hAnsi="B Mitra" w:cs="B Mitra"/>
        </w:rPr>
        <w:t xml:space="preserve"> </w:t>
      </w:r>
      <w:r w:rsidRPr="004E3D2A">
        <w:rPr>
          <w:rFonts w:ascii="B Mitra" w:hAnsi="B Mitra" w:cs="B Mitra"/>
        </w:rPr>
        <w:t>(1982)</w:t>
      </w:r>
      <w:r w:rsidRPr="004E3D2A">
        <w:rPr>
          <w:rFonts w:ascii="B Mitra" w:hAnsi="B Mitra" w:cs="B Mitra"/>
          <w:rtl/>
        </w:rPr>
        <w:t xml:space="preserve"> کاربردهای الگوهای مکانی مناطق پایانه ای باری جایگزین را آزمایش می کند.  </w:t>
      </w:r>
      <w:r w:rsidR="005B00AF" w:rsidRPr="004E3D2A">
        <w:rPr>
          <w:rFonts w:ascii="Times-Roman" w:hAnsi="Times-Roman" w:cs="B Mitra"/>
          <w:color w:val="auto"/>
          <w:lang w:bidi="ar-SA"/>
        </w:rPr>
        <w:t>Hunt</w:t>
      </w:r>
      <w:r w:rsidR="005B00AF" w:rsidRPr="004E3D2A">
        <w:rPr>
          <w:rFonts w:ascii="B Mitra" w:hAnsi="B Mitra" w:cs="B Mitra"/>
        </w:rPr>
        <w:t xml:space="preserve"> </w:t>
      </w:r>
      <w:r w:rsidR="005B00AF" w:rsidRPr="004E3D2A">
        <w:rPr>
          <w:rFonts w:ascii="Times-Roman" w:hAnsi="Times-Roman" w:cs="B Mitra"/>
          <w:color w:val="auto"/>
          <w:lang w:bidi="ar-SA"/>
        </w:rPr>
        <w:t>et al.</w:t>
      </w:r>
      <w:r w:rsidR="001C0E14">
        <w:rPr>
          <w:rFonts w:ascii="Times-Roman" w:hAnsi="Times-Roman" w:cs="B Mitra"/>
          <w:color w:val="auto"/>
          <w:rtl/>
          <w:lang w:bidi="ar-SA"/>
        </w:rPr>
        <w:t>،</w:t>
      </w:r>
      <w:r w:rsidR="005B00AF" w:rsidRPr="004E3D2A">
        <w:rPr>
          <w:rFonts w:ascii="B Mitra" w:hAnsi="B Mitra" w:cs="B Mitra"/>
        </w:rPr>
        <w:t xml:space="preserve"> </w:t>
      </w:r>
      <w:r w:rsidRPr="004E3D2A">
        <w:rPr>
          <w:rFonts w:ascii="B Mitra" w:hAnsi="B Mitra" w:cs="B Mitra"/>
        </w:rPr>
        <w:t>(2007)</w:t>
      </w:r>
      <w:r w:rsidRPr="004E3D2A">
        <w:rPr>
          <w:rFonts w:ascii="B Mitra" w:hAnsi="B Mitra" w:cs="B Mitra"/>
          <w:rtl/>
        </w:rPr>
        <w:t xml:space="preserve"> یک مدل ریز شبیه سازی گردش پایه را از انتقالهای تجاری شهری از کالگری در کانادا برای برنامه‌ریزی بهتر حمل و نقل بار توسعه داده است. مدل اجازه ی آزمایش تعداد زیادی از پاسخ‌ها را به سناریوهای ممکن تغییرات شبکه مرتبط با ترافیک، سیاست و به کارگیری و تاثیراتش بر ترافیک خوردوهای تجاری می دهد. یک روش مدلسازی ارایه شده توسط  </w:t>
      </w:r>
      <w:proofErr w:type="spellStart"/>
      <w:r w:rsidR="005B00AF" w:rsidRPr="004E3D2A">
        <w:rPr>
          <w:rFonts w:ascii="Times-Roman" w:hAnsi="Times-Roman" w:cs="B Mitra"/>
          <w:color w:val="auto"/>
          <w:lang w:bidi="ar-SA"/>
        </w:rPr>
        <w:t>Muñuzuri</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B Mitra" w:hAnsi="B Mitra" w:cs="B Mitra"/>
        </w:rPr>
        <w:t xml:space="preserve"> </w:t>
      </w:r>
      <w:r w:rsidRPr="004E3D2A">
        <w:rPr>
          <w:rFonts w:ascii="B Mitra" w:hAnsi="B Mitra" w:cs="B Mitra"/>
        </w:rPr>
        <w:t>(2009)</w:t>
      </w:r>
      <w:r w:rsidRPr="004E3D2A">
        <w:rPr>
          <w:rFonts w:ascii="B Mitra" w:hAnsi="B Mitra" w:cs="B Mitra"/>
          <w:rtl/>
        </w:rPr>
        <w:t xml:space="preserve"> به نظر می‌رسد که برای برنامه‌ریزی بهتر فعالیت‌های باری شهری مفید است. مدل می‌تواند برای تحلیل ترافیک باری شهری، تشخیص کوریدورهای ترافیکی، برنامه‌ریزی زیرساخت های جدید، تحلیل سیاست‌های لجستیک و تأثیر بر محیط به کار رود. مدلهای با چشم انداز مشابه  </w:t>
      </w:r>
      <w:proofErr w:type="spellStart"/>
      <w:r w:rsidR="005B00AF" w:rsidRPr="004E3D2A">
        <w:rPr>
          <w:rFonts w:ascii="Times-Roman" w:hAnsi="Times-Roman" w:cs="B Mitra"/>
          <w:color w:val="auto"/>
          <w:lang w:bidi="ar-SA"/>
        </w:rPr>
        <w:t>Figliozzi</w:t>
      </w:r>
      <w:proofErr w:type="spellEnd"/>
      <w:r w:rsidR="005B00AF" w:rsidRPr="004E3D2A">
        <w:rPr>
          <w:rFonts w:ascii="Times-Roman" w:hAnsi="Times-Roman" w:cs="B Mitra"/>
          <w:color w:val="auto"/>
          <w:lang w:bidi="ar-SA"/>
        </w:rPr>
        <w:t xml:space="preserve"> (2007; </w:t>
      </w:r>
      <w:proofErr w:type="spellStart"/>
      <w:r w:rsidR="005B00AF" w:rsidRPr="004E3D2A">
        <w:rPr>
          <w:rFonts w:ascii="Times-Roman" w:hAnsi="Times-Roman" w:cs="B Mitra"/>
          <w:color w:val="auto"/>
          <w:lang w:bidi="ar-SA"/>
        </w:rPr>
        <w:t>Kanaroglou</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(2008; Wang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(2008; </w:t>
      </w:r>
      <w:proofErr w:type="spellStart"/>
      <w:r w:rsidR="005B00AF" w:rsidRPr="004E3D2A">
        <w:rPr>
          <w:rFonts w:ascii="Times-Roman" w:hAnsi="Times-Roman" w:cs="B Mitra"/>
          <w:color w:val="auto"/>
          <w:lang w:bidi="ar-SA"/>
        </w:rPr>
        <w:t>Crainic</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(2009; </w:t>
      </w:r>
      <w:proofErr w:type="spellStart"/>
      <w:r w:rsidR="005B00AF" w:rsidRPr="004E3D2A">
        <w:rPr>
          <w:rFonts w:ascii="Times-Roman" w:hAnsi="Times-Roman" w:cs="B Mitra"/>
          <w:color w:val="auto"/>
          <w:lang w:bidi="ar-SA"/>
        </w:rPr>
        <w:t>Muñuzuri</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(2010)</w:t>
      </w:r>
      <w:r w:rsidRPr="004E3D2A">
        <w:rPr>
          <w:rFonts w:ascii="B Mitra" w:hAnsi="B Mitra" w:cs="B Mitra"/>
          <w:rtl/>
        </w:rPr>
        <w:t xml:space="preserve"> است.</w:t>
      </w:r>
    </w:p>
    <w:p w:rsidR="00D22C54" w:rsidRPr="00083007" w:rsidRDefault="00083007">
      <w:pPr>
        <w:bidi/>
        <w:rPr>
          <w:rFonts w:ascii="B Mitra" w:hAnsi="B Mitra" w:cs="B Mitra"/>
          <w:b/>
          <w:bCs/>
        </w:rPr>
      </w:pPr>
      <w:r w:rsidRPr="00083007">
        <w:rPr>
          <w:rFonts w:ascii="B Mitra" w:hAnsi="B Mitra" w:cs="B Mitra" w:hint="cs"/>
          <w:b/>
          <w:bCs/>
          <w:rtl/>
        </w:rPr>
        <w:t>3.5.2</w:t>
      </w:r>
    </w:p>
    <w:p w:rsidR="00D22C54" w:rsidRPr="004E3D2A" w:rsidRDefault="00567029" w:rsidP="005B00AF">
      <w:pPr>
        <w:bidi/>
        <w:rPr>
          <w:rFonts w:ascii="B Mitra" w:hAnsi="B Mitra" w:cs="B Mitra"/>
        </w:rPr>
      </w:pPr>
      <w:r w:rsidRPr="004E3D2A">
        <w:rPr>
          <w:rFonts w:ascii="B Mitra" w:hAnsi="B Mitra" w:cs="B Mitra"/>
          <w:rtl/>
        </w:rPr>
        <w:t xml:space="preserve">قرن ۲۱ با نوآوری های تکنولوژیکی در تمام طیف زندگی بشر مشخص می‌شود و حمل و نقل یک استثناء نیست. سیستم‌های پویای اطلاعاتی بر اساس </w:t>
      </w:r>
      <w:r w:rsidRPr="004E3D2A">
        <w:rPr>
          <w:rFonts w:ascii="B Mitra" w:hAnsi="B Mitra" w:cs="B Mitra"/>
        </w:rPr>
        <w:t>GIS</w:t>
      </w:r>
      <w:r w:rsidRPr="004E3D2A">
        <w:rPr>
          <w:rFonts w:ascii="B Mitra" w:hAnsi="B Mitra" w:cs="B Mitra"/>
          <w:rtl/>
        </w:rPr>
        <w:t xml:space="preserve"> به کاربران اجازه می‌دهند تا مسیر با کمترین ازدحام را انتخاب کنند و در وقت سفر صرفه جویی کنند. </w:t>
      </w:r>
      <w:r w:rsidRPr="004E3D2A">
        <w:rPr>
          <w:rFonts w:ascii="B Mitra" w:hAnsi="B Mitra" w:cs="B Mitra"/>
        </w:rPr>
        <w:t>ITS</w:t>
      </w:r>
      <w:r w:rsidRPr="004E3D2A">
        <w:rPr>
          <w:rFonts w:ascii="B Mitra" w:hAnsi="B Mitra" w:cs="B Mitra"/>
          <w:rtl/>
        </w:rPr>
        <w:t>،</w:t>
      </w:r>
      <w:r w:rsidRPr="004E3D2A">
        <w:rPr>
          <w:rFonts w:ascii="B Mitra" w:hAnsi="B Mitra" w:cs="B Mitra"/>
        </w:rPr>
        <w:t>ITC</w:t>
      </w:r>
      <w:r w:rsidRPr="004E3D2A">
        <w:rPr>
          <w:rFonts w:ascii="B Mitra" w:hAnsi="B Mitra" w:cs="B Mitra"/>
          <w:rtl/>
        </w:rPr>
        <w:t xml:space="preserve"> و </w:t>
      </w:r>
      <w:r w:rsidRPr="004E3D2A">
        <w:rPr>
          <w:rFonts w:ascii="Times New Roman" w:hAnsi="Times New Roman" w:cs="Times New Roman" w:hint="cs"/>
          <w:rtl/>
        </w:rPr>
        <w:t>…</w:t>
      </w:r>
      <w:r w:rsidRPr="004E3D2A">
        <w:rPr>
          <w:rFonts w:ascii="B Mitra" w:hAnsi="B Mitra" w:cs="B Mitra"/>
          <w:rtl/>
        </w:rPr>
        <w:t xml:space="preserve"> </w:t>
      </w:r>
      <w:r w:rsidRPr="004E3D2A">
        <w:rPr>
          <w:rFonts w:ascii="B Mitra" w:hAnsi="B Mitra" w:cs="B Mitra" w:hint="cs"/>
          <w:rtl/>
        </w:rPr>
        <w:t>سایر</w:t>
      </w:r>
      <w:r w:rsidRPr="004E3D2A">
        <w:rPr>
          <w:rFonts w:ascii="B Mitra" w:hAnsi="B Mitra" w:cs="B Mitra"/>
          <w:rtl/>
        </w:rPr>
        <w:t xml:space="preserve"> </w:t>
      </w:r>
      <w:r w:rsidRPr="004E3D2A">
        <w:rPr>
          <w:rFonts w:ascii="B Mitra" w:hAnsi="B Mitra" w:cs="B Mitra" w:hint="cs"/>
          <w:rtl/>
        </w:rPr>
        <w:t>نوآوری</w:t>
      </w:r>
      <w:r w:rsidRPr="004E3D2A">
        <w:rPr>
          <w:rFonts w:ascii="B Mitra" w:hAnsi="B Mitra" w:cs="B Mitra"/>
          <w:rtl/>
        </w:rPr>
        <w:t xml:space="preserve"> </w:t>
      </w:r>
      <w:r w:rsidRPr="004E3D2A">
        <w:rPr>
          <w:rFonts w:ascii="B Mitra" w:hAnsi="B Mitra" w:cs="B Mitra" w:hint="cs"/>
          <w:rtl/>
        </w:rPr>
        <w:t>های</w:t>
      </w:r>
      <w:r w:rsidRPr="004E3D2A">
        <w:rPr>
          <w:rFonts w:ascii="B Mitra" w:hAnsi="B Mitra" w:cs="B Mitra"/>
          <w:rtl/>
        </w:rPr>
        <w:t xml:space="preserve"> </w:t>
      </w:r>
      <w:r w:rsidRPr="004E3D2A">
        <w:rPr>
          <w:rFonts w:ascii="B Mitra" w:hAnsi="B Mitra" w:cs="B Mitra" w:hint="cs"/>
          <w:rtl/>
        </w:rPr>
        <w:t>تکنولوژی</w:t>
      </w:r>
      <w:r w:rsidRPr="004E3D2A">
        <w:rPr>
          <w:rFonts w:ascii="B Mitra" w:hAnsi="B Mitra" w:cs="B Mitra"/>
          <w:rtl/>
        </w:rPr>
        <w:t xml:space="preserve">کی هستند که راهشان را به طرف بازار حمل و نقل می یابند. وسایل حمل و نقل باری همچنین می‌توانند از این نوآوری تکنولوژیکی برای افزایش کارایی عملیات های تحویل کالا سود ببرند. تغییرات تکنولوژیکی تصمیم گیری لجستیک حمل و نقل را تغییر داده اند.  </w:t>
      </w:r>
      <w:r w:rsidR="005B00AF" w:rsidRPr="004E3D2A">
        <w:rPr>
          <w:rFonts w:ascii="Times-Roman" w:hAnsi="Times-Roman" w:cs="B Mitra"/>
          <w:color w:val="auto"/>
          <w:lang w:bidi="ar-SA"/>
        </w:rPr>
        <w:t>Hill et al.</w:t>
      </w:r>
      <w:r w:rsidR="001C0E14">
        <w:rPr>
          <w:rFonts w:ascii="Times-Roman" w:hAnsi="Times-Roman" w:cs="B Mitra"/>
          <w:color w:val="auto"/>
          <w:rtl/>
          <w:lang w:bidi="ar-SA"/>
        </w:rPr>
        <w:t>،</w:t>
      </w:r>
      <w:r w:rsidR="005B00AF" w:rsidRPr="004E3D2A">
        <w:rPr>
          <w:rFonts w:ascii="B Mitra" w:hAnsi="B Mitra" w:cs="B Mitra"/>
        </w:rPr>
        <w:t xml:space="preserve"> </w:t>
      </w:r>
      <w:r w:rsidRPr="004E3D2A">
        <w:rPr>
          <w:rFonts w:ascii="B Mitra" w:hAnsi="B Mitra" w:cs="B Mitra"/>
        </w:rPr>
        <w:t>(2002)</w:t>
      </w:r>
      <w:r w:rsidRPr="004E3D2A">
        <w:rPr>
          <w:rFonts w:ascii="B Mitra" w:hAnsi="B Mitra" w:cs="B Mitra"/>
          <w:rtl/>
        </w:rPr>
        <w:t xml:space="preserve"> ن</w:t>
      </w:r>
      <w:r w:rsidR="005B00AF" w:rsidRPr="004E3D2A">
        <w:rPr>
          <w:rFonts w:ascii="B Mitra" w:hAnsi="B Mitra" w:cs="B Mitra"/>
          <w:rtl/>
        </w:rPr>
        <w:t xml:space="preserve">شان داده است که چگونه مبادله ی </w:t>
      </w:r>
      <w:r w:rsidRPr="004E3D2A">
        <w:rPr>
          <w:rFonts w:ascii="B Mitra" w:hAnsi="B Mitra" w:cs="B Mitra"/>
          <w:rtl/>
        </w:rPr>
        <w:t>داده‌های الکترونیک (</w:t>
      </w:r>
      <w:r w:rsidRPr="004E3D2A">
        <w:rPr>
          <w:rFonts w:ascii="B Mitra" w:hAnsi="B Mitra" w:cs="B Mitra"/>
        </w:rPr>
        <w:t>EDI</w:t>
      </w:r>
      <w:r w:rsidRPr="004E3D2A">
        <w:rPr>
          <w:rFonts w:ascii="B Mitra" w:hAnsi="B Mitra" w:cs="B Mitra"/>
          <w:rtl/>
        </w:rPr>
        <w:t xml:space="preserve">)، یک کلاس مهم از </w:t>
      </w:r>
      <w:r w:rsidRPr="004E3D2A">
        <w:rPr>
          <w:rFonts w:ascii="B Mitra" w:hAnsi="B Mitra" w:cs="B Mitra"/>
        </w:rPr>
        <w:t>IT</w:t>
      </w:r>
      <w:r w:rsidRPr="004E3D2A">
        <w:rPr>
          <w:rFonts w:ascii="B Mitra" w:hAnsi="B Mitra" w:cs="B Mitra"/>
          <w:rtl/>
        </w:rPr>
        <w:t xml:space="preserve"> ، برای تبادلات اطلاعاتی درون سازمانی بین تأمین کننده و مشتری استفاده می شود. در حوزه ی حمل بار شهری  </w:t>
      </w:r>
      <w:r w:rsidR="005B00AF" w:rsidRPr="004E3D2A">
        <w:rPr>
          <w:rFonts w:ascii="Times-Roman" w:hAnsi="Times-Roman" w:cs="B Mitra"/>
          <w:color w:val="auto"/>
          <w:lang w:bidi="ar-SA"/>
        </w:rPr>
        <w:t>Xu et al.</w:t>
      </w:r>
      <w:r w:rsidR="001C0E14">
        <w:rPr>
          <w:rFonts w:ascii="Times-Roman" w:hAnsi="Times-Roman" w:cs="B Mitra"/>
          <w:color w:val="auto"/>
          <w:rtl/>
          <w:lang w:bidi="ar-SA"/>
        </w:rPr>
        <w:t>،</w:t>
      </w:r>
      <w:r w:rsidRPr="004E3D2A">
        <w:rPr>
          <w:rFonts w:ascii="B Mitra" w:hAnsi="B Mitra" w:cs="B Mitra"/>
        </w:rPr>
        <w:t xml:space="preserve"> (2003)</w:t>
      </w:r>
      <w:r w:rsidRPr="004E3D2A">
        <w:rPr>
          <w:rFonts w:ascii="B Mitra" w:hAnsi="B Mitra" w:cs="B Mitra"/>
          <w:rtl/>
        </w:rPr>
        <w:t xml:space="preserve"> </w:t>
      </w:r>
      <w:r w:rsidR="005B00AF" w:rsidRPr="004E3D2A">
        <w:rPr>
          <w:rFonts w:ascii="B Mitra" w:hAnsi="B Mitra" w:cs="B Mitra"/>
          <w:rtl/>
        </w:rPr>
        <w:t>مدل شبیه سازی ترافیک پویای باری</w:t>
      </w:r>
      <w:r w:rsidRPr="004E3D2A">
        <w:rPr>
          <w:rFonts w:ascii="B Mitra" w:hAnsi="B Mitra" w:cs="B Mitra"/>
          <w:rtl/>
        </w:rPr>
        <w:t xml:space="preserve"> </w:t>
      </w:r>
      <w:proofErr w:type="spellStart"/>
      <w:r w:rsidR="005B00AF" w:rsidRPr="004E3D2A">
        <w:rPr>
          <w:rFonts w:ascii="Times-Roman" w:hAnsi="Times-Roman" w:cs="B Mitra"/>
          <w:color w:val="auto"/>
          <w:lang w:bidi="ar-SA"/>
        </w:rPr>
        <w:t>DyFTS</w:t>
      </w:r>
      <w:proofErr w:type="spellEnd"/>
      <w:r w:rsidR="005B00AF" w:rsidRPr="004E3D2A">
        <w:rPr>
          <w:rFonts w:ascii="B Mitra" w:hAnsi="B Mitra" w:cs="B Mitra"/>
          <w:rtl/>
        </w:rPr>
        <w:t xml:space="preserve"> </w:t>
      </w:r>
      <w:r w:rsidRPr="004E3D2A">
        <w:rPr>
          <w:rFonts w:ascii="B Mitra" w:hAnsi="B Mitra" w:cs="B Mitra"/>
          <w:rtl/>
        </w:rPr>
        <w:t xml:space="preserve">را برای مطالعه ی تأثیرات تکنولوژی های بسیار توسعه یافته ی اطلاعاتی و استراتژی های لجستیکی بر خواص سفرهای وسایل نقلیه برای حمل و نقل باری شهری توضیح داده است.  </w:t>
      </w:r>
      <w:r w:rsidRPr="004E3D2A">
        <w:rPr>
          <w:rFonts w:ascii="B Mitra" w:hAnsi="B Mitra" w:cs="B Mitra"/>
        </w:rPr>
        <w:t>Taniguchi et al.</w:t>
      </w:r>
      <w:r w:rsidR="001C0E14">
        <w:rPr>
          <w:rFonts w:ascii="B Mitra" w:hAnsi="B Mitra" w:cs="B Mitra"/>
          <w:rtl/>
        </w:rPr>
        <w:t>،</w:t>
      </w:r>
      <w:r w:rsidRPr="004E3D2A">
        <w:rPr>
          <w:rFonts w:ascii="B Mitra" w:hAnsi="B Mitra" w:cs="B Mitra"/>
        </w:rPr>
        <w:t xml:space="preserve"> (2004)</w:t>
      </w:r>
      <w:r w:rsidRPr="004E3D2A">
        <w:rPr>
          <w:rFonts w:ascii="B Mitra" w:hAnsi="B Mitra" w:cs="B Mitra"/>
          <w:rtl/>
        </w:rPr>
        <w:t xml:space="preserve"> یک مدل مسیریابی و زمان بندی پویای وسایل نقلیه را ارایه داده است که شامل سیستم‌های اطلاعاتی یا سیستم‌های حمل و نقل هوشمند (</w:t>
      </w:r>
      <w:r w:rsidRPr="004E3D2A">
        <w:rPr>
          <w:rFonts w:ascii="B Mitra" w:hAnsi="B Mitra" w:cs="B Mitra"/>
        </w:rPr>
        <w:t>ITS</w:t>
      </w:r>
      <w:r w:rsidRPr="004E3D2A">
        <w:rPr>
          <w:rFonts w:ascii="B Mitra" w:hAnsi="B Mitra" w:cs="B Mitra"/>
          <w:rtl/>
        </w:rPr>
        <w:t xml:space="preserve">) در محیط های شهری است. مدل  </w:t>
      </w:r>
      <w:proofErr w:type="spellStart"/>
      <w:r w:rsidR="005B00AF" w:rsidRPr="004E3D2A">
        <w:rPr>
          <w:rFonts w:ascii="Times-Roman" w:hAnsi="Times-Roman" w:cs="B Mitra"/>
          <w:color w:val="auto"/>
          <w:lang w:bidi="ar-SA"/>
        </w:rPr>
        <w:t>Figliozzi</w:t>
      </w:r>
      <w:proofErr w:type="spellEnd"/>
      <w:r w:rsidR="005B00AF" w:rsidRPr="004E3D2A">
        <w:rPr>
          <w:rFonts w:ascii="B Mitra" w:hAnsi="B Mitra" w:cs="B Mitra"/>
        </w:rPr>
        <w:t xml:space="preserve"> </w:t>
      </w:r>
      <w:r w:rsidRPr="004E3D2A">
        <w:rPr>
          <w:rFonts w:ascii="B Mitra" w:hAnsi="B Mitra" w:cs="B Mitra"/>
        </w:rPr>
        <w:t>(2006)</w:t>
      </w:r>
      <w:r w:rsidRPr="004E3D2A">
        <w:rPr>
          <w:rFonts w:ascii="B Mitra" w:hAnsi="B Mitra" w:cs="B Mitra"/>
          <w:rtl/>
        </w:rPr>
        <w:t xml:space="preserve"> تأثیرات تغییرات تکنولوژیکی را بر سفرهای تجاری شهری با مسیریابی فعالیت تجاری تحقیق کرده است. مؤلف توضیح می‌دهد که چگونه اطلاعات و تکنولوژی ارتباطی می‌توانند بر جریان ترافیک کامیونی در یک زیرساخت عمومی تأثیر بگذارند. سایر مقالاتی که استفاده از تکنولوژی را در حمل و نقل توضیح می‌دهند  </w:t>
      </w:r>
      <w:r w:rsidR="005B00AF" w:rsidRPr="004E3D2A">
        <w:rPr>
          <w:rFonts w:ascii="Times-Roman" w:hAnsi="Times-Roman" w:cs="B Mitra"/>
          <w:color w:val="auto"/>
          <w:lang w:bidi="ar-SA"/>
        </w:rPr>
        <w:t>Kia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(2000; Yu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(2001; </w:t>
      </w:r>
      <w:proofErr w:type="spellStart"/>
      <w:r w:rsidR="005B00AF" w:rsidRPr="004E3D2A">
        <w:rPr>
          <w:rFonts w:ascii="Times-Roman" w:hAnsi="Times-Roman" w:cs="B Mitra"/>
          <w:color w:val="auto"/>
          <w:lang w:bidi="ar-SA"/>
        </w:rPr>
        <w:t>Golob</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(2002)</w:t>
      </w:r>
      <w:r w:rsidR="00083007">
        <w:rPr>
          <w:rFonts w:ascii="Times-Roman" w:hAnsi="Times-Roman" w:cs="B Mitra" w:hint="cs"/>
          <w:color w:val="auto"/>
          <w:rtl/>
          <w:lang w:bidi="ar-SA"/>
        </w:rPr>
        <w:t xml:space="preserve"> </w:t>
      </w:r>
      <w:r w:rsidRPr="004E3D2A">
        <w:rPr>
          <w:rFonts w:ascii="B Mitra" w:hAnsi="B Mitra" w:cs="B Mitra"/>
          <w:rtl/>
        </w:rPr>
        <w:t>هستند. این ابتکارات می‌توانند همچنین برای حمل و نقل بار شهری مدلسازی و مورد دسترسی قرار گیرند.</w:t>
      </w:r>
    </w:p>
    <w:p w:rsidR="00D22C54" w:rsidRPr="00083007" w:rsidRDefault="00567029">
      <w:pPr>
        <w:bidi/>
        <w:rPr>
          <w:rFonts w:ascii="B Mitra" w:hAnsi="B Mitra" w:cs="B Mitra"/>
          <w:b/>
          <w:bCs/>
        </w:rPr>
      </w:pPr>
      <w:r w:rsidRPr="00083007">
        <w:rPr>
          <w:rFonts w:ascii="B Mitra" w:hAnsi="B Mitra" w:cs="B Mitra"/>
          <w:b/>
          <w:bCs/>
          <w:rtl/>
        </w:rPr>
        <w:t>۳</w:t>
      </w:r>
      <w:r w:rsidRPr="00083007">
        <w:rPr>
          <w:rFonts w:ascii="B Mitra" w:hAnsi="B Mitra" w:cs="B Mitra"/>
          <w:b/>
          <w:bCs/>
        </w:rPr>
        <w:t>.</w:t>
      </w:r>
      <w:r w:rsidRPr="00083007">
        <w:rPr>
          <w:rFonts w:ascii="B Mitra" w:hAnsi="B Mitra" w:cs="B Mitra"/>
          <w:b/>
          <w:bCs/>
          <w:rtl/>
        </w:rPr>
        <w:t>۵</w:t>
      </w:r>
      <w:r w:rsidRPr="00083007">
        <w:rPr>
          <w:rFonts w:ascii="B Mitra" w:hAnsi="B Mitra" w:cs="B Mitra"/>
          <w:b/>
          <w:bCs/>
        </w:rPr>
        <w:t>.</w:t>
      </w:r>
      <w:r w:rsidRPr="00083007">
        <w:rPr>
          <w:rFonts w:ascii="B Mitra" w:hAnsi="B Mitra" w:cs="B Mitra"/>
          <w:b/>
          <w:bCs/>
          <w:rtl/>
        </w:rPr>
        <w:t>۳ چشم انداز رفتاری</w:t>
      </w:r>
    </w:p>
    <w:p w:rsidR="00D22C54" w:rsidRPr="004E3D2A" w:rsidRDefault="00567029" w:rsidP="005B00AF">
      <w:pPr>
        <w:bidi/>
        <w:rPr>
          <w:rFonts w:ascii="B Mitra" w:hAnsi="B Mitra" w:cs="B Mitra"/>
        </w:rPr>
      </w:pPr>
      <w:r w:rsidRPr="004E3D2A">
        <w:rPr>
          <w:rFonts w:ascii="B Mitra" w:hAnsi="B Mitra" w:cs="B Mitra"/>
          <w:rtl/>
        </w:rPr>
        <w:t xml:space="preserve">تحلیل رفتاری تلاش می‌کند تا رفتار تحت موقعیت های مختلف را درک، توضیح و پیش‌بینی کند. مدلهای رفتاری پیچیدگی های مشخصات و توانایی تصمیم گیری ذینفعان مختلف را در نظر می‌گیرند در حالی که در روش سنتی چهار مرحله‌ای با طبیعت جمعی داده نمی‌تواند به دست بیاید. مدلسازی حمل و نقل بار شهری فاقد روشهای رفتاری مناسب برای مدلسازی فرایندهای مرتبط است  </w:t>
      </w:r>
      <w:r w:rsidR="005B00AF" w:rsidRPr="004E3D2A">
        <w:rPr>
          <w:rFonts w:ascii="Times-Roman" w:hAnsi="Times-Roman" w:cs="B Mitra"/>
          <w:color w:val="auto"/>
          <w:lang w:bidi="ar-SA"/>
        </w:rPr>
        <w:t>Regan et al.</w:t>
      </w:r>
      <w:r w:rsidR="001C0E14">
        <w:rPr>
          <w:rFonts w:ascii="Times-Roman" w:hAnsi="Times-Roman" w:cs="B Mitra"/>
          <w:color w:val="auto"/>
          <w:rtl/>
          <w:lang w:bidi="ar-SA"/>
        </w:rPr>
        <w:t>،</w:t>
      </w:r>
      <w:r w:rsidR="005B00AF" w:rsidRPr="004E3D2A">
        <w:rPr>
          <w:rFonts w:ascii="B Mitra" w:hAnsi="B Mitra" w:cs="B Mitra"/>
        </w:rPr>
        <w:t xml:space="preserve"> </w:t>
      </w:r>
      <w:r w:rsidRPr="004E3D2A">
        <w:rPr>
          <w:rFonts w:ascii="B Mitra" w:hAnsi="B Mitra" w:cs="B Mitra"/>
        </w:rPr>
        <w:t>(2001)</w:t>
      </w:r>
      <w:r w:rsidRPr="004E3D2A">
        <w:rPr>
          <w:rFonts w:ascii="B Mitra" w:hAnsi="B Mitra" w:cs="B Mitra"/>
          <w:rtl/>
        </w:rPr>
        <w:t xml:space="preserve">. برنامه‌ریزی یا  سیاست ارزیابی شده تحت آن شرایط نتایج پیش‌بینی شده را تضمین نمی کند. دید مشابهی توسط  </w:t>
      </w:r>
      <w:proofErr w:type="spellStart"/>
      <w:r w:rsidR="005B00AF" w:rsidRPr="004E3D2A">
        <w:rPr>
          <w:rFonts w:ascii="Times-Roman" w:hAnsi="Times-Roman" w:cs="B Mitra"/>
          <w:color w:val="auto"/>
          <w:lang w:bidi="ar-SA"/>
        </w:rPr>
        <w:t>Tavasszy</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(1998; </w:t>
      </w:r>
      <w:proofErr w:type="spellStart"/>
      <w:r w:rsidR="005B00AF" w:rsidRPr="004E3D2A">
        <w:rPr>
          <w:rFonts w:ascii="Times-Roman" w:hAnsi="Times-Roman" w:cs="B Mitra"/>
          <w:color w:val="auto"/>
          <w:lang w:bidi="ar-SA"/>
        </w:rPr>
        <w:t>Liedtke</w:t>
      </w:r>
      <w:proofErr w:type="spellEnd"/>
      <w:r w:rsidR="005B00AF" w:rsidRPr="004E3D2A">
        <w:rPr>
          <w:rFonts w:ascii="Times-Roman" w:hAnsi="Times-Roman" w:cs="B Mitra"/>
          <w:color w:val="auto"/>
          <w:lang w:bidi="ar-SA"/>
        </w:rPr>
        <w:t xml:space="preserve"> et </w:t>
      </w:r>
      <w:r w:rsidR="005B00AF" w:rsidRPr="004E3D2A">
        <w:rPr>
          <w:rFonts w:ascii="Times-Roman" w:hAnsi="Times-Roman" w:cs="B Mitra"/>
          <w:color w:val="auto"/>
          <w:lang w:bidi="ar-SA"/>
        </w:rPr>
        <w:lastRenderedPageBreak/>
        <w:t>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(2004; de Jong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(2007; </w:t>
      </w:r>
      <w:proofErr w:type="spellStart"/>
      <w:r w:rsidR="005B00AF" w:rsidRPr="004E3D2A">
        <w:rPr>
          <w:rFonts w:ascii="Times-Roman" w:hAnsi="Times-Roman" w:cs="B Mitra"/>
          <w:color w:val="auto"/>
          <w:lang w:bidi="ar-SA"/>
        </w:rPr>
        <w:t>Roorda</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(2009; </w:t>
      </w:r>
      <w:proofErr w:type="spellStart"/>
      <w:r w:rsidR="005B00AF" w:rsidRPr="004E3D2A">
        <w:rPr>
          <w:rFonts w:ascii="Times-Roman" w:hAnsi="Times-Roman" w:cs="B Mitra"/>
          <w:color w:val="auto"/>
          <w:lang w:bidi="ar-SA"/>
        </w:rPr>
        <w:t>Samimi</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(2009)</w:t>
      </w:r>
      <w:r w:rsidRPr="004E3D2A">
        <w:rPr>
          <w:rFonts w:ascii="B Mitra" w:hAnsi="B Mitra" w:cs="B Mitra"/>
          <w:rtl/>
        </w:rPr>
        <w:t xml:space="preserve"> ارایه شده است. در مدلسازی لجستیک شهری، جنبه‌های رفتاری انتقال دهنده توسط  </w:t>
      </w:r>
      <w:r w:rsidR="005B00AF" w:rsidRPr="004E3D2A">
        <w:rPr>
          <w:rFonts w:ascii="Times-Roman" w:hAnsi="Times-Roman" w:cs="B Mitra"/>
          <w:color w:val="auto"/>
          <w:lang w:bidi="ar-SA"/>
        </w:rPr>
        <w:t>Young et al.</w:t>
      </w:r>
      <w:r w:rsidR="001C0E14">
        <w:rPr>
          <w:rFonts w:ascii="Times-Roman" w:hAnsi="Times-Roman" w:cs="B Mitra"/>
          <w:color w:val="auto"/>
          <w:rtl/>
          <w:lang w:bidi="ar-SA"/>
        </w:rPr>
        <w:t>،</w:t>
      </w:r>
      <w:r w:rsidRPr="004E3D2A">
        <w:rPr>
          <w:rFonts w:ascii="B Mitra" w:hAnsi="B Mitra" w:cs="B Mitra"/>
        </w:rPr>
        <w:t xml:space="preserve"> (1983)</w:t>
      </w:r>
      <w:r w:rsidRPr="004E3D2A">
        <w:rPr>
          <w:rFonts w:ascii="B Mitra" w:hAnsi="B Mitra" w:cs="B Mitra"/>
          <w:rtl/>
        </w:rPr>
        <w:t xml:space="preserve"> در حالت مدل انتخاب حذف همراه با </w:t>
      </w:r>
      <w:proofErr w:type="gramStart"/>
      <w:r w:rsidRPr="004E3D2A">
        <w:rPr>
          <w:rFonts w:ascii="B Mitra" w:hAnsi="B Mitra" w:cs="B Mitra"/>
          <w:rtl/>
        </w:rPr>
        <w:t>جوانب</w:t>
      </w:r>
      <w:r w:rsidR="00083007">
        <w:rPr>
          <w:rFonts w:ascii="B Mitra" w:hAnsi="B Mitra" w:cs="B Mitra" w:hint="cs"/>
          <w:rtl/>
        </w:rPr>
        <w:t xml:space="preserve">  </w:t>
      </w:r>
      <w:r w:rsidRPr="004E3D2A">
        <w:rPr>
          <w:rFonts w:ascii="B Mitra" w:hAnsi="B Mitra" w:cs="B Mitra"/>
          <w:rtl/>
        </w:rPr>
        <w:t>(</w:t>
      </w:r>
      <w:proofErr w:type="gramEnd"/>
      <w:r w:rsidRPr="004E3D2A">
        <w:rPr>
          <w:rFonts w:ascii="B Mitra" w:hAnsi="B Mitra" w:cs="B Mitra"/>
          <w:rtl/>
        </w:rPr>
        <w:t xml:space="preserve"> </w:t>
      </w:r>
      <w:r w:rsidR="005B00AF" w:rsidRPr="004E3D2A">
        <w:rPr>
          <w:rFonts w:ascii="Times-Roman" w:hAnsi="Times-Roman" w:cs="B Mitra"/>
          <w:color w:val="auto"/>
          <w:lang w:bidi="ar-SA"/>
        </w:rPr>
        <w:t>Elimination-by-Aspects</w:t>
      </w:r>
      <w:r w:rsidRPr="004E3D2A">
        <w:rPr>
          <w:rFonts w:ascii="B Mitra" w:hAnsi="B Mitra" w:cs="B Mitra"/>
          <w:rtl/>
        </w:rPr>
        <w:t xml:space="preserve">) برای انتخاب های حالت حمل بار منطقه ای در نظر گرفته می شود. مدل سفر خوب توسط  </w:t>
      </w:r>
      <w:proofErr w:type="spellStart"/>
      <w:r w:rsidR="005B00AF" w:rsidRPr="004E3D2A">
        <w:rPr>
          <w:rFonts w:ascii="Times-Roman" w:hAnsi="Times-Roman" w:cs="B Mitra"/>
          <w:color w:val="auto"/>
          <w:lang w:bidi="ar-SA"/>
        </w:rPr>
        <w:t>Boerkamps</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Pr="004E3D2A">
        <w:rPr>
          <w:rFonts w:ascii="B Mitra" w:hAnsi="B Mitra" w:cs="B Mitra"/>
        </w:rPr>
        <w:t xml:space="preserve"> (2000)</w:t>
      </w:r>
      <w:r w:rsidRPr="004E3D2A">
        <w:rPr>
          <w:rFonts w:ascii="B Mitra" w:hAnsi="B Mitra" w:cs="B Mitra"/>
          <w:rtl/>
        </w:rPr>
        <w:t xml:space="preserve"> شامل جوانب رفتاری مدیر، تأمین کننده، حمل کننده و دریافت‌کننده برای تحلیل سیستم حمل بار شهری است. این مدل با هدف کمک به تصمیم گیری برای ارزیابی سیستم‌های توزیع جدید و تأثیرات تغییر در محیط توزیع باری بر نیاز و استفاده از زیر ساخت، کارایی لجستیکی، انتشار و استفاده از انرژی برای برنامه‌ریزی و ارزیابی توزیع بار است. مدل توکیو توسط  </w:t>
      </w:r>
      <w:proofErr w:type="spellStart"/>
      <w:r w:rsidR="005B00AF" w:rsidRPr="004E3D2A">
        <w:rPr>
          <w:rFonts w:ascii="Times-Roman" w:hAnsi="Times-Roman" w:cs="B Mitra"/>
          <w:color w:val="auto"/>
          <w:lang w:bidi="ar-SA"/>
        </w:rPr>
        <w:t>Wisetjindawat</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Pr="004E3D2A">
        <w:rPr>
          <w:rFonts w:ascii="B Mitra" w:hAnsi="B Mitra" w:cs="B Mitra"/>
        </w:rPr>
        <w:t xml:space="preserve"> (2003)</w:t>
      </w:r>
      <w:r w:rsidRPr="004E3D2A">
        <w:rPr>
          <w:rFonts w:ascii="B Mitra" w:hAnsi="B Mitra" w:cs="B Mitra"/>
          <w:rtl/>
        </w:rPr>
        <w:t xml:space="preserve"> چارچوب مشابهی را دنبال می کند. سایر مدلهای غنی در حوزه ی رفتاری  </w:t>
      </w:r>
      <w:r w:rsidR="005B00AF" w:rsidRPr="004E3D2A">
        <w:rPr>
          <w:rFonts w:ascii="Times-Roman" w:hAnsi="Times-Roman" w:cs="B Mitra"/>
          <w:color w:val="auto"/>
          <w:lang w:bidi="ar-SA"/>
        </w:rPr>
        <w:t>Holguin-</w:t>
      </w:r>
      <w:proofErr w:type="spellStart"/>
      <w:r w:rsidR="005B00AF" w:rsidRPr="004E3D2A">
        <w:rPr>
          <w:rFonts w:ascii="Times-Roman" w:hAnsi="Times-Roman" w:cs="B Mitra"/>
          <w:color w:val="auto"/>
          <w:lang w:bidi="ar-SA"/>
        </w:rPr>
        <w:t>Veras</w:t>
      </w:r>
      <w:proofErr w:type="spellEnd"/>
      <w:r w:rsidR="005B00AF"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(2004; Taniguchi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(2005; Russo et al.</w:t>
      </w:r>
      <w:r w:rsidR="001C0E14">
        <w:rPr>
          <w:rFonts w:ascii="Times-Roman" w:hAnsi="Times-Roman" w:cs="B Mitra"/>
          <w:color w:val="auto"/>
          <w:rtl/>
          <w:lang w:bidi="ar-SA"/>
        </w:rPr>
        <w:t>،</w:t>
      </w:r>
      <w:r w:rsidR="005B00AF" w:rsidRPr="004E3D2A">
        <w:rPr>
          <w:rFonts w:ascii="Times-Roman" w:hAnsi="Times-Roman" w:cs="B Mitra"/>
          <w:color w:val="auto"/>
          <w:lang w:bidi="ar-SA"/>
        </w:rPr>
        <w:t xml:space="preserve"> (2010)</w:t>
      </w:r>
      <w:r w:rsidRPr="004E3D2A">
        <w:rPr>
          <w:rFonts w:ascii="B Mitra" w:hAnsi="B Mitra" w:cs="B Mitra"/>
          <w:rtl/>
        </w:rPr>
        <w:t xml:space="preserve"> است.</w:t>
      </w:r>
    </w:p>
    <w:p w:rsidR="00D22C54" w:rsidRPr="00083007" w:rsidRDefault="00567029">
      <w:pPr>
        <w:bidi/>
        <w:rPr>
          <w:rFonts w:ascii="B Mitra" w:hAnsi="B Mitra" w:cs="B Mitra"/>
          <w:b/>
          <w:bCs/>
        </w:rPr>
      </w:pPr>
      <w:r w:rsidRPr="00083007">
        <w:rPr>
          <w:rFonts w:ascii="B Mitra" w:hAnsi="B Mitra" w:cs="B Mitra"/>
          <w:b/>
          <w:bCs/>
        </w:rPr>
        <w:t>3.5.4</w:t>
      </w:r>
      <w:r w:rsidRPr="00083007">
        <w:rPr>
          <w:rFonts w:ascii="B Mitra" w:hAnsi="B Mitra" w:cs="B Mitra"/>
          <w:b/>
          <w:bCs/>
          <w:rtl/>
        </w:rPr>
        <w:t xml:space="preserve"> چشم انداز سیاست</w:t>
      </w:r>
    </w:p>
    <w:p w:rsidR="00D22C54" w:rsidRPr="004E3D2A" w:rsidRDefault="00567029" w:rsidP="005B00AF">
      <w:pPr>
        <w:bidi/>
        <w:ind w:left="8" w:hanging="8"/>
        <w:rPr>
          <w:rFonts w:ascii="Times-Roman" w:hAnsi="Times-Roman" w:cs="B Mitra"/>
          <w:color w:val="auto"/>
          <w:rtl/>
          <w:lang w:bidi="ar-SA"/>
        </w:rPr>
      </w:pPr>
      <w:r w:rsidRPr="004E3D2A">
        <w:rPr>
          <w:rFonts w:ascii="B Mitra" w:hAnsi="B Mitra" w:cs="B Mitra"/>
          <w:rtl/>
        </w:rPr>
        <w:t xml:space="preserve">انتقال بار شهری می‌تواند برای پایدارتر کردن آن به روش های مختلف بهسازی شود. </w:t>
      </w:r>
      <w:r w:rsidR="005B00AF" w:rsidRPr="004E3D2A">
        <w:rPr>
          <w:rFonts w:ascii="Times-Roman" w:hAnsi="Times-Roman" w:cs="B Mitra"/>
          <w:color w:val="auto"/>
          <w:lang w:bidi="ar-SA"/>
        </w:rPr>
        <w:t xml:space="preserve">Van </w:t>
      </w:r>
      <w:proofErr w:type="spellStart"/>
      <w:r w:rsidR="005B00AF" w:rsidRPr="004E3D2A">
        <w:rPr>
          <w:rFonts w:ascii="Times-Roman" w:hAnsi="Times-Roman" w:cs="B Mitra"/>
          <w:color w:val="auto"/>
          <w:lang w:bidi="ar-SA"/>
        </w:rPr>
        <w:t>Duin</w:t>
      </w:r>
      <w:proofErr w:type="spellEnd"/>
      <w:r w:rsidR="000769B6" w:rsidRPr="004E3D2A">
        <w:rPr>
          <w:rFonts w:ascii="Times-Roman" w:hAnsi="Times-Roman" w:cs="B Mitra"/>
          <w:color w:val="auto"/>
          <w:lang w:bidi="ar-SA"/>
        </w:rPr>
        <w:t xml:space="preserve"> (2006)</w:t>
      </w:r>
      <w:r w:rsidRPr="004E3D2A">
        <w:rPr>
          <w:rFonts w:ascii="B Mitra" w:hAnsi="B Mitra" w:cs="B Mitra"/>
          <w:rtl/>
        </w:rPr>
        <w:t xml:space="preserve"> دو گروه مختلف که توانایی تغییر سیستم حمل بار شهری را دارند تعیین کرده است. یکی تغییرات ایجاد شده توسط شرکت است به گونه‌ای که شرکت ها معیارهایی را به کار می‌گیرند که تأثیر فعالیتهای حمل بارشان را کاهش می‌دهد تا به یک حالت کاراتر از نظر محیطی یا اجتماعی برسند. دوم تغییراتی است که توسط بدنه دولت اعمال می‌شود -یعنی معرفی سیاست‌ها و معیارهایی که شرکت ها را مجبور به تغییر اعمالشان می‌کند و در نتیجه از نظر محیطی یا اجتماعی کاراتر شوند </w:t>
      </w:r>
      <w:r w:rsidR="000769B6" w:rsidRPr="004E3D2A">
        <w:rPr>
          <w:rFonts w:ascii="B Mitra" w:hAnsi="B Mitra" w:cs="B Mitra"/>
        </w:rPr>
        <w:t>)</w:t>
      </w:r>
      <w:r w:rsidRPr="004E3D2A">
        <w:rPr>
          <w:rFonts w:ascii="B Mitra" w:hAnsi="B Mitra" w:cs="B Mitra"/>
          <w:rtl/>
        </w:rPr>
        <w:t xml:space="preserve">مثلاً تغییر راه‌هایی که آن‌ها بعضی فعالیت‌های خاصشان را انجام می‌دهند </w:t>
      </w:r>
      <w:r w:rsidR="000769B6" w:rsidRPr="004E3D2A">
        <w:rPr>
          <w:rFonts w:ascii="Times-Roman" w:hAnsi="Times-Roman" w:cs="B Mitra"/>
          <w:color w:val="auto"/>
          <w:lang w:bidi="ar-SA"/>
        </w:rPr>
        <w:t>Ogden (1992)</w:t>
      </w:r>
      <w:r w:rsidRPr="004E3D2A">
        <w:rPr>
          <w:rFonts w:ascii="B Mitra" w:hAnsi="B Mitra" w:cs="B Mitra"/>
          <w:rtl/>
        </w:rPr>
        <w:t xml:space="preserve">). چشم انداز سیاسی با برنامه‌ریزی تفاوت دارد زیرا اولی در ارتباط با برنامه‌ریزی زیرساخت های جدید (یعنی جاده، پایانه، تاسیساتپارکینگ و </w:t>
      </w:r>
      <w:r w:rsidRPr="004E3D2A">
        <w:rPr>
          <w:rFonts w:ascii="Times New Roman" w:hAnsi="Times New Roman" w:cs="Times New Roman" w:hint="cs"/>
          <w:rtl/>
        </w:rPr>
        <w:t>…</w:t>
      </w:r>
      <w:r w:rsidRPr="004E3D2A">
        <w:rPr>
          <w:rFonts w:ascii="B Mitra" w:hAnsi="B Mitra" w:cs="B Mitra"/>
          <w:rtl/>
        </w:rPr>
        <w:t>) یا برنامه‌ریزی ترافیک</w:t>
      </w:r>
      <w:r w:rsidR="00BA3ACE" w:rsidRPr="004E3D2A">
        <w:rPr>
          <w:rFonts w:ascii="B Mitra" w:hAnsi="B Mitra" w:cs="B Mitra" w:hint="cs"/>
          <w:rtl/>
        </w:rPr>
        <w:t>ی</w:t>
      </w:r>
      <w:r w:rsidRPr="004E3D2A">
        <w:rPr>
          <w:rFonts w:ascii="B Mitra" w:hAnsi="B Mitra" w:cs="B Mitra"/>
          <w:rtl/>
        </w:rPr>
        <w:t xml:space="preserve"> برای افزایش </w:t>
      </w:r>
      <w:r w:rsidR="000769B6" w:rsidRPr="004E3D2A">
        <w:rPr>
          <w:rFonts w:ascii="Calibri" w:hAnsi="Calibri" w:cs="B Mitra" w:hint="cs"/>
          <w:rtl/>
        </w:rPr>
        <w:t xml:space="preserve">انتقال کالاهای شهری و کاهش </w:t>
      </w:r>
      <w:r w:rsidR="00BA3ACE" w:rsidRPr="004E3D2A">
        <w:rPr>
          <w:rFonts w:ascii="Calibri" w:hAnsi="Calibri" w:cs="B Mitra" w:hint="cs"/>
          <w:rtl/>
        </w:rPr>
        <w:t xml:space="preserve">اثرات جانبی است در حالی که دومی (به صورت زیاد) در ارتباط با معرفی معیارهای سیاسی جدید به صورت قوانین، آیین نامه یا ابتکاراتی است که به صورت عمده با هدف کاهش اثرات جانبی منفی مرتبط با انتقال کالاهای شهری صورت می گیرد. بیشتر معیارهای سیاسی رایج مرتبط با حمل و نقل باری شهری شامل محدودیت های وسایل حمل و نقل بر اساس وزن، اندازه و زمان تحویل وسیله نقلیه است. بسیاری از معیارهای سیاست های زمانی با در نظر گرفتن ضد معیارهای ممکن قابل دیدن مربوط به مسایل لجستیک شهری پیاده سازی می شوند بدون اینکه هیچ داده ای ارزیابی شود یا هیج روشی استفاده شود. نتیجتا سیاست های باری شهری روش "یادگیری با انجام" متعلق به  </w:t>
      </w:r>
      <w:proofErr w:type="spellStart"/>
      <w:r w:rsidR="00BA3ACE" w:rsidRPr="004E3D2A">
        <w:rPr>
          <w:rFonts w:ascii="Times-Roman" w:hAnsi="Times-Roman" w:cs="B Mitra"/>
          <w:color w:val="auto"/>
          <w:lang w:bidi="ar-SA"/>
        </w:rPr>
        <w:t>Visser</w:t>
      </w:r>
      <w:proofErr w:type="spellEnd"/>
      <w:r w:rsidR="00BA3AC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A3ACE" w:rsidRPr="004E3D2A">
        <w:rPr>
          <w:rFonts w:ascii="Times-Roman" w:hAnsi="Times-Roman" w:cs="B Mitra"/>
          <w:color w:val="auto"/>
          <w:lang w:bidi="ar-SA"/>
        </w:rPr>
        <w:t xml:space="preserve"> (1999)</w:t>
      </w:r>
      <w:r w:rsidR="00BA3ACE" w:rsidRPr="004E3D2A">
        <w:rPr>
          <w:rFonts w:ascii="Times-Roman" w:hAnsi="Times-Roman" w:cs="B Mitra" w:hint="cs"/>
          <w:color w:val="auto"/>
          <w:rtl/>
          <w:lang w:bidi="ar-SA"/>
        </w:rPr>
        <w:t xml:space="preserve"> را دنبال می کنند که بسیاری اوقات موثر نیست. برای نمونه </w:t>
      </w:r>
      <w:proofErr w:type="spellStart"/>
      <w:r w:rsidR="00BA3ACE" w:rsidRPr="004E3D2A">
        <w:rPr>
          <w:rFonts w:ascii="Times-Roman" w:hAnsi="Times-Roman" w:cs="B Mitra"/>
          <w:color w:val="auto"/>
          <w:lang w:bidi="ar-SA"/>
        </w:rPr>
        <w:t>Quak</w:t>
      </w:r>
      <w:proofErr w:type="spellEnd"/>
      <w:r w:rsidR="00BA3ACE"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A3ACE" w:rsidRPr="004E3D2A">
        <w:rPr>
          <w:rFonts w:ascii="Times-Roman" w:hAnsi="Times-Roman" w:cs="B Mitra"/>
          <w:color w:val="auto"/>
          <w:lang w:bidi="ar-SA"/>
        </w:rPr>
        <w:t xml:space="preserve"> (2006)</w:t>
      </w:r>
      <w:r w:rsidR="00BA3ACE" w:rsidRPr="004E3D2A">
        <w:rPr>
          <w:rFonts w:ascii="Times-Roman" w:hAnsi="Times-Roman" w:cs="B Mitra" w:hint="cs"/>
          <w:color w:val="auto"/>
          <w:rtl/>
          <w:lang w:bidi="ar-SA"/>
        </w:rPr>
        <w:t xml:space="preserve"> نشان داده است که استفاده از محدودیت زمان دسترسی باعث کاهش انتشار گاز </w:t>
      </w:r>
      <w:r w:rsidR="00BA3ACE" w:rsidRPr="004E3D2A">
        <w:rPr>
          <w:rFonts w:ascii="Times-Roman" w:hAnsi="Times-Roman" w:cs="B Mitra"/>
          <w:color w:val="auto"/>
          <w:lang w:bidi="ar-SA"/>
        </w:rPr>
        <w:t>CO2</w:t>
      </w:r>
      <w:r w:rsidR="00E67EAD" w:rsidRPr="004E3D2A">
        <w:rPr>
          <w:rFonts w:ascii="Times-Roman" w:hAnsi="Times-Roman" w:cs="B Mitra" w:hint="cs"/>
          <w:color w:val="auto"/>
          <w:rtl/>
          <w:lang w:bidi="ar-SA"/>
        </w:rPr>
        <w:t xml:space="preserve"> نمی شود حتی در حالت های بسیاری باعث افزایش انتشار این گاز شده است. در سایر تلاش های مدلسازی با در نظر گرفتن چشم انداز سیاسی  </w:t>
      </w:r>
      <w:r w:rsidR="00E67EAD" w:rsidRPr="004E3D2A">
        <w:rPr>
          <w:rFonts w:ascii="Times-Roman" w:hAnsi="Times-Roman" w:cs="B Mitra"/>
          <w:color w:val="auto"/>
          <w:lang w:bidi="ar-SA"/>
        </w:rPr>
        <w:t>Taniguchi et al.</w:t>
      </w:r>
      <w:r w:rsidR="001C0E14">
        <w:rPr>
          <w:rFonts w:ascii="Times-Roman" w:hAnsi="Times-Roman" w:cs="B Mitra"/>
          <w:color w:val="auto"/>
          <w:rtl/>
          <w:lang w:bidi="ar-SA"/>
        </w:rPr>
        <w:t>،</w:t>
      </w:r>
      <w:r w:rsidR="00E67EAD" w:rsidRPr="004E3D2A">
        <w:rPr>
          <w:rFonts w:ascii="Times-Roman" w:hAnsi="Times-Roman" w:cs="B Mitra"/>
          <w:color w:val="auto"/>
          <w:lang w:bidi="ar-SA"/>
        </w:rPr>
        <w:t xml:space="preserve"> (2005)</w:t>
      </w:r>
      <w:r w:rsidR="00E67EAD" w:rsidRPr="004E3D2A">
        <w:rPr>
          <w:rFonts w:ascii="Times-Roman" w:hAnsi="Times-Roman" w:cs="B Mitra" w:hint="cs"/>
          <w:color w:val="auto"/>
          <w:rtl/>
          <w:lang w:bidi="ar-SA"/>
        </w:rPr>
        <w:t xml:space="preserve"> شبکه جاده ای آزمایشی را شبیه سازی کرده است پیاده سازی معیارهای سیاسی مانند ممنوعیت کامیون و گرفتن عوارض در بزرگراه های شهری. </w:t>
      </w:r>
      <w:proofErr w:type="spellStart"/>
      <w:r w:rsidR="00E67EAD" w:rsidRPr="004E3D2A">
        <w:rPr>
          <w:rFonts w:ascii="Times-Roman" w:hAnsi="Times-Roman" w:cs="B Mitra"/>
          <w:color w:val="auto"/>
          <w:lang w:bidi="ar-SA"/>
        </w:rPr>
        <w:t>Figliozzi</w:t>
      </w:r>
      <w:proofErr w:type="spellEnd"/>
      <w:r w:rsidR="00E67EAD" w:rsidRPr="004E3D2A">
        <w:rPr>
          <w:rFonts w:ascii="Times-Roman" w:hAnsi="Times-Roman" w:cs="B Mitra"/>
          <w:color w:val="auto"/>
          <w:lang w:bidi="ar-SA"/>
        </w:rPr>
        <w:t xml:space="preserve"> (2007)</w:t>
      </w:r>
      <w:r w:rsidR="00E67EAD" w:rsidRPr="004E3D2A">
        <w:rPr>
          <w:rFonts w:ascii="Times-Roman" w:hAnsi="Times-Roman" w:cs="B Mitra" w:hint="cs"/>
          <w:color w:val="auto"/>
          <w:rtl/>
          <w:lang w:bidi="ar-SA"/>
        </w:rPr>
        <w:t xml:space="preserve"> تاثیرات تنوع در عامل مدار</w:t>
      </w:r>
      <w:r w:rsidR="005B00AF" w:rsidRPr="004E3D2A">
        <w:rPr>
          <w:rFonts w:ascii="Times-Roman" w:hAnsi="Times-Roman" w:cs="B Mitra"/>
          <w:color w:val="auto"/>
          <w:lang w:bidi="ar-SA"/>
        </w:rPr>
        <w:t xml:space="preserve"> </w:t>
      </w:r>
      <w:r w:rsidR="00E67EAD" w:rsidRPr="004E3D2A">
        <w:rPr>
          <w:rFonts w:ascii="Times-Roman" w:hAnsi="Times-Roman" w:cs="B Mitra" w:hint="cs"/>
          <w:color w:val="auto"/>
          <w:rtl/>
          <w:lang w:bidi="ar-SA"/>
        </w:rPr>
        <w:t>(</w:t>
      </w:r>
      <w:r w:rsidR="00E67EAD" w:rsidRPr="004E3D2A">
        <w:rPr>
          <w:rFonts w:ascii="Times-Roman" w:hAnsi="Times-Roman" w:cs="B Mitra"/>
          <w:color w:val="auto"/>
          <w:lang w:bidi="ar-SA"/>
        </w:rPr>
        <w:t>circuitry factor</w:t>
      </w:r>
      <w:r w:rsidR="00E67EAD" w:rsidRPr="004E3D2A">
        <w:rPr>
          <w:rFonts w:ascii="Times-Roman" w:hAnsi="Times-Roman" w:cs="B Mitra" w:hint="cs"/>
          <w:color w:val="auto"/>
          <w:rtl/>
          <w:lang w:bidi="ar-SA"/>
        </w:rPr>
        <w:t>)</w:t>
      </w:r>
      <w:r w:rsidR="00083007">
        <w:rPr>
          <w:rFonts w:ascii="Times-Roman" w:hAnsi="Times-Roman" w:cs="B Mitra" w:hint="cs"/>
          <w:color w:val="auto"/>
          <w:rtl/>
          <w:lang w:bidi="ar-SA"/>
        </w:rPr>
        <w:t xml:space="preserve"> </w:t>
      </w:r>
      <w:r w:rsidR="00E67EAD" w:rsidRPr="004E3D2A">
        <w:rPr>
          <w:rFonts w:ascii="Times-Roman" w:hAnsi="Times-Roman" w:cs="B Mitra" w:hint="cs"/>
          <w:color w:val="auto"/>
          <w:rtl/>
          <w:lang w:bidi="ar-SA"/>
        </w:rPr>
        <w:t xml:space="preserve">، </w:t>
      </w:r>
      <w:r w:rsidR="00E67EAD" w:rsidRPr="004E3D2A">
        <w:rPr>
          <w:rFonts w:ascii="Calibri" w:hAnsi="Calibri" w:cs="B Mitra" w:hint="cs"/>
          <w:rtl/>
        </w:rPr>
        <w:t xml:space="preserve">زمان تحویل، سرعت وسیله نقلیه و محموله را تحلیل کرده است. یک مدل توسط </w:t>
      </w:r>
      <w:r w:rsidR="00E67EAD" w:rsidRPr="004E3D2A">
        <w:rPr>
          <w:rFonts w:ascii="Times-Roman" w:hAnsi="Times-Roman" w:cs="B Mitra"/>
          <w:color w:val="auto"/>
          <w:lang w:bidi="ar-SA"/>
        </w:rPr>
        <w:t>Holguín-</w:t>
      </w:r>
      <w:proofErr w:type="spellStart"/>
      <w:r w:rsidR="00E67EAD" w:rsidRPr="004E3D2A">
        <w:rPr>
          <w:rFonts w:ascii="Times-Roman" w:hAnsi="Times-Roman" w:cs="B Mitra"/>
          <w:color w:val="auto"/>
          <w:lang w:bidi="ar-SA"/>
        </w:rPr>
        <w:t>Veras</w:t>
      </w:r>
      <w:proofErr w:type="spellEnd"/>
      <w:r w:rsidR="00E67EAD" w:rsidRPr="004E3D2A">
        <w:rPr>
          <w:rFonts w:ascii="Times-Roman" w:hAnsi="Times-Roman" w:cs="B Mitra"/>
          <w:color w:val="auto"/>
          <w:lang w:bidi="ar-SA"/>
        </w:rPr>
        <w:t xml:space="preserve"> (2008)</w:t>
      </w:r>
      <w:r w:rsidR="00E67EAD" w:rsidRPr="004E3D2A">
        <w:rPr>
          <w:rFonts w:ascii="Times-Roman" w:hAnsi="Times-Roman" w:cs="B Mitra" w:hint="cs"/>
          <w:color w:val="auto"/>
          <w:rtl/>
          <w:lang w:bidi="ar-SA"/>
        </w:rPr>
        <w:t xml:space="preserve"> سه ترکیب سیاستی شامل هزینه گذاری جاده و مشوق مالی را برای تخمین تاثیر آن بر نفع ذینفعان و در نهایت برای گرفتن درون بینی از واکنشهایشان در نظر گرفته است. سایر مدلهایی که حمل و نقل باری شهری را مدل می کنند و استفاده احتمالی آن برای تحلیل سیاست را بیان می کنند شامل </w:t>
      </w:r>
      <w:proofErr w:type="spellStart"/>
      <w:r w:rsidR="00E67EAD" w:rsidRPr="004E3D2A">
        <w:rPr>
          <w:rFonts w:ascii="Times-Roman" w:hAnsi="Times-Roman" w:cs="B Mitra"/>
          <w:color w:val="auto"/>
          <w:lang w:bidi="ar-SA"/>
        </w:rPr>
        <w:t>Hensher</w:t>
      </w:r>
      <w:proofErr w:type="spellEnd"/>
      <w:r w:rsidR="00E67EAD"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E67EAD" w:rsidRPr="004E3D2A">
        <w:rPr>
          <w:rFonts w:ascii="Times-Roman" w:hAnsi="Times-Roman" w:cs="B Mitra"/>
          <w:color w:val="auto"/>
          <w:lang w:bidi="ar-SA"/>
        </w:rPr>
        <w:t xml:space="preserve"> (2005; Gentile et al.</w:t>
      </w:r>
      <w:r w:rsidR="001C0E14">
        <w:rPr>
          <w:rFonts w:ascii="Times-Roman" w:hAnsi="Times-Roman" w:cs="B Mitra"/>
          <w:color w:val="auto"/>
          <w:rtl/>
          <w:lang w:bidi="ar-SA"/>
        </w:rPr>
        <w:t>،</w:t>
      </w:r>
      <w:r w:rsidR="00E67EAD" w:rsidRPr="004E3D2A">
        <w:rPr>
          <w:rFonts w:ascii="Times-Roman" w:hAnsi="Times-Roman" w:cs="B Mitra"/>
          <w:color w:val="auto"/>
          <w:lang w:bidi="ar-SA"/>
        </w:rPr>
        <w:t xml:space="preserve"> (2009; </w:t>
      </w:r>
      <w:proofErr w:type="spellStart"/>
      <w:r w:rsidR="00E67EAD" w:rsidRPr="004E3D2A">
        <w:rPr>
          <w:rFonts w:ascii="Times-Roman" w:hAnsi="Times-Roman" w:cs="B Mitra"/>
          <w:color w:val="auto"/>
          <w:lang w:bidi="ar-SA"/>
        </w:rPr>
        <w:t>Muñuzuri</w:t>
      </w:r>
      <w:proofErr w:type="spellEnd"/>
      <w:r w:rsidR="00E67EAD"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E67EAD" w:rsidRPr="004E3D2A">
        <w:rPr>
          <w:rFonts w:ascii="Times-Roman" w:hAnsi="Times-Roman" w:cs="B Mitra"/>
          <w:color w:val="auto"/>
          <w:lang w:bidi="ar-SA"/>
        </w:rPr>
        <w:t xml:space="preserve"> (2010)</w:t>
      </w:r>
      <w:r w:rsidR="00E67EAD" w:rsidRPr="004E3D2A">
        <w:rPr>
          <w:rFonts w:ascii="Times-Roman" w:hAnsi="Times-Roman" w:cs="B Mitra" w:hint="cs"/>
          <w:color w:val="auto"/>
          <w:rtl/>
          <w:lang w:bidi="ar-SA"/>
        </w:rPr>
        <w:t xml:space="preserve"> می شوند.</w:t>
      </w:r>
    </w:p>
    <w:p w:rsidR="00E67EAD" w:rsidRPr="00083007" w:rsidRDefault="00E67EAD" w:rsidP="00E67EAD">
      <w:pPr>
        <w:bidi/>
        <w:ind w:left="1440" w:hanging="1440"/>
        <w:rPr>
          <w:rFonts w:ascii="B Mitra" w:hAnsi="B Mitra" w:cs="B Mitra"/>
          <w:b/>
          <w:bCs/>
          <w:rtl/>
        </w:rPr>
      </w:pPr>
      <w:r w:rsidRPr="00083007">
        <w:rPr>
          <w:rFonts w:ascii="B Mitra" w:hAnsi="B Mitra" w:cs="B Mitra"/>
          <w:b/>
          <w:bCs/>
        </w:rPr>
        <w:t>3.5.5</w:t>
      </w:r>
      <w:r w:rsidRPr="00083007">
        <w:rPr>
          <w:rFonts w:ascii="B Mitra" w:hAnsi="B Mitra" w:cs="B Mitra" w:hint="cs"/>
          <w:b/>
          <w:bCs/>
          <w:rtl/>
        </w:rPr>
        <w:t xml:space="preserve"> چشم انداز چند عامله</w:t>
      </w:r>
    </w:p>
    <w:p w:rsidR="00E67EAD" w:rsidRPr="004E3D2A" w:rsidRDefault="00E67EAD" w:rsidP="008F5B95">
      <w:pPr>
        <w:bidi/>
        <w:ind w:left="8"/>
        <w:rPr>
          <w:rFonts w:ascii="Times-Roman" w:hAnsi="Times-Roman" w:cs="B Mitra"/>
          <w:color w:val="auto"/>
          <w:rtl/>
          <w:lang w:bidi="ar-SA"/>
        </w:rPr>
      </w:pPr>
      <w:r w:rsidRPr="004E3D2A">
        <w:rPr>
          <w:rFonts w:ascii="B Mitra" w:hAnsi="B Mitra" w:cs="B Mitra" w:hint="cs"/>
          <w:rtl/>
        </w:rPr>
        <w:t>سیستم باری شهری با چندین ذینفع دارای اهداف متناقض مشخص می شود. در غیاب مدیریت مرکزی تمام ذینفعان به ص</w:t>
      </w:r>
      <w:r w:rsidR="00BD3D20" w:rsidRPr="004E3D2A">
        <w:rPr>
          <w:rFonts w:ascii="B Mitra" w:hAnsi="B Mitra" w:cs="B Mitra" w:hint="cs"/>
          <w:rtl/>
        </w:rPr>
        <w:t xml:space="preserve">ورت خودمختار عمل می کنند که حمل بار شهری را تبدیل به یک سیستم تصمیم گیری توزیع شده می کند. این تصمیم گیری بدون همکاری باعث کارایی ناکافی سیستم می شود </w:t>
      </w:r>
      <w:proofErr w:type="spellStart"/>
      <w:r w:rsidR="00BD3D20" w:rsidRPr="004E3D2A">
        <w:rPr>
          <w:rFonts w:ascii="Times-Roman" w:hAnsi="Times-Roman" w:cs="B Mitra"/>
          <w:color w:val="auto"/>
          <w:lang w:bidi="ar-SA"/>
        </w:rPr>
        <w:t>Friesz</w:t>
      </w:r>
      <w:proofErr w:type="spellEnd"/>
      <w:r w:rsidR="00BD3D20"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BD3D20" w:rsidRPr="004E3D2A">
        <w:rPr>
          <w:rFonts w:ascii="Times-Roman" w:hAnsi="Times-Roman" w:cs="B Mitra"/>
          <w:color w:val="auto"/>
          <w:lang w:bidi="ar-SA"/>
        </w:rPr>
        <w:t xml:space="preserve"> (2005)</w:t>
      </w:r>
      <w:r w:rsidR="00BD3D20" w:rsidRPr="004E3D2A">
        <w:rPr>
          <w:rFonts w:ascii="Times-Roman" w:hAnsi="Times-Roman" w:cs="B Mitra" w:hint="cs"/>
          <w:color w:val="auto"/>
          <w:rtl/>
        </w:rPr>
        <w:t>. پیچیدگی حوزه لجستیک شهری همچنین به صورت قابل توجهی به دلیل پدیده ی پیدایش(</w:t>
      </w:r>
      <w:r w:rsidR="00BD3D20" w:rsidRPr="004E3D2A">
        <w:rPr>
          <w:rFonts w:ascii="Times-Roman" w:hAnsi="Times-Roman" w:cs="B Mitra"/>
          <w:color w:val="auto"/>
          <w:lang w:bidi="ar-SA"/>
        </w:rPr>
        <w:t>emergence phenomenon</w:t>
      </w:r>
      <w:r w:rsidR="00BD3D20" w:rsidRPr="004E3D2A">
        <w:rPr>
          <w:rFonts w:ascii="Times-Roman" w:hAnsi="Times-Roman" w:cs="B Mitra" w:hint="cs"/>
          <w:color w:val="auto"/>
          <w:rtl/>
        </w:rPr>
        <w:t>) است که هنگامی روی می دهد که تعداد ذینفعان تاثیر می کند و یک رفتار پیچیده را به صورت یک مجموعه شکل می دهد (</w:t>
      </w:r>
      <w:r w:rsidR="00BD3D20" w:rsidRPr="004E3D2A">
        <w:rPr>
          <w:rFonts w:ascii="Times-Roman" w:hAnsi="Times-Roman" w:cs="B Mitra"/>
          <w:color w:val="auto"/>
          <w:lang w:bidi="ar-SA"/>
        </w:rPr>
        <w:t>number of stakeholders operates and forms a complex behavior as collective</w:t>
      </w:r>
      <w:r w:rsidR="00BD3D20" w:rsidRPr="004E3D2A">
        <w:rPr>
          <w:rFonts w:ascii="Times-Roman" w:hAnsi="Times-Roman" w:cs="B Mitra" w:hint="cs"/>
          <w:color w:val="auto"/>
          <w:rtl/>
        </w:rPr>
        <w:t xml:space="preserve">) </w:t>
      </w:r>
      <w:r w:rsidR="00BD3D20" w:rsidRPr="004E3D2A">
        <w:rPr>
          <w:rFonts w:ascii="Times-Roman" w:hAnsi="Times-Roman" w:cs="B Mitra"/>
          <w:color w:val="auto"/>
          <w:lang w:bidi="ar-SA"/>
        </w:rPr>
        <w:t>Puckett et al.</w:t>
      </w:r>
      <w:r w:rsidR="001C0E14">
        <w:rPr>
          <w:rFonts w:ascii="Times-Roman" w:hAnsi="Times-Roman" w:cs="B Mitra"/>
          <w:color w:val="auto"/>
          <w:rtl/>
          <w:lang w:bidi="ar-SA"/>
        </w:rPr>
        <w:t>،</w:t>
      </w:r>
      <w:r w:rsidR="00BD3D20" w:rsidRPr="004E3D2A">
        <w:rPr>
          <w:rFonts w:ascii="Times-Roman" w:hAnsi="Times-Roman" w:cs="B Mitra"/>
          <w:color w:val="auto"/>
          <w:lang w:bidi="ar-SA"/>
        </w:rPr>
        <w:t xml:space="preserve"> (2007)</w:t>
      </w:r>
      <w:r w:rsidR="00BD3D20" w:rsidRPr="004E3D2A">
        <w:rPr>
          <w:rFonts w:ascii="Times-Roman" w:hAnsi="Times-Roman" w:cs="B Mitra" w:hint="cs"/>
          <w:color w:val="auto"/>
          <w:rtl/>
          <w:lang w:bidi="ar-SA"/>
        </w:rPr>
        <w:t>.</w:t>
      </w:r>
      <w:r w:rsidR="00BD3D20" w:rsidRPr="004E3D2A">
        <w:rPr>
          <w:rFonts w:ascii="Times-Roman" w:hAnsi="Times-Roman" w:cs="B Mitra"/>
          <w:color w:val="auto"/>
          <w:lang w:bidi="ar-SA"/>
        </w:rPr>
        <w:t xml:space="preserve"> </w:t>
      </w:r>
      <w:r w:rsidR="00BD3D20" w:rsidRPr="004E3D2A">
        <w:rPr>
          <w:rFonts w:ascii="Times-Roman" w:hAnsi="Times-Roman" w:cs="B Mitra" w:hint="cs"/>
          <w:color w:val="auto"/>
          <w:rtl/>
        </w:rPr>
        <w:t xml:space="preserve"> تعداد تراکنشهای بین ا</w:t>
      </w:r>
      <w:r w:rsidR="00520AC4" w:rsidRPr="004E3D2A">
        <w:rPr>
          <w:rFonts w:ascii="Times-Roman" w:hAnsi="Times-Roman" w:cs="B Mitra" w:hint="cs"/>
          <w:color w:val="auto"/>
          <w:rtl/>
        </w:rPr>
        <w:t>جزای یک سیستم به صورت ترکیبی (</w:t>
      </w:r>
      <w:proofErr w:type="spellStart"/>
      <w:r w:rsidR="00520AC4" w:rsidRPr="004E3D2A">
        <w:rPr>
          <w:rFonts w:ascii="Times-Roman" w:hAnsi="Times-Roman" w:cs="B Mitra"/>
          <w:color w:val="auto"/>
          <w:lang w:bidi="ar-SA"/>
        </w:rPr>
        <w:t>combinatorially</w:t>
      </w:r>
      <w:proofErr w:type="spellEnd"/>
      <w:r w:rsidR="00520AC4" w:rsidRPr="004E3D2A">
        <w:rPr>
          <w:rFonts w:ascii="Times-Roman" w:hAnsi="Times-Roman" w:cs="B Mitra" w:hint="cs"/>
          <w:color w:val="auto"/>
          <w:rtl/>
        </w:rPr>
        <w:t>) با تعداد ذینفعان افزایش می یابد، بنابراین به صورت احتمالی اجازه ی پیدایش بسیاری از انواع رفتار جدبد و دقیق را می دهد که می تواند به عنوان "پیچیدگی جمع شده"(</w:t>
      </w:r>
      <w:r w:rsidR="00520AC4" w:rsidRPr="004E3D2A">
        <w:rPr>
          <w:rFonts w:ascii="TimesNewRoman" w:hAnsi="TimesNewRoman" w:cs="B Mitra"/>
          <w:color w:val="auto"/>
          <w:lang w:bidi="ar-SA"/>
        </w:rPr>
        <w:t>aggregate complexity</w:t>
      </w:r>
      <w:r w:rsidR="00520AC4" w:rsidRPr="004E3D2A">
        <w:rPr>
          <w:rFonts w:ascii="Times-Roman" w:hAnsi="Times-Roman" w:cs="B Mitra" w:hint="cs"/>
          <w:color w:val="auto"/>
          <w:rtl/>
        </w:rPr>
        <w:t xml:space="preserve">) توصیف شود. چشم انداز چندین بازیگر اشاره به </w:t>
      </w:r>
      <w:r w:rsidR="008E08A1" w:rsidRPr="004E3D2A">
        <w:rPr>
          <w:rFonts w:ascii="Times-Roman" w:hAnsi="Times-Roman" w:cs="B Mitra" w:hint="cs"/>
          <w:color w:val="auto"/>
          <w:rtl/>
        </w:rPr>
        <w:t xml:space="preserve">تحلیل تعاملات ذینفعان خودمختار با یک دید به ارزیابی تلاشهایشان در سیستم به عنوان یک کل دارد. در یک سطح انتزاعی این چشم انداز یک نمایش چندین ذینفع مختلف و ارتباطات میان آنهاست. مدلسازی حوزه ی بار شهری از چشم انداز چندین بازیگر می تواند الگوهای رفتاری درون پیچیده ی به هم مرتبط را فاش کند و اطلاعات ارزشمندی را در مورد مکانیزم و فعالیت های سیستم ارایه دهد. مثالهای این چشم انداز در زیرساخت ایجاد شده توسط </w:t>
      </w:r>
      <w:proofErr w:type="spellStart"/>
      <w:r w:rsidR="008E08A1" w:rsidRPr="004E3D2A">
        <w:rPr>
          <w:rFonts w:ascii="Times-Roman" w:hAnsi="Times-Roman" w:cs="B Mitra"/>
          <w:color w:val="auto"/>
          <w:lang w:bidi="ar-SA"/>
        </w:rPr>
        <w:t>Hensher</w:t>
      </w:r>
      <w:proofErr w:type="spellEnd"/>
      <w:r w:rsidR="008E08A1"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8E08A1" w:rsidRPr="004E3D2A">
        <w:rPr>
          <w:rFonts w:ascii="Times-Roman" w:hAnsi="Times-Roman" w:cs="B Mitra"/>
          <w:color w:val="auto"/>
          <w:lang w:bidi="ar-SA"/>
        </w:rPr>
        <w:t xml:space="preserve"> (2005)</w:t>
      </w:r>
      <w:r w:rsidR="008E08A1" w:rsidRPr="004E3D2A">
        <w:rPr>
          <w:rFonts w:ascii="Times-Roman" w:hAnsi="Times-Roman" w:cs="B Mitra" w:hint="cs"/>
          <w:color w:val="auto"/>
          <w:rtl/>
          <w:lang w:bidi="ar-SA"/>
        </w:rPr>
        <w:t xml:space="preserve"> برای تحقیق در مورد اینکه چگونه ذینفعان در زنجیره تامین خرده فروشی ممکن است برای کاهش هزینه های توزیع بار شهری با هم تعامل کنند یافت می شود. مولفان این را به عنوان "مدل باری بر اساس رفتار اقتصادی" می خوانند و معتقدند که سیستم قادر به تشخیص ابتکاراتی است که امکان خروجی های متعاونانه (</w:t>
      </w:r>
      <w:r w:rsidR="008E08A1" w:rsidRPr="004E3D2A">
        <w:rPr>
          <w:rFonts w:ascii="Times-Roman" w:hAnsi="Times-Roman" w:cs="B Mitra"/>
          <w:color w:val="auto"/>
          <w:lang w:bidi="ar-SA"/>
        </w:rPr>
        <w:t>cooperative</w:t>
      </w:r>
      <w:r w:rsidR="008E08A1" w:rsidRPr="004E3D2A">
        <w:rPr>
          <w:rFonts w:ascii="Times-Roman" w:hAnsi="Times-Roman" w:cs="B Mitra" w:hint="cs"/>
          <w:color w:val="auto"/>
          <w:rtl/>
          <w:lang w:bidi="ar-SA"/>
        </w:rPr>
        <w:t xml:space="preserve">) را در یک زنجیره تامین افزایش می دهند و </w:t>
      </w:r>
      <w:r w:rsidR="008F5B95" w:rsidRPr="004E3D2A">
        <w:rPr>
          <w:rFonts w:ascii="Times-Roman" w:hAnsi="Times-Roman" w:cs="B Mitra" w:hint="cs"/>
          <w:color w:val="auto"/>
          <w:rtl/>
          <w:lang w:bidi="ar-SA"/>
        </w:rPr>
        <w:t xml:space="preserve">به صورت خاص برای کاهش سطح ازدحام ترافیکی در شهرها طراحی شده اند. در مثال دیگری </w:t>
      </w:r>
      <w:r w:rsidR="008F5B95" w:rsidRPr="004E3D2A">
        <w:rPr>
          <w:rFonts w:ascii="Times-Roman" w:hAnsi="Times-Roman" w:cs="B Mitra"/>
          <w:color w:val="auto"/>
          <w:lang w:bidi="ar-SA"/>
        </w:rPr>
        <w:t xml:space="preserve">van </w:t>
      </w:r>
      <w:proofErr w:type="spellStart"/>
      <w:r w:rsidR="008F5B95" w:rsidRPr="004E3D2A">
        <w:rPr>
          <w:rFonts w:ascii="Times-Roman" w:hAnsi="Times-Roman" w:cs="B Mitra"/>
          <w:color w:val="auto"/>
          <w:lang w:bidi="ar-SA"/>
        </w:rPr>
        <w:t>Duin</w:t>
      </w:r>
      <w:proofErr w:type="spellEnd"/>
      <w:r w:rsidR="008F5B95"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8F5B95" w:rsidRPr="004E3D2A">
        <w:rPr>
          <w:rFonts w:ascii="Times-Roman" w:hAnsi="Times-Roman" w:cs="B Mitra"/>
          <w:color w:val="auto"/>
          <w:lang w:bidi="ar-SA"/>
        </w:rPr>
        <w:t xml:space="preserve"> (2007)</w:t>
      </w:r>
      <w:r w:rsidR="008F5B95" w:rsidRPr="004E3D2A">
        <w:rPr>
          <w:rFonts w:ascii="Times-Roman" w:hAnsi="Times-Roman" w:cs="B Mitra" w:hint="cs"/>
          <w:color w:val="auto"/>
          <w:rtl/>
          <w:lang w:bidi="ar-SA"/>
        </w:rPr>
        <w:t xml:space="preserve"> یک مدل را توضیح می دهد که حمل کننده-عامل های مختلف برای قرارداد لجستیکی با هم مذاکره </w:t>
      </w:r>
      <w:r w:rsidR="008F5B95" w:rsidRPr="004E3D2A">
        <w:rPr>
          <w:rFonts w:ascii="Times-Roman" w:hAnsi="Times-Roman" w:cs="B Mitra" w:hint="cs"/>
          <w:color w:val="auto"/>
          <w:rtl/>
          <w:lang w:bidi="ar-SA"/>
        </w:rPr>
        <w:lastRenderedPageBreak/>
        <w:t>و مزایده می کنند. مدل برای گرفتن درون بینی در مورد پویایی تعاملات رفتار مناقصه ای میان حمل کننده و انتقال دهنده ها از طریق هوش توزیع شده  تلاش می کند.</w:t>
      </w:r>
    </w:p>
    <w:p w:rsidR="008F5B95" w:rsidRPr="00083007" w:rsidRDefault="008F5B95" w:rsidP="00083007">
      <w:pPr>
        <w:pStyle w:val="ListParagraph"/>
        <w:numPr>
          <w:ilvl w:val="0"/>
          <w:numId w:val="1"/>
        </w:numPr>
        <w:bidi/>
        <w:rPr>
          <w:rFonts w:ascii="B Mitra" w:hAnsi="B Mitra" w:cs="B Mitra"/>
          <w:b/>
          <w:bCs/>
          <w:sz w:val="32"/>
          <w:szCs w:val="32"/>
          <w:rtl/>
        </w:rPr>
      </w:pPr>
      <w:r w:rsidRPr="00083007">
        <w:rPr>
          <w:rFonts w:ascii="B Mitra" w:hAnsi="B Mitra" w:cs="B Mitra" w:hint="cs"/>
          <w:b/>
          <w:bCs/>
          <w:sz w:val="32"/>
          <w:szCs w:val="32"/>
          <w:rtl/>
        </w:rPr>
        <w:t>نتایج</w:t>
      </w:r>
    </w:p>
    <w:p w:rsidR="008F5B95" w:rsidRPr="004E3D2A" w:rsidRDefault="008F5B95" w:rsidP="008F5B95">
      <w:pPr>
        <w:bidi/>
        <w:ind w:left="8"/>
        <w:rPr>
          <w:rFonts w:ascii="B Mitra" w:hAnsi="B Mitra" w:cs="B Mitra"/>
          <w:rtl/>
        </w:rPr>
      </w:pPr>
      <w:r w:rsidRPr="004E3D2A">
        <w:rPr>
          <w:rFonts w:ascii="B Mitra" w:hAnsi="B Mitra" w:cs="B Mitra" w:hint="cs"/>
          <w:rtl/>
        </w:rPr>
        <w:t>بررسی مجموعه مقالات نشان می دهد که انواع مختلف تلاشهای مدلسازی برای تحلیل لجستیک شهری موجود است. با تنوع مفاهیم حمل بار شهری، روش و ابزارهای استفاده شده برای تحقیق هم به صورت وسیعی با هم تفاوت دارند. جدول 2 بررسی دقیقی و پرجزییاتی را بر اساس چارچوب بحث شده نشان می دهد. نتایج بررسی به الگوهای جالب تلاشهای مدلسازی حمل بار شهری تبدیل می شود. شکل 2 این نگاشت تلاشهای مدلسازی لجستیک شهری را بر اساس ذینفعان، اهداف، توضیح دهنده(</w:t>
      </w:r>
      <w:r w:rsidRPr="004E3D2A">
        <w:rPr>
          <w:rFonts w:asciiTheme="minorHAnsi" w:hAnsiTheme="minorHAnsi" w:cs="B Mitra"/>
        </w:rPr>
        <w:t>descriptor</w:t>
      </w:r>
      <w:r w:rsidRPr="004E3D2A">
        <w:rPr>
          <w:rFonts w:ascii="B Mitra" w:hAnsi="B Mitra" w:cs="B Mitra" w:hint="cs"/>
          <w:rtl/>
        </w:rPr>
        <w:t>) و چشم انداز نمایش می دهد. بنابراین ببرای نمونه بر اساس چارچوب بررسی اگر مدل جزییات زیر را داشته باشد.</w:t>
      </w:r>
    </w:p>
    <w:p w:rsidR="00C51F2A" w:rsidRPr="004E3D2A" w:rsidRDefault="001C0E14" w:rsidP="00C51F2A">
      <w:pPr>
        <w:bidi/>
        <w:ind w:left="8"/>
        <w:rPr>
          <w:rFonts w:ascii="B Mitra" w:hAnsi="B Mitra" w:cs="B Mitra"/>
          <w:rtl/>
        </w:rPr>
      </w:pPr>
      <w:r>
        <w:rPr>
          <w:rFonts w:asciiTheme="minorHAnsi" w:hAnsiTheme="minorHAnsi" w:cs="B Mitra"/>
          <w:noProof/>
          <w:rtl/>
          <w:lang w:eastAsia="en-US" w:bidi="ar-SA"/>
        </w:rPr>
        <w:pict>
          <v:rect id="_x0000_s1033" style="position:absolute;left:0;text-align:left;margin-left:253.05pt;margin-top:9.55pt;width:49.5pt;height:25.5pt;z-index:251660288">
            <v:textbox style="mso-next-textbox:#_x0000_s1033">
              <w:txbxContent>
                <w:p w:rsidR="001C0E14" w:rsidRPr="00BC218E" w:rsidRDefault="001C0E14" w:rsidP="00BC218E">
                  <w:pPr>
                    <w:jc w:val="center"/>
                    <w:rPr>
                      <w:rFonts w:cs="B Mitra"/>
                      <w:sz w:val="28"/>
                      <w:szCs w:val="32"/>
                    </w:rPr>
                  </w:pPr>
                  <w:r>
                    <w:rPr>
                      <w:rFonts w:cs="B Mitra" w:hint="cs"/>
                      <w:sz w:val="22"/>
                      <w:szCs w:val="22"/>
                      <w:rtl/>
                    </w:rPr>
                    <w:t>کارایی</w:t>
                  </w:r>
                </w:p>
              </w:txbxContent>
            </v:textbox>
          </v:rect>
        </w:pict>
      </w:r>
    </w:p>
    <w:p w:rsidR="008F5B95" w:rsidRPr="004E3D2A" w:rsidRDefault="001C0E14" w:rsidP="008F5B95">
      <w:pPr>
        <w:bidi/>
        <w:ind w:left="8"/>
        <w:jc w:val="center"/>
        <w:rPr>
          <w:rFonts w:asciiTheme="minorHAnsi" w:hAnsiTheme="minorHAnsi" w:cs="B Mitra"/>
          <w:rtl/>
        </w:rPr>
      </w:pPr>
      <w:r>
        <w:rPr>
          <w:rFonts w:asciiTheme="minorHAnsi" w:hAnsiTheme="minorHAnsi" w:cs="B Mitra"/>
          <w:noProof/>
          <w:rtl/>
          <w:lang w:eastAsia="en-US" w:bidi="ar-SA"/>
        </w:rPr>
        <w:pict>
          <v:rect id="_x0000_s1036" style="position:absolute;left:0;text-align:left;margin-left:431.55pt;margin-top:6.3pt;width:49.5pt;height:25.5pt;z-index:251663360">
            <v:textbox style="mso-next-textbox:#_x0000_s1036">
              <w:txbxContent>
                <w:p w:rsidR="001C0E14" w:rsidRPr="00BC218E" w:rsidRDefault="001C0E14" w:rsidP="00BC218E">
                  <w:pPr>
                    <w:jc w:val="center"/>
                    <w:rPr>
                      <w:rFonts w:cs="B Mitra"/>
                      <w:sz w:val="28"/>
                      <w:szCs w:val="32"/>
                    </w:rPr>
                  </w:pPr>
                  <w:r>
                    <w:rPr>
                      <w:rFonts w:cs="B Mitra" w:hint="cs"/>
                      <w:sz w:val="22"/>
                      <w:szCs w:val="22"/>
                      <w:rtl/>
                    </w:rPr>
                    <w:t>سیاست</w:t>
                  </w:r>
                </w:p>
              </w:txbxContent>
            </v:textbox>
          </v:rect>
        </w:pict>
      </w:r>
      <w:r>
        <w:rPr>
          <w:rFonts w:asciiTheme="minorHAnsi" w:hAnsiTheme="minorHAnsi" w:cs="B Mitra"/>
          <w:noProof/>
          <w:rtl/>
          <w:lang w:eastAsia="en-US" w:bidi="ar-SA"/>
        </w:rPr>
        <w:pict>
          <v:rect id="_x0000_s1035" style="position:absolute;left:0;text-align:left;margin-left:362.55pt;margin-top:7.05pt;width:49.5pt;height:25.5pt;z-index:251662336">
            <v:textbox style="mso-next-textbox:#_x0000_s1035">
              <w:txbxContent>
                <w:p w:rsidR="001C0E14" w:rsidRPr="00BC218E" w:rsidRDefault="001C0E14" w:rsidP="00BC218E">
                  <w:pPr>
                    <w:jc w:val="center"/>
                    <w:rPr>
                      <w:rFonts w:cs="B Mitra"/>
                      <w:sz w:val="22"/>
                      <w:szCs w:val="22"/>
                    </w:rPr>
                  </w:pPr>
                  <w:r w:rsidRPr="00BC218E">
                    <w:rPr>
                      <w:rFonts w:cs="B Mitra" w:hint="cs"/>
                      <w:sz w:val="16"/>
                      <w:szCs w:val="16"/>
                      <w:rtl/>
                    </w:rPr>
                    <w:t>جریان ترافیک</w:t>
                  </w:r>
                </w:p>
              </w:txbxContent>
            </v:textbox>
          </v:rect>
        </w:pict>
      </w:r>
      <w:r>
        <w:rPr>
          <w:rFonts w:asciiTheme="minorHAnsi" w:hAnsiTheme="minorHAnsi" w:cs="B Mitra"/>
          <w:noProof/>
          <w:rtl/>
          <w:lang w:eastAsia="en-US" w:bidi="ar-SA"/>
        </w:rPr>
        <w:pict>
          <v:rect id="_x0000_s1034" style="position:absolute;left:0;text-align:left;margin-left:254.55pt;margin-top:24.3pt;width:49.5pt;height:25.5pt;z-index:251661312">
            <v:textbox style="mso-next-textbox:#_x0000_s1034">
              <w:txbxContent>
                <w:p w:rsidR="001C0E14" w:rsidRPr="00BC218E" w:rsidRDefault="001C0E14" w:rsidP="00BC218E">
                  <w:pPr>
                    <w:jc w:val="center"/>
                    <w:rPr>
                      <w:rFonts w:cs="B Mitra"/>
                      <w:sz w:val="28"/>
                      <w:szCs w:val="32"/>
                    </w:rPr>
                  </w:pPr>
                  <w:r>
                    <w:rPr>
                      <w:rFonts w:cs="B Mitra" w:hint="cs"/>
                      <w:sz w:val="22"/>
                      <w:szCs w:val="22"/>
                      <w:rtl/>
                    </w:rPr>
                    <w:t>محیط</w:t>
                  </w:r>
                </w:p>
              </w:txbxContent>
            </v:textbox>
          </v:rect>
        </w:pict>
      </w:r>
      <w:r>
        <w:rPr>
          <w:rFonts w:asciiTheme="minorHAnsi" w:hAnsiTheme="minorHAnsi" w:cs="B Mitra"/>
          <w:noProof/>
          <w:rtl/>
          <w:lang w:eastAsia="en-US" w:bidi="ar-SA"/>
        </w:rPr>
        <w:pict>
          <v:rect id="_x0000_s1032" style="position:absolute;left:0;text-align:left;margin-left:118.8pt;margin-top:8.55pt;width:49.5pt;height:25.5pt;z-index:251659264">
            <v:textbox style="mso-next-textbox:#_x0000_s1032">
              <w:txbxContent>
                <w:p w:rsidR="001C0E14" w:rsidRPr="00BC218E" w:rsidRDefault="001C0E14" w:rsidP="00BC218E">
                  <w:pPr>
                    <w:jc w:val="center"/>
                    <w:rPr>
                      <w:rFonts w:cs="B Mitra"/>
                      <w:sz w:val="28"/>
                      <w:szCs w:val="32"/>
                    </w:rPr>
                  </w:pPr>
                  <w:r w:rsidRPr="00BC218E">
                    <w:rPr>
                      <w:rFonts w:cs="B Mitra" w:hint="cs"/>
                      <w:sz w:val="22"/>
                      <w:szCs w:val="22"/>
                      <w:rtl/>
                    </w:rPr>
                    <w:t>مدیر</w:t>
                  </w:r>
                </w:p>
              </w:txbxContent>
            </v:textbox>
          </v:rect>
        </w:pict>
      </w:r>
      <w:r>
        <w:rPr>
          <w:rFonts w:asciiTheme="minorHAnsi" w:hAnsiTheme="minorHAnsi" w:cs="B Mitra"/>
          <w:noProof/>
          <w:rtl/>
          <w:lang w:eastAsia="en-US" w:bidi="ar-SA"/>
        </w:rPr>
        <w:pict>
          <v:rect id="_x0000_s1026" style="position:absolute;left:0;text-align:left;margin-left:11.55pt;margin-top:7.8pt;width:49.5pt;height:25.5pt;z-index:251658240">
            <v:textbox style="mso-next-textbox:#_x0000_s1026">
              <w:txbxContent>
                <w:p w:rsidR="001C0E14" w:rsidRPr="00C51F2A" w:rsidRDefault="001C0E14" w:rsidP="00BC218E">
                  <w:pPr>
                    <w:jc w:val="center"/>
                    <w:rPr>
                      <w:rFonts w:cs="B Mitra"/>
                      <w:sz w:val="12"/>
                      <w:szCs w:val="12"/>
                    </w:rPr>
                  </w:pPr>
                  <w:r w:rsidRPr="00C51F2A">
                    <w:rPr>
                      <w:rFonts w:cs="B Mitra" w:hint="cs"/>
                      <w:sz w:val="12"/>
                      <w:szCs w:val="12"/>
                      <w:rtl/>
                    </w:rPr>
                    <w:t xml:space="preserve">مدلهای </w:t>
                  </w:r>
                  <w:r w:rsidRPr="00BC218E">
                    <w:rPr>
                      <w:rFonts w:cs="B Mitra" w:hint="cs"/>
                      <w:sz w:val="16"/>
                      <w:szCs w:val="16"/>
                      <w:rtl/>
                    </w:rPr>
                    <w:t>لجستیک</w:t>
                  </w:r>
                  <w:r w:rsidRPr="00C51F2A">
                    <w:rPr>
                      <w:rFonts w:cs="B Mitra" w:hint="cs"/>
                      <w:sz w:val="12"/>
                      <w:szCs w:val="12"/>
                      <w:rtl/>
                    </w:rPr>
                    <w:t xml:space="preserve"> شهری</w:t>
                  </w:r>
                </w:p>
              </w:txbxContent>
            </v:textbox>
          </v:rect>
        </w:pict>
      </w:r>
      <w:r w:rsidR="008F5B95" w:rsidRPr="004E3D2A">
        <w:rPr>
          <w:rFonts w:asciiTheme="minorHAnsi" w:hAnsiTheme="minorHAnsi" w:cs="B Mitra" w:hint="cs"/>
          <w:noProof/>
          <w:rtl/>
          <w:lang w:eastAsia="en-US" w:bidi="ar-SA"/>
        </w:rPr>
        <w:drawing>
          <wp:inline distT="0" distB="0" distL="0" distR="0">
            <wp:extent cx="6120130" cy="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43800"/>
                    </a:xfrm>
                    <a:prstGeom prst="rect">
                      <a:avLst/>
                    </a:prstGeom>
                    <a:noFill/>
                    <a:ln>
                      <a:noFill/>
                    </a:ln>
                  </pic:spPr>
                </pic:pic>
              </a:graphicData>
            </a:graphic>
          </wp:inline>
        </w:drawing>
      </w:r>
    </w:p>
    <w:p w:rsidR="00C51F2A" w:rsidRPr="004E3D2A" w:rsidRDefault="00C51F2A" w:rsidP="004C3FF3">
      <w:pPr>
        <w:bidi/>
        <w:ind w:left="8"/>
        <w:rPr>
          <w:rFonts w:asciiTheme="minorHAnsi" w:hAnsiTheme="minorHAnsi" w:cs="B Mitra"/>
          <w:rtl/>
        </w:rPr>
      </w:pPr>
    </w:p>
    <w:p w:rsidR="004C3FF3" w:rsidRPr="004E3D2A" w:rsidRDefault="008F5B95" w:rsidP="00C51F2A">
      <w:pPr>
        <w:bidi/>
        <w:ind w:left="8"/>
        <w:rPr>
          <w:rFonts w:asciiTheme="minorHAnsi" w:hAnsiTheme="minorHAnsi" w:cs="B Mitra"/>
          <w:rtl/>
        </w:rPr>
      </w:pPr>
      <w:r w:rsidRPr="004E3D2A">
        <w:rPr>
          <w:rFonts w:asciiTheme="minorHAnsi" w:hAnsiTheme="minorHAnsi" w:cs="B Mitra" w:hint="cs"/>
          <w:rtl/>
        </w:rPr>
        <w:t xml:space="preserve">در این صورت </w:t>
      </w:r>
      <w:r w:rsidR="00EB0C1E" w:rsidRPr="004E3D2A">
        <w:rPr>
          <w:rFonts w:asciiTheme="minorHAnsi" w:hAnsiTheme="minorHAnsi" w:cs="B Mitra" w:hint="cs"/>
          <w:rtl/>
        </w:rPr>
        <w:t xml:space="preserve">ما این جزییات را با رسم یک خط برای هر جزییات نگاشت می کنیم. بنابراین در شکل 2 خطوط ضخیمتر به معنی در نظر گرفتن نمونه های بیشتری از آن جزییات است یعنی در مدل بررسی شده مدیریت 21 بار در نظر گرفته شده است. ما تاکید می کنیم که این لیست جامع نیست بنابراین ما باور داریم که این </w:t>
      </w:r>
      <w:r w:rsidR="004C3FF3" w:rsidRPr="004E3D2A">
        <w:rPr>
          <w:rFonts w:asciiTheme="minorHAnsi" w:hAnsiTheme="minorHAnsi" w:cs="B Mitra" w:hint="cs"/>
          <w:rtl/>
        </w:rPr>
        <w:t>بررسی  به صورت عادلانه سویه ها و شکاف ها را در تلاش مدلسازی در حوزه ی حمل بار شهری ارایه می دهد.</w:t>
      </w:r>
    </w:p>
    <w:p w:rsidR="008F5B95" w:rsidRPr="004E3D2A" w:rsidRDefault="004C3FF3" w:rsidP="00567029">
      <w:pPr>
        <w:bidi/>
        <w:ind w:left="8"/>
        <w:rPr>
          <w:rFonts w:asciiTheme="minorHAnsi" w:hAnsiTheme="minorHAnsi" w:cs="B Mitra"/>
          <w:rtl/>
        </w:rPr>
      </w:pPr>
      <w:r w:rsidRPr="004E3D2A">
        <w:rPr>
          <w:rFonts w:asciiTheme="minorHAnsi" w:hAnsiTheme="minorHAnsi" w:cs="B Mitra" w:hint="cs"/>
          <w:rtl/>
        </w:rPr>
        <w:t xml:space="preserve">همان طور که گفته شد، لجستیک شهری فرایند ساخت انتقال های بهینه کالای شهری است و بنابراین مدلهای برای افزایش کارایی سیستم </w:t>
      </w:r>
      <w:r w:rsidR="00567029" w:rsidRPr="004E3D2A">
        <w:rPr>
          <w:rFonts w:asciiTheme="minorHAnsi" w:hAnsiTheme="minorHAnsi" w:cs="B Mitra" w:hint="cs"/>
          <w:rtl/>
        </w:rPr>
        <w:t>به صورت مکرر در مقالات دیده می شود. بررسی حاضر پیشنهاد می دهد که برنامه ریزی چشم اندازی برای هدف است که به صورت وسیع مورد استفاده قرار می گیرد. مدیران درگیر برنامه ریزی و مدیریت زیرساخت هستند و بنابراین اهداف مربوط به کارایی و زیرساخت معمولا در چشم انداز برنامه ریز مورد اشاره قرار می گیرند. در بعضی حالات، خواص رفتاری هم درون مدل مجتمع می شوند، هرچند مشارکت ذینفعان به این بستگی دارد که کدام بازار مورد هدف افزایش کارایی قرار دارد. در بازار حمل و نقل، حمل کننده ذینفع اصلی است در حالی که در بازار ترافیک، این عنوان به مدیر تعلق دارد. چشم انداز تکنولوژیکی هم به همین اندازه برای تعیین مسیر کارا برای وسایل نقلیه تحویل دهنده و همچنین برای کاهش کیلومتر طی شده توسط وسیله نقلیه(</w:t>
      </w:r>
      <w:r w:rsidR="00567029" w:rsidRPr="004E3D2A">
        <w:rPr>
          <w:rFonts w:asciiTheme="minorHAnsi" w:hAnsiTheme="minorHAnsi" w:cs="B Mitra"/>
        </w:rPr>
        <w:t>VKT</w:t>
      </w:r>
      <w:r w:rsidR="00567029" w:rsidRPr="004E3D2A">
        <w:rPr>
          <w:rFonts w:asciiTheme="minorHAnsi" w:hAnsiTheme="minorHAnsi" w:cs="B Mitra" w:hint="cs"/>
          <w:rtl/>
        </w:rPr>
        <w:t>) و در نتیجه کاهش ازدحام و آلودگی مورد استفاده قرار می گیرد. هدف برای کاهش اثرات جانبی محیطی معمولا توسط مدیری که مسئول مناطق شهری قابل سکونت است انجام می شود. چشم انداز سیاست  برای آزمایش معیارهایی مانند حمله ازدحام (</w:t>
      </w:r>
      <w:r w:rsidR="00567029" w:rsidRPr="004E3D2A">
        <w:rPr>
          <w:rFonts w:ascii="Times-Roman" w:hAnsi="Times-Roman" w:cs="B Mitra"/>
          <w:color w:val="auto"/>
          <w:lang w:bidi="ar-SA"/>
        </w:rPr>
        <w:t>congestion charging</w:t>
      </w:r>
      <w:r w:rsidR="00567029" w:rsidRPr="004E3D2A">
        <w:rPr>
          <w:rFonts w:asciiTheme="minorHAnsi" w:hAnsiTheme="minorHAnsi" w:cs="B Mitra" w:hint="cs"/>
          <w:rtl/>
        </w:rPr>
        <w:t>) و محدودیت های وسیله نقلیه مورد استفاده قرار می گیرد.</w:t>
      </w:r>
    </w:p>
    <w:p w:rsidR="00567029" w:rsidRPr="004E3D2A" w:rsidRDefault="00567029" w:rsidP="00567029">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F0684D" w:rsidRPr="004E3D2A" w:rsidRDefault="00F0684D" w:rsidP="00F0684D">
      <w:pPr>
        <w:bidi/>
        <w:ind w:left="8"/>
        <w:rPr>
          <w:rFonts w:asciiTheme="minorHAnsi" w:hAnsiTheme="minorHAnsi" w:cs="B Mitra"/>
          <w:rtl/>
        </w:rPr>
      </w:pPr>
    </w:p>
    <w:p w:rsidR="00567029" w:rsidRPr="004E3D2A" w:rsidRDefault="00C51F2A" w:rsidP="00567029">
      <w:pPr>
        <w:widowControl/>
        <w:suppressAutoHyphens w:val="0"/>
        <w:kinsoku w:val="0"/>
        <w:overflowPunct w:val="0"/>
        <w:autoSpaceDE w:val="0"/>
        <w:autoSpaceDN w:val="0"/>
        <w:adjustRightInd w:val="0"/>
        <w:spacing w:before="140"/>
        <w:ind w:left="101"/>
        <w:rPr>
          <w:rFonts w:ascii="Times New Roman" w:hAnsi="Times New Roman" w:cs="B Mitra"/>
          <w:color w:val="000000"/>
          <w:lang w:bidi="ar-SA"/>
        </w:rPr>
      </w:pPr>
      <w:r w:rsidRPr="004E3D2A">
        <w:rPr>
          <w:rFonts w:ascii="Times New Roman" w:hAnsi="Times New Roman" w:cs="B Mitra" w:hint="cs"/>
          <w:color w:val="231F20"/>
          <w:rtl/>
          <w:lang w:bidi="ar-SA"/>
        </w:rPr>
        <w:t>جدول 2. بررسی مدلهای لجستیک شهری</w:t>
      </w:r>
    </w:p>
    <w:p w:rsidR="00567029" w:rsidRPr="004E3D2A"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lang w:bidi="ar-SA"/>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39"/>
        <w:gridCol w:w="1004"/>
        <w:gridCol w:w="1998"/>
        <w:gridCol w:w="2275"/>
        <w:gridCol w:w="1594"/>
      </w:tblGrid>
      <w:tr w:rsidR="00567029" w:rsidRPr="00083007" w:rsidTr="001C0E14">
        <w:trPr>
          <w:trHeight w:hRule="exact" w:val="298"/>
        </w:trPr>
        <w:tc>
          <w:tcPr>
            <w:tcW w:w="1639" w:type="dxa"/>
          </w:tcPr>
          <w:p w:rsidR="00567029" w:rsidRPr="00083007" w:rsidRDefault="00C51F2A" w:rsidP="00567029">
            <w:pPr>
              <w:widowControl/>
              <w:suppressAutoHyphens w:val="0"/>
              <w:kinsoku w:val="0"/>
              <w:overflowPunct w:val="0"/>
              <w:autoSpaceDE w:val="0"/>
              <w:autoSpaceDN w:val="0"/>
              <w:adjustRightInd w:val="0"/>
              <w:spacing w:before="13"/>
              <w:ind w:left="105"/>
              <w:rPr>
                <w:rFonts w:ascii="Times New Roman" w:hAnsi="Times New Roman" w:cs="B Mitra"/>
                <w:color w:val="auto"/>
                <w:sz w:val="14"/>
                <w:szCs w:val="14"/>
                <w:lang w:bidi="ar-SA"/>
              </w:rPr>
            </w:pPr>
            <w:r w:rsidRPr="00083007">
              <w:rPr>
                <w:rFonts w:ascii="Times New Roman" w:hAnsi="Times New Roman" w:cs="B Mitra" w:hint="cs"/>
                <w:color w:val="231F20"/>
                <w:spacing w:val="-2"/>
                <w:sz w:val="14"/>
                <w:szCs w:val="14"/>
                <w:rtl/>
                <w:lang w:bidi="ar-SA"/>
              </w:rPr>
              <w:t>مولف</w:t>
            </w:r>
          </w:p>
        </w:tc>
        <w:tc>
          <w:tcPr>
            <w:tcW w:w="1004" w:type="dxa"/>
          </w:tcPr>
          <w:p w:rsidR="00567029" w:rsidRPr="00083007" w:rsidRDefault="00C51F2A" w:rsidP="00567029">
            <w:pPr>
              <w:widowControl/>
              <w:suppressAutoHyphens w:val="0"/>
              <w:kinsoku w:val="0"/>
              <w:overflowPunct w:val="0"/>
              <w:autoSpaceDE w:val="0"/>
              <w:autoSpaceDN w:val="0"/>
              <w:adjustRightInd w:val="0"/>
              <w:spacing w:before="13"/>
              <w:ind w:left="133"/>
              <w:rPr>
                <w:rFonts w:ascii="Times New Roman" w:hAnsi="Times New Roman" w:cs="B Mitra"/>
                <w:color w:val="auto"/>
                <w:sz w:val="14"/>
                <w:szCs w:val="14"/>
                <w:lang w:bidi="ar-SA"/>
              </w:rPr>
            </w:pPr>
            <w:r w:rsidRPr="00083007">
              <w:rPr>
                <w:rFonts w:ascii="Times New Roman" w:hAnsi="Times New Roman" w:cs="B Mitra" w:hint="cs"/>
                <w:color w:val="231F20"/>
                <w:spacing w:val="-1"/>
                <w:sz w:val="14"/>
                <w:szCs w:val="14"/>
                <w:rtl/>
                <w:lang w:bidi="ar-SA"/>
              </w:rPr>
              <w:t>ذینفع</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13"/>
              <w:ind w:left="113"/>
              <w:rPr>
                <w:rFonts w:ascii="Times New Roman" w:hAnsi="Times New Roman" w:cs="B Mitra"/>
                <w:color w:val="auto"/>
                <w:sz w:val="14"/>
                <w:szCs w:val="14"/>
                <w:lang w:bidi="ar-SA"/>
              </w:rPr>
            </w:pPr>
            <w:r w:rsidRPr="00083007">
              <w:rPr>
                <w:rFonts w:ascii="Times New Roman" w:hAnsi="Times New Roman" w:cs="B Mitra" w:hint="cs"/>
                <w:color w:val="231F20"/>
                <w:sz w:val="14"/>
                <w:szCs w:val="14"/>
                <w:rtl/>
                <w:lang w:bidi="ar-SA"/>
              </w:rPr>
              <w:t>هدف</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13"/>
              <w:ind w:left="136"/>
              <w:rPr>
                <w:rFonts w:ascii="Times New Roman" w:hAnsi="Times New Roman" w:cs="B Mitra"/>
                <w:color w:val="auto"/>
                <w:sz w:val="14"/>
                <w:szCs w:val="14"/>
                <w:lang w:bidi="ar-SA"/>
              </w:rPr>
            </w:pPr>
            <w:r w:rsidRPr="00083007">
              <w:rPr>
                <w:rFonts w:ascii="Times New Roman" w:hAnsi="Times New Roman" w:cs="B Mitra" w:hint="cs"/>
                <w:color w:val="231F20"/>
                <w:spacing w:val="-1"/>
                <w:sz w:val="14"/>
                <w:szCs w:val="14"/>
                <w:rtl/>
                <w:lang w:bidi="ar-SA"/>
              </w:rPr>
              <w:t>توضیح دهنده</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13"/>
              <w:ind w:left="137"/>
              <w:rPr>
                <w:rFonts w:ascii="Times New Roman" w:hAnsi="Times New Roman" w:cs="B Mitra"/>
                <w:color w:val="auto"/>
                <w:sz w:val="14"/>
                <w:szCs w:val="14"/>
                <w:lang w:bidi="ar-SA"/>
              </w:rPr>
            </w:pPr>
            <w:r w:rsidRPr="00083007">
              <w:rPr>
                <w:rFonts w:ascii="Times New Roman" w:hAnsi="Times New Roman" w:cs="B Mitra" w:hint="cs"/>
                <w:color w:val="231F20"/>
                <w:sz w:val="14"/>
                <w:szCs w:val="14"/>
                <w:rtl/>
                <w:lang w:bidi="ar-SA"/>
              </w:rPr>
              <w:t>چشم انداز</w:t>
            </w:r>
          </w:p>
        </w:tc>
      </w:tr>
      <w:tr w:rsidR="00567029" w:rsidRPr="00083007" w:rsidTr="001C0E14">
        <w:trPr>
          <w:trHeight w:hRule="exact" w:val="254"/>
        </w:trPr>
        <w:tc>
          <w:tcPr>
            <w:tcW w:w="1639" w:type="dxa"/>
          </w:tcPr>
          <w:p w:rsidR="00567029" w:rsidRPr="00083007" w:rsidRDefault="00567029" w:rsidP="00567029">
            <w:pPr>
              <w:widowControl/>
              <w:suppressAutoHyphens w:val="0"/>
              <w:kinsoku w:val="0"/>
              <w:overflowPunct w:val="0"/>
              <w:autoSpaceDE w:val="0"/>
              <w:autoSpaceDN w:val="0"/>
              <w:adjustRightInd w:val="0"/>
              <w:spacing w:before="8"/>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z w:val="14"/>
                <w:szCs w:val="14"/>
                <w:lang w:bidi="ar-SA"/>
              </w:rPr>
              <w:t>Southworth</w:t>
            </w:r>
            <w:proofErr w:type="spellEnd"/>
            <w:r w:rsidRPr="00083007">
              <w:rPr>
                <w:rFonts w:ascii="Times New Roman" w:hAnsi="Times New Roman" w:cs="B Mitra"/>
                <w:color w:val="231F20"/>
                <w:spacing w:val="-27"/>
                <w:sz w:val="14"/>
                <w:szCs w:val="14"/>
                <w:lang w:bidi="ar-SA"/>
              </w:rPr>
              <w:t xml:space="preserve"> </w:t>
            </w:r>
            <w:r w:rsidRPr="00083007">
              <w:rPr>
                <w:rFonts w:ascii="Times New Roman" w:hAnsi="Times New Roman" w:cs="B Mitra"/>
                <w:color w:val="231F20"/>
                <w:spacing w:val="2"/>
                <w:sz w:val="14"/>
                <w:szCs w:val="14"/>
                <w:lang w:bidi="ar-SA"/>
              </w:rPr>
              <w:t>1982</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8"/>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8"/>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زیرساخت</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8"/>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استفاده زمین</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14"/>
                <w:sz w:val="14"/>
                <w:szCs w:val="14"/>
                <w:lang w:bidi="ar-SA"/>
              </w:rPr>
              <w:t xml:space="preserve"> </w:t>
            </w:r>
            <w:r w:rsidRPr="00083007">
              <w:rPr>
                <w:rFonts w:ascii="Times New Roman" w:hAnsi="Times New Roman" w:cs="B Mitra"/>
                <w:color w:val="231F20"/>
                <w:sz w:val="14"/>
                <w:szCs w:val="14"/>
                <w:rtl/>
                <w:lang w:bidi="ar-SA"/>
              </w:rPr>
              <w:t>موقعیت</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8"/>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Young</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1983</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3"/>
                <w:sz w:val="14"/>
                <w:szCs w:val="14"/>
                <w:lang w:bidi="ar-SA"/>
              </w:rPr>
              <w:t>A</w:t>
            </w:r>
            <w:r w:rsidR="001C0E14">
              <w:rPr>
                <w:rFonts w:ascii="Times New Roman" w:hAnsi="Times New Roman" w:cs="B Mitra"/>
                <w:color w:val="231F20"/>
                <w:spacing w:val="-3"/>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S</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w w:val="95"/>
                <w:sz w:val="14"/>
                <w:szCs w:val="14"/>
                <w:rtl/>
                <w:lang w:bidi="ar-SA"/>
              </w:rPr>
              <w:t>کارایی</w:t>
            </w:r>
            <w:r w:rsidR="001C0E14">
              <w:rPr>
                <w:rFonts w:ascii="Times New Roman" w:hAnsi="Times New Roman" w:cs="B Mitra"/>
                <w:color w:val="231F20"/>
                <w:spacing w:val="-1"/>
                <w:w w:val="95"/>
                <w:sz w:val="14"/>
                <w:szCs w:val="14"/>
                <w:rtl/>
                <w:lang w:bidi="ar-SA"/>
              </w:rPr>
              <w:t>،</w:t>
            </w:r>
            <w:r w:rsidR="00567029" w:rsidRPr="00083007">
              <w:rPr>
                <w:rFonts w:ascii="Times New Roman" w:hAnsi="Times New Roman" w:cs="B Mitra"/>
                <w:color w:val="231F20"/>
                <w:w w:val="95"/>
                <w:sz w:val="14"/>
                <w:szCs w:val="14"/>
                <w:lang w:bidi="ar-SA"/>
              </w:rPr>
              <w:t xml:space="preserve"> </w:t>
            </w:r>
            <w:r w:rsidR="00567029" w:rsidRPr="00083007">
              <w:rPr>
                <w:rFonts w:ascii="Times New Roman" w:hAnsi="Times New Roman" w:cs="B Mitra"/>
                <w:color w:val="231F20"/>
                <w:spacing w:val="12"/>
                <w:w w:val="95"/>
                <w:sz w:val="14"/>
                <w:szCs w:val="14"/>
                <w:lang w:bidi="ar-SA"/>
              </w:rPr>
              <w:t xml:space="preserve"> </w:t>
            </w:r>
            <w:r w:rsidRPr="00083007">
              <w:rPr>
                <w:rFonts w:ascii="Times New Roman" w:hAnsi="Times New Roman" w:cs="B Mitra"/>
                <w:color w:val="231F20"/>
                <w:w w:val="95"/>
                <w:sz w:val="14"/>
                <w:szCs w:val="14"/>
                <w:rtl/>
                <w:lang w:bidi="ar-SA"/>
              </w:rPr>
              <w:t>زیرساخت</w:t>
            </w:r>
            <w:r w:rsidR="00DD2C52" w:rsidRPr="00083007">
              <w:rPr>
                <w:rFonts w:ascii="Times New Roman" w:hAnsi="Times New Roman" w:cs="B Mitra"/>
                <w:color w:val="231F20"/>
                <w:spacing w:val="-1"/>
                <w:sz w:val="14"/>
                <w:szCs w:val="14"/>
                <w:rtl/>
                <w:lang w:bidi="ar-SA"/>
              </w:rPr>
              <w:t xml:space="preserve"> </w:t>
            </w:r>
            <w:r w:rsidR="00DD2C52" w:rsidRPr="00083007">
              <w:rPr>
                <w:rFonts w:ascii="Times New Roman" w:hAnsi="Times New Roman" w:cs="B Mitra"/>
                <w:color w:val="231F20"/>
                <w:spacing w:val="-1"/>
                <w:sz w:val="14"/>
                <w:szCs w:val="14"/>
                <w:rtl/>
                <w:lang w:bidi="ar-SA"/>
              </w:rPr>
              <w:t>کارایی</w:t>
            </w:r>
            <w:r w:rsidR="00DD2C52">
              <w:rPr>
                <w:rFonts w:ascii="Times New Roman" w:hAnsi="Times New Roman" w:cs="B Mitra"/>
                <w:color w:val="231F20"/>
                <w:spacing w:val="-1"/>
                <w:sz w:val="14"/>
                <w:szCs w:val="14"/>
                <w:rtl/>
                <w:lang w:bidi="ar-SA"/>
              </w:rPr>
              <w:t>،</w:t>
            </w:r>
            <w:r w:rsidR="00DD2C52" w:rsidRPr="00083007">
              <w:rPr>
                <w:rFonts w:ascii="Times New Roman" w:hAnsi="Times New Roman" w:cs="B Mitra"/>
                <w:color w:val="231F20"/>
                <w:spacing w:val="-15"/>
                <w:sz w:val="14"/>
                <w:szCs w:val="14"/>
                <w:lang w:bidi="ar-SA"/>
              </w:rPr>
              <w:t xml:space="preserve"> </w:t>
            </w:r>
            <w:r w:rsidR="00DD2C52" w:rsidRPr="00083007">
              <w:rPr>
                <w:rFonts w:ascii="Times New Roman" w:hAnsi="Times New Roman" w:cs="B Mitra"/>
                <w:color w:val="231F20"/>
                <w:sz w:val="14"/>
                <w:szCs w:val="14"/>
                <w:rtl/>
                <w:lang w:bidi="ar-SA"/>
              </w:rPr>
              <w:t>زیرساخت</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انتقال معین</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رفتار</w:t>
            </w:r>
          </w:p>
        </w:tc>
        <w:bookmarkStart w:id="0" w:name="_GoBack"/>
        <w:bookmarkEnd w:id="0"/>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Visser</w:t>
            </w:r>
            <w:proofErr w:type="spellEnd"/>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z w:val="14"/>
                <w:szCs w:val="14"/>
                <w:lang w:bidi="ar-SA"/>
              </w:rPr>
              <w:t>et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1"/>
                <w:sz w:val="14"/>
                <w:szCs w:val="14"/>
                <w:lang w:bidi="ar-SA"/>
              </w:rPr>
              <w:t>1997</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w w:val="95"/>
                <w:sz w:val="14"/>
                <w:szCs w:val="14"/>
                <w:rtl/>
                <w:lang w:bidi="ar-SA"/>
              </w:rPr>
              <w:t>محیطی</w:t>
            </w:r>
            <w:r w:rsidR="001C0E14">
              <w:rPr>
                <w:rFonts w:ascii="Times New Roman" w:hAnsi="Times New Roman" w:cs="B Mitra"/>
                <w:color w:val="231F20"/>
                <w:spacing w:val="-1"/>
                <w:w w:val="95"/>
                <w:sz w:val="14"/>
                <w:szCs w:val="14"/>
                <w:rtl/>
                <w:lang w:bidi="ar-SA"/>
              </w:rPr>
              <w:t>،</w:t>
            </w:r>
            <w:r w:rsidR="00567029" w:rsidRPr="00083007">
              <w:rPr>
                <w:rFonts w:ascii="Times New Roman" w:hAnsi="Times New Roman" w:cs="B Mitra"/>
                <w:color w:val="231F20"/>
                <w:w w:val="95"/>
                <w:sz w:val="14"/>
                <w:szCs w:val="14"/>
                <w:lang w:bidi="ar-SA"/>
              </w:rPr>
              <w:t xml:space="preserve"> </w:t>
            </w:r>
            <w:r w:rsidR="00567029" w:rsidRPr="00083007">
              <w:rPr>
                <w:rFonts w:ascii="Times New Roman" w:hAnsi="Times New Roman" w:cs="B Mitra"/>
                <w:color w:val="231F20"/>
                <w:spacing w:val="21"/>
                <w:w w:val="95"/>
                <w:sz w:val="14"/>
                <w:szCs w:val="14"/>
                <w:lang w:bidi="ar-SA"/>
              </w:rPr>
              <w:t xml:space="preserve"> </w:t>
            </w:r>
            <w:r w:rsidRPr="00083007">
              <w:rPr>
                <w:rFonts w:ascii="Times New Roman" w:hAnsi="Times New Roman" w:cs="B Mitra"/>
                <w:color w:val="231F20"/>
                <w:spacing w:val="-1"/>
                <w:w w:val="95"/>
                <w:sz w:val="14"/>
                <w:szCs w:val="14"/>
                <w:rtl/>
                <w:lang w:bidi="ar-SA"/>
              </w:rPr>
              <w:t>دسترسی</w:t>
            </w:r>
            <w:r w:rsidR="00DD2C52" w:rsidRPr="00083007">
              <w:rPr>
                <w:rFonts w:ascii="Times New Roman" w:hAnsi="Times New Roman" w:cs="B Mitra"/>
                <w:color w:val="231F20"/>
                <w:spacing w:val="-1"/>
                <w:sz w:val="14"/>
                <w:szCs w:val="14"/>
                <w:rtl/>
                <w:lang w:bidi="ar-SA"/>
              </w:rPr>
              <w:t xml:space="preserve"> </w:t>
            </w:r>
            <w:r w:rsidR="00DD2C52" w:rsidRPr="00083007">
              <w:rPr>
                <w:rFonts w:ascii="Times New Roman" w:hAnsi="Times New Roman" w:cs="B Mitra"/>
                <w:color w:val="231F20"/>
                <w:spacing w:val="-1"/>
                <w:sz w:val="14"/>
                <w:szCs w:val="14"/>
                <w:rtl/>
                <w:lang w:bidi="ar-SA"/>
              </w:rPr>
              <w:t>محیطی</w:t>
            </w:r>
            <w:r w:rsidR="00DD2C52">
              <w:rPr>
                <w:rFonts w:ascii="Times New Roman" w:hAnsi="Times New Roman" w:cs="B Mitra" w:hint="cs"/>
                <w:color w:val="231F20"/>
                <w:spacing w:val="-1"/>
                <w:sz w:val="14"/>
                <w:szCs w:val="14"/>
                <w:rtl/>
                <w:lang w:bidi="ar-SA"/>
              </w:rPr>
              <w:t>، دسترسی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جریان کالا</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4"/>
                <w:sz w:val="14"/>
                <w:szCs w:val="14"/>
                <w:lang w:bidi="ar-SA"/>
              </w:rPr>
              <w:t xml:space="preserve"> </w:t>
            </w: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سیاست</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Harris</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et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1"/>
                <w:sz w:val="14"/>
                <w:szCs w:val="14"/>
                <w:lang w:bidi="ar-SA"/>
              </w:rPr>
              <w:t>1998</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اقتصادی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تولید بار</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1C0E14">
        <w:trPr>
          <w:trHeight w:hRule="exact" w:val="370"/>
        </w:trPr>
        <w:tc>
          <w:tcPr>
            <w:tcW w:w="1639" w:type="dxa"/>
          </w:tcPr>
          <w:p w:rsidR="00567029" w:rsidRPr="00083007" w:rsidRDefault="00567029" w:rsidP="001C0E14">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Holguín-</w:t>
            </w:r>
            <w:proofErr w:type="spellStart"/>
            <w:r w:rsidRPr="00083007">
              <w:rPr>
                <w:rFonts w:ascii="Times New Roman" w:hAnsi="Times New Roman" w:cs="B Mitra"/>
                <w:color w:val="231F20"/>
                <w:sz w:val="14"/>
                <w:szCs w:val="14"/>
                <w:lang w:bidi="ar-SA"/>
              </w:rPr>
              <w:t>Veras</w:t>
            </w:r>
            <w:proofErr w:type="spellEnd"/>
            <w:r w:rsidRPr="00083007">
              <w:rPr>
                <w:rFonts w:ascii="Times New Roman" w:hAnsi="Times New Roman" w:cs="B Mitra"/>
                <w:color w:val="231F20"/>
                <w:spacing w:val="-19"/>
                <w:sz w:val="14"/>
                <w:szCs w:val="14"/>
                <w:lang w:bidi="ar-SA"/>
              </w:rPr>
              <w:t xml:space="preserve"> </w:t>
            </w:r>
            <w:r w:rsidRPr="00083007">
              <w:rPr>
                <w:rFonts w:ascii="Times New Roman" w:hAnsi="Times New Roman" w:cs="B Mitra"/>
                <w:color w:val="231F20"/>
                <w:spacing w:val="2"/>
                <w:sz w:val="14"/>
                <w:szCs w:val="14"/>
                <w:lang w:bidi="ar-SA"/>
              </w:rPr>
              <w:t>2000</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000000"/>
                <w:sz w:val="14"/>
                <w:szCs w:val="14"/>
                <w:lang w:bidi="ar-SA"/>
              </w:rPr>
            </w:pPr>
            <w:r w:rsidRPr="00083007">
              <w:rPr>
                <w:rFonts w:ascii="Times New Roman" w:hAnsi="Times New Roman" w:cs="B Mitra"/>
                <w:color w:val="231F20"/>
                <w:spacing w:val="-2"/>
                <w:sz w:val="14"/>
                <w:szCs w:val="14"/>
                <w:lang w:bidi="ar-SA"/>
              </w:rPr>
              <w:t>A</w:t>
            </w:r>
            <w:r w:rsidR="001C0E14">
              <w:rPr>
                <w:rFonts w:ascii="Times New Roman" w:hAnsi="Times New Roman" w:cs="B Mitra"/>
                <w:color w:val="231F20"/>
                <w:spacing w:val="-2"/>
                <w:sz w:val="14"/>
                <w:szCs w:val="14"/>
                <w:rtl/>
                <w:lang w:bidi="ar-SA"/>
              </w:rPr>
              <w:t>،</w:t>
            </w:r>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z w:val="14"/>
                <w:szCs w:val="14"/>
                <w:lang w:bidi="ar-SA"/>
              </w:rPr>
              <w:t>C</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1"/>
                <w:sz w:val="14"/>
                <w:szCs w:val="14"/>
                <w:lang w:bidi="ar-SA"/>
              </w:rPr>
              <w:t xml:space="preserve"> S</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z w:val="14"/>
                <w:szCs w:val="14"/>
                <w:lang w:bidi="ar-SA"/>
              </w:rPr>
              <w:t>R</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کارایی</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C51F2A"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r w:rsidRPr="00083007">
              <w:rPr>
                <w:rFonts w:ascii="Times New Roman" w:hAnsi="Times New Roman" w:cs="B Mitra"/>
                <w:color w:val="231F20"/>
                <w:spacing w:val="-1"/>
                <w:w w:val="95"/>
                <w:sz w:val="14"/>
                <w:szCs w:val="14"/>
                <w:rtl/>
                <w:lang w:bidi="ar-SA"/>
              </w:rPr>
              <w:t>کارایی</w:t>
            </w:r>
            <w:r w:rsidR="001C0E14">
              <w:rPr>
                <w:rFonts w:ascii="Times New Roman" w:hAnsi="Times New Roman" w:cs="B Mitra"/>
                <w:color w:val="231F20"/>
                <w:spacing w:val="-1"/>
                <w:w w:val="95"/>
                <w:sz w:val="14"/>
                <w:szCs w:val="14"/>
                <w:rtl/>
                <w:lang w:bidi="ar-SA"/>
              </w:rPr>
              <w:t>،</w:t>
            </w:r>
            <w:r w:rsidR="00567029" w:rsidRPr="00083007">
              <w:rPr>
                <w:rFonts w:ascii="Times New Roman" w:hAnsi="Times New Roman" w:cs="B Mitra"/>
                <w:color w:val="231F20"/>
                <w:w w:val="95"/>
                <w:sz w:val="14"/>
                <w:szCs w:val="14"/>
                <w:lang w:bidi="ar-SA"/>
              </w:rPr>
              <w:t xml:space="preserve"> </w:t>
            </w:r>
            <w:r w:rsidR="00567029" w:rsidRPr="00083007">
              <w:rPr>
                <w:rFonts w:ascii="Times New Roman" w:hAnsi="Times New Roman" w:cs="B Mitra"/>
                <w:color w:val="231F20"/>
                <w:spacing w:val="11"/>
                <w:w w:val="95"/>
                <w:sz w:val="14"/>
                <w:szCs w:val="14"/>
                <w:lang w:bidi="ar-SA"/>
              </w:rPr>
              <w:t xml:space="preserve"> </w:t>
            </w:r>
            <w:r w:rsidRPr="00083007">
              <w:rPr>
                <w:rFonts w:ascii="Times New Roman" w:hAnsi="Times New Roman" w:cs="B Mitra"/>
                <w:color w:val="231F20"/>
                <w:spacing w:val="-1"/>
                <w:w w:val="95"/>
                <w:sz w:val="14"/>
                <w:szCs w:val="14"/>
                <w:rtl/>
                <w:lang w:bidi="ar-SA"/>
              </w:rPr>
              <w:t>محیطی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line="263" w:lineRule="auto"/>
              <w:ind w:left="136" w:right="145"/>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جریان کالا</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1"/>
                <w:sz w:val="14"/>
                <w:szCs w:val="14"/>
                <w:rtl/>
                <w:lang w:bidi="ar-SA"/>
              </w:rPr>
              <w:t>جریان ترافیک</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23"/>
                <w:w w:val="99"/>
                <w:sz w:val="14"/>
                <w:szCs w:val="14"/>
                <w:lang w:bidi="ar-SA"/>
              </w:rPr>
              <w:t xml:space="preserve"> </w:t>
            </w:r>
            <w:r w:rsidRPr="00083007">
              <w:rPr>
                <w:rFonts w:ascii="Times New Roman" w:hAnsi="Times New Roman" w:cs="B Mitra"/>
                <w:color w:val="231F20"/>
                <w:sz w:val="14"/>
                <w:szCs w:val="14"/>
                <w:rtl/>
                <w:lang w:bidi="ar-SA"/>
              </w:rPr>
              <w:t>گردشها</w:t>
            </w:r>
          </w:p>
          <w:p w:rsidR="00567029" w:rsidRPr="00083007" w:rsidRDefault="00567029" w:rsidP="00567029">
            <w:pPr>
              <w:widowControl/>
              <w:suppressAutoHyphens w:val="0"/>
              <w:kinsoku w:val="0"/>
              <w:overflowPunct w:val="0"/>
              <w:autoSpaceDE w:val="0"/>
              <w:autoSpaceDN w:val="0"/>
              <w:adjustRightInd w:val="0"/>
              <w:ind w:left="136"/>
              <w:rPr>
                <w:rFonts w:ascii="Times New Roman" w:hAnsi="Times New Roman" w:cs="B Mitra"/>
                <w:color w:val="auto"/>
                <w:sz w:val="14"/>
                <w:szCs w:val="14"/>
                <w:lang w:bidi="ar-SA"/>
              </w:rPr>
            </w:pP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تکنولوژی</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p>
        </w:tc>
      </w:tr>
      <w:tr w:rsidR="001C0E14" w:rsidRPr="00083007" w:rsidTr="001C0E14">
        <w:trPr>
          <w:trHeight w:hRule="exact" w:val="361"/>
        </w:trPr>
        <w:tc>
          <w:tcPr>
            <w:tcW w:w="1639" w:type="dxa"/>
          </w:tcPr>
          <w:p w:rsidR="001C0E14" w:rsidRPr="00083007" w:rsidRDefault="001C0E14" w:rsidP="00567029">
            <w:pPr>
              <w:widowControl/>
              <w:suppressAutoHyphens w:val="0"/>
              <w:kinsoku w:val="0"/>
              <w:overflowPunct w:val="0"/>
              <w:autoSpaceDE w:val="0"/>
              <w:autoSpaceDN w:val="0"/>
              <w:adjustRightInd w:val="0"/>
              <w:spacing w:before="43"/>
              <w:ind w:left="105"/>
              <w:rPr>
                <w:rFonts w:ascii="Times New Roman" w:hAnsi="Times New Roman" w:cs="B Mitra"/>
                <w:color w:val="231F20"/>
                <w:sz w:val="14"/>
                <w:szCs w:val="14"/>
                <w:lang w:bidi="ar-SA"/>
              </w:rPr>
            </w:pPr>
            <w:r w:rsidRPr="00083007">
              <w:rPr>
                <w:rFonts w:ascii="Times New Roman" w:hAnsi="Times New Roman" w:cs="B Mitra"/>
                <w:color w:val="231F20"/>
                <w:spacing w:val="-1"/>
                <w:sz w:val="14"/>
                <w:szCs w:val="14"/>
                <w:lang w:bidi="ar-SA"/>
              </w:rPr>
              <w:t>Taniguchi</w:t>
            </w:r>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z w:val="14"/>
                <w:szCs w:val="14"/>
                <w:lang w:bidi="ar-SA"/>
              </w:rPr>
              <w:t>et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z w:val="14"/>
                <w:szCs w:val="14"/>
                <w:lang w:bidi="ar-SA"/>
              </w:rPr>
              <w:t>al.</w:t>
            </w:r>
            <w:r>
              <w:rPr>
                <w:rFonts w:ascii="Times New Roman" w:hAnsi="Times New Roman" w:cs="B Mitra"/>
                <w:color w:val="231F20"/>
                <w:sz w:val="14"/>
                <w:szCs w:val="14"/>
                <w:rtl/>
                <w:lang w:bidi="ar-SA"/>
              </w:rPr>
              <w: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pacing w:val="1"/>
                <w:sz w:val="14"/>
                <w:szCs w:val="14"/>
                <w:lang w:bidi="ar-SA"/>
              </w:rPr>
              <w:t>2000</w:t>
            </w:r>
          </w:p>
        </w:tc>
        <w:tc>
          <w:tcPr>
            <w:tcW w:w="1004" w:type="dxa"/>
          </w:tcPr>
          <w:p w:rsidR="001C0E14" w:rsidRPr="00083007" w:rsidRDefault="001C0E14"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2"/>
                <w:sz w:val="14"/>
                <w:szCs w:val="14"/>
                <w:lang w:bidi="ar-SA"/>
              </w:rPr>
            </w:pPr>
            <w:r w:rsidRPr="00083007">
              <w:rPr>
                <w:rFonts w:ascii="Times New Roman" w:hAnsi="Times New Roman" w:cs="B Mitra"/>
                <w:color w:val="231F20"/>
                <w:spacing w:val="-3"/>
                <w:sz w:val="14"/>
                <w:szCs w:val="14"/>
                <w:lang w:bidi="ar-SA"/>
              </w:rPr>
              <w:t>A</w:t>
            </w:r>
            <w:r>
              <w:rPr>
                <w:rFonts w:ascii="Times New Roman" w:hAnsi="Times New Roman" w:cs="B Mitra"/>
                <w:color w:val="231F20"/>
                <w:spacing w:val="-3"/>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r>
              <w:rPr>
                <w:rFonts w:ascii="Times New Roman" w:hAnsi="Times New Roman" w:cs="B Mitra"/>
                <w:color w:val="231F20"/>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S</w:t>
            </w:r>
          </w:p>
        </w:tc>
        <w:tc>
          <w:tcPr>
            <w:tcW w:w="1998" w:type="dxa"/>
          </w:tcPr>
          <w:p w:rsidR="001C0E14" w:rsidRPr="00083007" w:rsidRDefault="001C0E14" w:rsidP="00567029">
            <w:pPr>
              <w:widowControl/>
              <w:suppressAutoHyphens w:val="0"/>
              <w:kinsoku w:val="0"/>
              <w:overflowPunct w:val="0"/>
              <w:autoSpaceDE w:val="0"/>
              <w:autoSpaceDN w:val="0"/>
              <w:adjustRightInd w:val="0"/>
              <w:spacing w:before="43"/>
              <w:ind w:left="113"/>
              <w:rPr>
                <w:rFonts w:ascii="Times New Roman" w:hAnsi="Times New Roman" w:cs="B Mitra"/>
                <w:color w:val="231F20"/>
                <w:sz w:val="14"/>
                <w:szCs w:val="14"/>
                <w:rtl/>
                <w:lang w:bidi="ar-SA"/>
              </w:rPr>
            </w:pPr>
            <w:r w:rsidRPr="00083007">
              <w:rPr>
                <w:rFonts w:ascii="Times New Roman" w:hAnsi="Times New Roman" w:cs="B Mitra"/>
                <w:color w:val="231F20"/>
                <w:spacing w:val="-1"/>
                <w:sz w:val="14"/>
                <w:szCs w:val="14"/>
                <w:rtl/>
                <w:lang w:bidi="ar-SA"/>
              </w:rPr>
              <w:t>کارایی</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5"/>
                <w:sz w:val="14"/>
                <w:szCs w:val="14"/>
                <w:lang w:bidi="ar-SA"/>
              </w:rPr>
              <w:t xml:space="preserve"> </w:t>
            </w:r>
            <w:r w:rsidRPr="00083007">
              <w:rPr>
                <w:rFonts w:ascii="Times New Roman" w:hAnsi="Times New Roman" w:cs="B Mitra"/>
                <w:color w:val="231F20"/>
                <w:spacing w:val="-1"/>
                <w:sz w:val="14"/>
                <w:szCs w:val="14"/>
                <w:rtl/>
                <w:lang w:bidi="ar-SA"/>
              </w:rPr>
              <w:t>محیطی</w:t>
            </w:r>
          </w:p>
        </w:tc>
        <w:tc>
          <w:tcPr>
            <w:tcW w:w="2275" w:type="dxa"/>
          </w:tcPr>
          <w:p w:rsidR="001C0E14" w:rsidRPr="00083007" w:rsidRDefault="001C0E14" w:rsidP="00567029">
            <w:pPr>
              <w:widowControl/>
              <w:suppressAutoHyphens w:val="0"/>
              <w:kinsoku w:val="0"/>
              <w:overflowPunct w:val="0"/>
              <w:autoSpaceDE w:val="0"/>
              <w:autoSpaceDN w:val="0"/>
              <w:adjustRightInd w:val="0"/>
              <w:spacing w:before="43" w:line="263" w:lineRule="auto"/>
              <w:ind w:left="136" w:right="145"/>
              <w:rPr>
                <w:rFonts w:ascii="Times New Roman" w:hAnsi="Times New Roman" w:cs="B Mitra"/>
                <w:color w:val="231F20"/>
                <w:sz w:val="14"/>
                <w:szCs w:val="14"/>
                <w:rtl/>
                <w:lang w:bidi="ar-SA"/>
              </w:rPr>
            </w:pPr>
            <w:r>
              <w:rPr>
                <w:rFonts w:ascii="Times New Roman" w:hAnsi="Times New Roman" w:cs="B Mitra"/>
                <w:color w:val="231F20"/>
                <w:spacing w:val="-3"/>
                <w:sz w:val="14"/>
                <w:szCs w:val="14"/>
                <w:rtl/>
                <w:lang w:bidi="ar-SA"/>
              </w:rPr>
              <w:t>سطح دی اکسید کربن</w:t>
            </w:r>
            <w:r>
              <w:rPr>
                <w:rFonts w:ascii="Times New Roman" w:hAnsi="Times New Roman" w:cs="B Mitra"/>
                <w:color w:val="231F20"/>
                <w:sz w:val="14"/>
                <w:szCs w:val="14"/>
                <w:rtl/>
                <w:lang w:bidi="ar-SA"/>
              </w:rPr>
              <w:t>،</w:t>
            </w:r>
            <w:r w:rsidRPr="00083007">
              <w:rPr>
                <w:rFonts w:ascii="Times New Roman" w:hAnsi="Times New Roman" w:cs="B Mitra"/>
                <w:color w:val="231F20"/>
                <w:spacing w:val="-6"/>
                <w:sz w:val="14"/>
                <w:szCs w:val="14"/>
                <w:lang w:bidi="ar-SA"/>
              </w:rPr>
              <w:t xml:space="preserve"> </w:t>
            </w:r>
            <w:r>
              <w:rPr>
                <w:rFonts w:ascii="Times New Roman" w:hAnsi="Times New Roman" w:cs="B Mitra"/>
                <w:color w:val="231F20"/>
                <w:sz w:val="14"/>
                <w:szCs w:val="14"/>
                <w:rtl/>
                <w:lang w:bidi="ar-SA"/>
              </w:rPr>
              <w:t>ضریب بار</w:t>
            </w:r>
          </w:p>
        </w:tc>
        <w:tc>
          <w:tcPr>
            <w:tcW w:w="1594" w:type="dxa"/>
          </w:tcPr>
          <w:p w:rsidR="001C0E14" w:rsidRPr="00083007" w:rsidRDefault="001C0E14"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سیاست</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8"/>
                <w:sz w:val="14"/>
                <w:szCs w:val="14"/>
                <w:lang w:bidi="ar-SA"/>
              </w:rPr>
              <w:t xml:space="preserve"> </w:t>
            </w:r>
            <w:r w:rsidRPr="00083007">
              <w:rPr>
                <w:rFonts w:ascii="Times New Roman" w:hAnsi="Times New Roman" w:cs="B Mitra"/>
                <w:color w:val="231F20"/>
                <w:sz w:val="14"/>
                <w:szCs w:val="14"/>
                <w:rtl/>
                <w:lang w:bidi="ar-SA"/>
              </w:rPr>
              <w:t>تکنولوژی</w:t>
            </w:r>
          </w:p>
        </w:tc>
      </w:tr>
      <w:tr w:rsidR="00567029" w:rsidRPr="00083007" w:rsidTr="001C0E14">
        <w:trPr>
          <w:trHeight w:hRule="exact" w:val="451"/>
        </w:trPr>
        <w:tc>
          <w:tcPr>
            <w:tcW w:w="1639" w:type="dxa"/>
          </w:tcPr>
          <w:p w:rsidR="00567029" w:rsidRPr="00083007" w:rsidRDefault="00567029" w:rsidP="00567029">
            <w:pPr>
              <w:widowControl/>
              <w:suppressAutoHyphens w:val="0"/>
              <w:kinsoku w:val="0"/>
              <w:overflowPunct w:val="0"/>
              <w:autoSpaceDE w:val="0"/>
              <w:autoSpaceDN w:val="0"/>
              <w:adjustRightInd w:val="0"/>
              <w:spacing w:before="43" w:line="256" w:lineRule="auto"/>
              <w:ind w:left="105" w:right="417"/>
              <w:rPr>
                <w:rFonts w:ascii="Times New Roman" w:hAnsi="Times New Roman" w:cs="B Mitra"/>
                <w:color w:val="000000"/>
                <w:sz w:val="14"/>
                <w:szCs w:val="14"/>
                <w:lang w:bidi="ar-SA"/>
              </w:rPr>
            </w:pPr>
            <w:proofErr w:type="spellStart"/>
            <w:r w:rsidRPr="00083007">
              <w:rPr>
                <w:rFonts w:ascii="Times New Roman" w:hAnsi="Times New Roman" w:cs="B Mitra"/>
                <w:color w:val="231F20"/>
                <w:sz w:val="14"/>
                <w:szCs w:val="14"/>
                <w:lang w:bidi="ar-SA"/>
              </w:rPr>
              <w:t>Boerkamps</w:t>
            </w:r>
            <w:proofErr w:type="spellEnd"/>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1"/>
                <w:sz w:val="14"/>
                <w:szCs w:val="14"/>
                <w:lang w:bidi="ar-SA"/>
              </w:rPr>
              <w:t>al.</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6"/>
                <w:w w:val="98"/>
                <w:sz w:val="14"/>
                <w:szCs w:val="14"/>
                <w:lang w:bidi="ar-SA"/>
              </w:rPr>
              <w:t xml:space="preserve"> </w:t>
            </w:r>
            <w:r w:rsidRPr="00083007">
              <w:rPr>
                <w:rFonts w:ascii="Times New Roman" w:hAnsi="Times New Roman" w:cs="B Mitra"/>
                <w:color w:val="231F20"/>
                <w:spacing w:val="2"/>
                <w:sz w:val="14"/>
                <w:szCs w:val="14"/>
                <w:lang w:bidi="ar-SA"/>
              </w:rPr>
              <w:t>2000</w:t>
            </w:r>
          </w:p>
          <w:p w:rsidR="00567029" w:rsidRPr="00083007" w:rsidRDefault="00567029" w:rsidP="00567029">
            <w:pPr>
              <w:widowControl/>
              <w:suppressAutoHyphens w:val="0"/>
              <w:kinsoku w:val="0"/>
              <w:overflowPunct w:val="0"/>
              <w:autoSpaceDE w:val="0"/>
              <w:autoSpaceDN w:val="0"/>
              <w:adjustRightInd w:val="0"/>
              <w:spacing w:before="1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05"/>
              <w:rPr>
                <w:rFonts w:ascii="Times New Roman" w:hAnsi="Times New Roman" w:cs="B Mitra"/>
                <w:color w:val="auto"/>
                <w:sz w:val="14"/>
                <w:szCs w:val="14"/>
                <w:lang w:bidi="ar-SA"/>
              </w:rPr>
            </w:pP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000000"/>
                <w:sz w:val="14"/>
                <w:szCs w:val="14"/>
                <w:lang w:bidi="ar-SA"/>
              </w:rPr>
            </w:pPr>
            <w:r w:rsidRPr="00083007">
              <w:rPr>
                <w:rFonts w:ascii="Times New Roman" w:hAnsi="Times New Roman" w:cs="B Mitra"/>
                <w:color w:val="231F20"/>
                <w:spacing w:val="-3"/>
                <w:sz w:val="14"/>
                <w:szCs w:val="14"/>
                <w:lang w:bidi="ar-SA"/>
              </w:rPr>
              <w:t>A</w:t>
            </w:r>
            <w:r w:rsidR="001C0E14">
              <w:rPr>
                <w:rFonts w:ascii="Times New Roman" w:hAnsi="Times New Roman" w:cs="B Mitra"/>
                <w:color w:val="231F20"/>
                <w:spacing w:val="-3"/>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pacing w:val="-1"/>
                <w:sz w:val="14"/>
                <w:szCs w:val="14"/>
                <w:lang w:bidi="ar-SA"/>
              </w:rPr>
              <w:t>S</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R</w:t>
            </w:r>
          </w:p>
          <w:p w:rsidR="00567029" w:rsidRPr="00083007" w:rsidRDefault="00567029" w:rsidP="00567029">
            <w:pPr>
              <w:widowControl/>
              <w:suppressAutoHyphens w:val="0"/>
              <w:kinsoku w:val="0"/>
              <w:overflowPunct w:val="0"/>
              <w:autoSpaceDE w:val="0"/>
              <w:autoSpaceDN w:val="0"/>
              <w:adjustRightInd w:val="0"/>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000000"/>
                <w:sz w:val="14"/>
                <w:szCs w:val="14"/>
                <w:lang w:bidi="ar-SA"/>
              </w:rPr>
            </w:pPr>
            <w:r w:rsidRPr="00083007">
              <w:rPr>
                <w:rFonts w:ascii="Times New Roman" w:hAnsi="Times New Roman" w:cs="B Mitra"/>
                <w:color w:val="231F20"/>
                <w:spacing w:val="-1"/>
                <w:w w:val="95"/>
                <w:sz w:val="14"/>
                <w:szCs w:val="14"/>
                <w:rtl/>
                <w:lang w:bidi="ar-SA"/>
              </w:rPr>
              <w:t>کارایی</w:t>
            </w:r>
            <w:r w:rsidR="001C0E14">
              <w:rPr>
                <w:rFonts w:ascii="Times New Roman" w:hAnsi="Times New Roman" w:cs="B Mitra"/>
                <w:color w:val="231F20"/>
                <w:spacing w:val="-1"/>
                <w:w w:val="95"/>
                <w:sz w:val="14"/>
                <w:szCs w:val="14"/>
                <w:rtl/>
                <w:lang w:bidi="ar-SA"/>
              </w:rPr>
              <w:t>،</w:t>
            </w:r>
            <w:r w:rsidR="00567029" w:rsidRPr="00083007">
              <w:rPr>
                <w:rFonts w:ascii="Times New Roman" w:hAnsi="Times New Roman" w:cs="B Mitra"/>
                <w:color w:val="231F20"/>
                <w:w w:val="95"/>
                <w:sz w:val="14"/>
                <w:szCs w:val="14"/>
                <w:lang w:bidi="ar-SA"/>
              </w:rPr>
              <w:t xml:space="preserve"> </w:t>
            </w:r>
            <w:r w:rsidR="00567029" w:rsidRPr="00083007">
              <w:rPr>
                <w:rFonts w:ascii="Times New Roman" w:hAnsi="Times New Roman" w:cs="B Mitra"/>
                <w:color w:val="231F20"/>
                <w:spacing w:val="11"/>
                <w:w w:val="95"/>
                <w:sz w:val="14"/>
                <w:szCs w:val="14"/>
                <w:lang w:bidi="ar-SA"/>
              </w:rPr>
              <w:t xml:space="preserve"> </w:t>
            </w:r>
            <w:r w:rsidRPr="00083007">
              <w:rPr>
                <w:rFonts w:ascii="Times New Roman" w:hAnsi="Times New Roman" w:cs="B Mitra"/>
                <w:color w:val="231F20"/>
                <w:spacing w:val="-1"/>
                <w:w w:val="95"/>
                <w:sz w:val="14"/>
                <w:szCs w:val="14"/>
                <w:rtl/>
                <w:lang w:bidi="ar-SA"/>
              </w:rPr>
              <w:t>محیطی</w:t>
            </w:r>
            <w:r w:rsidR="001C0E14" w:rsidRPr="00083007">
              <w:rPr>
                <w:rFonts w:ascii="Times New Roman" w:hAnsi="Times New Roman" w:cs="B Mitra"/>
                <w:color w:val="231F20"/>
                <w:spacing w:val="-1"/>
                <w:sz w:val="14"/>
                <w:szCs w:val="14"/>
                <w:rtl/>
                <w:lang w:bidi="ar-SA"/>
              </w:rPr>
              <w:t xml:space="preserve"> کارایی</w:t>
            </w:r>
            <w:r w:rsidR="001C0E14">
              <w:rPr>
                <w:rFonts w:ascii="Times New Roman" w:hAnsi="Times New Roman" w:cs="B Mitra"/>
                <w:color w:val="231F20"/>
                <w:spacing w:val="-1"/>
                <w:sz w:val="14"/>
                <w:szCs w:val="14"/>
                <w:rtl/>
                <w:lang w:bidi="ar-SA"/>
              </w:rPr>
              <w:t>،</w:t>
            </w:r>
            <w:r w:rsidR="001C0E14" w:rsidRPr="00083007">
              <w:rPr>
                <w:rFonts w:ascii="Times New Roman" w:hAnsi="Times New Roman" w:cs="B Mitra"/>
                <w:color w:val="231F20"/>
                <w:spacing w:val="-15"/>
                <w:sz w:val="14"/>
                <w:szCs w:val="14"/>
                <w:lang w:bidi="ar-SA"/>
              </w:rPr>
              <w:t xml:space="preserve"> </w:t>
            </w:r>
            <w:r w:rsidR="001C0E14" w:rsidRPr="00083007">
              <w:rPr>
                <w:rFonts w:ascii="Times New Roman" w:hAnsi="Times New Roman" w:cs="B Mitra"/>
                <w:color w:val="231F20"/>
                <w:spacing w:val="-1"/>
                <w:sz w:val="14"/>
                <w:szCs w:val="14"/>
                <w:rtl/>
                <w:lang w:bidi="ar-SA"/>
              </w:rPr>
              <w:t>محیطی</w:t>
            </w:r>
          </w:p>
          <w:p w:rsidR="00567029" w:rsidRPr="00083007" w:rsidRDefault="00567029" w:rsidP="00567029">
            <w:pPr>
              <w:widowControl/>
              <w:suppressAutoHyphens w:val="0"/>
              <w:kinsoku w:val="0"/>
              <w:overflowPunct w:val="0"/>
              <w:autoSpaceDE w:val="0"/>
              <w:autoSpaceDN w:val="0"/>
              <w:adjustRightInd w:val="0"/>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line="259" w:lineRule="auto"/>
              <w:ind w:left="136" w:right="325"/>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ساختار صنعت</w:t>
            </w:r>
            <w:r w:rsidR="00567029" w:rsidRPr="00083007">
              <w:rPr>
                <w:rFonts w:ascii="Times New Roman" w:hAnsi="Times New Roman" w:cs="B Mitra"/>
                <w:color w:val="231F20"/>
                <w:spacing w:val="20"/>
                <w:sz w:val="14"/>
                <w:szCs w:val="14"/>
                <w:lang w:bidi="ar-SA"/>
              </w:rPr>
              <w:t xml:space="preserve"> </w:t>
            </w:r>
            <w:r w:rsidRPr="00083007">
              <w:rPr>
                <w:rFonts w:ascii="Times New Roman" w:hAnsi="Times New Roman" w:cs="B Mitra"/>
                <w:color w:val="231F20"/>
                <w:sz w:val="14"/>
                <w:szCs w:val="14"/>
                <w:rtl/>
                <w:lang w:bidi="ar-SA"/>
              </w:rPr>
              <w:t>ایجاد سفر</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7"/>
                <w:sz w:val="14"/>
                <w:szCs w:val="14"/>
                <w:lang w:bidi="ar-SA"/>
              </w:rPr>
              <w:t xml:space="preserve"> </w:t>
            </w:r>
            <w:r w:rsidRPr="00083007">
              <w:rPr>
                <w:rFonts w:ascii="Times New Roman" w:hAnsi="Times New Roman" w:cs="B Mitra"/>
                <w:color w:val="231F20"/>
                <w:sz w:val="14"/>
                <w:szCs w:val="14"/>
                <w:rtl/>
                <w:lang w:bidi="ar-SA"/>
              </w:rPr>
              <w:t>بارگیری وسایل نقلیه</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27"/>
                <w:w w:val="98"/>
                <w:sz w:val="14"/>
                <w:szCs w:val="14"/>
                <w:lang w:bidi="ar-SA"/>
              </w:rPr>
              <w:t xml:space="preserve"> </w:t>
            </w:r>
            <w:r w:rsidRPr="00083007">
              <w:rPr>
                <w:rFonts w:ascii="Times New Roman" w:hAnsi="Times New Roman" w:cs="B Mitra"/>
                <w:color w:val="231F20"/>
                <w:spacing w:val="-1"/>
                <w:sz w:val="14"/>
                <w:szCs w:val="14"/>
                <w:rtl/>
                <w:lang w:bidi="ar-SA"/>
              </w:rPr>
              <w:t>جریان ترافیک</w:t>
            </w:r>
          </w:p>
          <w:p w:rsidR="00567029" w:rsidRPr="00083007" w:rsidRDefault="00567029" w:rsidP="00567029">
            <w:pPr>
              <w:widowControl/>
              <w:suppressAutoHyphens w:val="0"/>
              <w:kinsoku w:val="0"/>
              <w:overflowPunct w:val="0"/>
              <w:autoSpaceDE w:val="0"/>
              <w:autoSpaceDN w:val="0"/>
              <w:adjustRightInd w:val="0"/>
              <w:spacing w:before="3"/>
              <w:ind w:left="136"/>
              <w:rPr>
                <w:rFonts w:ascii="Times New Roman" w:hAnsi="Times New Roman" w:cs="B Mitra"/>
                <w:color w:val="auto"/>
                <w:sz w:val="14"/>
                <w:szCs w:val="14"/>
                <w:lang w:bidi="ar-SA"/>
              </w:rPr>
            </w:pP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رفتار</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22"/>
                <w:sz w:val="14"/>
                <w:szCs w:val="14"/>
                <w:lang w:bidi="ar-SA"/>
              </w:rPr>
              <w:t xml:space="preserve"> </w:t>
            </w:r>
            <w:r w:rsidRPr="00083007">
              <w:rPr>
                <w:rFonts w:ascii="Times New Roman" w:hAnsi="Times New Roman" w:cs="B Mitra"/>
                <w:color w:val="231F20"/>
                <w:sz w:val="14"/>
                <w:szCs w:val="14"/>
                <w:rtl/>
                <w:lang w:bidi="ar-SA"/>
              </w:rPr>
              <w:t>سیاست</w:t>
            </w:r>
          </w:p>
          <w:p w:rsidR="00567029" w:rsidRPr="00083007" w:rsidRDefault="00567029" w:rsidP="00567029">
            <w:pPr>
              <w:widowControl/>
              <w:suppressAutoHyphens w:val="0"/>
              <w:kinsoku w:val="0"/>
              <w:overflowPunct w:val="0"/>
              <w:autoSpaceDE w:val="0"/>
              <w:autoSpaceDN w:val="0"/>
              <w:adjustRightInd w:val="0"/>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p>
        </w:tc>
      </w:tr>
      <w:tr w:rsidR="001C0E14" w:rsidRPr="00083007" w:rsidTr="001C0E14">
        <w:trPr>
          <w:trHeight w:hRule="exact" w:val="361"/>
        </w:trPr>
        <w:tc>
          <w:tcPr>
            <w:tcW w:w="1639" w:type="dxa"/>
          </w:tcPr>
          <w:p w:rsidR="001C0E14" w:rsidRPr="00083007" w:rsidRDefault="001C0E14" w:rsidP="00567029">
            <w:pPr>
              <w:widowControl/>
              <w:suppressAutoHyphens w:val="0"/>
              <w:kinsoku w:val="0"/>
              <w:overflowPunct w:val="0"/>
              <w:autoSpaceDE w:val="0"/>
              <w:autoSpaceDN w:val="0"/>
              <w:adjustRightInd w:val="0"/>
              <w:spacing w:before="43" w:line="256" w:lineRule="auto"/>
              <w:ind w:left="105" w:right="417"/>
              <w:rPr>
                <w:rFonts w:ascii="Times New Roman" w:hAnsi="Times New Roman" w:cs="B Mitra"/>
                <w:color w:val="231F20"/>
                <w:sz w:val="14"/>
                <w:szCs w:val="14"/>
                <w:lang w:bidi="ar-SA"/>
              </w:rPr>
            </w:pPr>
            <w:r w:rsidRPr="00083007">
              <w:rPr>
                <w:rFonts w:ascii="Times New Roman" w:hAnsi="Times New Roman" w:cs="B Mitra"/>
                <w:color w:val="231F20"/>
                <w:spacing w:val="-1"/>
                <w:sz w:val="14"/>
                <w:szCs w:val="14"/>
                <w:lang w:bidi="ar-SA"/>
              </w:rPr>
              <w:t>Russo</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al.</w:t>
            </w:r>
            <w:r>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2002</w:t>
            </w:r>
          </w:p>
        </w:tc>
        <w:tc>
          <w:tcPr>
            <w:tcW w:w="1004" w:type="dxa"/>
          </w:tcPr>
          <w:p w:rsidR="001C0E14" w:rsidRPr="00083007" w:rsidRDefault="001C0E14"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3"/>
                <w:sz w:val="14"/>
                <w:szCs w:val="14"/>
                <w:lang w:bidi="ar-SA"/>
              </w:rPr>
            </w:pPr>
            <w:r w:rsidRPr="00083007">
              <w:rPr>
                <w:rFonts w:ascii="Times New Roman" w:hAnsi="Times New Roman" w:cs="B Mitra"/>
                <w:color w:val="231F20"/>
                <w:sz w:val="14"/>
                <w:szCs w:val="14"/>
                <w:lang w:bidi="ar-SA"/>
              </w:rPr>
              <w:t>A</w:t>
            </w:r>
          </w:p>
        </w:tc>
        <w:tc>
          <w:tcPr>
            <w:tcW w:w="1998" w:type="dxa"/>
          </w:tcPr>
          <w:p w:rsidR="001C0E14" w:rsidRPr="00083007" w:rsidRDefault="001C0E14" w:rsidP="00567029">
            <w:pPr>
              <w:widowControl/>
              <w:suppressAutoHyphens w:val="0"/>
              <w:kinsoku w:val="0"/>
              <w:overflowPunct w:val="0"/>
              <w:autoSpaceDE w:val="0"/>
              <w:autoSpaceDN w:val="0"/>
              <w:adjustRightInd w:val="0"/>
              <w:spacing w:before="43"/>
              <w:ind w:left="113"/>
              <w:rPr>
                <w:rFonts w:ascii="Times New Roman" w:hAnsi="Times New Roman" w:cs="B Mitra"/>
                <w:color w:val="231F20"/>
                <w:spacing w:val="-1"/>
                <w:w w:val="95"/>
                <w:sz w:val="14"/>
                <w:szCs w:val="14"/>
                <w:rtl/>
                <w:lang w:bidi="ar-SA"/>
              </w:rPr>
            </w:pPr>
            <w:r w:rsidRPr="00083007">
              <w:rPr>
                <w:rFonts w:ascii="Times New Roman" w:hAnsi="Times New Roman" w:cs="B Mitra"/>
                <w:color w:val="231F20"/>
                <w:spacing w:val="-1"/>
                <w:sz w:val="14"/>
                <w:szCs w:val="14"/>
                <w:rtl/>
                <w:lang w:bidi="ar-SA"/>
              </w:rPr>
              <w:t>کلی</w:t>
            </w:r>
          </w:p>
        </w:tc>
        <w:tc>
          <w:tcPr>
            <w:tcW w:w="2275" w:type="dxa"/>
          </w:tcPr>
          <w:p w:rsidR="001C0E14" w:rsidRPr="00083007" w:rsidRDefault="001C0E14" w:rsidP="00567029">
            <w:pPr>
              <w:widowControl/>
              <w:suppressAutoHyphens w:val="0"/>
              <w:kinsoku w:val="0"/>
              <w:overflowPunct w:val="0"/>
              <w:autoSpaceDE w:val="0"/>
              <w:autoSpaceDN w:val="0"/>
              <w:adjustRightInd w:val="0"/>
              <w:spacing w:before="43" w:line="259" w:lineRule="auto"/>
              <w:ind w:left="136" w:right="325"/>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تولید بار</w:t>
            </w:r>
          </w:p>
        </w:tc>
        <w:tc>
          <w:tcPr>
            <w:tcW w:w="1594" w:type="dxa"/>
          </w:tcPr>
          <w:p w:rsidR="001C0E14" w:rsidRPr="00083007" w:rsidRDefault="001C0E14"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برنامه ریز</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3"/>
                <w:sz w:val="14"/>
                <w:szCs w:val="14"/>
                <w:lang w:bidi="ar-SA"/>
              </w:rPr>
              <w:t xml:space="preserve"> </w:t>
            </w:r>
            <w:r w:rsidRPr="00083007">
              <w:rPr>
                <w:rFonts w:ascii="Times New Roman" w:hAnsi="Times New Roman" w:cs="B Mitra"/>
                <w:color w:val="231F20"/>
                <w:sz w:val="14"/>
                <w:szCs w:val="14"/>
                <w:rtl/>
                <w:lang w:bidi="ar-SA"/>
              </w:rPr>
              <w:t>رفتار</w:t>
            </w:r>
          </w:p>
        </w:tc>
      </w:tr>
      <w:tr w:rsidR="00567029" w:rsidRPr="00083007" w:rsidTr="001C0E14">
        <w:trPr>
          <w:trHeight w:hRule="exact" w:val="361"/>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000000"/>
                <w:sz w:val="14"/>
                <w:szCs w:val="14"/>
                <w:lang w:bidi="ar-SA"/>
              </w:rPr>
            </w:pPr>
            <w:r w:rsidRPr="00083007">
              <w:rPr>
                <w:rFonts w:ascii="Times New Roman" w:hAnsi="Times New Roman" w:cs="B Mitra"/>
                <w:color w:val="231F20"/>
                <w:spacing w:val="-3"/>
                <w:sz w:val="14"/>
                <w:szCs w:val="14"/>
                <w:lang w:bidi="ar-SA"/>
              </w:rPr>
              <w:t>Xu</w:t>
            </w:r>
            <w:r w:rsidRPr="00083007">
              <w:rPr>
                <w:rFonts w:ascii="Times New Roman" w:hAnsi="Times New Roman" w:cs="B Mitra"/>
                <w:color w:val="231F20"/>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2003</w:t>
            </w:r>
          </w:p>
          <w:p w:rsidR="00567029" w:rsidRPr="00083007" w:rsidRDefault="00567029" w:rsidP="00567029">
            <w:pPr>
              <w:widowControl/>
              <w:suppressAutoHyphens w:val="0"/>
              <w:kinsoku w:val="0"/>
              <w:overflowPunct w:val="0"/>
              <w:autoSpaceDE w:val="0"/>
              <w:autoSpaceDN w:val="0"/>
              <w:adjustRightInd w:val="0"/>
              <w:spacing w:before="8"/>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05"/>
              <w:rPr>
                <w:rFonts w:ascii="Times New Roman" w:hAnsi="Times New Roman" w:cs="B Mitra"/>
                <w:color w:val="auto"/>
                <w:sz w:val="14"/>
                <w:szCs w:val="14"/>
                <w:lang w:bidi="ar-SA"/>
              </w:rPr>
            </w:pP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lang w:bidi="ar-SA"/>
              </w:rPr>
              <w:t>S</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R</w:t>
            </w:r>
          </w:p>
          <w:p w:rsidR="00567029" w:rsidRPr="00083007" w:rsidRDefault="00567029" w:rsidP="00567029">
            <w:pPr>
              <w:widowControl/>
              <w:suppressAutoHyphens w:val="0"/>
              <w:kinsoku w:val="0"/>
              <w:overflowPunct w:val="0"/>
              <w:autoSpaceDE w:val="0"/>
              <w:autoSpaceDN w:val="0"/>
              <w:adjustRightInd w:val="0"/>
              <w:spacing w:before="8"/>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کارایی</w:t>
            </w:r>
          </w:p>
          <w:p w:rsidR="00567029" w:rsidRPr="00083007" w:rsidRDefault="00567029" w:rsidP="00567029">
            <w:pPr>
              <w:widowControl/>
              <w:suppressAutoHyphens w:val="0"/>
              <w:kinsoku w:val="0"/>
              <w:overflowPunct w:val="0"/>
              <w:autoSpaceDE w:val="0"/>
              <w:autoSpaceDN w:val="0"/>
              <w:adjustRightInd w:val="0"/>
              <w:spacing w:before="8"/>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line="257" w:lineRule="auto"/>
              <w:ind w:left="136" w:right="158"/>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تولید بار</w:t>
            </w:r>
            <w:r w:rsidR="00567029" w:rsidRPr="00083007">
              <w:rPr>
                <w:rFonts w:ascii="Times New Roman" w:hAnsi="Times New Roman" w:cs="B Mitra"/>
                <w:color w:val="231F20"/>
                <w:spacing w:val="-19"/>
                <w:sz w:val="14"/>
                <w:szCs w:val="14"/>
                <w:lang w:bidi="ar-SA"/>
              </w:rPr>
              <w:t xml:space="preserve"> </w:t>
            </w:r>
            <w:r w:rsidRPr="00083007">
              <w:rPr>
                <w:rFonts w:ascii="Times New Roman" w:hAnsi="Times New Roman" w:cs="B Mitra"/>
                <w:color w:val="231F20"/>
                <w:sz w:val="14"/>
                <w:szCs w:val="14"/>
                <w:rtl/>
                <w:lang w:bidi="ar-SA"/>
              </w:rPr>
              <w:t>جریان کالا</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2"/>
                <w:sz w:val="14"/>
                <w:szCs w:val="14"/>
                <w:lang w:bidi="ar-SA"/>
              </w:rPr>
              <w:t xml:space="preserve"> </w:t>
            </w:r>
            <w:r w:rsidRPr="00083007">
              <w:rPr>
                <w:rFonts w:ascii="Times New Roman" w:hAnsi="Times New Roman" w:cs="B Mitra"/>
                <w:color w:val="231F20"/>
                <w:spacing w:val="-1"/>
                <w:sz w:val="14"/>
                <w:szCs w:val="14"/>
                <w:rtl/>
                <w:lang w:bidi="ar-SA"/>
              </w:rPr>
              <w:t>هزینه</w:t>
            </w:r>
          </w:p>
          <w:p w:rsidR="00567029" w:rsidRPr="00083007" w:rsidRDefault="00567029" w:rsidP="00567029">
            <w:pPr>
              <w:widowControl/>
              <w:suppressAutoHyphens w:val="0"/>
              <w:kinsoku w:val="0"/>
              <w:overflowPunct w:val="0"/>
              <w:autoSpaceDE w:val="0"/>
              <w:autoSpaceDN w:val="0"/>
              <w:adjustRightInd w:val="0"/>
              <w:spacing w:before="4"/>
              <w:ind w:left="136"/>
              <w:rPr>
                <w:rFonts w:ascii="Times New Roman" w:hAnsi="Times New Roman" w:cs="B Mitra"/>
                <w:color w:val="auto"/>
                <w:sz w:val="14"/>
                <w:szCs w:val="14"/>
                <w:lang w:bidi="ar-SA"/>
              </w:rPr>
            </w:pP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تکنولوژی</w:t>
            </w:r>
          </w:p>
          <w:p w:rsidR="00567029" w:rsidRPr="00083007" w:rsidRDefault="00567029" w:rsidP="00567029">
            <w:pPr>
              <w:widowControl/>
              <w:suppressAutoHyphens w:val="0"/>
              <w:kinsoku w:val="0"/>
              <w:overflowPunct w:val="0"/>
              <w:autoSpaceDE w:val="0"/>
              <w:autoSpaceDN w:val="0"/>
              <w:adjustRightInd w:val="0"/>
              <w:spacing w:before="8"/>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p>
        </w:tc>
      </w:tr>
      <w:tr w:rsidR="001C0E14" w:rsidRPr="00083007" w:rsidTr="001C0E14">
        <w:trPr>
          <w:trHeight w:hRule="exact" w:val="361"/>
        </w:trPr>
        <w:tc>
          <w:tcPr>
            <w:tcW w:w="1639" w:type="dxa"/>
          </w:tcPr>
          <w:p w:rsidR="001C0E14" w:rsidRPr="00083007" w:rsidRDefault="001C0E14" w:rsidP="001C0E14">
            <w:pPr>
              <w:widowControl/>
              <w:suppressAutoHyphens w:val="0"/>
              <w:kinsoku w:val="0"/>
              <w:overflowPunct w:val="0"/>
              <w:autoSpaceDE w:val="0"/>
              <w:autoSpaceDN w:val="0"/>
              <w:adjustRightInd w:val="0"/>
              <w:spacing w:line="184" w:lineRule="exact"/>
              <w:ind w:left="105"/>
              <w:rPr>
                <w:rFonts w:ascii="Times New Roman" w:hAnsi="Times New Roman" w:cs="B Mitra"/>
                <w:color w:val="000000"/>
                <w:sz w:val="14"/>
                <w:szCs w:val="14"/>
                <w:lang w:bidi="ar-SA"/>
              </w:rPr>
            </w:pPr>
            <w:proofErr w:type="spellStart"/>
            <w:r w:rsidRPr="00083007">
              <w:rPr>
                <w:rFonts w:ascii="Times New Roman" w:hAnsi="Times New Roman" w:cs="B Mitra"/>
                <w:color w:val="231F20"/>
                <w:spacing w:val="-1"/>
                <w:sz w:val="14"/>
                <w:szCs w:val="14"/>
                <w:lang w:bidi="ar-SA"/>
              </w:rPr>
              <w:t>Wisetjindawat</w:t>
            </w:r>
            <w:proofErr w:type="spellEnd"/>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al.</w:t>
            </w:r>
            <w:r>
              <w:rPr>
                <w:rFonts w:ascii="Times New Roman" w:hAnsi="Times New Roman" w:cs="B Mitra"/>
                <w:color w:val="231F20"/>
                <w:sz w:val="14"/>
                <w:szCs w:val="14"/>
                <w:rtl/>
                <w:lang w:bidi="ar-SA"/>
              </w:rPr>
              <w:t>،</w:t>
            </w:r>
            <w:r w:rsidRPr="00083007">
              <w:rPr>
                <w:rFonts w:ascii="Times New Roman" w:hAnsi="Times New Roman" w:cs="B Mitra"/>
                <w:color w:val="231F20"/>
                <w:spacing w:val="2"/>
                <w:sz w:val="14"/>
                <w:szCs w:val="14"/>
                <w:lang w:bidi="ar-SA"/>
              </w:rPr>
              <w:t xml:space="preserve"> 2003</w:t>
            </w:r>
          </w:p>
          <w:p w:rsidR="001C0E14" w:rsidRPr="00083007" w:rsidRDefault="001C0E14" w:rsidP="00567029">
            <w:pPr>
              <w:widowControl/>
              <w:suppressAutoHyphens w:val="0"/>
              <w:kinsoku w:val="0"/>
              <w:overflowPunct w:val="0"/>
              <w:autoSpaceDE w:val="0"/>
              <w:autoSpaceDN w:val="0"/>
              <w:adjustRightInd w:val="0"/>
              <w:spacing w:before="43"/>
              <w:ind w:left="105"/>
              <w:rPr>
                <w:rFonts w:ascii="Times New Roman" w:hAnsi="Times New Roman" w:cs="B Mitra"/>
                <w:color w:val="231F20"/>
                <w:spacing w:val="-3"/>
                <w:sz w:val="14"/>
                <w:szCs w:val="14"/>
                <w:lang w:bidi="ar-SA"/>
              </w:rPr>
            </w:pPr>
          </w:p>
        </w:tc>
        <w:tc>
          <w:tcPr>
            <w:tcW w:w="1004" w:type="dxa"/>
          </w:tcPr>
          <w:p w:rsidR="001C0E14" w:rsidRPr="00083007" w:rsidRDefault="001C0E14"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1"/>
                <w:sz w:val="14"/>
                <w:szCs w:val="14"/>
                <w:lang w:bidi="ar-SA"/>
              </w:rPr>
            </w:pPr>
            <w:r w:rsidRPr="00083007">
              <w:rPr>
                <w:rFonts w:ascii="Times New Roman" w:hAnsi="Times New Roman" w:cs="B Mitra"/>
                <w:color w:val="231F20"/>
                <w:spacing w:val="-2"/>
                <w:sz w:val="14"/>
                <w:szCs w:val="14"/>
                <w:lang w:bidi="ar-SA"/>
              </w:rPr>
              <w:t>A</w:t>
            </w:r>
            <w:r>
              <w:rPr>
                <w:rFonts w:ascii="Times New Roman" w:hAnsi="Times New Roman" w:cs="B Mitra"/>
                <w:color w:val="231F20"/>
                <w:spacing w:val="-2"/>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pacing w:val="1"/>
                <w:sz w:val="14"/>
                <w:szCs w:val="14"/>
                <w:lang w:bidi="ar-SA"/>
              </w:rPr>
              <w:t>S</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4"/>
                <w:sz w:val="14"/>
                <w:szCs w:val="14"/>
                <w:lang w:bidi="ar-SA"/>
              </w:rPr>
              <w:t xml:space="preserve"> </w:t>
            </w:r>
            <w:r w:rsidRPr="00083007">
              <w:rPr>
                <w:rFonts w:ascii="Times New Roman" w:hAnsi="Times New Roman" w:cs="B Mitra"/>
                <w:color w:val="231F20"/>
                <w:sz w:val="14"/>
                <w:szCs w:val="14"/>
                <w:lang w:bidi="ar-SA"/>
              </w:rPr>
              <w:t>C</w:t>
            </w:r>
          </w:p>
        </w:tc>
        <w:tc>
          <w:tcPr>
            <w:tcW w:w="1998" w:type="dxa"/>
          </w:tcPr>
          <w:p w:rsidR="001C0E14" w:rsidRPr="00083007" w:rsidRDefault="001C0E14" w:rsidP="00567029">
            <w:pPr>
              <w:widowControl/>
              <w:suppressAutoHyphens w:val="0"/>
              <w:kinsoku w:val="0"/>
              <w:overflowPunct w:val="0"/>
              <w:autoSpaceDE w:val="0"/>
              <w:autoSpaceDN w:val="0"/>
              <w:adjustRightInd w:val="0"/>
              <w:spacing w:before="43"/>
              <w:ind w:left="113"/>
              <w:rPr>
                <w:rFonts w:ascii="Times New Roman" w:hAnsi="Times New Roman" w:cs="B Mitra"/>
                <w:color w:val="231F20"/>
                <w:sz w:val="14"/>
                <w:szCs w:val="14"/>
                <w:rtl/>
                <w:lang w:bidi="ar-SA"/>
              </w:rPr>
            </w:pPr>
            <w:r w:rsidRPr="00083007">
              <w:rPr>
                <w:rFonts w:ascii="Times New Roman" w:hAnsi="Times New Roman" w:cs="B Mitra"/>
                <w:color w:val="231F20"/>
                <w:spacing w:val="-1"/>
                <w:sz w:val="14"/>
                <w:szCs w:val="14"/>
                <w:rtl/>
                <w:lang w:bidi="ar-SA"/>
              </w:rPr>
              <w:t>کارایی</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5"/>
                <w:sz w:val="14"/>
                <w:szCs w:val="14"/>
                <w:lang w:bidi="ar-SA"/>
              </w:rPr>
              <w:t xml:space="preserve"> </w:t>
            </w:r>
            <w:r w:rsidRPr="00083007">
              <w:rPr>
                <w:rFonts w:ascii="Times New Roman" w:hAnsi="Times New Roman" w:cs="B Mitra"/>
                <w:color w:val="231F20"/>
                <w:spacing w:val="-1"/>
                <w:sz w:val="14"/>
                <w:szCs w:val="14"/>
                <w:rtl/>
                <w:lang w:bidi="ar-SA"/>
              </w:rPr>
              <w:t>محیطی</w:t>
            </w:r>
          </w:p>
        </w:tc>
        <w:tc>
          <w:tcPr>
            <w:tcW w:w="2275" w:type="dxa"/>
          </w:tcPr>
          <w:p w:rsidR="001C0E14" w:rsidRPr="00083007" w:rsidRDefault="001C0E14" w:rsidP="00567029">
            <w:pPr>
              <w:widowControl/>
              <w:suppressAutoHyphens w:val="0"/>
              <w:kinsoku w:val="0"/>
              <w:overflowPunct w:val="0"/>
              <w:autoSpaceDE w:val="0"/>
              <w:autoSpaceDN w:val="0"/>
              <w:adjustRightInd w:val="0"/>
              <w:spacing w:before="43" w:line="257" w:lineRule="auto"/>
              <w:ind w:left="136" w:right="158"/>
              <w:rPr>
                <w:rFonts w:ascii="Times New Roman" w:hAnsi="Times New Roman" w:cs="B Mitra"/>
                <w:color w:val="231F20"/>
                <w:spacing w:val="-1"/>
                <w:sz w:val="14"/>
                <w:szCs w:val="14"/>
                <w:rtl/>
                <w:lang w:bidi="ar-SA"/>
              </w:rPr>
            </w:pPr>
            <w:r w:rsidRPr="00083007">
              <w:rPr>
                <w:rFonts w:ascii="Times New Roman" w:hAnsi="Times New Roman" w:cs="B Mitra"/>
                <w:color w:val="231F20"/>
                <w:sz w:val="14"/>
                <w:szCs w:val="14"/>
                <w:rtl/>
                <w:lang w:bidi="ar-SA"/>
              </w:rPr>
              <w:t>جریان کالا</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1"/>
                <w:sz w:val="14"/>
                <w:szCs w:val="14"/>
                <w:rtl/>
                <w:lang w:bidi="ar-SA"/>
              </w:rPr>
              <w:t>جریان ترافیک</w:t>
            </w:r>
          </w:p>
        </w:tc>
        <w:tc>
          <w:tcPr>
            <w:tcW w:w="1594" w:type="dxa"/>
          </w:tcPr>
          <w:p w:rsidR="001C0E14" w:rsidRPr="00083007" w:rsidRDefault="001C0E14"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رفتار</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z w:val="14"/>
                <w:szCs w:val="14"/>
                <w:rtl/>
                <w:lang w:bidi="ar-SA"/>
              </w:rPr>
              <w:t>سیاست</w:t>
            </w:r>
          </w:p>
        </w:tc>
      </w:tr>
      <w:tr w:rsidR="00567029" w:rsidRPr="00083007" w:rsidTr="00527360">
        <w:trPr>
          <w:trHeight w:hRule="exact" w:val="361"/>
        </w:trPr>
        <w:tc>
          <w:tcPr>
            <w:tcW w:w="1639" w:type="dxa"/>
          </w:tcPr>
          <w:p w:rsidR="00567029" w:rsidRPr="00083007" w:rsidRDefault="00567029" w:rsidP="00567029">
            <w:pPr>
              <w:widowControl/>
              <w:suppressAutoHyphens w:val="0"/>
              <w:kinsoku w:val="0"/>
              <w:overflowPunct w:val="0"/>
              <w:autoSpaceDE w:val="0"/>
              <w:autoSpaceDN w:val="0"/>
              <w:adjustRightInd w:val="0"/>
              <w:spacing w:before="13"/>
              <w:ind w:left="105"/>
              <w:rPr>
                <w:rFonts w:ascii="Times New Roman" w:hAnsi="Times New Roman" w:cs="B Mitra"/>
                <w:color w:val="auto"/>
                <w:sz w:val="14"/>
                <w:szCs w:val="14"/>
                <w:lang w:bidi="ar-SA"/>
              </w:rPr>
            </w:pPr>
            <w:r w:rsidRPr="00083007">
              <w:rPr>
                <w:rFonts w:ascii="Times New Roman" w:hAnsi="Times New Roman" w:cs="B Mitra"/>
                <w:color w:val="231F20"/>
                <w:spacing w:val="-3"/>
                <w:sz w:val="14"/>
                <w:szCs w:val="14"/>
                <w:lang w:bidi="ar-SA"/>
              </w:rPr>
              <w:t>Xu</w:t>
            </w:r>
            <w:r w:rsidRPr="00083007">
              <w:rPr>
                <w:rFonts w:ascii="Times New Roman" w:hAnsi="Times New Roman" w:cs="B Mitra"/>
                <w:color w:val="231F20"/>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2003</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lang w:bidi="ar-SA"/>
              </w:rPr>
              <w:t>S</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R</w:t>
            </w:r>
          </w:p>
        </w:tc>
        <w:tc>
          <w:tcPr>
            <w:tcW w:w="1998" w:type="dxa"/>
          </w:tcPr>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C51F2A"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C51F2A" w:rsidP="00567029">
            <w:pPr>
              <w:widowControl/>
              <w:suppressAutoHyphens w:val="0"/>
              <w:kinsoku w:val="0"/>
              <w:overflowPunct w:val="0"/>
              <w:autoSpaceDE w:val="0"/>
              <w:autoSpaceDN w:val="0"/>
              <w:adjustRightInd w:val="0"/>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تولید بار</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17"/>
                <w:sz w:val="14"/>
                <w:szCs w:val="14"/>
                <w:lang w:bidi="ar-SA"/>
              </w:rPr>
              <w:t xml:space="preserve"> </w:t>
            </w:r>
            <w:r w:rsidRPr="00083007">
              <w:rPr>
                <w:rFonts w:ascii="Times New Roman" w:hAnsi="Times New Roman" w:cs="B Mitra"/>
                <w:color w:val="231F20"/>
                <w:sz w:val="14"/>
                <w:szCs w:val="14"/>
                <w:rtl/>
                <w:lang w:bidi="ar-SA"/>
              </w:rPr>
              <w:t>هزینه</w:t>
            </w:r>
          </w:p>
        </w:tc>
        <w:tc>
          <w:tcPr>
            <w:tcW w:w="1594" w:type="dxa"/>
          </w:tcPr>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C51F2A"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تکنولوژی</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z w:val="14"/>
                <w:szCs w:val="14"/>
                <w:lang w:bidi="ar-SA"/>
              </w:rPr>
              <w:t>Cr</w:t>
            </w:r>
            <w:r w:rsidRPr="00083007">
              <w:rPr>
                <w:rFonts w:ascii="Times New Roman" w:hAnsi="Times New Roman" w:cs="B Mitra"/>
                <w:color w:val="231F20"/>
                <w:spacing w:val="1"/>
                <w:sz w:val="14"/>
                <w:szCs w:val="14"/>
                <w:lang w:bidi="ar-SA"/>
              </w:rPr>
              <w:t>a</w:t>
            </w:r>
            <w:r w:rsidRPr="00083007">
              <w:rPr>
                <w:rFonts w:ascii="Times New Roman" w:hAnsi="Times New Roman" w:cs="B Mitra"/>
                <w:color w:val="231F20"/>
                <w:spacing w:val="-1"/>
                <w:sz w:val="14"/>
                <w:szCs w:val="14"/>
                <w:lang w:bidi="ar-SA"/>
              </w:rPr>
              <w:t>i</w:t>
            </w:r>
            <w:r w:rsidRPr="00083007">
              <w:rPr>
                <w:rFonts w:ascii="Times New Roman" w:hAnsi="Times New Roman" w:cs="B Mitra"/>
                <w:color w:val="231F20"/>
                <w:spacing w:val="-3"/>
                <w:sz w:val="14"/>
                <w:szCs w:val="14"/>
                <w:lang w:bidi="ar-SA"/>
              </w:rPr>
              <w:t>n</w:t>
            </w:r>
            <w:r w:rsidRPr="00083007">
              <w:rPr>
                <w:rFonts w:ascii="Times New Roman" w:hAnsi="Times New Roman" w:cs="B Mitra"/>
                <w:color w:val="231F20"/>
                <w:spacing w:val="3"/>
                <w:sz w:val="14"/>
                <w:szCs w:val="14"/>
                <w:lang w:bidi="ar-SA"/>
              </w:rPr>
              <w:t>i</w:t>
            </w:r>
            <w:r w:rsidRPr="00083007">
              <w:rPr>
                <w:rFonts w:ascii="Times New Roman" w:hAnsi="Times New Roman" w:cs="B Mitra"/>
                <w:color w:val="231F20"/>
                <w:sz w:val="14"/>
                <w:szCs w:val="14"/>
                <w:lang w:bidi="ar-SA"/>
              </w:rPr>
              <w:t>c</w:t>
            </w:r>
            <w:proofErr w:type="spellEnd"/>
            <w:r w:rsidRPr="00083007">
              <w:rPr>
                <w:rFonts w:ascii="Times New Roman" w:hAnsi="Times New Roman" w:cs="B Mitra"/>
                <w:color w:val="231F20"/>
                <w:spacing w:val="-5"/>
                <w:sz w:val="14"/>
                <w:szCs w:val="14"/>
                <w:lang w:bidi="ar-SA"/>
              </w:rPr>
              <w:t xml:space="preserve"> e</w:t>
            </w:r>
            <w:r w:rsidRPr="00083007">
              <w:rPr>
                <w:rFonts w:ascii="Times New Roman" w:hAnsi="Times New Roman" w:cs="B Mitra"/>
                <w:color w:val="231F20"/>
                <w:sz w:val="14"/>
                <w:szCs w:val="14"/>
                <w:lang w:bidi="ar-SA"/>
              </w:rPr>
              <w:t>t</w:t>
            </w:r>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pacing w:val="2"/>
                <w:sz w:val="14"/>
                <w:szCs w:val="14"/>
                <w:lang w:bidi="ar-SA"/>
              </w:rPr>
              <w:t>a</w:t>
            </w:r>
            <w:r w:rsidRPr="00083007">
              <w:rPr>
                <w:rFonts w:ascii="Times New Roman" w:hAnsi="Times New Roman" w:cs="B Mitra"/>
                <w:color w:val="231F20"/>
                <w:spacing w:val="-1"/>
                <w:sz w:val="14"/>
                <w:szCs w:val="14"/>
                <w:lang w:bidi="ar-SA"/>
              </w:rPr>
              <w:t>l</w:t>
            </w:r>
            <w:r w:rsidRPr="00083007">
              <w:rPr>
                <w:rFonts w:ascii="Times New Roman" w:hAnsi="Times New Roman" w:cs="B Mitra"/>
                <w:color w:val="231F20"/>
                <w:spacing w:val="3"/>
                <w:sz w:val="14"/>
                <w:szCs w:val="14"/>
                <w:lang w:bidi="ar-SA"/>
              </w:rPr>
              <w:t>.</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2004</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2"/>
                <w:sz w:val="14"/>
                <w:szCs w:val="14"/>
                <w:lang w:bidi="ar-SA"/>
              </w:rPr>
              <w:t>A</w:t>
            </w:r>
            <w:r w:rsidR="001C0E14">
              <w:rPr>
                <w:rFonts w:ascii="Times New Roman" w:hAnsi="Times New Roman" w:cs="B Mitra"/>
                <w:color w:val="231F20"/>
                <w:spacing w:val="-2"/>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کارایی</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5"/>
                <w:sz w:val="14"/>
                <w:szCs w:val="14"/>
                <w:lang w:bidi="ar-SA"/>
              </w:rPr>
              <w:t xml:space="preserve"> </w:t>
            </w:r>
            <w:r w:rsidRPr="00083007">
              <w:rPr>
                <w:rFonts w:ascii="Times New Roman" w:hAnsi="Times New Roman" w:cs="B Mitra"/>
                <w:color w:val="231F20"/>
                <w:sz w:val="14"/>
                <w:szCs w:val="14"/>
                <w:rtl/>
                <w:lang w:bidi="ar-SA"/>
              </w:rPr>
              <w:t>زیرساخت</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موقعیت</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z w:val="14"/>
                <w:szCs w:val="14"/>
                <w:rtl/>
                <w:lang w:bidi="ar-SA"/>
              </w:rPr>
              <w:t>طراحی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D14061">
        <w:trPr>
          <w:trHeight w:hRule="exact" w:val="343"/>
        </w:trPr>
        <w:tc>
          <w:tcPr>
            <w:tcW w:w="1639" w:type="dxa"/>
          </w:tcPr>
          <w:p w:rsidR="00567029" w:rsidRPr="00083007" w:rsidRDefault="00567029" w:rsidP="00567029">
            <w:pPr>
              <w:widowControl/>
              <w:suppressAutoHyphens w:val="0"/>
              <w:kinsoku w:val="0"/>
              <w:overflowPunct w:val="0"/>
              <w:autoSpaceDE w:val="0"/>
              <w:autoSpaceDN w:val="0"/>
              <w:adjustRightInd w:val="0"/>
              <w:spacing w:before="43" w:line="263" w:lineRule="auto"/>
              <w:ind w:left="105" w:right="195"/>
              <w:rPr>
                <w:rFonts w:ascii="Times New Roman" w:hAnsi="Times New Roman" w:cs="B Mitra"/>
                <w:color w:val="000000"/>
                <w:sz w:val="14"/>
                <w:szCs w:val="14"/>
                <w:lang w:bidi="ar-SA"/>
              </w:rPr>
            </w:pPr>
            <w:r w:rsidRPr="00083007">
              <w:rPr>
                <w:rFonts w:ascii="Times New Roman" w:hAnsi="Times New Roman" w:cs="B Mitra"/>
                <w:color w:val="231F20"/>
                <w:sz w:val="14"/>
                <w:szCs w:val="14"/>
                <w:lang w:bidi="ar-SA"/>
              </w:rPr>
              <w:t>Holguin-</w:t>
            </w:r>
            <w:proofErr w:type="spellStart"/>
            <w:r w:rsidRPr="00083007">
              <w:rPr>
                <w:rFonts w:ascii="Times New Roman" w:hAnsi="Times New Roman" w:cs="B Mitra"/>
                <w:color w:val="231F20"/>
                <w:sz w:val="14"/>
                <w:szCs w:val="14"/>
                <w:lang w:bidi="ar-SA"/>
              </w:rPr>
              <w:t>Veras</w:t>
            </w:r>
            <w:proofErr w:type="spellEnd"/>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4"/>
                <w:sz w:val="14"/>
                <w:szCs w:val="14"/>
                <w:lang w:bidi="ar-SA"/>
              </w:rPr>
              <w:t xml:space="preserve"> </w:t>
            </w:r>
            <w:r w:rsidRPr="00083007">
              <w:rPr>
                <w:rFonts w:ascii="Times New Roman" w:hAnsi="Times New Roman" w:cs="B Mitra"/>
                <w:color w:val="231F20"/>
                <w:spacing w:val="-1"/>
                <w:sz w:val="14"/>
                <w:szCs w:val="14"/>
                <w:lang w:bidi="ar-SA"/>
              </w:rPr>
              <w:t>al.</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6"/>
                <w:w w:val="99"/>
                <w:sz w:val="14"/>
                <w:szCs w:val="14"/>
                <w:lang w:bidi="ar-SA"/>
              </w:rPr>
              <w:t xml:space="preserve"> </w:t>
            </w:r>
            <w:r w:rsidRPr="00083007">
              <w:rPr>
                <w:rFonts w:ascii="Times New Roman" w:hAnsi="Times New Roman" w:cs="B Mitra"/>
                <w:color w:val="231F20"/>
                <w:spacing w:val="2"/>
                <w:sz w:val="14"/>
                <w:szCs w:val="14"/>
                <w:lang w:bidi="ar-SA"/>
              </w:rPr>
              <w:t>2004</w:t>
            </w:r>
          </w:p>
          <w:p w:rsidR="00567029" w:rsidRPr="00083007" w:rsidRDefault="00567029" w:rsidP="00567029">
            <w:pPr>
              <w:widowControl/>
              <w:suppressAutoHyphens w:val="0"/>
              <w:kinsoku w:val="0"/>
              <w:overflowPunct w:val="0"/>
              <w:autoSpaceDE w:val="0"/>
              <w:autoSpaceDN w:val="0"/>
              <w:adjustRightInd w:val="0"/>
              <w:ind w:left="105"/>
              <w:rPr>
                <w:rFonts w:ascii="Times New Roman" w:hAnsi="Times New Roman" w:cs="B Mitra"/>
                <w:color w:val="auto"/>
                <w:sz w:val="14"/>
                <w:szCs w:val="14"/>
                <w:lang w:bidi="ar-SA"/>
              </w:rPr>
            </w:pP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000000"/>
                <w:sz w:val="14"/>
                <w:szCs w:val="14"/>
                <w:lang w:bidi="ar-SA"/>
              </w:rPr>
            </w:pPr>
            <w:r w:rsidRPr="00083007">
              <w:rPr>
                <w:rFonts w:ascii="Times New Roman" w:hAnsi="Times New Roman" w:cs="B Mitra"/>
                <w:color w:val="231F20"/>
                <w:spacing w:val="-2"/>
                <w:sz w:val="14"/>
                <w:szCs w:val="14"/>
                <w:lang w:bidi="ar-SA"/>
              </w:rPr>
              <w:t>S</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pacing w:val="4"/>
                <w:sz w:val="14"/>
                <w:szCs w:val="14"/>
                <w:lang w:bidi="ar-SA"/>
              </w:rPr>
              <w:t>C</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z w:val="14"/>
                <w:szCs w:val="14"/>
                <w:lang w:bidi="ar-SA"/>
              </w:rPr>
              <w:t>R</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کلی</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line="263" w:lineRule="auto"/>
              <w:ind w:left="136" w:right="570"/>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ایجاد سفر</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rtl/>
                <w:lang w:bidi="ar-SA"/>
              </w:rPr>
              <w:t>بارگیری وسایل نقلیه</w:t>
            </w:r>
          </w:p>
          <w:p w:rsidR="00567029" w:rsidRPr="00083007" w:rsidRDefault="00567029" w:rsidP="00567029">
            <w:pPr>
              <w:widowControl/>
              <w:suppressAutoHyphens w:val="0"/>
              <w:kinsoku w:val="0"/>
              <w:overflowPunct w:val="0"/>
              <w:autoSpaceDE w:val="0"/>
              <w:autoSpaceDN w:val="0"/>
              <w:adjustRightInd w:val="0"/>
              <w:ind w:left="136"/>
              <w:rPr>
                <w:rFonts w:ascii="Times New Roman" w:hAnsi="Times New Roman" w:cs="B Mitra"/>
                <w:color w:val="auto"/>
                <w:sz w:val="14"/>
                <w:szCs w:val="14"/>
                <w:lang w:bidi="ar-SA"/>
              </w:rPr>
            </w:pP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رفتار</w:t>
            </w:r>
          </w:p>
          <w:p w:rsidR="00567029" w:rsidRPr="00083007" w:rsidRDefault="00567029" w:rsidP="00567029">
            <w:pPr>
              <w:widowControl/>
              <w:suppressAutoHyphens w:val="0"/>
              <w:kinsoku w:val="0"/>
              <w:overflowPunct w:val="0"/>
              <w:autoSpaceDE w:val="0"/>
              <w:autoSpaceDN w:val="0"/>
              <w:adjustRightInd w:val="0"/>
              <w:spacing w:before="1"/>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p>
        </w:tc>
      </w:tr>
      <w:tr w:rsidR="00527360" w:rsidRPr="00083007" w:rsidTr="00D14061">
        <w:trPr>
          <w:trHeight w:hRule="exact" w:val="361"/>
        </w:trPr>
        <w:tc>
          <w:tcPr>
            <w:tcW w:w="1639" w:type="dxa"/>
          </w:tcPr>
          <w:p w:rsidR="00527360" w:rsidRPr="00083007" w:rsidRDefault="00527360" w:rsidP="00567029">
            <w:pPr>
              <w:widowControl/>
              <w:suppressAutoHyphens w:val="0"/>
              <w:kinsoku w:val="0"/>
              <w:overflowPunct w:val="0"/>
              <w:autoSpaceDE w:val="0"/>
              <w:autoSpaceDN w:val="0"/>
              <w:adjustRightInd w:val="0"/>
              <w:spacing w:before="43" w:line="263" w:lineRule="auto"/>
              <w:ind w:left="105" w:right="195"/>
              <w:rPr>
                <w:rFonts w:ascii="Times New Roman" w:hAnsi="Times New Roman" w:cs="B Mitra"/>
                <w:color w:val="231F20"/>
                <w:sz w:val="14"/>
                <w:szCs w:val="14"/>
                <w:lang w:bidi="ar-SA"/>
              </w:rPr>
            </w:pPr>
            <w:r w:rsidRPr="00083007">
              <w:rPr>
                <w:rFonts w:ascii="Times New Roman" w:hAnsi="Times New Roman" w:cs="B Mitra"/>
                <w:color w:val="231F20"/>
                <w:spacing w:val="-1"/>
                <w:sz w:val="14"/>
                <w:szCs w:val="14"/>
                <w:lang w:bidi="ar-SA"/>
              </w:rPr>
              <w:t>Taniguchi</w:t>
            </w:r>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z w:val="14"/>
                <w:szCs w:val="14"/>
                <w:lang w:bidi="ar-SA"/>
              </w:rPr>
              <w:t>et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z w:val="14"/>
                <w:szCs w:val="14"/>
                <w:lang w:bidi="ar-SA"/>
              </w:rPr>
              <w:t>al.</w:t>
            </w:r>
            <w:r>
              <w:rPr>
                <w:rFonts w:ascii="Times New Roman" w:hAnsi="Times New Roman" w:cs="B Mitra"/>
                <w:color w:val="231F20"/>
                <w:sz w:val="14"/>
                <w:szCs w:val="14"/>
                <w:rtl/>
                <w:lang w:bidi="ar-SA"/>
              </w:rPr>
              <w: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pacing w:val="1"/>
                <w:sz w:val="14"/>
                <w:szCs w:val="14"/>
                <w:lang w:bidi="ar-SA"/>
              </w:rPr>
              <w:t>2005</w:t>
            </w:r>
          </w:p>
        </w:tc>
        <w:tc>
          <w:tcPr>
            <w:tcW w:w="1004" w:type="dxa"/>
          </w:tcPr>
          <w:p w:rsidR="00527360" w:rsidRPr="00083007" w:rsidRDefault="00527360"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2"/>
                <w:sz w:val="14"/>
                <w:szCs w:val="14"/>
                <w:lang w:bidi="ar-SA"/>
              </w:rPr>
            </w:pPr>
            <w:r w:rsidRPr="00083007">
              <w:rPr>
                <w:rFonts w:ascii="Times New Roman" w:hAnsi="Times New Roman" w:cs="B Mitra"/>
                <w:color w:val="231F20"/>
                <w:spacing w:val="-3"/>
                <w:sz w:val="14"/>
                <w:szCs w:val="14"/>
                <w:lang w:bidi="ar-SA"/>
              </w:rPr>
              <w:t>A</w:t>
            </w:r>
            <w:r>
              <w:rPr>
                <w:rFonts w:ascii="Times New Roman" w:hAnsi="Times New Roman" w:cs="B Mitra"/>
                <w:color w:val="231F20"/>
                <w:spacing w:val="-3"/>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r>
              <w:rPr>
                <w:rFonts w:ascii="Times New Roman" w:hAnsi="Times New Roman" w:cs="B Mitra"/>
                <w:color w:val="231F20"/>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S</w:t>
            </w:r>
          </w:p>
        </w:tc>
        <w:tc>
          <w:tcPr>
            <w:tcW w:w="1998" w:type="dxa"/>
          </w:tcPr>
          <w:p w:rsidR="00527360" w:rsidRPr="00083007" w:rsidRDefault="00D14061" w:rsidP="00567029">
            <w:pPr>
              <w:widowControl/>
              <w:suppressAutoHyphens w:val="0"/>
              <w:kinsoku w:val="0"/>
              <w:overflowPunct w:val="0"/>
              <w:autoSpaceDE w:val="0"/>
              <w:autoSpaceDN w:val="0"/>
              <w:adjustRightInd w:val="0"/>
              <w:spacing w:before="43"/>
              <w:ind w:left="113"/>
              <w:rPr>
                <w:rFonts w:ascii="Times New Roman" w:hAnsi="Times New Roman" w:cs="B Mitra"/>
                <w:color w:val="231F20"/>
                <w:spacing w:val="-1"/>
                <w:sz w:val="14"/>
                <w:szCs w:val="14"/>
                <w:rtl/>
                <w:lang w:bidi="ar-SA"/>
              </w:rPr>
            </w:pPr>
            <w:r w:rsidRPr="00083007">
              <w:rPr>
                <w:rFonts w:ascii="Times New Roman" w:hAnsi="Times New Roman" w:cs="B Mitra"/>
                <w:color w:val="231F20"/>
                <w:sz w:val="14"/>
                <w:szCs w:val="14"/>
                <w:rtl/>
                <w:lang w:bidi="ar-SA"/>
              </w:rPr>
              <w:t>کارایی</w:t>
            </w:r>
          </w:p>
        </w:tc>
        <w:tc>
          <w:tcPr>
            <w:tcW w:w="2275" w:type="dxa"/>
          </w:tcPr>
          <w:p w:rsidR="00527360" w:rsidRPr="00083007" w:rsidRDefault="00D14061" w:rsidP="00567029">
            <w:pPr>
              <w:widowControl/>
              <w:suppressAutoHyphens w:val="0"/>
              <w:kinsoku w:val="0"/>
              <w:overflowPunct w:val="0"/>
              <w:autoSpaceDE w:val="0"/>
              <w:autoSpaceDN w:val="0"/>
              <w:adjustRightInd w:val="0"/>
              <w:spacing w:before="43" w:line="263" w:lineRule="auto"/>
              <w:ind w:left="136" w:right="570"/>
              <w:rPr>
                <w:rFonts w:ascii="Times New Roman" w:hAnsi="Times New Roman" w:cs="B Mitra"/>
                <w:color w:val="231F20"/>
                <w:sz w:val="14"/>
                <w:szCs w:val="14"/>
                <w:rtl/>
                <w:lang w:bidi="ar-SA"/>
              </w:rPr>
            </w:pPr>
            <w:r w:rsidRPr="00083007">
              <w:rPr>
                <w:rFonts w:ascii="Times New Roman" w:hAnsi="Times New Roman" w:cs="B Mitra"/>
                <w:color w:val="231F20"/>
                <w:spacing w:val="-1"/>
                <w:sz w:val="14"/>
                <w:szCs w:val="14"/>
                <w:rtl/>
                <w:lang w:bidi="ar-SA"/>
              </w:rPr>
              <w:t>جریان ترافیک</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z w:val="14"/>
                <w:szCs w:val="14"/>
                <w:rtl/>
                <w:lang w:bidi="ar-SA"/>
              </w:rPr>
              <w:t>سطح آلودگی</w:t>
            </w:r>
          </w:p>
        </w:tc>
        <w:tc>
          <w:tcPr>
            <w:tcW w:w="1594" w:type="dxa"/>
          </w:tcPr>
          <w:p w:rsidR="00527360" w:rsidRPr="00083007" w:rsidRDefault="00D14061"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سیاست</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6"/>
                <w:sz w:val="14"/>
                <w:szCs w:val="14"/>
                <w:lang w:bidi="ar-SA"/>
              </w:rPr>
              <w:t xml:space="preserve"> </w:t>
            </w:r>
            <w:r w:rsidRPr="00083007">
              <w:rPr>
                <w:rFonts w:ascii="Times New Roman" w:hAnsi="Times New Roman" w:cs="B Mitra"/>
                <w:color w:val="231F20"/>
                <w:sz w:val="14"/>
                <w:szCs w:val="14"/>
                <w:rtl/>
                <w:lang w:bidi="ar-SA"/>
              </w:rPr>
              <w:t>رفتار</w:t>
            </w:r>
          </w:p>
        </w:tc>
      </w:tr>
      <w:tr w:rsidR="00D14061" w:rsidRPr="00083007" w:rsidTr="00D14061">
        <w:trPr>
          <w:trHeight w:hRule="exact" w:val="361"/>
        </w:trPr>
        <w:tc>
          <w:tcPr>
            <w:tcW w:w="1639" w:type="dxa"/>
          </w:tcPr>
          <w:p w:rsidR="00D14061" w:rsidRPr="00083007" w:rsidRDefault="00D14061" w:rsidP="00567029">
            <w:pPr>
              <w:widowControl/>
              <w:suppressAutoHyphens w:val="0"/>
              <w:kinsoku w:val="0"/>
              <w:overflowPunct w:val="0"/>
              <w:autoSpaceDE w:val="0"/>
              <w:autoSpaceDN w:val="0"/>
              <w:adjustRightInd w:val="0"/>
              <w:spacing w:before="43" w:line="263" w:lineRule="auto"/>
              <w:ind w:left="105" w:right="195"/>
              <w:rPr>
                <w:rFonts w:ascii="Times New Roman" w:hAnsi="Times New Roman" w:cs="B Mitra"/>
                <w:color w:val="231F20"/>
                <w:spacing w:val="-1"/>
                <w:sz w:val="14"/>
                <w:szCs w:val="14"/>
                <w:lang w:bidi="ar-SA"/>
              </w:rPr>
            </w:pPr>
            <w:proofErr w:type="spellStart"/>
            <w:r w:rsidRPr="00083007">
              <w:rPr>
                <w:rFonts w:ascii="Times New Roman" w:hAnsi="Times New Roman" w:cs="B Mitra"/>
                <w:color w:val="231F20"/>
                <w:spacing w:val="-1"/>
                <w:sz w:val="14"/>
                <w:szCs w:val="14"/>
                <w:lang w:bidi="ar-SA"/>
              </w:rPr>
              <w:t>Hensher</w:t>
            </w:r>
            <w:proofErr w:type="spellEnd"/>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pacing w:val="-1"/>
                <w:sz w:val="14"/>
                <w:szCs w:val="14"/>
                <w:lang w:bidi="ar-SA"/>
              </w:rPr>
              <w:t>al.</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pacing w:val="2"/>
                <w:sz w:val="14"/>
                <w:szCs w:val="14"/>
                <w:lang w:bidi="ar-SA"/>
              </w:rPr>
              <w:t>2005</w:t>
            </w:r>
          </w:p>
        </w:tc>
        <w:tc>
          <w:tcPr>
            <w:tcW w:w="1004" w:type="dxa"/>
          </w:tcPr>
          <w:p w:rsidR="00D14061" w:rsidRPr="00083007" w:rsidRDefault="00D14061"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3"/>
                <w:sz w:val="14"/>
                <w:szCs w:val="14"/>
                <w:lang w:bidi="ar-SA"/>
              </w:rPr>
            </w:pPr>
            <w:r w:rsidRPr="00083007">
              <w:rPr>
                <w:rFonts w:ascii="Times New Roman" w:hAnsi="Times New Roman" w:cs="B Mitra"/>
                <w:color w:val="231F20"/>
                <w:spacing w:val="-1"/>
                <w:sz w:val="14"/>
                <w:szCs w:val="14"/>
                <w:lang w:bidi="ar-SA"/>
              </w:rPr>
              <w:t>S</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C</w:t>
            </w:r>
            <w:r>
              <w:rPr>
                <w:rFonts w:ascii="Times New Roman" w:hAnsi="Times New Roman" w:cs="B Mitra"/>
                <w:color w:val="231F20"/>
                <w:spacing w:val="2"/>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pacing w:val="-3"/>
                <w:sz w:val="14"/>
                <w:szCs w:val="14"/>
                <w:lang w:bidi="ar-SA"/>
              </w:rPr>
              <w:t>A</w:t>
            </w:r>
            <w:r>
              <w:rPr>
                <w:rFonts w:ascii="Times New Roman" w:hAnsi="Times New Roman" w:cs="B Mitra"/>
                <w:color w:val="231F20"/>
                <w:spacing w:val="-3"/>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R</w:t>
            </w:r>
          </w:p>
        </w:tc>
        <w:tc>
          <w:tcPr>
            <w:tcW w:w="1998" w:type="dxa"/>
          </w:tcPr>
          <w:p w:rsidR="00D14061" w:rsidRPr="00083007" w:rsidRDefault="00D14061" w:rsidP="00567029">
            <w:pPr>
              <w:widowControl/>
              <w:suppressAutoHyphens w:val="0"/>
              <w:kinsoku w:val="0"/>
              <w:overflowPunct w:val="0"/>
              <w:autoSpaceDE w:val="0"/>
              <w:autoSpaceDN w:val="0"/>
              <w:adjustRightInd w:val="0"/>
              <w:spacing w:before="43"/>
              <w:ind w:left="113"/>
              <w:rPr>
                <w:rFonts w:ascii="Times New Roman" w:hAnsi="Times New Roman" w:cs="B Mitra"/>
                <w:color w:val="231F20"/>
                <w:sz w:val="14"/>
                <w:szCs w:val="14"/>
                <w:rtl/>
                <w:lang w:bidi="ar-SA"/>
              </w:rPr>
            </w:pPr>
            <w:r w:rsidRPr="00083007">
              <w:rPr>
                <w:rFonts w:ascii="Times New Roman" w:hAnsi="Times New Roman" w:cs="B Mitra"/>
                <w:color w:val="231F20"/>
                <w:sz w:val="14"/>
                <w:szCs w:val="14"/>
                <w:rtl/>
                <w:lang w:bidi="ar-SA"/>
              </w:rPr>
              <w:t>کارایی</w:t>
            </w:r>
          </w:p>
        </w:tc>
        <w:tc>
          <w:tcPr>
            <w:tcW w:w="2275" w:type="dxa"/>
          </w:tcPr>
          <w:p w:rsidR="00D14061" w:rsidRPr="00083007" w:rsidRDefault="00D14061" w:rsidP="00567029">
            <w:pPr>
              <w:widowControl/>
              <w:suppressAutoHyphens w:val="0"/>
              <w:kinsoku w:val="0"/>
              <w:overflowPunct w:val="0"/>
              <w:autoSpaceDE w:val="0"/>
              <w:autoSpaceDN w:val="0"/>
              <w:adjustRightInd w:val="0"/>
              <w:spacing w:before="43" w:line="263" w:lineRule="auto"/>
              <w:ind w:left="136" w:right="570"/>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جریان ترافیک</w:t>
            </w:r>
          </w:p>
        </w:tc>
        <w:tc>
          <w:tcPr>
            <w:tcW w:w="1594" w:type="dxa"/>
          </w:tcPr>
          <w:p w:rsidR="00D14061" w:rsidRPr="00083007" w:rsidRDefault="00D14061"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رفتار</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22"/>
                <w:sz w:val="14"/>
                <w:szCs w:val="14"/>
                <w:lang w:bidi="ar-SA"/>
              </w:rPr>
              <w:t xml:space="preserve"> </w:t>
            </w:r>
            <w:r w:rsidRPr="00083007">
              <w:rPr>
                <w:rFonts w:ascii="Times New Roman" w:hAnsi="Times New Roman" w:cs="B Mitra"/>
                <w:color w:val="231F20"/>
                <w:spacing w:val="1"/>
                <w:sz w:val="14"/>
                <w:szCs w:val="14"/>
                <w:rtl/>
                <w:lang w:bidi="ar-SA"/>
              </w:rPr>
              <w:t>چند بازیگر</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5"/>
                <w:sz w:val="14"/>
                <w:szCs w:val="14"/>
                <w:lang w:bidi="ar-SA"/>
              </w:rPr>
              <w:t xml:space="preserve"> </w:t>
            </w:r>
            <w:r w:rsidRPr="00083007">
              <w:rPr>
                <w:rFonts w:ascii="Times New Roman" w:hAnsi="Times New Roman" w:cs="B Mitra"/>
                <w:color w:val="231F20"/>
                <w:spacing w:val="-1"/>
                <w:sz w:val="14"/>
                <w:szCs w:val="14"/>
                <w:rtl/>
                <w:lang w:bidi="ar-SA"/>
              </w:rPr>
              <w:t>سیاست</w:t>
            </w:r>
          </w:p>
        </w:tc>
      </w:tr>
      <w:tr w:rsidR="00D14061" w:rsidRPr="00083007" w:rsidTr="00D14061">
        <w:trPr>
          <w:trHeight w:hRule="exact" w:val="361"/>
        </w:trPr>
        <w:tc>
          <w:tcPr>
            <w:tcW w:w="1639" w:type="dxa"/>
          </w:tcPr>
          <w:p w:rsidR="00D14061" w:rsidRPr="00083007" w:rsidRDefault="00D14061" w:rsidP="00567029">
            <w:pPr>
              <w:widowControl/>
              <w:suppressAutoHyphens w:val="0"/>
              <w:kinsoku w:val="0"/>
              <w:overflowPunct w:val="0"/>
              <w:autoSpaceDE w:val="0"/>
              <w:autoSpaceDN w:val="0"/>
              <w:adjustRightInd w:val="0"/>
              <w:spacing w:before="43" w:line="263" w:lineRule="auto"/>
              <w:ind w:left="105" w:right="195"/>
              <w:rPr>
                <w:rFonts w:ascii="Times New Roman" w:hAnsi="Times New Roman" w:cs="B Mitra"/>
                <w:color w:val="231F20"/>
                <w:spacing w:val="-1"/>
                <w:sz w:val="14"/>
                <w:szCs w:val="14"/>
                <w:lang w:bidi="ar-SA"/>
              </w:rPr>
            </w:pPr>
            <w:proofErr w:type="spellStart"/>
            <w:r w:rsidRPr="00083007">
              <w:rPr>
                <w:rFonts w:ascii="Times New Roman" w:hAnsi="Times New Roman" w:cs="B Mitra"/>
                <w:color w:val="231F20"/>
                <w:spacing w:val="-1"/>
                <w:sz w:val="14"/>
                <w:szCs w:val="14"/>
                <w:lang w:bidi="ar-SA"/>
              </w:rPr>
              <w:t>Friesz</w:t>
            </w:r>
            <w:proofErr w:type="spellEnd"/>
            <w:r w:rsidRPr="00083007">
              <w:rPr>
                <w:rFonts w:ascii="Times New Roman" w:hAnsi="Times New Roman" w:cs="B Mitra"/>
                <w:color w:val="231F20"/>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al.</w:t>
            </w:r>
            <w:r>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2005</w:t>
            </w:r>
          </w:p>
        </w:tc>
        <w:tc>
          <w:tcPr>
            <w:tcW w:w="1004" w:type="dxa"/>
          </w:tcPr>
          <w:p w:rsidR="00D14061" w:rsidRPr="00083007" w:rsidRDefault="00D14061" w:rsidP="00D14061">
            <w:pPr>
              <w:widowControl/>
              <w:suppressAutoHyphens w:val="0"/>
              <w:kinsoku w:val="0"/>
              <w:overflowPunct w:val="0"/>
              <w:autoSpaceDE w:val="0"/>
              <w:autoSpaceDN w:val="0"/>
              <w:adjustRightInd w:val="0"/>
              <w:spacing w:before="8"/>
              <w:ind w:left="133"/>
              <w:rPr>
                <w:rFonts w:ascii="Times New Roman" w:hAnsi="Times New Roman" w:cs="B Mitra"/>
                <w:color w:val="000000"/>
                <w:sz w:val="14"/>
                <w:szCs w:val="14"/>
                <w:lang w:bidi="ar-SA"/>
              </w:rPr>
            </w:pPr>
            <w:r w:rsidRPr="00083007">
              <w:rPr>
                <w:rFonts w:ascii="Times New Roman" w:hAnsi="Times New Roman" w:cs="B Mitra"/>
                <w:color w:val="231F20"/>
                <w:sz w:val="14"/>
                <w:szCs w:val="14"/>
                <w:lang w:bidi="ar-SA"/>
              </w:rPr>
              <w:t>C</w:t>
            </w:r>
          </w:p>
          <w:p w:rsidR="00D14061" w:rsidRPr="00083007" w:rsidRDefault="00D14061"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3"/>
                <w:sz w:val="14"/>
                <w:szCs w:val="14"/>
                <w:lang w:bidi="ar-SA"/>
              </w:rPr>
            </w:pPr>
          </w:p>
        </w:tc>
        <w:tc>
          <w:tcPr>
            <w:tcW w:w="1998" w:type="dxa"/>
          </w:tcPr>
          <w:p w:rsidR="00D14061" w:rsidRPr="00083007" w:rsidRDefault="00D14061" w:rsidP="00567029">
            <w:pPr>
              <w:widowControl/>
              <w:suppressAutoHyphens w:val="0"/>
              <w:kinsoku w:val="0"/>
              <w:overflowPunct w:val="0"/>
              <w:autoSpaceDE w:val="0"/>
              <w:autoSpaceDN w:val="0"/>
              <w:adjustRightInd w:val="0"/>
              <w:spacing w:before="43"/>
              <w:ind w:left="113"/>
              <w:rPr>
                <w:rFonts w:ascii="Times New Roman" w:hAnsi="Times New Roman" w:cs="B Mitra"/>
                <w:color w:val="231F20"/>
                <w:sz w:val="14"/>
                <w:szCs w:val="14"/>
                <w:rtl/>
                <w:lang w:bidi="ar-SA"/>
              </w:rPr>
            </w:pPr>
            <w:r w:rsidRPr="00083007">
              <w:rPr>
                <w:rFonts w:ascii="Times New Roman" w:hAnsi="Times New Roman" w:cs="B Mitra"/>
                <w:color w:val="231F20"/>
                <w:sz w:val="14"/>
                <w:szCs w:val="14"/>
                <w:rtl/>
                <w:lang w:bidi="ar-SA"/>
              </w:rPr>
              <w:t>کارایی</w:t>
            </w:r>
          </w:p>
        </w:tc>
        <w:tc>
          <w:tcPr>
            <w:tcW w:w="2275" w:type="dxa"/>
          </w:tcPr>
          <w:p w:rsidR="00D14061" w:rsidRPr="00083007" w:rsidRDefault="00D14061" w:rsidP="00D14061">
            <w:pPr>
              <w:widowControl/>
              <w:suppressAutoHyphens w:val="0"/>
              <w:kinsoku w:val="0"/>
              <w:overflowPunct w:val="0"/>
              <w:autoSpaceDE w:val="0"/>
              <w:autoSpaceDN w:val="0"/>
              <w:adjustRightInd w:val="0"/>
              <w:spacing w:before="43" w:line="519" w:lineRule="auto"/>
              <w:ind w:left="136" w:right="1358"/>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هزینه</w:t>
            </w:r>
          </w:p>
          <w:p w:rsidR="00D14061" w:rsidRPr="00083007" w:rsidRDefault="00D14061" w:rsidP="00567029">
            <w:pPr>
              <w:widowControl/>
              <w:suppressAutoHyphens w:val="0"/>
              <w:kinsoku w:val="0"/>
              <w:overflowPunct w:val="0"/>
              <w:autoSpaceDE w:val="0"/>
              <w:autoSpaceDN w:val="0"/>
              <w:adjustRightInd w:val="0"/>
              <w:spacing w:before="43" w:line="263" w:lineRule="auto"/>
              <w:ind w:left="136" w:right="570"/>
              <w:rPr>
                <w:rFonts w:ascii="Times New Roman" w:hAnsi="Times New Roman" w:cs="B Mitra"/>
                <w:color w:val="231F20"/>
                <w:spacing w:val="-1"/>
                <w:sz w:val="14"/>
                <w:szCs w:val="14"/>
                <w:rtl/>
                <w:lang w:bidi="ar-SA"/>
              </w:rPr>
            </w:pPr>
          </w:p>
        </w:tc>
        <w:tc>
          <w:tcPr>
            <w:tcW w:w="1594" w:type="dxa"/>
          </w:tcPr>
          <w:p w:rsidR="00D14061" w:rsidRPr="00083007" w:rsidRDefault="00D14061"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pacing w:val="-1"/>
                <w:sz w:val="14"/>
                <w:szCs w:val="14"/>
                <w:rtl/>
                <w:lang w:bidi="ar-SA"/>
              </w:rPr>
              <w:t>برنامه ریزی</w:t>
            </w:r>
            <w:r>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z w:val="14"/>
                <w:szCs w:val="14"/>
                <w:rtl/>
                <w:lang w:bidi="ar-SA"/>
              </w:rPr>
              <w:t>چند بازیگر</w:t>
            </w:r>
          </w:p>
        </w:tc>
      </w:tr>
      <w:tr w:rsidR="00D14061" w:rsidRPr="00083007" w:rsidTr="00D14061">
        <w:trPr>
          <w:trHeight w:hRule="exact" w:val="361"/>
        </w:trPr>
        <w:tc>
          <w:tcPr>
            <w:tcW w:w="1639" w:type="dxa"/>
          </w:tcPr>
          <w:p w:rsidR="00D14061" w:rsidRPr="00083007" w:rsidRDefault="00D14061" w:rsidP="00D14061">
            <w:pPr>
              <w:widowControl/>
              <w:suppressAutoHyphens w:val="0"/>
              <w:kinsoku w:val="0"/>
              <w:overflowPunct w:val="0"/>
              <w:autoSpaceDE w:val="0"/>
              <w:autoSpaceDN w:val="0"/>
              <w:adjustRightInd w:val="0"/>
              <w:spacing w:before="43" w:line="519" w:lineRule="auto"/>
              <w:ind w:left="105" w:right="246"/>
              <w:rPr>
                <w:rFonts w:ascii="Times New Roman" w:hAnsi="Times New Roman" w:cs="B Mitra"/>
                <w:color w:val="000000"/>
                <w:sz w:val="14"/>
                <w:szCs w:val="14"/>
                <w:lang w:bidi="ar-SA"/>
              </w:rPr>
            </w:pPr>
            <w:proofErr w:type="spellStart"/>
            <w:r w:rsidRPr="00083007">
              <w:rPr>
                <w:rFonts w:ascii="Times New Roman" w:hAnsi="Times New Roman" w:cs="B Mitra"/>
                <w:color w:val="231F20"/>
                <w:spacing w:val="-1"/>
                <w:sz w:val="14"/>
                <w:szCs w:val="14"/>
                <w:lang w:bidi="ar-SA"/>
              </w:rPr>
              <w:t>Figliozzi</w:t>
            </w:r>
            <w:proofErr w:type="spellEnd"/>
            <w:r w:rsidRPr="00083007">
              <w:rPr>
                <w:rFonts w:ascii="Times New Roman" w:hAnsi="Times New Roman" w:cs="B Mitra"/>
                <w:color w:val="231F20"/>
                <w:spacing w:val="-16"/>
                <w:sz w:val="14"/>
                <w:szCs w:val="14"/>
                <w:lang w:bidi="ar-SA"/>
              </w:rPr>
              <w:t xml:space="preserve"> </w:t>
            </w:r>
            <w:r w:rsidRPr="00083007">
              <w:rPr>
                <w:rFonts w:ascii="Times New Roman" w:hAnsi="Times New Roman" w:cs="B Mitra"/>
                <w:color w:val="231F20"/>
                <w:spacing w:val="2"/>
                <w:sz w:val="14"/>
                <w:szCs w:val="14"/>
                <w:lang w:bidi="ar-SA"/>
              </w:rPr>
              <w:t>2006</w:t>
            </w:r>
          </w:p>
          <w:p w:rsidR="00D14061" w:rsidRPr="00083007" w:rsidRDefault="00D14061" w:rsidP="00567029">
            <w:pPr>
              <w:widowControl/>
              <w:suppressAutoHyphens w:val="0"/>
              <w:kinsoku w:val="0"/>
              <w:overflowPunct w:val="0"/>
              <w:autoSpaceDE w:val="0"/>
              <w:autoSpaceDN w:val="0"/>
              <w:adjustRightInd w:val="0"/>
              <w:spacing w:before="43" w:line="263" w:lineRule="auto"/>
              <w:ind w:left="105" w:right="195"/>
              <w:rPr>
                <w:rFonts w:ascii="Times New Roman" w:hAnsi="Times New Roman" w:cs="B Mitra"/>
                <w:color w:val="231F20"/>
                <w:spacing w:val="-1"/>
                <w:sz w:val="14"/>
                <w:szCs w:val="14"/>
                <w:lang w:bidi="ar-SA"/>
              </w:rPr>
            </w:pPr>
          </w:p>
        </w:tc>
        <w:tc>
          <w:tcPr>
            <w:tcW w:w="1004" w:type="dxa"/>
          </w:tcPr>
          <w:p w:rsidR="00D14061" w:rsidRPr="00083007" w:rsidRDefault="00D14061" w:rsidP="00D14061">
            <w:pPr>
              <w:widowControl/>
              <w:suppressAutoHyphens w:val="0"/>
              <w:kinsoku w:val="0"/>
              <w:overflowPunct w:val="0"/>
              <w:autoSpaceDE w:val="0"/>
              <w:autoSpaceDN w:val="0"/>
              <w:adjustRightInd w:val="0"/>
              <w:spacing w:before="8"/>
              <w:ind w:left="133"/>
              <w:rPr>
                <w:rFonts w:ascii="Times New Roman" w:hAnsi="Times New Roman" w:cs="B Mitra"/>
                <w:color w:val="000000"/>
                <w:sz w:val="14"/>
                <w:szCs w:val="14"/>
                <w:lang w:bidi="ar-SA"/>
              </w:rPr>
            </w:pPr>
            <w:r w:rsidRPr="00083007">
              <w:rPr>
                <w:rFonts w:ascii="Times New Roman" w:hAnsi="Times New Roman" w:cs="B Mitra"/>
                <w:color w:val="231F20"/>
                <w:sz w:val="14"/>
                <w:szCs w:val="14"/>
                <w:lang w:bidi="ar-SA"/>
              </w:rPr>
              <w:t>C</w:t>
            </w:r>
          </w:p>
          <w:p w:rsidR="00D14061" w:rsidRPr="00083007" w:rsidRDefault="00D14061" w:rsidP="00567029">
            <w:pPr>
              <w:widowControl/>
              <w:suppressAutoHyphens w:val="0"/>
              <w:kinsoku w:val="0"/>
              <w:overflowPunct w:val="0"/>
              <w:autoSpaceDE w:val="0"/>
              <w:autoSpaceDN w:val="0"/>
              <w:adjustRightInd w:val="0"/>
              <w:spacing w:before="43"/>
              <w:ind w:left="133"/>
              <w:rPr>
                <w:rFonts w:ascii="Times New Roman" w:hAnsi="Times New Roman" w:cs="B Mitra"/>
                <w:color w:val="231F20"/>
                <w:spacing w:val="-3"/>
                <w:sz w:val="14"/>
                <w:szCs w:val="14"/>
                <w:lang w:bidi="ar-SA"/>
              </w:rPr>
            </w:pPr>
          </w:p>
        </w:tc>
        <w:tc>
          <w:tcPr>
            <w:tcW w:w="1998" w:type="dxa"/>
          </w:tcPr>
          <w:p w:rsidR="00D14061" w:rsidRPr="00083007" w:rsidRDefault="00D14061" w:rsidP="00D14061">
            <w:pPr>
              <w:widowControl/>
              <w:suppressAutoHyphens w:val="0"/>
              <w:kinsoku w:val="0"/>
              <w:overflowPunct w:val="0"/>
              <w:autoSpaceDE w:val="0"/>
              <w:autoSpaceDN w:val="0"/>
              <w:adjustRightInd w:val="0"/>
              <w:spacing w:before="43" w:line="519" w:lineRule="auto"/>
              <w:ind w:left="113" w:right="1052"/>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کارایی</w:t>
            </w:r>
            <w:r w:rsidRPr="00083007">
              <w:rPr>
                <w:rFonts w:ascii="Times New Roman" w:hAnsi="Times New Roman" w:cs="B Mitra"/>
                <w:color w:val="231F20"/>
                <w:w w:val="98"/>
                <w:sz w:val="14"/>
                <w:szCs w:val="14"/>
                <w:lang w:bidi="ar-SA"/>
              </w:rPr>
              <w:t xml:space="preserve"> </w:t>
            </w:r>
          </w:p>
          <w:p w:rsidR="00D14061" w:rsidRPr="00083007" w:rsidRDefault="00D14061" w:rsidP="00567029">
            <w:pPr>
              <w:widowControl/>
              <w:suppressAutoHyphens w:val="0"/>
              <w:kinsoku w:val="0"/>
              <w:overflowPunct w:val="0"/>
              <w:autoSpaceDE w:val="0"/>
              <w:autoSpaceDN w:val="0"/>
              <w:adjustRightInd w:val="0"/>
              <w:spacing w:before="43"/>
              <w:ind w:left="113"/>
              <w:rPr>
                <w:rFonts w:ascii="Times New Roman" w:hAnsi="Times New Roman" w:cs="B Mitra"/>
                <w:color w:val="231F20"/>
                <w:sz w:val="14"/>
                <w:szCs w:val="14"/>
                <w:rtl/>
                <w:lang w:bidi="ar-SA"/>
              </w:rPr>
            </w:pPr>
          </w:p>
        </w:tc>
        <w:tc>
          <w:tcPr>
            <w:tcW w:w="2275" w:type="dxa"/>
          </w:tcPr>
          <w:p w:rsidR="00D14061" w:rsidRPr="00083007" w:rsidRDefault="00D14061" w:rsidP="00D14061">
            <w:pPr>
              <w:widowControl/>
              <w:suppressAutoHyphens w:val="0"/>
              <w:kinsoku w:val="0"/>
              <w:overflowPunct w:val="0"/>
              <w:autoSpaceDE w:val="0"/>
              <w:autoSpaceDN w:val="0"/>
              <w:adjustRightInd w:val="0"/>
              <w:spacing w:before="8"/>
              <w:ind w:left="136"/>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جریان ترافیک</w:t>
            </w:r>
          </w:p>
          <w:p w:rsidR="00D14061" w:rsidRPr="00083007" w:rsidRDefault="00D14061" w:rsidP="00567029">
            <w:pPr>
              <w:widowControl/>
              <w:suppressAutoHyphens w:val="0"/>
              <w:kinsoku w:val="0"/>
              <w:overflowPunct w:val="0"/>
              <w:autoSpaceDE w:val="0"/>
              <w:autoSpaceDN w:val="0"/>
              <w:adjustRightInd w:val="0"/>
              <w:spacing w:before="43" w:line="263" w:lineRule="auto"/>
              <w:ind w:left="136" w:right="570"/>
              <w:rPr>
                <w:rFonts w:ascii="Times New Roman" w:hAnsi="Times New Roman" w:cs="B Mitra"/>
                <w:color w:val="231F20"/>
                <w:spacing w:val="-1"/>
                <w:sz w:val="14"/>
                <w:szCs w:val="14"/>
                <w:rtl/>
                <w:lang w:bidi="ar-SA"/>
              </w:rPr>
            </w:pPr>
          </w:p>
        </w:tc>
        <w:tc>
          <w:tcPr>
            <w:tcW w:w="1594" w:type="dxa"/>
          </w:tcPr>
          <w:p w:rsidR="00D14061" w:rsidRPr="00083007" w:rsidRDefault="00D14061"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sidRPr="00083007">
              <w:rPr>
                <w:rFonts w:ascii="Times New Roman" w:hAnsi="Times New Roman" w:cs="B Mitra"/>
                <w:color w:val="231F20"/>
                <w:sz w:val="14"/>
                <w:szCs w:val="14"/>
                <w:rtl/>
                <w:lang w:bidi="ar-SA"/>
              </w:rPr>
              <w:t>تکنولوژی</w:t>
            </w:r>
            <w:r>
              <w:rPr>
                <w:rFonts w:ascii="Times New Roman" w:hAnsi="Times New Roman" w:cs="B Mitra"/>
                <w:color w:val="231F20"/>
                <w:sz w:val="14"/>
                <w:szCs w:val="14"/>
                <w:rtl/>
                <w:lang w:bidi="ar-SA"/>
              </w:rPr>
              <w:t>،</w:t>
            </w:r>
            <w:r w:rsidRPr="00083007">
              <w:rPr>
                <w:rFonts w:ascii="Times New Roman" w:hAnsi="Times New Roman" w:cs="B Mitra"/>
                <w:color w:val="231F20"/>
                <w:w w:val="98"/>
                <w:sz w:val="14"/>
                <w:szCs w:val="14"/>
                <w:lang w:bidi="ar-SA"/>
              </w:rPr>
              <w:t xml:space="preserve"> </w:t>
            </w:r>
            <w:r w:rsidRPr="00083007">
              <w:rPr>
                <w:rFonts w:ascii="Times New Roman" w:hAnsi="Times New Roman" w:cs="B Mitra"/>
                <w:color w:val="231F20"/>
                <w:spacing w:val="-1"/>
                <w:sz w:val="14"/>
                <w:szCs w:val="14"/>
                <w:rtl/>
                <w:lang w:bidi="ar-SA"/>
              </w:rPr>
              <w:t>رفتار</w:t>
            </w:r>
          </w:p>
        </w:tc>
      </w:tr>
      <w:tr w:rsidR="00567029" w:rsidRPr="00083007" w:rsidTr="00D14061">
        <w:trPr>
          <w:trHeight w:hRule="exact" w:val="352"/>
        </w:trPr>
        <w:tc>
          <w:tcPr>
            <w:tcW w:w="1639" w:type="dxa"/>
          </w:tcPr>
          <w:p w:rsidR="00567029" w:rsidRPr="00083007" w:rsidRDefault="00567029" w:rsidP="00567029">
            <w:pPr>
              <w:widowControl/>
              <w:suppressAutoHyphens w:val="0"/>
              <w:kinsoku w:val="0"/>
              <w:overflowPunct w:val="0"/>
              <w:autoSpaceDE w:val="0"/>
              <w:autoSpaceDN w:val="0"/>
              <w:adjustRightInd w:val="0"/>
              <w:spacing w:before="1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Yannis</w:t>
            </w:r>
            <w:proofErr w:type="spellEnd"/>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pacing w:val="2"/>
                <w:sz w:val="14"/>
                <w:szCs w:val="14"/>
                <w:lang w:bidi="ar-SA"/>
              </w:rPr>
              <w:t>2006</w:t>
            </w:r>
          </w:p>
        </w:tc>
        <w:tc>
          <w:tcPr>
            <w:tcW w:w="1004" w:type="dxa"/>
          </w:tcPr>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1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محیطی</w:t>
            </w:r>
          </w:p>
        </w:tc>
        <w:tc>
          <w:tcPr>
            <w:tcW w:w="2275" w:type="dxa"/>
          </w:tcPr>
          <w:p w:rsidR="00567029" w:rsidRPr="00083007" w:rsidRDefault="00C51F2A" w:rsidP="00567029">
            <w:pPr>
              <w:widowControl/>
              <w:suppressAutoHyphens w:val="0"/>
              <w:kinsoku w:val="0"/>
              <w:overflowPunct w:val="0"/>
              <w:autoSpaceDE w:val="0"/>
              <w:autoSpaceDN w:val="0"/>
              <w:adjustRightInd w:val="0"/>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جریان ترافیک</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4"/>
                <w:sz w:val="14"/>
                <w:szCs w:val="14"/>
                <w:lang w:bidi="ar-SA"/>
              </w:rPr>
              <w:t xml:space="preserve"> </w:t>
            </w:r>
            <w:r w:rsidR="00083007">
              <w:rPr>
                <w:rFonts w:ascii="Times New Roman" w:hAnsi="Times New Roman" w:cs="B Mitra"/>
                <w:color w:val="231F20"/>
                <w:sz w:val="14"/>
                <w:szCs w:val="14"/>
                <w:rtl/>
                <w:lang w:bidi="ar-SA"/>
              </w:rPr>
              <w:t>سطح آلودگی</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line="260" w:lineRule="auto"/>
              <w:ind w:left="137" w:right="296"/>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برنامه ریزی</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pacing w:val="-1"/>
                <w:sz w:val="14"/>
                <w:szCs w:val="14"/>
                <w:rtl/>
                <w:lang w:bidi="ar-SA"/>
              </w:rPr>
              <w:t>سیاست</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Van</w:t>
            </w:r>
            <w:r w:rsidRPr="00083007">
              <w:rPr>
                <w:rFonts w:ascii="Times New Roman" w:hAnsi="Times New Roman" w:cs="B Mitra"/>
                <w:color w:val="231F20"/>
                <w:spacing w:val="-8"/>
                <w:sz w:val="14"/>
                <w:szCs w:val="14"/>
                <w:lang w:bidi="ar-SA"/>
              </w:rPr>
              <w:t xml:space="preserve"> </w:t>
            </w:r>
            <w:proofErr w:type="spellStart"/>
            <w:r w:rsidRPr="00083007">
              <w:rPr>
                <w:rFonts w:ascii="Times New Roman" w:hAnsi="Times New Roman" w:cs="B Mitra"/>
                <w:color w:val="231F20"/>
                <w:spacing w:val="1"/>
                <w:sz w:val="14"/>
                <w:szCs w:val="14"/>
                <w:lang w:bidi="ar-SA"/>
              </w:rPr>
              <w:t>Duin</w:t>
            </w:r>
            <w:proofErr w:type="spellEnd"/>
            <w:r w:rsidRPr="00083007">
              <w:rPr>
                <w:rFonts w:ascii="Times New Roman" w:hAnsi="Times New Roman" w:cs="B Mitra"/>
                <w:color w:val="231F20"/>
                <w:spacing w:val="-4"/>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pacing w:val="2"/>
                <w:sz w:val="14"/>
                <w:szCs w:val="14"/>
                <w:lang w:bidi="ar-SA"/>
              </w:rPr>
              <w:t>2007</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lang w:bidi="ar-SA"/>
              </w:rPr>
              <w:t>S</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lang w:bidi="ar-SA"/>
              </w:rPr>
              <w:t>C</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هزینه</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چند بازیگر</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Figliozzi</w:t>
            </w:r>
            <w:proofErr w:type="spellEnd"/>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2007</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ایجاد سفر</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سیاست</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lang w:bidi="ar-SA"/>
              </w:rPr>
              <w:t>Hunt</w:t>
            </w:r>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2007</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کلی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Wang</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2008</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کلی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ایجاد سفر</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برنامه ریزی</w:t>
            </w:r>
          </w:p>
        </w:tc>
      </w:tr>
      <w:tr w:rsidR="00567029" w:rsidRPr="00083007" w:rsidTr="00D14061">
        <w:trPr>
          <w:trHeight w:hRule="exact" w:val="424"/>
        </w:trPr>
        <w:tc>
          <w:tcPr>
            <w:tcW w:w="1639" w:type="dxa"/>
          </w:tcPr>
          <w:p w:rsidR="00567029" w:rsidRPr="00083007" w:rsidRDefault="00567029" w:rsidP="00567029">
            <w:pPr>
              <w:widowControl/>
              <w:suppressAutoHyphens w:val="0"/>
              <w:kinsoku w:val="0"/>
              <w:overflowPunct w:val="0"/>
              <w:autoSpaceDE w:val="0"/>
              <w:autoSpaceDN w:val="0"/>
              <w:adjustRightInd w:val="0"/>
              <w:spacing w:before="43" w:line="256" w:lineRule="auto"/>
              <w:ind w:left="105" w:right="388"/>
              <w:rPr>
                <w:rFonts w:ascii="Times New Roman" w:hAnsi="Times New Roman" w:cs="B Mitra"/>
                <w:color w:val="000000"/>
                <w:sz w:val="14"/>
                <w:szCs w:val="14"/>
                <w:lang w:bidi="ar-SA"/>
              </w:rPr>
            </w:pPr>
            <w:proofErr w:type="spellStart"/>
            <w:r w:rsidRPr="00083007">
              <w:rPr>
                <w:rFonts w:ascii="Times New Roman" w:hAnsi="Times New Roman" w:cs="B Mitra"/>
                <w:color w:val="231F20"/>
                <w:spacing w:val="-1"/>
                <w:sz w:val="14"/>
                <w:szCs w:val="14"/>
                <w:lang w:bidi="ar-SA"/>
              </w:rPr>
              <w:t>Kanaroglou</w:t>
            </w:r>
            <w:proofErr w:type="spellEnd"/>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et</w:t>
            </w:r>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26"/>
                <w:w w:val="99"/>
                <w:sz w:val="14"/>
                <w:szCs w:val="14"/>
                <w:lang w:bidi="ar-SA"/>
              </w:rPr>
              <w:t xml:space="preserve"> </w:t>
            </w:r>
            <w:r w:rsidRPr="00083007">
              <w:rPr>
                <w:rFonts w:ascii="Times New Roman" w:hAnsi="Times New Roman" w:cs="B Mitra"/>
                <w:color w:val="231F20"/>
                <w:spacing w:val="2"/>
                <w:sz w:val="14"/>
                <w:szCs w:val="14"/>
                <w:lang w:bidi="ar-SA"/>
              </w:rPr>
              <w:t>2008</w:t>
            </w:r>
          </w:p>
          <w:p w:rsidR="00567029" w:rsidRPr="00083007" w:rsidRDefault="00567029" w:rsidP="00567029">
            <w:pPr>
              <w:widowControl/>
              <w:suppressAutoHyphens w:val="0"/>
              <w:kinsoku w:val="0"/>
              <w:overflowPunct w:val="0"/>
              <w:autoSpaceDE w:val="0"/>
              <w:autoSpaceDN w:val="0"/>
              <w:adjustRightInd w:val="0"/>
              <w:spacing w:before="5"/>
              <w:ind w:left="105"/>
              <w:rPr>
                <w:rFonts w:ascii="Times New Roman" w:hAnsi="Times New Roman" w:cs="B Mitra"/>
                <w:color w:val="auto"/>
                <w:sz w:val="14"/>
                <w:szCs w:val="14"/>
                <w:lang w:bidi="ar-SA"/>
              </w:rPr>
            </w:pP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000000"/>
                <w:sz w:val="14"/>
                <w:szCs w:val="14"/>
                <w:lang w:bidi="ar-SA"/>
              </w:rPr>
            </w:pPr>
            <w:r w:rsidRPr="00083007">
              <w:rPr>
                <w:rFonts w:ascii="Times New Roman" w:hAnsi="Times New Roman" w:cs="B Mitra"/>
                <w:color w:val="231F20"/>
                <w:sz w:val="14"/>
                <w:szCs w:val="14"/>
                <w:lang w:bidi="ar-SA"/>
              </w:rPr>
              <w:t>A</w:t>
            </w:r>
          </w:p>
          <w:p w:rsidR="00567029" w:rsidRPr="00083007" w:rsidRDefault="00567029" w:rsidP="00567029">
            <w:pPr>
              <w:widowControl/>
              <w:suppressAutoHyphens w:val="0"/>
              <w:kinsoku w:val="0"/>
              <w:overflowPunct w:val="0"/>
              <w:autoSpaceDE w:val="0"/>
              <w:autoSpaceDN w:val="0"/>
              <w:adjustRightInd w:val="0"/>
              <w:spacing w:before="7"/>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3"/>
              <w:rPr>
                <w:rFonts w:ascii="Times New Roman" w:hAnsi="Times New Roman" w:cs="B Mitra"/>
                <w:color w:val="auto"/>
                <w:sz w:val="14"/>
                <w:szCs w:val="14"/>
                <w:lang w:bidi="ar-SA"/>
              </w:rPr>
            </w:pP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محیطی</w:t>
            </w:r>
          </w:p>
          <w:p w:rsidR="00567029" w:rsidRPr="00083007" w:rsidRDefault="00567029" w:rsidP="00567029">
            <w:pPr>
              <w:widowControl/>
              <w:suppressAutoHyphens w:val="0"/>
              <w:kinsoku w:val="0"/>
              <w:overflowPunct w:val="0"/>
              <w:autoSpaceDE w:val="0"/>
              <w:autoSpaceDN w:val="0"/>
              <w:adjustRightInd w:val="0"/>
              <w:spacing w:before="7"/>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13"/>
              <w:rPr>
                <w:rFonts w:ascii="Times New Roman" w:hAnsi="Times New Roman" w:cs="B Mitra"/>
                <w:color w:val="auto"/>
                <w:sz w:val="14"/>
                <w:szCs w:val="14"/>
                <w:lang w:bidi="ar-SA"/>
              </w:rPr>
            </w:pP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000000"/>
                <w:sz w:val="14"/>
                <w:szCs w:val="14"/>
                <w:lang w:bidi="ar-SA"/>
              </w:rPr>
            </w:pPr>
            <w:r w:rsidRPr="00083007">
              <w:rPr>
                <w:rFonts w:ascii="Times New Roman" w:hAnsi="Times New Roman" w:cs="B Mitra"/>
                <w:color w:val="231F20"/>
                <w:sz w:val="14"/>
                <w:szCs w:val="14"/>
                <w:rtl/>
                <w:lang w:bidi="ar-SA"/>
              </w:rPr>
              <w:t>ایجاد سفر</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pacing w:val="-1"/>
                <w:sz w:val="14"/>
                <w:szCs w:val="14"/>
                <w:rtl/>
                <w:lang w:bidi="ar-SA"/>
              </w:rPr>
              <w:t>سطح آلودگی</w:t>
            </w:r>
          </w:p>
          <w:p w:rsidR="00567029" w:rsidRPr="00083007" w:rsidRDefault="00567029" w:rsidP="00567029">
            <w:pPr>
              <w:widowControl/>
              <w:suppressAutoHyphens w:val="0"/>
              <w:kinsoku w:val="0"/>
              <w:overflowPunct w:val="0"/>
              <w:autoSpaceDE w:val="0"/>
              <w:autoSpaceDN w:val="0"/>
              <w:adjustRightInd w:val="0"/>
              <w:spacing w:before="7"/>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6"/>
              <w:rPr>
                <w:rFonts w:ascii="Times New Roman" w:hAnsi="Times New Roman" w:cs="B Mitra"/>
                <w:color w:val="auto"/>
                <w:sz w:val="14"/>
                <w:szCs w:val="14"/>
                <w:lang w:bidi="ar-SA"/>
              </w:rPr>
            </w:pP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000000"/>
                <w:sz w:val="14"/>
                <w:szCs w:val="14"/>
                <w:lang w:bidi="ar-SA"/>
              </w:rPr>
            </w:pPr>
            <w:r w:rsidRPr="00083007">
              <w:rPr>
                <w:rFonts w:ascii="Times New Roman" w:hAnsi="Times New Roman" w:cs="B Mitra"/>
                <w:color w:val="231F20"/>
                <w:spacing w:val="-1"/>
                <w:sz w:val="14"/>
                <w:szCs w:val="14"/>
                <w:rtl/>
                <w:lang w:bidi="ar-SA"/>
              </w:rPr>
              <w:t>برنامه ریز</w:t>
            </w:r>
          </w:p>
          <w:p w:rsidR="00567029" w:rsidRPr="00083007" w:rsidRDefault="00567029" w:rsidP="00567029">
            <w:pPr>
              <w:widowControl/>
              <w:suppressAutoHyphens w:val="0"/>
              <w:kinsoku w:val="0"/>
              <w:overflowPunct w:val="0"/>
              <w:autoSpaceDE w:val="0"/>
              <w:autoSpaceDN w:val="0"/>
              <w:adjustRightInd w:val="0"/>
              <w:spacing w:before="7"/>
              <w:rPr>
                <w:rFonts w:ascii="Times New Roman" w:hAnsi="Times New Roman" w:cs="B Mitra"/>
                <w:color w:val="auto"/>
                <w:sz w:val="14"/>
                <w:szCs w:val="14"/>
                <w:lang w:bidi="ar-SA"/>
              </w:rPr>
            </w:pPr>
          </w:p>
          <w:p w:rsidR="00567029" w:rsidRPr="00083007" w:rsidRDefault="00567029" w:rsidP="00567029">
            <w:pPr>
              <w:widowControl/>
              <w:suppressAutoHyphens w:val="0"/>
              <w:kinsoku w:val="0"/>
              <w:overflowPunct w:val="0"/>
              <w:autoSpaceDE w:val="0"/>
              <w:autoSpaceDN w:val="0"/>
              <w:adjustRightInd w:val="0"/>
              <w:ind w:left="137"/>
              <w:rPr>
                <w:rFonts w:ascii="Times New Roman" w:hAnsi="Times New Roman" w:cs="B Mitra"/>
                <w:color w:val="auto"/>
                <w:sz w:val="14"/>
                <w:szCs w:val="14"/>
                <w:lang w:bidi="ar-SA"/>
              </w:rPr>
            </w:pPr>
          </w:p>
        </w:tc>
      </w:tr>
      <w:tr w:rsidR="00D14061" w:rsidRPr="00083007" w:rsidTr="00D14061">
        <w:trPr>
          <w:trHeight w:hRule="exact" w:val="352"/>
        </w:trPr>
        <w:tc>
          <w:tcPr>
            <w:tcW w:w="1639" w:type="dxa"/>
          </w:tcPr>
          <w:p w:rsidR="00D14061" w:rsidRPr="00083007" w:rsidRDefault="00D14061" w:rsidP="00567029">
            <w:pPr>
              <w:widowControl/>
              <w:suppressAutoHyphens w:val="0"/>
              <w:kinsoku w:val="0"/>
              <w:overflowPunct w:val="0"/>
              <w:autoSpaceDE w:val="0"/>
              <w:autoSpaceDN w:val="0"/>
              <w:adjustRightInd w:val="0"/>
              <w:spacing w:before="43" w:line="256" w:lineRule="auto"/>
              <w:ind w:left="105" w:right="388"/>
              <w:rPr>
                <w:rFonts w:ascii="Times New Roman" w:hAnsi="Times New Roman" w:cs="B Mitra"/>
                <w:color w:val="231F20"/>
                <w:spacing w:val="-1"/>
                <w:sz w:val="14"/>
                <w:szCs w:val="14"/>
                <w:lang w:bidi="ar-SA"/>
              </w:rPr>
            </w:pPr>
            <w:r w:rsidRPr="00083007">
              <w:rPr>
                <w:rFonts w:ascii="Times New Roman" w:hAnsi="Times New Roman" w:cs="B Mitra"/>
                <w:color w:val="231F20"/>
                <w:w w:val="95"/>
                <w:sz w:val="14"/>
                <w:szCs w:val="14"/>
                <w:lang w:bidi="ar-SA"/>
              </w:rPr>
              <w:t>Holguín-</w:t>
            </w:r>
            <w:proofErr w:type="spellStart"/>
            <w:r w:rsidRPr="00083007">
              <w:rPr>
                <w:rFonts w:ascii="Times New Roman" w:hAnsi="Times New Roman" w:cs="B Mitra"/>
                <w:color w:val="231F20"/>
                <w:w w:val="95"/>
                <w:sz w:val="14"/>
                <w:szCs w:val="14"/>
                <w:lang w:bidi="ar-SA"/>
              </w:rPr>
              <w:t>Veras</w:t>
            </w:r>
            <w:proofErr w:type="spellEnd"/>
            <w:r w:rsidRPr="00083007">
              <w:rPr>
                <w:rFonts w:ascii="Times New Roman" w:hAnsi="Times New Roman" w:cs="B Mitra"/>
                <w:color w:val="231F20"/>
                <w:w w:val="95"/>
                <w:sz w:val="14"/>
                <w:szCs w:val="14"/>
                <w:lang w:bidi="ar-SA"/>
              </w:rPr>
              <w:t xml:space="preserve">  </w:t>
            </w:r>
            <w:r w:rsidRPr="00083007">
              <w:rPr>
                <w:rFonts w:ascii="Times New Roman" w:hAnsi="Times New Roman" w:cs="B Mitra"/>
                <w:color w:val="231F20"/>
                <w:spacing w:val="1"/>
                <w:w w:val="95"/>
                <w:sz w:val="14"/>
                <w:szCs w:val="14"/>
                <w:lang w:bidi="ar-SA"/>
              </w:rPr>
              <w:t>2008</w:t>
            </w:r>
          </w:p>
        </w:tc>
        <w:tc>
          <w:tcPr>
            <w:tcW w:w="1004" w:type="dxa"/>
          </w:tcPr>
          <w:p w:rsidR="00D14061" w:rsidRPr="00083007" w:rsidRDefault="00D14061" w:rsidP="00567029">
            <w:pPr>
              <w:widowControl/>
              <w:suppressAutoHyphens w:val="0"/>
              <w:kinsoku w:val="0"/>
              <w:overflowPunct w:val="0"/>
              <w:autoSpaceDE w:val="0"/>
              <w:autoSpaceDN w:val="0"/>
              <w:adjustRightInd w:val="0"/>
              <w:spacing w:before="43"/>
              <w:ind w:left="133"/>
              <w:rPr>
                <w:rFonts w:ascii="Times New Roman" w:hAnsi="Times New Roman" w:cs="B Mitra"/>
                <w:color w:val="231F20"/>
                <w:sz w:val="14"/>
                <w:szCs w:val="14"/>
                <w:lang w:bidi="ar-SA"/>
              </w:rPr>
            </w:pPr>
            <w:r w:rsidRPr="00083007">
              <w:rPr>
                <w:rFonts w:ascii="Times New Roman" w:hAnsi="Times New Roman" w:cs="B Mitra"/>
                <w:color w:val="231F20"/>
                <w:sz w:val="14"/>
                <w:szCs w:val="14"/>
                <w:lang w:bidi="ar-SA"/>
              </w:rPr>
              <w:t>C</w:t>
            </w:r>
            <w:r>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R</w:t>
            </w:r>
          </w:p>
        </w:tc>
        <w:tc>
          <w:tcPr>
            <w:tcW w:w="1998" w:type="dxa"/>
          </w:tcPr>
          <w:p w:rsidR="00D14061" w:rsidRPr="00083007" w:rsidRDefault="00D14061" w:rsidP="00567029">
            <w:pPr>
              <w:widowControl/>
              <w:suppressAutoHyphens w:val="0"/>
              <w:kinsoku w:val="0"/>
              <w:overflowPunct w:val="0"/>
              <w:autoSpaceDE w:val="0"/>
              <w:autoSpaceDN w:val="0"/>
              <w:adjustRightInd w:val="0"/>
              <w:spacing w:before="43"/>
              <w:ind w:left="113"/>
              <w:rPr>
                <w:rFonts w:ascii="Times New Roman" w:hAnsi="Times New Roman" w:cs="B Mitra" w:hint="cs"/>
                <w:color w:val="231F20"/>
                <w:spacing w:val="-1"/>
                <w:sz w:val="14"/>
                <w:szCs w:val="14"/>
                <w:rtl/>
              </w:rPr>
            </w:pPr>
            <w:r>
              <w:rPr>
                <w:rFonts w:ascii="Times New Roman" w:hAnsi="Times New Roman" w:cs="B Mitra" w:hint="cs"/>
                <w:color w:val="231F20"/>
                <w:w w:val="95"/>
                <w:sz w:val="14"/>
                <w:szCs w:val="14"/>
                <w:rtl/>
                <w:lang w:bidi="ar-SA"/>
              </w:rPr>
              <w:t>اامسششسایشس</w:t>
            </w:r>
            <w:r>
              <w:rPr>
                <w:rFonts w:ascii="Times New Roman" w:hAnsi="Times New Roman" w:cs="B Mitra" w:hint="cs"/>
                <w:color w:val="231F20"/>
                <w:w w:val="95"/>
                <w:sz w:val="14"/>
                <w:szCs w:val="14"/>
                <w:rtl/>
              </w:rPr>
              <w:t>امین</w:t>
            </w:r>
            <w:r>
              <w:rPr>
                <w:rFonts w:ascii="Times New Roman" w:hAnsi="Times New Roman" w:cs="B Mitra" w:hint="cs"/>
                <w:color w:val="auto"/>
                <w:sz w:val="14"/>
                <w:szCs w:val="14"/>
                <w:rtl/>
                <w:lang w:bidi="ar-SA"/>
              </w:rPr>
              <w:t xml:space="preserve"> </w:t>
            </w:r>
            <w:r>
              <w:rPr>
                <w:rFonts w:ascii="Times New Roman" w:hAnsi="Times New Roman" w:cs="B Mitra" w:hint="cs"/>
                <w:color w:val="auto"/>
                <w:sz w:val="14"/>
                <w:szCs w:val="14"/>
                <w:rtl/>
                <w:lang w:bidi="ar-SA"/>
              </w:rPr>
              <w:t>امنیت جاده ای</w:t>
            </w:r>
          </w:p>
        </w:tc>
        <w:tc>
          <w:tcPr>
            <w:tcW w:w="2275" w:type="dxa"/>
          </w:tcPr>
          <w:p w:rsidR="00D14061" w:rsidRPr="00083007" w:rsidRDefault="00D14061" w:rsidP="00567029">
            <w:pPr>
              <w:widowControl/>
              <w:suppressAutoHyphens w:val="0"/>
              <w:kinsoku w:val="0"/>
              <w:overflowPunct w:val="0"/>
              <w:autoSpaceDE w:val="0"/>
              <w:autoSpaceDN w:val="0"/>
              <w:adjustRightInd w:val="0"/>
              <w:spacing w:before="43"/>
              <w:ind w:left="136"/>
              <w:rPr>
                <w:rFonts w:ascii="Times New Roman" w:hAnsi="Times New Roman" w:cs="B Mitra"/>
                <w:color w:val="231F20"/>
                <w:sz w:val="14"/>
                <w:szCs w:val="14"/>
                <w:rtl/>
                <w:lang w:bidi="ar-SA"/>
              </w:rPr>
            </w:pPr>
            <w:r w:rsidRPr="00083007">
              <w:rPr>
                <w:rFonts w:ascii="Times New Roman" w:hAnsi="Times New Roman" w:cs="B Mitra"/>
                <w:color w:val="231F20"/>
                <w:spacing w:val="-1"/>
                <w:sz w:val="14"/>
                <w:szCs w:val="14"/>
                <w:rtl/>
                <w:lang w:bidi="ar-SA"/>
              </w:rPr>
              <w:t>هزینه</w:t>
            </w:r>
          </w:p>
        </w:tc>
        <w:tc>
          <w:tcPr>
            <w:tcW w:w="1594" w:type="dxa"/>
          </w:tcPr>
          <w:p w:rsidR="00D14061" w:rsidRPr="00083007" w:rsidRDefault="00D14061" w:rsidP="00567029">
            <w:pPr>
              <w:widowControl/>
              <w:suppressAutoHyphens w:val="0"/>
              <w:kinsoku w:val="0"/>
              <w:overflowPunct w:val="0"/>
              <w:autoSpaceDE w:val="0"/>
              <w:autoSpaceDN w:val="0"/>
              <w:adjustRightInd w:val="0"/>
              <w:spacing w:before="43"/>
              <w:ind w:left="137"/>
              <w:rPr>
                <w:rFonts w:ascii="Times New Roman" w:hAnsi="Times New Roman" w:cs="B Mitra"/>
                <w:color w:val="231F20"/>
                <w:spacing w:val="-1"/>
                <w:sz w:val="14"/>
                <w:szCs w:val="14"/>
                <w:rtl/>
                <w:lang w:bidi="ar-SA"/>
              </w:rPr>
            </w:pPr>
            <w:r>
              <w:rPr>
                <w:rFonts w:ascii="Times New Roman" w:hAnsi="Times New Roman" w:cs="B Mitra"/>
                <w:color w:val="231F20"/>
                <w:spacing w:val="-1"/>
                <w:sz w:val="14"/>
                <w:szCs w:val="14"/>
                <w:rtl/>
                <w:lang w:bidi="ar-SA"/>
              </w:rPr>
              <w:t>سیاست چند بازیگر</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Friesz</w:t>
            </w:r>
            <w:proofErr w:type="spellEnd"/>
            <w:r w:rsidRPr="00083007">
              <w:rPr>
                <w:rFonts w:ascii="Times New Roman" w:hAnsi="Times New Roman" w:cs="B Mitra"/>
                <w:color w:val="231F20"/>
                <w:spacing w:val="-3"/>
                <w:sz w:val="14"/>
                <w:szCs w:val="14"/>
                <w:lang w:bidi="ar-SA"/>
              </w:rPr>
              <w:t xml:space="preserve"> et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2008</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3"/>
                <w:sz w:val="14"/>
                <w:szCs w:val="14"/>
                <w:lang w:bidi="ar-SA"/>
              </w:rPr>
              <w:t>S</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4"/>
                <w:sz w:val="14"/>
                <w:szCs w:val="14"/>
                <w:lang w:bidi="ar-SA"/>
              </w:rPr>
              <w:t>C</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6"/>
                <w:sz w:val="14"/>
                <w:szCs w:val="14"/>
                <w:lang w:bidi="ar-SA"/>
              </w:rPr>
              <w:t xml:space="preserve"> </w:t>
            </w:r>
            <w:r w:rsidRPr="00083007">
              <w:rPr>
                <w:rFonts w:ascii="Times New Roman" w:hAnsi="Times New Roman" w:cs="B Mitra"/>
                <w:color w:val="231F20"/>
                <w:sz w:val="14"/>
                <w:szCs w:val="14"/>
                <w:lang w:bidi="ar-SA"/>
              </w:rPr>
              <w:t>R</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هزینه</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چند بازیگر</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Muñuzuri</w:t>
            </w:r>
            <w:proofErr w:type="spellEnd"/>
            <w:r w:rsidRPr="00083007">
              <w:rPr>
                <w:rFonts w:ascii="Times New Roman" w:hAnsi="Times New Roman" w:cs="B Mitra"/>
                <w:color w:val="231F20"/>
                <w:spacing w:val="-3"/>
                <w:sz w:val="14"/>
                <w:szCs w:val="14"/>
                <w:lang w:bidi="ar-SA"/>
              </w:rPr>
              <w:t xml:space="preserve"> et</w:t>
            </w:r>
            <w:r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pacing w:val="2"/>
                <w:sz w:val="14"/>
                <w:szCs w:val="14"/>
                <w:lang w:bidi="ar-SA"/>
              </w:rPr>
              <w:t>2009</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کلی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تولید بار</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z w:val="14"/>
                <w:szCs w:val="14"/>
                <w:lang w:bidi="ar-SA"/>
              </w:rPr>
              <w:t>Cr</w:t>
            </w:r>
            <w:r w:rsidRPr="00083007">
              <w:rPr>
                <w:rFonts w:ascii="Times New Roman" w:hAnsi="Times New Roman" w:cs="B Mitra"/>
                <w:color w:val="231F20"/>
                <w:spacing w:val="1"/>
                <w:sz w:val="14"/>
                <w:szCs w:val="14"/>
                <w:lang w:bidi="ar-SA"/>
              </w:rPr>
              <w:t>a</w:t>
            </w:r>
            <w:r w:rsidRPr="00083007">
              <w:rPr>
                <w:rFonts w:ascii="Times New Roman" w:hAnsi="Times New Roman" w:cs="B Mitra"/>
                <w:color w:val="231F20"/>
                <w:spacing w:val="-1"/>
                <w:sz w:val="14"/>
                <w:szCs w:val="14"/>
                <w:lang w:bidi="ar-SA"/>
              </w:rPr>
              <w:t>i</w:t>
            </w:r>
            <w:r w:rsidRPr="00083007">
              <w:rPr>
                <w:rFonts w:ascii="Times New Roman" w:hAnsi="Times New Roman" w:cs="B Mitra"/>
                <w:color w:val="231F20"/>
                <w:spacing w:val="-3"/>
                <w:sz w:val="14"/>
                <w:szCs w:val="14"/>
                <w:lang w:bidi="ar-SA"/>
              </w:rPr>
              <w:t>n</w:t>
            </w:r>
            <w:r w:rsidRPr="00083007">
              <w:rPr>
                <w:rFonts w:ascii="Times New Roman" w:hAnsi="Times New Roman" w:cs="B Mitra"/>
                <w:color w:val="231F20"/>
                <w:spacing w:val="3"/>
                <w:sz w:val="14"/>
                <w:szCs w:val="14"/>
                <w:lang w:bidi="ar-SA"/>
              </w:rPr>
              <w:t>i</w:t>
            </w:r>
            <w:r w:rsidRPr="00083007">
              <w:rPr>
                <w:rFonts w:ascii="Times New Roman" w:hAnsi="Times New Roman" w:cs="B Mitra"/>
                <w:color w:val="231F20"/>
                <w:sz w:val="14"/>
                <w:szCs w:val="14"/>
                <w:lang w:bidi="ar-SA"/>
              </w:rPr>
              <w:t>c</w:t>
            </w:r>
            <w:proofErr w:type="spellEnd"/>
            <w:r w:rsidRPr="00083007">
              <w:rPr>
                <w:rFonts w:ascii="Times New Roman" w:hAnsi="Times New Roman" w:cs="B Mitra"/>
                <w:color w:val="231F20"/>
                <w:spacing w:val="-5"/>
                <w:sz w:val="14"/>
                <w:szCs w:val="14"/>
                <w:lang w:bidi="ar-SA"/>
              </w:rPr>
              <w:t xml:space="preserve"> e</w:t>
            </w:r>
            <w:r w:rsidRPr="00083007">
              <w:rPr>
                <w:rFonts w:ascii="Times New Roman" w:hAnsi="Times New Roman" w:cs="B Mitra"/>
                <w:color w:val="231F20"/>
                <w:sz w:val="14"/>
                <w:szCs w:val="14"/>
                <w:lang w:bidi="ar-SA"/>
              </w:rPr>
              <w:t>t</w:t>
            </w:r>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pacing w:val="2"/>
                <w:sz w:val="14"/>
                <w:szCs w:val="14"/>
                <w:lang w:bidi="ar-SA"/>
              </w:rPr>
              <w:t>a</w:t>
            </w:r>
            <w:r w:rsidRPr="00083007">
              <w:rPr>
                <w:rFonts w:ascii="Times New Roman" w:hAnsi="Times New Roman" w:cs="B Mitra"/>
                <w:color w:val="231F20"/>
                <w:spacing w:val="-1"/>
                <w:sz w:val="14"/>
                <w:szCs w:val="14"/>
                <w:lang w:bidi="ar-SA"/>
              </w:rPr>
              <w:t>l</w:t>
            </w:r>
            <w:r w:rsidRPr="00083007">
              <w:rPr>
                <w:rFonts w:ascii="Times New Roman" w:hAnsi="Times New Roman" w:cs="B Mitra"/>
                <w:color w:val="231F20"/>
                <w:spacing w:val="3"/>
                <w:sz w:val="14"/>
                <w:szCs w:val="14"/>
                <w:lang w:bidi="ar-SA"/>
              </w:rPr>
              <w:t>.</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2009</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2"/>
                <w:sz w:val="14"/>
                <w:szCs w:val="14"/>
                <w:lang w:bidi="ar-SA"/>
              </w:rPr>
              <w:t>A</w:t>
            </w:r>
            <w:r w:rsidR="001C0E14">
              <w:rPr>
                <w:rFonts w:ascii="Times New Roman" w:hAnsi="Times New Roman" w:cs="B Mitra"/>
                <w:color w:val="231F20"/>
                <w:spacing w:val="-2"/>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lang w:bidi="ar-SA"/>
              </w:rPr>
              <w:t>Gentile</w:t>
            </w:r>
            <w:r w:rsidRPr="00083007">
              <w:rPr>
                <w:rFonts w:ascii="Times New Roman" w:hAnsi="Times New Roman" w:cs="B Mitra"/>
                <w:color w:val="231F20"/>
                <w:spacing w:val="-8"/>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5"/>
                <w:sz w:val="14"/>
                <w:szCs w:val="14"/>
                <w:lang w:bidi="ar-SA"/>
              </w:rPr>
              <w:t xml:space="preserve"> </w:t>
            </w:r>
            <w:r w:rsidRPr="00083007">
              <w:rPr>
                <w:rFonts w:ascii="Times New Roman" w:hAnsi="Times New Roman" w:cs="B Mitra"/>
                <w:color w:val="231F20"/>
                <w:spacing w:val="1"/>
                <w:sz w:val="14"/>
                <w:szCs w:val="14"/>
                <w:lang w:bidi="ar-SA"/>
              </w:rPr>
              <w:t>al.</w:t>
            </w:r>
            <w:r w:rsidR="001C0E14">
              <w:rPr>
                <w:rFonts w:ascii="Times New Roman" w:hAnsi="Times New Roman" w:cs="B Mitra"/>
                <w:color w:val="231F20"/>
                <w:spacing w:val="1"/>
                <w:sz w:val="14"/>
                <w:szCs w:val="14"/>
                <w:rtl/>
                <w:lang w:bidi="ar-SA"/>
              </w:rPr>
              <w:t>،</w:t>
            </w:r>
            <w:r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pacing w:val="2"/>
                <w:sz w:val="14"/>
                <w:szCs w:val="14"/>
                <w:lang w:bidi="ar-SA"/>
              </w:rPr>
              <w:t>2009</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A</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زیرساخت</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جریان ترافیک</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1"/>
                <w:sz w:val="14"/>
                <w:szCs w:val="14"/>
                <w:lang w:bidi="ar-SA"/>
              </w:rPr>
              <w:t xml:space="preserve"> </w:t>
            </w:r>
            <w:r w:rsidRPr="00083007">
              <w:rPr>
                <w:rFonts w:ascii="Times New Roman" w:hAnsi="Times New Roman" w:cs="B Mitra"/>
                <w:color w:val="231F20"/>
                <w:sz w:val="14"/>
                <w:szCs w:val="14"/>
                <w:rtl/>
                <w:lang w:bidi="ar-SA"/>
              </w:rPr>
              <w:t>جریان کالا</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برنامه ریز</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8"/>
                <w:sz w:val="14"/>
                <w:szCs w:val="14"/>
                <w:lang w:bidi="ar-SA"/>
              </w:rPr>
              <w:t xml:space="preserve"> </w:t>
            </w:r>
            <w:r w:rsidRPr="00083007">
              <w:rPr>
                <w:rFonts w:ascii="Times New Roman" w:hAnsi="Times New Roman" w:cs="B Mitra"/>
                <w:color w:val="231F20"/>
                <w:sz w:val="14"/>
                <w:szCs w:val="14"/>
                <w:rtl/>
                <w:lang w:bidi="ar-SA"/>
              </w:rPr>
              <w:t>سیاست</w:t>
            </w:r>
          </w:p>
        </w:tc>
      </w:tr>
      <w:tr w:rsidR="00567029" w:rsidRPr="00083007" w:rsidTr="001C0E14">
        <w:trPr>
          <w:trHeight w:hRule="exact" w:val="288"/>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lang w:bidi="ar-SA"/>
              </w:rPr>
              <w:t>Russo</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pacing w:val="-3"/>
                <w:sz w:val="14"/>
                <w:szCs w:val="14"/>
                <w:lang w:bidi="ar-SA"/>
              </w:rPr>
              <w:t>et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9"/>
                <w:sz w:val="14"/>
                <w:szCs w:val="14"/>
                <w:lang w:bidi="ar-SA"/>
              </w:rPr>
              <w:t xml:space="preserve"> </w:t>
            </w:r>
            <w:r w:rsidRPr="00083007">
              <w:rPr>
                <w:rFonts w:ascii="Times New Roman" w:hAnsi="Times New Roman" w:cs="B Mitra"/>
                <w:color w:val="231F20"/>
                <w:spacing w:val="2"/>
                <w:sz w:val="14"/>
                <w:szCs w:val="14"/>
                <w:lang w:bidi="ar-SA"/>
              </w:rPr>
              <w:t>2010</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z w:val="14"/>
                <w:szCs w:val="14"/>
                <w:lang w:bidi="ar-SA"/>
              </w:rPr>
              <w:t>R</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کارایی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جریان کالا</w:t>
            </w:r>
            <w:r w:rsidR="001C0E14">
              <w:rPr>
                <w:rFonts w:ascii="Times New Roman" w:hAnsi="Times New Roman" w:cs="B Mitra"/>
                <w:color w:val="231F20"/>
                <w:spacing w:val="-1"/>
                <w:sz w:val="14"/>
                <w:szCs w:val="14"/>
                <w:rtl/>
                <w:lang w:bidi="ar-SA"/>
              </w:rPr>
              <w:t>،</w:t>
            </w:r>
            <w:r w:rsidR="00567029" w:rsidRPr="00083007">
              <w:rPr>
                <w:rFonts w:ascii="Times New Roman" w:hAnsi="Times New Roman" w:cs="B Mitra"/>
                <w:color w:val="231F20"/>
                <w:spacing w:val="-14"/>
                <w:sz w:val="14"/>
                <w:szCs w:val="14"/>
                <w:lang w:bidi="ar-SA"/>
              </w:rPr>
              <w:t xml:space="preserve"> </w:t>
            </w: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رفتار</w:t>
            </w:r>
          </w:p>
        </w:tc>
      </w:tr>
      <w:tr w:rsidR="00567029" w:rsidRPr="00083007" w:rsidTr="001C0E14">
        <w:trPr>
          <w:trHeight w:hRule="exact" w:val="332"/>
        </w:trPr>
        <w:tc>
          <w:tcPr>
            <w:tcW w:w="1639" w:type="dxa"/>
          </w:tcPr>
          <w:p w:rsidR="00567029" w:rsidRPr="00083007" w:rsidRDefault="00567029" w:rsidP="00567029">
            <w:pPr>
              <w:widowControl/>
              <w:suppressAutoHyphens w:val="0"/>
              <w:kinsoku w:val="0"/>
              <w:overflowPunct w:val="0"/>
              <w:autoSpaceDE w:val="0"/>
              <w:autoSpaceDN w:val="0"/>
              <w:adjustRightInd w:val="0"/>
              <w:spacing w:before="43"/>
              <w:ind w:left="105"/>
              <w:rPr>
                <w:rFonts w:ascii="Times New Roman" w:hAnsi="Times New Roman" w:cs="B Mitra"/>
                <w:color w:val="auto"/>
                <w:sz w:val="14"/>
                <w:szCs w:val="14"/>
                <w:lang w:bidi="ar-SA"/>
              </w:rPr>
            </w:pPr>
            <w:proofErr w:type="spellStart"/>
            <w:r w:rsidRPr="00083007">
              <w:rPr>
                <w:rFonts w:ascii="Times New Roman" w:hAnsi="Times New Roman" w:cs="B Mitra"/>
                <w:color w:val="231F20"/>
                <w:spacing w:val="-1"/>
                <w:sz w:val="14"/>
                <w:szCs w:val="14"/>
                <w:lang w:bidi="ar-SA"/>
              </w:rPr>
              <w:t>Muñuzuri</w:t>
            </w:r>
            <w:proofErr w:type="spellEnd"/>
            <w:r w:rsidRPr="00083007">
              <w:rPr>
                <w:rFonts w:ascii="Times New Roman" w:hAnsi="Times New Roman" w:cs="B Mitra"/>
                <w:color w:val="231F20"/>
                <w:spacing w:val="1"/>
                <w:sz w:val="14"/>
                <w:szCs w:val="14"/>
                <w:lang w:bidi="ar-SA"/>
              </w:rPr>
              <w:t xml:space="preserve"> </w:t>
            </w:r>
            <w:r w:rsidRPr="00083007">
              <w:rPr>
                <w:rFonts w:ascii="Times New Roman" w:hAnsi="Times New Roman" w:cs="B Mitra"/>
                <w:color w:val="231F20"/>
                <w:spacing w:val="-2"/>
                <w:sz w:val="14"/>
                <w:szCs w:val="14"/>
                <w:lang w:bidi="ar-SA"/>
              </w:rPr>
              <w:t>et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z w:val="14"/>
                <w:szCs w:val="14"/>
                <w:lang w:bidi="ar-SA"/>
              </w:rPr>
              <w:t>al.</w:t>
            </w:r>
            <w:r w:rsidR="001C0E14">
              <w:rPr>
                <w:rFonts w:ascii="Times New Roman" w:hAnsi="Times New Roman" w:cs="B Mitra"/>
                <w:color w:val="231F20"/>
                <w:sz w:val="14"/>
                <w:szCs w:val="14"/>
                <w:rtl/>
                <w:lang w:bidi="ar-SA"/>
              </w:rPr>
              <w:t>،</w:t>
            </w:r>
            <w:r w:rsidRPr="00083007">
              <w:rPr>
                <w:rFonts w:ascii="Times New Roman" w:hAnsi="Times New Roman" w:cs="B Mitra"/>
                <w:color w:val="231F20"/>
                <w:spacing w:val="-7"/>
                <w:sz w:val="14"/>
                <w:szCs w:val="14"/>
                <w:lang w:bidi="ar-SA"/>
              </w:rPr>
              <w:t xml:space="preserve"> </w:t>
            </w:r>
            <w:r w:rsidRPr="00083007">
              <w:rPr>
                <w:rFonts w:ascii="Times New Roman" w:hAnsi="Times New Roman" w:cs="B Mitra"/>
                <w:color w:val="231F20"/>
                <w:spacing w:val="2"/>
                <w:sz w:val="14"/>
                <w:szCs w:val="14"/>
                <w:lang w:bidi="ar-SA"/>
              </w:rPr>
              <w:t>2010</w:t>
            </w:r>
          </w:p>
        </w:tc>
        <w:tc>
          <w:tcPr>
            <w:tcW w:w="1004" w:type="dxa"/>
          </w:tcPr>
          <w:p w:rsidR="00567029" w:rsidRPr="00083007" w:rsidRDefault="00567029" w:rsidP="00567029">
            <w:pPr>
              <w:widowControl/>
              <w:suppressAutoHyphens w:val="0"/>
              <w:kinsoku w:val="0"/>
              <w:overflowPunct w:val="0"/>
              <w:autoSpaceDE w:val="0"/>
              <w:autoSpaceDN w:val="0"/>
              <w:adjustRightInd w:val="0"/>
              <w:spacing w:before="43"/>
              <w:ind w:left="133"/>
              <w:rPr>
                <w:rFonts w:ascii="Times New Roman" w:hAnsi="Times New Roman" w:cs="B Mitra"/>
                <w:color w:val="auto"/>
                <w:sz w:val="14"/>
                <w:szCs w:val="14"/>
                <w:lang w:bidi="ar-SA"/>
              </w:rPr>
            </w:pPr>
            <w:r w:rsidRPr="00083007">
              <w:rPr>
                <w:rFonts w:ascii="Times New Roman" w:hAnsi="Times New Roman" w:cs="B Mitra"/>
                <w:color w:val="231F20"/>
                <w:spacing w:val="-2"/>
                <w:sz w:val="14"/>
                <w:szCs w:val="14"/>
                <w:lang w:bidi="ar-SA"/>
              </w:rPr>
              <w:t>A</w:t>
            </w:r>
            <w:r w:rsidR="001C0E14">
              <w:rPr>
                <w:rFonts w:ascii="Times New Roman" w:hAnsi="Times New Roman" w:cs="B Mitra"/>
                <w:color w:val="231F20"/>
                <w:spacing w:val="-2"/>
                <w:sz w:val="14"/>
                <w:szCs w:val="14"/>
                <w:rtl/>
                <w:lang w:bidi="ar-SA"/>
              </w:rPr>
              <w:t>،</w:t>
            </w:r>
            <w:r w:rsidRPr="00083007">
              <w:rPr>
                <w:rFonts w:ascii="Times New Roman" w:hAnsi="Times New Roman" w:cs="B Mitra"/>
                <w:color w:val="231F20"/>
                <w:spacing w:val="-2"/>
                <w:sz w:val="14"/>
                <w:szCs w:val="14"/>
                <w:lang w:bidi="ar-SA"/>
              </w:rPr>
              <w:t xml:space="preserve"> </w:t>
            </w:r>
            <w:r w:rsidRPr="00083007">
              <w:rPr>
                <w:rFonts w:ascii="Times New Roman" w:hAnsi="Times New Roman" w:cs="B Mitra"/>
                <w:color w:val="231F20"/>
                <w:sz w:val="14"/>
                <w:szCs w:val="14"/>
                <w:lang w:bidi="ar-SA"/>
              </w:rPr>
              <w:t>C</w:t>
            </w:r>
          </w:p>
        </w:tc>
        <w:tc>
          <w:tcPr>
            <w:tcW w:w="1998" w:type="dxa"/>
          </w:tcPr>
          <w:p w:rsidR="00567029" w:rsidRPr="00083007" w:rsidRDefault="00C51F2A" w:rsidP="00567029">
            <w:pPr>
              <w:widowControl/>
              <w:suppressAutoHyphens w:val="0"/>
              <w:kinsoku w:val="0"/>
              <w:overflowPunct w:val="0"/>
              <w:autoSpaceDE w:val="0"/>
              <w:autoSpaceDN w:val="0"/>
              <w:adjustRightInd w:val="0"/>
              <w:spacing w:before="43"/>
              <w:ind w:left="113"/>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محیطی</w:t>
            </w:r>
          </w:p>
        </w:tc>
        <w:tc>
          <w:tcPr>
            <w:tcW w:w="2275" w:type="dxa"/>
          </w:tcPr>
          <w:p w:rsidR="00567029" w:rsidRPr="00083007" w:rsidRDefault="00C51F2A" w:rsidP="00567029">
            <w:pPr>
              <w:widowControl/>
              <w:suppressAutoHyphens w:val="0"/>
              <w:kinsoku w:val="0"/>
              <w:overflowPunct w:val="0"/>
              <w:autoSpaceDE w:val="0"/>
              <w:autoSpaceDN w:val="0"/>
              <w:adjustRightInd w:val="0"/>
              <w:spacing w:before="43"/>
              <w:ind w:left="136"/>
              <w:rPr>
                <w:rFonts w:ascii="Times New Roman" w:hAnsi="Times New Roman" w:cs="B Mitra"/>
                <w:color w:val="auto"/>
                <w:sz w:val="14"/>
                <w:szCs w:val="14"/>
                <w:lang w:bidi="ar-SA"/>
              </w:rPr>
            </w:pPr>
            <w:r w:rsidRPr="00083007">
              <w:rPr>
                <w:rFonts w:ascii="Times New Roman" w:hAnsi="Times New Roman" w:cs="B Mitra"/>
                <w:color w:val="231F20"/>
                <w:spacing w:val="-1"/>
                <w:sz w:val="14"/>
                <w:szCs w:val="14"/>
                <w:rtl/>
                <w:lang w:bidi="ar-SA"/>
              </w:rPr>
              <w:t>جریان ترافیک</w:t>
            </w:r>
          </w:p>
        </w:tc>
        <w:tc>
          <w:tcPr>
            <w:tcW w:w="1594" w:type="dxa"/>
          </w:tcPr>
          <w:p w:rsidR="00567029" w:rsidRPr="00083007" w:rsidRDefault="00C51F2A" w:rsidP="00567029">
            <w:pPr>
              <w:widowControl/>
              <w:suppressAutoHyphens w:val="0"/>
              <w:kinsoku w:val="0"/>
              <w:overflowPunct w:val="0"/>
              <w:autoSpaceDE w:val="0"/>
              <w:autoSpaceDN w:val="0"/>
              <w:adjustRightInd w:val="0"/>
              <w:spacing w:before="43"/>
              <w:ind w:left="137"/>
              <w:rPr>
                <w:rFonts w:ascii="Times New Roman" w:hAnsi="Times New Roman" w:cs="B Mitra"/>
                <w:color w:val="auto"/>
                <w:sz w:val="14"/>
                <w:szCs w:val="14"/>
                <w:lang w:bidi="ar-SA"/>
              </w:rPr>
            </w:pPr>
            <w:r w:rsidRPr="00083007">
              <w:rPr>
                <w:rFonts w:ascii="Times New Roman" w:hAnsi="Times New Roman" w:cs="B Mitra"/>
                <w:color w:val="231F20"/>
                <w:sz w:val="14"/>
                <w:szCs w:val="14"/>
                <w:rtl/>
                <w:lang w:bidi="ar-SA"/>
              </w:rPr>
              <w:t>برنامه ریزی</w:t>
            </w:r>
            <w:r w:rsidR="001C0E14">
              <w:rPr>
                <w:rFonts w:ascii="Times New Roman" w:hAnsi="Times New Roman" w:cs="B Mitra"/>
                <w:color w:val="231F20"/>
                <w:sz w:val="14"/>
                <w:szCs w:val="14"/>
                <w:rtl/>
                <w:lang w:bidi="ar-SA"/>
              </w:rPr>
              <w:t>،</w:t>
            </w:r>
            <w:r w:rsidR="00567029" w:rsidRPr="00083007">
              <w:rPr>
                <w:rFonts w:ascii="Times New Roman" w:hAnsi="Times New Roman" w:cs="B Mitra"/>
                <w:color w:val="231F20"/>
                <w:spacing w:val="-10"/>
                <w:sz w:val="14"/>
                <w:szCs w:val="14"/>
                <w:lang w:bidi="ar-SA"/>
              </w:rPr>
              <w:t xml:space="preserve"> </w:t>
            </w:r>
            <w:r w:rsidRPr="00083007">
              <w:rPr>
                <w:rFonts w:ascii="Times New Roman" w:hAnsi="Times New Roman" w:cs="B Mitra"/>
                <w:color w:val="231F20"/>
                <w:spacing w:val="-1"/>
                <w:sz w:val="14"/>
                <w:szCs w:val="14"/>
                <w:rtl/>
                <w:lang w:bidi="ar-SA"/>
              </w:rPr>
              <w:t>سیاست</w:t>
            </w:r>
          </w:p>
        </w:tc>
      </w:tr>
    </w:tbl>
    <w:p w:rsidR="00567029" w:rsidRPr="004E3D2A" w:rsidRDefault="00567029" w:rsidP="00567029">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pStyle w:val="BodyText"/>
        <w:kinsoku w:val="0"/>
        <w:overflowPunct w:val="0"/>
        <w:spacing w:before="5"/>
        <w:ind w:left="0"/>
        <w:rPr>
          <w:rFonts w:cs="B Mitra"/>
          <w:sz w:val="24"/>
          <w:szCs w:val="24"/>
        </w:rPr>
      </w:pPr>
    </w:p>
    <w:p w:rsidR="00F0684D" w:rsidRPr="004E3D2A" w:rsidRDefault="00F0684D" w:rsidP="00F0684D">
      <w:pPr>
        <w:pStyle w:val="BodyText"/>
        <w:kinsoku w:val="0"/>
        <w:overflowPunct w:val="0"/>
        <w:spacing w:before="0" w:line="200" w:lineRule="atLeast"/>
        <w:ind w:left="1824"/>
        <w:rPr>
          <w:rFonts w:cs="B Mitra"/>
          <w:sz w:val="24"/>
          <w:szCs w:val="24"/>
        </w:rPr>
      </w:pPr>
      <w:r w:rsidRPr="004E3D2A">
        <w:rPr>
          <w:rFonts w:cs="B Mitra"/>
          <w:noProof/>
          <w:sz w:val="24"/>
          <w:szCs w:val="24"/>
          <w:lang w:eastAsia="en-US"/>
        </w:rPr>
        <w:drawing>
          <wp:inline distT="0" distB="0" distL="0" distR="0">
            <wp:extent cx="3390900" cy="683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6838950"/>
                    </a:xfrm>
                    <a:prstGeom prst="rect">
                      <a:avLst/>
                    </a:prstGeom>
                    <a:noFill/>
                    <a:ln>
                      <a:noFill/>
                    </a:ln>
                  </pic:spPr>
                </pic:pic>
              </a:graphicData>
            </a:graphic>
          </wp:inline>
        </w:drawing>
      </w:r>
    </w:p>
    <w:p w:rsidR="00F0684D" w:rsidRPr="004E3D2A" w:rsidRDefault="00C51F2A" w:rsidP="00F0684D">
      <w:pPr>
        <w:pStyle w:val="BodyText"/>
        <w:kinsoku w:val="0"/>
        <w:overflowPunct w:val="0"/>
        <w:rPr>
          <w:rFonts w:cs="B Mitra"/>
          <w:color w:val="000000"/>
          <w:sz w:val="24"/>
          <w:szCs w:val="24"/>
        </w:rPr>
      </w:pPr>
      <w:r w:rsidRPr="004E3D2A">
        <w:rPr>
          <w:rFonts w:cs="B Mitra" w:hint="cs"/>
          <w:color w:val="231F20"/>
          <w:spacing w:val="-1"/>
          <w:sz w:val="24"/>
          <w:szCs w:val="24"/>
          <w:rtl/>
        </w:rPr>
        <w:t>شکل 2. تلاش های مدلسازی لجستیک شهری- سویه ها و شکاف ها</w:t>
      </w: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F0684D">
      <w:pPr>
        <w:bidi/>
        <w:ind w:left="8"/>
        <w:jc w:val="center"/>
        <w:rPr>
          <w:rFonts w:asciiTheme="minorHAnsi" w:hAnsiTheme="minorHAnsi" w:cs="B Mitra"/>
          <w:rtl/>
        </w:rPr>
      </w:pPr>
    </w:p>
    <w:p w:rsidR="00F0684D" w:rsidRPr="004E3D2A" w:rsidRDefault="00F0684D" w:rsidP="00AF2315">
      <w:pPr>
        <w:bidi/>
        <w:ind w:left="8"/>
        <w:rPr>
          <w:rFonts w:ascii="Times-Roman" w:hAnsi="Times-Roman" w:cs="B Mitra"/>
          <w:color w:val="auto"/>
          <w:rtl/>
          <w:lang w:bidi="ar-SA"/>
        </w:rPr>
      </w:pPr>
      <w:r w:rsidRPr="004E3D2A">
        <w:rPr>
          <w:rFonts w:asciiTheme="minorHAnsi" w:hAnsiTheme="minorHAnsi" w:cs="B Mitra" w:hint="cs"/>
          <w:rtl/>
        </w:rPr>
        <w:t xml:space="preserve">تنوع زیادی در روش های یافده شده برای اهداف مشابهی که شامل پیاده سازی مسیریابی، سیستم پویای اطلاعات ترافیک، مراکز توزیع ساخت </w:t>
      </w:r>
      <w:r w:rsidRPr="004E3D2A">
        <w:rPr>
          <w:rFonts w:asciiTheme="minorHAnsi" w:hAnsiTheme="minorHAnsi" w:cs="B Mitra" w:hint="cs"/>
          <w:rtl/>
        </w:rPr>
        <w:lastRenderedPageBreak/>
        <w:t xml:space="preserve">شهر، تحلیل رفتار ذینفعان مختلف درگیر و اجرای معیارهای سیاسی است. همچنین مدلهایی وجود دارد که روش مدلسازی یا چارچوب برای نگاشت انتقال بار شهری را توضیح می دهند. این مدلها بر رسیدن به اهداف متمرکز شده اند. مدلهایی برای تحلیل تاثیر اقتصادی حمل بار در سطوح ملی و منطقه ای در </w:t>
      </w:r>
      <w:r w:rsidR="00AF2315" w:rsidRPr="004E3D2A">
        <w:rPr>
          <w:rFonts w:asciiTheme="minorHAnsi" w:hAnsiTheme="minorHAnsi" w:cs="B Mitra" w:hint="cs"/>
          <w:rtl/>
        </w:rPr>
        <w:t xml:space="preserve">مجموعه مقالات موجود هستند اما این کارها در حوزه ی حمل بار شهری مرسوم نیست. یک استثنا مدلی توسط </w:t>
      </w:r>
      <w:r w:rsidR="00AF2315" w:rsidRPr="004E3D2A">
        <w:rPr>
          <w:rFonts w:ascii="Times-Roman" w:hAnsi="Times-Roman" w:cs="B Mitra"/>
          <w:color w:val="auto"/>
          <w:lang w:bidi="ar-SA"/>
        </w:rPr>
        <w:t>Harris et al.</w:t>
      </w:r>
      <w:r w:rsidR="001C0E14">
        <w:rPr>
          <w:rFonts w:ascii="Times-Roman" w:hAnsi="Times-Roman" w:cs="B Mitra"/>
          <w:color w:val="auto"/>
          <w:rtl/>
          <w:lang w:bidi="ar-SA"/>
        </w:rPr>
        <w:t>،</w:t>
      </w:r>
      <w:r w:rsidR="00AF2315" w:rsidRPr="004E3D2A">
        <w:rPr>
          <w:rFonts w:ascii="Times-Roman" w:hAnsi="Times-Roman" w:cs="B Mitra"/>
          <w:color w:val="auto"/>
          <w:lang w:bidi="ar-SA"/>
        </w:rPr>
        <w:t xml:space="preserve"> (1998)</w:t>
      </w:r>
      <w:r w:rsidR="00AF2315" w:rsidRPr="004E3D2A">
        <w:rPr>
          <w:rFonts w:ascii="Times-Roman" w:hAnsi="Times-Roman" w:cs="B Mitra" w:hint="cs"/>
          <w:color w:val="auto"/>
          <w:rtl/>
          <w:lang w:bidi="ar-SA"/>
        </w:rPr>
        <w:t xml:space="preserve"> برای مدلسازی ورودی-خروجی اقتصاد شهری و منطقه ای است که دقت مناسبی را به عنوان تخمین چندبرابر کننده (</w:t>
      </w:r>
      <w:r w:rsidR="00AF2315" w:rsidRPr="004E3D2A">
        <w:rPr>
          <w:rFonts w:ascii="Times-Roman" w:hAnsi="Times-Roman" w:cs="B Mitra"/>
          <w:color w:val="auto"/>
          <w:lang w:bidi="ar-SA"/>
        </w:rPr>
        <w:t>multipliers</w:t>
      </w:r>
      <w:r w:rsidR="00AF2315" w:rsidRPr="004E3D2A">
        <w:rPr>
          <w:rFonts w:ascii="Times-Roman" w:hAnsi="Times-Roman" w:cs="B Mitra" w:hint="cs"/>
          <w:color w:val="auto"/>
          <w:rtl/>
          <w:lang w:bidi="ar-SA"/>
        </w:rPr>
        <w:t>) ورودی-خروجی ارایه می دهد که می تواند برای برنامه ریزی و سیاست در سطح محلی یاری رسان باشد. در حالات زیادی انتقال وسایل نقلیه تجاری با استفاده از روش چهار مرحله ای سنتی در نظر گرفته شده است. به صورت مشابه استفاده قابل توجهی از ابزارهای مدلسازی عملیاتی بر اساس رصدهای ترافیکی شده است اما این مدلها بر اساس اطلاعات ناکامل هستند بنابراین آن ها درون دانش رفتارهای بازیگران مختلف درگیر در نظر گرفته نمی شوند.</w:t>
      </w:r>
    </w:p>
    <w:p w:rsidR="00AF2315" w:rsidRPr="004E3D2A" w:rsidRDefault="00AF2315" w:rsidP="00AF2315">
      <w:pPr>
        <w:bidi/>
        <w:ind w:left="8"/>
        <w:rPr>
          <w:rFonts w:ascii="Times-Roman" w:hAnsi="Times-Roman" w:cs="B Mitra"/>
          <w:color w:val="auto"/>
          <w:rtl/>
        </w:rPr>
      </w:pPr>
      <w:r w:rsidRPr="004E3D2A">
        <w:rPr>
          <w:rFonts w:ascii="Times-Roman" w:hAnsi="Times-Roman" w:cs="B Mitra" w:hint="cs"/>
          <w:color w:val="auto"/>
          <w:rtl/>
          <w:lang w:bidi="ar-SA"/>
        </w:rPr>
        <w:t xml:space="preserve">تلاش های پیشین مدلسازی تنها از چشم انداز مدیر بدون در نظر گرفتن خصوصیات سایر ذینفعان انجام شد. هرچند مدلسازی های کنونی لجستیک شهری، رفتار و خصوصیات سایر ذینفعان را برای مدلسازی فعالیت های حمل بار شهری </w:t>
      </w:r>
      <w:r w:rsidR="007D2A30" w:rsidRPr="004E3D2A">
        <w:rPr>
          <w:rFonts w:ascii="Times-Roman" w:hAnsi="Times-Roman" w:cs="B Mitra" w:hint="cs"/>
          <w:color w:val="auto"/>
          <w:rtl/>
          <w:lang w:bidi="ar-SA"/>
        </w:rPr>
        <w:t>در نظر می گیرند. به علاوه تعدادی تحقیقات وجود دارند که قدمی فراتر رفته اند و چشم انداز چند بازیگر را در نظر می گیرند. مدلسازی تحت این چشم انداز تعاملات میان ذینفعان مختلف را برای گرفتن پویایی فرایندهای لجستیک شهری در نظر می گیرد. همچنین برخلاف گذشته که سیاستها برای اقدام ضد اثرات جانبی منفی حمل و نقل باری شهری پیاده سازی می شدند، مدلساز شروع به در نظر گرفتن تاثیرات و واکنشهای ذینفعان کرد. هرچند این تلاشها محدود و در مرحله نوجوانی (</w:t>
      </w:r>
      <w:r w:rsidR="007D2A30" w:rsidRPr="004E3D2A">
        <w:rPr>
          <w:rFonts w:ascii="Times-Roman" w:hAnsi="Times-Roman" w:cs="B Mitra"/>
          <w:color w:val="auto"/>
          <w:lang w:bidi="ar-SA"/>
        </w:rPr>
        <w:t>juvenile</w:t>
      </w:r>
      <w:r w:rsidR="007D2A30" w:rsidRPr="004E3D2A">
        <w:rPr>
          <w:rFonts w:ascii="Times-Roman" w:hAnsi="Times-Roman" w:cs="B Mitra" w:hint="cs"/>
          <w:color w:val="auto"/>
          <w:rtl/>
          <w:lang w:bidi="ar-SA"/>
        </w:rPr>
        <w:t xml:space="preserve">) است. بازه وسیعی از توضیح دهنده ها در ارزیابی مدلسازی حمل بار شهری در نظر گرفته می شوند. بار و سفر ایجاد شده، جریان ترافیک و کالا، نرخ بار، سطح آلودگی و هزینه حمل و نقل توضیح دهنده هایی هستند که از همه بیشتر مورد استفاده قرار می گیرند. هنگامی که مدلسازی از زاویه دید مدیر انجام می شود، توضیح دهنده های بازار ترافیک و زیرساخت در نظر گرفته می شوند. در مقابل در حالت زاویه دید </w:t>
      </w:r>
      <w:r w:rsidR="00AC4B99" w:rsidRPr="004E3D2A">
        <w:rPr>
          <w:rFonts w:ascii="Times-Roman" w:hAnsi="Times-Roman" w:cs="B Mitra" w:hint="cs"/>
          <w:color w:val="auto"/>
          <w:rtl/>
          <w:lang w:bidi="ar-SA"/>
        </w:rPr>
        <w:t>ذینفع بخش خصوصی، توضیح دهنده مرتبط با سرویس و هزینه است مانند هزینه حمل و نقل، توزیع طول سفر (</w:t>
      </w:r>
      <w:r w:rsidR="00AC4B99" w:rsidRPr="004E3D2A">
        <w:rPr>
          <w:rFonts w:ascii="Times-Roman" w:hAnsi="Times-Roman" w:cs="B Mitra"/>
          <w:color w:val="auto"/>
          <w:lang w:bidi="ar-SA"/>
        </w:rPr>
        <w:t>TLD</w:t>
      </w:r>
      <w:r w:rsidR="00AC4B99" w:rsidRPr="004E3D2A">
        <w:rPr>
          <w:rFonts w:ascii="Times-Roman" w:hAnsi="Times-Roman" w:cs="B Mitra" w:hint="cs"/>
          <w:color w:val="auto"/>
          <w:rtl/>
          <w:lang w:bidi="ar-SA"/>
        </w:rPr>
        <w:t xml:space="preserve">)، </w:t>
      </w:r>
      <w:r w:rsidR="00AC4B99" w:rsidRPr="004E3D2A">
        <w:rPr>
          <w:rFonts w:ascii="Times-Roman" w:hAnsi="Times-Roman" w:cs="B Mitra"/>
          <w:color w:val="auto"/>
          <w:lang w:bidi="ar-SA"/>
        </w:rPr>
        <w:t>VKT</w:t>
      </w:r>
      <w:r w:rsidR="007D2A30" w:rsidRPr="004E3D2A">
        <w:rPr>
          <w:rFonts w:ascii="Times-Roman" w:hAnsi="Times-Roman" w:cs="B Mitra" w:hint="cs"/>
          <w:color w:val="auto"/>
          <w:rtl/>
          <w:lang w:bidi="ar-SA"/>
        </w:rPr>
        <w:t xml:space="preserve"> </w:t>
      </w:r>
      <w:r w:rsidR="00AC4B99" w:rsidRPr="004E3D2A">
        <w:rPr>
          <w:rFonts w:ascii="Times-Roman" w:hAnsi="Times-Roman" w:cs="B Mitra" w:hint="cs"/>
          <w:color w:val="auto"/>
          <w:rtl/>
          <w:lang w:bidi="ar-SA"/>
        </w:rPr>
        <w:t xml:space="preserve">، </w:t>
      </w:r>
      <w:r w:rsidR="00AC4B99" w:rsidRPr="004E3D2A">
        <w:rPr>
          <w:rFonts w:ascii="Times-Roman" w:hAnsi="Times-Roman" w:cs="B Mitra"/>
          <w:color w:val="auto"/>
          <w:lang w:bidi="ar-SA"/>
        </w:rPr>
        <w:t xml:space="preserve"> </w:t>
      </w:r>
      <w:r w:rsidR="00AC4B99" w:rsidRPr="004E3D2A">
        <w:rPr>
          <w:rFonts w:ascii="Times-Roman" w:hAnsi="Times-Roman" w:cs="B Mitra" w:hint="cs"/>
          <w:color w:val="auto"/>
          <w:rtl/>
        </w:rPr>
        <w:t>نرخ بار و ... که از بازار حمل و نقل گرفته شده است.</w:t>
      </w:r>
    </w:p>
    <w:p w:rsidR="00AC4B99" w:rsidRPr="00083007" w:rsidRDefault="00AC4B99" w:rsidP="00083007">
      <w:pPr>
        <w:pStyle w:val="ListParagraph"/>
        <w:numPr>
          <w:ilvl w:val="0"/>
          <w:numId w:val="1"/>
        </w:numPr>
        <w:bidi/>
        <w:rPr>
          <w:rFonts w:ascii="Times-Roman" w:hAnsi="Times-Roman" w:cs="B Mitra"/>
          <w:b/>
          <w:bCs/>
          <w:color w:val="auto"/>
          <w:sz w:val="28"/>
          <w:szCs w:val="32"/>
          <w:rtl/>
        </w:rPr>
      </w:pPr>
      <w:r w:rsidRPr="00083007">
        <w:rPr>
          <w:rFonts w:ascii="Times-Roman" w:hAnsi="Times-Roman" w:cs="B Mitra" w:hint="cs"/>
          <w:b/>
          <w:bCs/>
          <w:color w:val="auto"/>
          <w:sz w:val="28"/>
          <w:szCs w:val="32"/>
          <w:rtl/>
        </w:rPr>
        <w:t>نتیجه گیری</w:t>
      </w:r>
    </w:p>
    <w:p w:rsidR="00AC4B99" w:rsidRPr="004E3D2A" w:rsidRDefault="00AC4B99" w:rsidP="00AC4B99">
      <w:pPr>
        <w:bidi/>
        <w:ind w:left="8"/>
        <w:rPr>
          <w:rFonts w:ascii="Times-Roman" w:hAnsi="Times-Roman" w:cs="B Mitra"/>
          <w:color w:val="auto"/>
          <w:rtl/>
        </w:rPr>
      </w:pPr>
      <w:r w:rsidRPr="004E3D2A">
        <w:rPr>
          <w:rFonts w:ascii="Times-Roman" w:hAnsi="Times-Roman" w:cs="B Mitra" w:hint="cs"/>
          <w:color w:val="auto"/>
          <w:rtl/>
        </w:rPr>
        <w:t>بجز پوشش مدلهای تصمیم جدید و در دسترس کنونی، این مقاله برای تحلیل مدلسازی حمل بار شهری از زاویه دید ذینفعان آن تلاش می کند تا اهداف، انتخاب توضیح دهنده و چشم انداز به هدف را توضیح دهد. بنابراین ما نه تنها هدف نهایی مرتبط با تلاش مدلسازی حمل بار شهری را در نظر می گیریم بلکه همچنین معیار برای روش آن را هم تشخیص می دهیم. علاوه بر این در چارچوب چشم انداز ما برای تحلیل اینکه چه ابزاری در ترکیب با توضیح دهنده برای دستیابی به هدف گفته شده تلاش می کنیم. از تحلیل ما از تلاشهایی که اکنون برای مدلسازی حمل بار شهری و احتمالاتی که تا کنون مورد استفاده قرار نگرفته است ما این نتیجه گیری ها را انجام می دهیم.</w:t>
      </w:r>
    </w:p>
    <w:p w:rsidR="00AC4B99" w:rsidRPr="004E3D2A" w:rsidRDefault="00AC4B99" w:rsidP="00AC4B99">
      <w:pPr>
        <w:bidi/>
        <w:ind w:left="8"/>
        <w:rPr>
          <w:rFonts w:ascii="Times-Roman" w:hAnsi="Times-Roman" w:cs="B Mitra"/>
          <w:color w:val="auto"/>
          <w:rtl/>
          <w:lang w:bidi="ar-SA"/>
        </w:rPr>
      </w:pPr>
      <w:r w:rsidRPr="004E3D2A">
        <w:rPr>
          <w:rFonts w:ascii="Times-Roman" w:hAnsi="Times-Roman" w:cs="B Mitra" w:hint="cs"/>
          <w:color w:val="auto"/>
          <w:rtl/>
        </w:rPr>
        <w:t>بیشتر توجه تاکنون معطوف به بازار ترافیک شهری در مدلسازی حمل بار شهری شده است. بنابراین بیشتر اثرات منفی مرتبط با حمل و نقل بار شهری در بازار ترافیک قابل دیدن است، سایر بازارها (</w:t>
      </w:r>
      <w:r w:rsidR="00164119" w:rsidRPr="004E3D2A">
        <w:rPr>
          <w:rFonts w:ascii="Times-Roman" w:hAnsi="Times-Roman" w:cs="B Mitra" w:hint="cs"/>
          <w:color w:val="auto"/>
          <w:rtl/>
        </w:rPr>
        <w:t>یعنی حمل و نقل، مبادله و غیره</w:t>
      </w:r>
      <w:r w:rsidRPr="004E3D2A">
        <w:rPr>
          <w:rFonts w:ascii="Times-Roman" w:hAnsi="Times-Roman" w:cs="B Mitra" w:hint="cs"/>
          <w:color w:val="auto"/>
          <w:rtl/>
        </w:rPr>
        <w:t>)</w:t>
      </w:r>
      <w:r w:rsidR="00164119" w:rsidRPr="004E3D2A">
        <w:rPr>
          <w:rFonts w:ascii="Times-Roman" w:hAnsi="Times-Roman" w:cs="B Mitra" w:hint="cs"/>
          <w:color w:val="auto"/>
          <w:rtl/>
        </w:rPr>
        <w:t xml:space="preserve"> در تحقیقات لجستیک شهری توجه بسیار کمی را از محققان دریافت کرده است. همچند تولید ترافیک باری شهری به صورت زیادی وابسته به فعالیتهای تامین تقاضا از بازارهای مبادله و حمل و نقل است. بنابراین برای درک مسایل در سطح ترافیک، درک  فرایند لجستیک مرتبط اجتناب ناپذیر و برای آن روش چند سطح، چند بعد و چند انضباطی ضروری است </w:t>
      </w:r>
      <w:r w:rsidR="00164119" w:rsidRPr="004E3D2A">
        <w:rPr>
          <w:rFonts w:ascii="Times-Roman" w:hAnsi="Times-Roman" w:cs="B Mitra"/>
          <w:color w:val="auto"/>
          <w:lang w:bidi="ar-SA"/>
        </w:rPr>
        <w:t xml:space="preserve">Van </w:t>
      </w:r>
      <w:proofErr w:type="spellStart"/>
      <w:r w:rsidR="00164119" w:rsidRPr="004E3D2A">
        <w:rPr>
          <w:rFonts w:ascii="Times-Roman" w:hAnsi="Times-Roman" w:cs="B Mitra"/>
          <w:color w:val="auto"/>
          <w:lang w:bidi="ar-SA"/>
        </w:rPr>
        <w:t>Duin</w:t>
      </w:r>
      <w:proofErr w:type="spellEnd"/>
      <w:r w:rsidR="00164119" w:rsidRPr="004E3D2A">
        <w:rPr>
          <w:rFonts w:ascii="Times-Roman" w:hAnsi="Times-Roman" w:cs="B Mitra"/>
          <w:color w:val="auto"/>
          <w:lang w:bidi="ar-SA"/>
        </w:rPr>
        <w:t xml:space="preserve"> et al.</w:t>
      </w:r>
      <w:r w:rsidR="001C0E14">
        <w:rPr>
          <w:rFonts w:ascii="Times-Roman" w:hAnsi="Times-Roman" w:cs="B Mitra"/>
          <w:color w:val="auto"/>
          <w:rtl/>
          <w:lang w:bidi="ar-SA"/>
        </w:rPr>
        <w:t>،</w:t>
      </w:r>
      <w:r w:rsidR="00164119" w:rsidRPr="004E3D2A">
        <w:rPr>
          <w:rFonts w:ascii="Times-Roman" w:hAnsi="Times-Roman" w:cs="B Mitra"/>
          <w:color w:val="auto"/>
          <w:lang w:bidi="ar-SA"/>
        </w:rPr>
        <w:t xml:space="preserve"> (2007)</w:t>
      </w:r>
      <w:r w:rsidR="00164119" w:rsidRPr="004E3D2A">
        <w:rPr>
          <w:rFonts w:ascii="Times-Roman" w:hAnsi="Times-Roman" w:cs="B Mitra" w:hint="cs"/>
          <w:color w:val="auto"/>
          <w:rtl/>
          <w:lang w:bidi="ar-SA"/>
        </w:rPr>
        <w:t>.</w:t>
      </w:r>
    </w:p>
    <w:p w:rsidR="00164119" w:rsidRPr="004E3D2A" w:rsidRDefault="00164119" w:rsidP="00164119">
      <w:pPr>
        <w:bidi/>
        <w:ind w:left="8"/>
        <w:rPr>
          <w:rFonts w:ascii="Times-Roman" w:hAnsi="Times-Roman" w:cs="B Mitra"/>
          <w:color w:val="auto"/>
          <w:rtl/>
          <w:lang w:bidi="ar-SA"/>
        </w:rPr>
      </w:pPr>
      <w:r w:rsidRPr="004E3D2A">
        <w:rPr>
          <w:rFonts w:ascii="Times-Roman" w:hAnsi="Times-Roman" w:cs="B Mitra" w:hint="cs"/>
          <w:color w:val="auto"/>
          <w:rtl/>
          <w:lang w:bidi="ar-SA"/>
        </w:rPr>
        <w:t>تعداد قابل توجهی از تلاشهای مدلسازی از زاویه دید یک مدیر به عنوان تنها ذینفع حوزه ی لجستیک شهری انجام شده است. بیشتر مقالات در مدلسازی حمل بار شهری به این صورت در می آیند که چگونه یک مدیر می تواند حمل و نقل بار شهری کارایی را بدون در نظر گرفتن ورودی هایی از سایر ذینفعان فعال انجام دهد. تنها چند مدل در دسترس هستند که در آنها تمام ذینفعان و تاثیرشان در حوزه ی حمل بار شهری در نظر گرفته شده اند. ارزنده است که جزییات استفاده از روش تصمیم در مدلسازی حمل بار شهری توسط سایر ذینفعان (یعنی انتقال دهنده، حمل کننده، دریافت کننده و غیره</w:t>
      </w:r>
      <w:r w:rsidR="00AF4C84" w:rsidRPr="004E3D2A">
        <w:rPr>
          <w:rFonts w:ascii="Times-Roman" w:hAnsi="Times-Roman" w:cs="B Mitra" w:hint="cs"/>
          <w:color w:val="auto"/>
          <w:rtl/>
          <w:lang w:bidi="ar-SA"/>
        </w:rPr>
        <w:t xml:space="preserve">) </w:t>
      </w:r>
      <w:r w:rsidRPr="004E3D2A">
        <w:rPr>
          <w:rFonts w:ascii="Times-Roman" w:hAnsi="Times-Roman" w:cs="B Mitra" w:hint="cs"/>
          <w:color w:val="auto"/>
          <w:rtl/>
          <w:lang w:bidi="ar-SA"/>
        </w:rPr>
        <w:t>هم مورد تحق</w:t>
      </w:r>
      <w:r w:rsidR="00AF4C84" w:rsidRPr="004E3D2A">
        <w:rPr>
          <w:rFonts w:ascii="Times-Roman" w:hAnsi="Times-Roman" w:cs="B Mitra" w:hint="cs"/>
          <w:color w:val="auto"/>
          <w:rtl/>
          <w:lang w:bidi="ar-SA"/>
        </w:rPr>
        <w:t>یق قرار گیرد و در نظر گرفته شود.</w:t>
      </w:r>
    </w:p>
    <w:p w:rsidR="00AF4C84" w:rsidRPr="004E3D2A" w:rsidRDefault="00AF4C84" w:rsidP="00AF4C84">
      <w:pPr>
        <w:bidi/>
        <w:ind w:left="8"/>
        <w:rPr>
          <w:rFonts w:ascii="Times-Roman" w:hAnsi="Times-Roman" w:cs="B Mitra"/>
          <w:color w:val="auto"/>
          <w:rtl/>
          <w:lang w:bidi="ar-SA"/>
        </w:rPr>
      </w:pPr>
      <w:r w:rsidRPr="004E3D2A">
        <w:rPr>
          <w:rFonts w:ascii="Times-Roman" w:hAnsi="Times-Roman" w:cs="B Mitra" w:hint="cs"/>
          <w:color w:val="auto"/>
          <w:rtl/>
          <w:lang w:bidi="ar-SA"/>
        </w:rPr>
        <w:t>تحقیق در مورد مناسب بودن توضیح دهنده برای ذینفعان مختلف همچنین برای توجیه سیاست گذاری بر اساس تحلیل حمل بار شهری مورد نیاز است. چارچوب توضیح دهنده ی دسته بندی کننده برای چندین ذینفع از بازارهای مختلف در مقاله حاضر توسعه داده شده است. شایستگی توضیح دهنده برای ذینفع بر اساس هدف خاصی است که او به دنبالش است که خود بر اساس صنعت یا محصول یا خدمتی در نظر گرفته شده است. اختلاف بین بخش ها و محصولات و خدمات مختلف شامل مدلسازی حمل بار شهری در نهایت باعث معانی مختلف ذاتی از معیار انتخاب و اهمیت مرتبط متفاوت مرتبط با وزنها می شود اما این اختلاف ها به خودی خود بر شایستگی یک روش تصمیم خاص تاثیر نمی گذارند.</w:t>
      </w:r>
    </w:p>
    <w:p w:rsidR="00AF4C84" w:rsidRPr="004E3D2A" w:rsidRDefault="00AF4C84" w:rsidP="007830A6">
      <w:pPr>
        <w:bidi/>
        <w:ind w:left="8"/>
        <w:rPr>
          <w:rFonts w:asciiTheme="minorHAnsi" w:hAnsiTheme="minorHAnsi" w:cs="B Mitra"/>
          <w:rtl/>
        </w:rPr>
      </w:pPr>
      <w:r w:rsidRPr="004E3D2A">
        <w:rPr>
          <w:rFonts w:ascii="Times-Roman" w:hAnsi="Times-Roman" w:cs="B Mitra" w:hint="cs"/>
          <w:color w:val="auto"/>
          <w:rtl/>
          <w:lang w:bidi="ar-SA"/>
        </w:rPr>
        <w:t>درنهایت</w:t>
      </w:r>
      <w:r w:rsidR="001C29F3" w:rsidRPr="004E3D2A">
        <w:rPr>
          <w:rFonts w:ascii="Times-Roman" w:hAnsi="Times-Roman" w:cs="B Mitra" w:hint="cs"/>
          <w:color w:val="auto"/>
          <w:rtl/>
          <w:lang w:bidi="ar-SA"/>
        </w:rPr>
        <w:t xml:space="preserve"> تخصیص چشم انداز ها در چارچوب ما برای تلاشهای مدلسازی حمل بار شهری نشان می دهد که تمام چشم اندازها به صورت برابر برای برخورد با اهداف مختلف یاری رسان نیستند. هرچند مقالات بررسی شده در تحلیل حمل بار شهری به صورت کامل به این مسیله ی زمینه ای </w:t>
      </w:r>
      <w:r w:rsidR="007830A6" w:rsidRPr="004E3D2A">
        <w:rPr>
          <w:rFonts w:ascii="Times-Roman" w:hAnsi="Times-Roman" w:cs="B Mitra" w:hint="cs"/>
          <w:color w:val="auto"/>
          <w:rtl/>
          <w:lang w:bidi="ar-SA"/>
        </w:rPr>
        <w:t xml:space="preserve">اشاره نمی کنند. معمولا آنها به صورت صریح و غیرصریح فرض می کنند که روششان با تمام مسایل لجستیک شهری برخورد نمی کند. حداکثر یک ارجاع به یک مسیله ی خاص انجام می شود که در آن یک روش به صورت تجربی آزمایش شده است و یا نیاز برای تغییر معیار هنگام اعمال روش </w:t>
      </w:r>
      <w:r w:rsidR="007830A6" w:rsidRPr="004E3D2A">
        <w:rPr>
          <w:rFonts w:ascii="Times-Roman" w:hAnsi="Times-Roman" w:cs="B Mitra" w:hint="cs"/>
          <w:color w:val="auto"/>
          <w:rtl/>
          <w:lang w:bidi="ar-SA"/>
        </w:rPr>
        <w:lastRenderedPageBreak/>
        <w:t xml:space="preserve">به نوع دیگری از مسیله در نظر گرفته می شود. هرچند نه وسیله خاص و نه معیار توضیح دهنده خاص در دست، هیچکدام مفید بودن روش خاصی را تعیین نمی کنند. چارچوب ما نشان می دهد که عامل های اصلی تری مانند هدف، مشارکت ذیتفعان، توضیح دهنده ی فعالیتهایشان و راه های در دسترس برای به دست آوردن اهداف برای انجام مدلسازی حمل بار شهری تعیین کننده تر هستند. بنابراین در تحقیقات آینده، توجه بیشتری باید به مشارکت در توسعه چنان زیرساختی باید مبذول شود. </w:t>
      </w:r>
    </w:p>
    <w:sectPr w:rsidR="00AF4C84" w:rsidRPr="004E3D2A">
      <w:pgSz w:w="11906" w:h="16838"/>
      <w:pgMar w:top="1134" w:right="1134" w:bottom="1134"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B Mitra">
    <w:panose1 w:val="00000400000000000000"/>
    <w:charset w:val="B2"/>
    <w:family w:val="auto"/>
    <w:pitch w:val="variable"/>
    <w:sig w:usb0="00002001" w:usb1="80000000" w:usb2="00000008" w:usb3="00000000" w:csb0="00000040"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akkal Majalla">
    <w:panose1 w:val="02000000000000000000"/>
    <w:charset w:val="00"/>
    <w:family w:val="auto"/>
    <w:pitch w:val="variable"/>
    <w:sig w:usb0="80002007" w:usb1="80000000" w:usb2="00000008" w:usb3="00000000" w:csb0="000000D3" w:csb1="00000000"/>
  </w:font>
  <w:font w:name="TimesNew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489C"/>
    <w:multiLevelType w:val="hybridMultilevel"/>
    <w:tmpl w:val="8904CA14"/>
    <w:lvl w:ilvl="0" w:tplc="44CC986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1780"/>
    <w:multiLevelType w:val="hybridMultilevel"/>
    <w:tmpl w:val="BD0E4B0E"/>
    <w:lvl w:ilvl="0" w:tplc="44CC986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6381B"/>
    <w:multiLevelType w:val="hybridMultilevel"/>
    <w:tmpl w:val="A9B4F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D22C54"/>
    <w:rsid w:val="000769B6"/>
    <w:rsid w:val="00083007"/>
    <w:rsid w:val="00164119"/>
    <w:rsid w:val="001C0E14"/>
    <w:rsid w:val="001C29F3"/>
    <w:rsid w:val="004770A9"/>
    <w:rsid w:val="004C3FF3"/>
    <w:rsid w:val="004E3D2A"/>
    <w:rsid w:val="00520AC4"/>
    <w:rsid w:val="00527360"/>
    <w:rsid w:val="00567029"/>
    <w:rsid w:val="005B00AF"/>
    <w:rsid w:val="00637B5A"/>
    <w:rsid w:val="007830A6"/>
    <w:rsid w:val="007D2A30"/>
    <w:rsid w:val="00870684"/>
    <w:rsid w:val="00875C26"/>
    <w:rsid w:val="008E08A1"/>
    <w:rsid w:val="008F5B95"/>
    <w:rsid w:val="00A16420"/>
    <w:rsid w:val="00AC4B99"/>
    <w:rsid w:val="00AF2315"/>
    <w:rsid w:val="00AF4C84"/>
    <w:rsid w:val="00BA3ACE"/>
    <w:rsid w:val="00BC218E"/>
    <w:rsid w:val="00BD3D20"/>
    <w:rsid w:val="00C51F2A"/>
    <w:rsid w:val="00D14061"/>
    <w:rsid w:val="00D22C54"/>
    <w:rsid w:val="00DD2C52"/>
    <w:rsid w:val="00E67EAD"/>
    <w:rsid w:val="00EB0C1E"/>
    <w:rsid w:val="00F0684D"/>
    <w:rsid w:val="00F24CD6"/>
    <w:rsid w:val="00F66D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7A49309"/>
  <w15:docId w15:val="{CFDCCC96-E363-47D1-A246-33618791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ejaVu Sans"/>
        <w:szCs w:val="24"/>
        <w:lang w:val="en-US" w:eastAsia="zh-CN"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odyText">
    <w:name w:val="Body Text"/>
    <w:basedOn w:val="Normal"/>
    <w:link w:val="BodyTextChar"/>
    <w:uiPriority w:val="1"/>
    <w:qFormat/>
    <w:rsid w:val="00567029"/>
    <w:pPr>
      <w:widowControl/>
      <w:suppressAutoHyphens w:val="0"/>
      <w:autoSpaceDE w:val="0"/>
      <w:autoSpaceDN w:val="0"/>
      <w:adjustRightInd w:val="0"/>
      <w:spacing w:before="140"/>
      <w:ind w:left="101"/>
    </w:pPr>
    <w:rPr>
      <w:rFonts w:ascii="Times New Roman" w:hAnsi="Times New Roman" w:cs="Times New Roman"/>
      <w:color w:val="auto"/>
      <w:sz w:val="16"/>
      <w:szCs w:val="16"/>
      <w:lang w:bidi="ar-SA"/>
    </w:rPr>
  </w:style>
  <w:style w:type="character" w:customStyle="1" w:styleId="BodyTextChar">
    <w:name w:val="Body Text Char"/>
    <w:basedOn w:val="DefaultParagraphFont"/>
    <w:link w:val="BodyText"/>
    <w:uiPriority w:val="1"/>
    <w:rsid w:val="00567029"/>
    <w:rPr>
      <w:rFonts w:ascii="Times New Roman" w:hAnsi="Times New Roman" w:cs="Times New Roman"/>
      <w:sz w:val="16"/>
      <w:szCs w:val="16"/>
      <w:lang w:bidi="ar-SA"/>
    </w:rPr>
  </w:style>
  <w:style w:type="paragraph" w:customStyle="1" w:styleId="TableParagraph">
    <w:name w:val="Table Paragraph"/>
    <w:basedOn w:val="Normal"/>
    <w:uiPriority w:val="1"/>
    <w:qFormat/>
    <w:rsid w:val="00567029"/>
    <w:pPr>
      <w:widowControl/>
      <w:suppressAutoHyphens w:val="0"/>
      <w:autoSpaceDE w:val="0"/>
      <w:autoSpaceDN w:val="0"/>
      <w:adjustRightInd w:val="0"/>
    </w:pPr>
    <w:rPr>
      <w:rFonts w:ascii="Times New Roman" w:hAnsi="Times New Roman" w:cs="Times New Roman"/>
      <w:color w:val="auto"/>
      <w:lang w:bidi="ar-SA"/>
    </w:rPr>
  </w:style>
  <w:style w:type="paragraph" w:styleId="ListParagraph">
    <w:name w:val="List Paragraph"/>
    <w:basedOn w:val="Normal"/>
    <w:uiPriority w:val="34"/>
    <w:qFormat/>
    <w:rsid w:val="004E3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37215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35</cp:revision>
  <dcterms:created xsi:type="dcterms:W3CDTF">2015-12-02T21:56:00Z</dcterms:created>
  <dcterms:modified xsi:type="dcterms:W3CDTF">2015-12-14T20:08:00Z</dcterms:modified>
  <dc:language>fa-IR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