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303" w:rsidRPr="0060548D" w:rsidRDefault="00481303" w:rsidP="0060548D">
      <w:pPr>
        <w:bidi/>
        <w:jc w:val="center"/>
        <w:rPr>
          <w:rFonts w:cs="0 Nazanin Bold"/>
          <w:sz w:val="32"/>
          <w:szCs w:val="40"/>
          <w:lang w:bidi="fa-IR"/>
        </w:rPr>
      </w:pPr>
      <w:bookmarkStart w:id="0" w:name="_GoBack"/>
      <w:bookmarkEnd w:id="0"/>
      <w:r w:rsidRPr="0060548D">
        <w:rPr>
          <w:rFonts w:cs="0 Nazanin Bold"/>
          <w:sz w:val="32"/>
          <w:szCs w:val="40"/>
          <w:rtl/>
          <w:lang w:bidi="fa-IR"/>
        </w:rPr>
        <w:t>محاسبه ی هزینه ی درمان در سرطان(هیپرپلازی) خوشخیم پروستات با استفاده از هزینه یابی بر اساس فعالیت بر مبنای زمان</w:t>
      </w:r>
      <w:r w:rsidRPr="0060548D">
        <w:rPr>
          <w:rFonts w:cs="0 Nazanin Bold"/>
          <w:sz w:val="32"/>
          <w:szCs w:val="40"/>
          <w:lang w:bidi="fa-IR"/>
        </w:rPr>
        <w:t>TDABC)</w:t>
      </w:r>
      <w:r w:rsidR="00173FC8" w:rsidRPr="0060548D">
        <w:rPr>
          <w:rFonts w:cs="0 Nazanin Bold" w:hint="cs"/>
          <w:sz w:val="32"/>
          <w:szCs w:val="40"/>
          <w:rtl/>
          <w:lang w:bidi="fa-IR"/>
        </w:rPr>
        <w:t>)</w:t>
      </w:r>
    </w:p>
    <w:p w:rsidR="00481303" w:rsidRPr="0060548D" w:rsidRDefault="00481303" w:rsidP="00481303">
      <w:pPr>
        <w:bidi/>
        <w:rPr>
          <w:rFonts w:cs="B Mitra"/>
          <w:lang w:bidi="fa-IR"/>
        </w:rPr>
      </w:pPr>
    </w:p>
    <w:p w:rsidR="00481303" w:rsidRPr="0060548D" w:rsidRDefault="00481303" w:rsidP="00164CC1">
      <w:pPr>
        <w:bidi/>
        <w:rPr>
          <w:rFonts w:cs="B Mitra"/>
          <w:lang w:bidi="fa-IR"/>
        </w:rPr>
      </w:pPr>
      <w:r w:rsidRPr="0060548D">
        <w:rPr>
          <w:rFonts w:cs="B Mitra"/>
          <w:rtl/>
          <w:lang w:bidi="fa-IR"/>
        </w:rPr>
        <w:t xml:space="preserve">دپارتمان اورولوژی </w:t>
      </w:r>
      <w:r w:rsidRPr="0060548D">
        <w:rPr>
          <w:rFonts w:cs="B Mitra"/>
          <w:lang w:bidi="fa-IR"/>
        </w:rPr>
        <w:t>David Geffen</w:t>
      </w:r>
      <w:r w:rsidRPr="0060548D">
        <w:rPr>
          <w:rFonts w:cs="B Mitra"/>
          <w:rtl/>
          <w:lang w:bidi="fa-IR"/>
        </w:rPr>
        <w:t xml:space="preserve"> دانشکده </w:t>
      </w:r>
      <w:r w:rsidR="00164CC1">
        <w:rPr>
          <w:rFonts w:cs="B Mitra" w:hint="cs"/>
          <w:rtl/>
          <w:lang w:bidi="fa-IR"/>
        </w:rPr>
        <w:t>پزشکی</w:t>
      </w:r>
      <w:r w:rsidRPr="0060548D">
        <w:rPr>
          <w:rFonts w:cs="B Mitra"/>
          <w:rtl/>
          <w:lang w:bidi="fa-IR"/>
        </w:rPr>
        <w:t xml:space="preserve"> دانش</w:t>
      </w:r>
      <w:r w:rsidR="0060548D">
        <w:rPr>
          <w:rFonts w:cs="B Mitra" w:hint="cs"/>
          <w:rtl/>
          <w:lang w:bidi="fa-IR"/>
        </w:rPr>
        <w:t>گ</w:t>
      </w:r>
      <w:r w:rsidRPr="0060548D">
        <w:rPr>
          <w:rFonts w:cs="B Mitra"/>
          <w:rtl/>
          <w:lang w:bidi="fa-IR"/>
        </w:rPr>
        <w:t xml:space="preserve">اه </w:t>
      </w:r>
      <w:r w:rsidRPr="0060548D">
        <w:rPr>
          <w:rFonts w:cs="B Mitra"/>
          <w:lang w:bidi="fa-IR"/>
        </w:rPr>
        <w:t xml:space="preserve">UCLA, </w:t>
      </w:r>
      <w:r w:rsidR="0060548D">
        <w:rPr>
          <w:rFonts w:cs="B Mitra" w:hint="cs"/>
          <w:rtl/>
          <w:lang w:bidi="fa-IR"/>
        </w:rPr>
        <w:t xml:space="preserve"> </w:t>
      </w:r>
      <w:r w:rsidRPr="0060548D">
        <w:rPr>
          <w:rFonts w:cs="B Mitra"/>
          <w:rtl/>
          <w:lang w:bidi="fa-IR"/>
        </w:rPr>
        <w:t>لس آنجلس</w:t>
      </w:r>
      <w:r w:rsidR="0060548D">
        <w:rPr>
          <w:rFonts w:cs="B Mitra" w:hint="cs"/>
          <w:rtl/>
          <w:lang w:bidi="fa-IR"/>
        </w:rPr>
        <w:t>،</w:t>
      </w:r>
      <w:r w:rsidRPr="0060548D">
        <w:rPr>
          <w:rFonts w:cs="B Mitra"/>
          <w:rtl/>
          <w:lang w:bidi="fa-IR"/>
        </w:rPr>
        <w:t xml:space="preserve"> کالیفرنیا</w:t>
      </w:r>
      <w:r w:rsidR="0060548D">
        <w:rPr>
          <w:rFonts w:cs="B Mitra" w:hint="cs"/>
          <w:rtl/>
          <w:lang w:bidi="fa-IR"/>
        </w:rPr>
        <w:t>،</w:t>
      </w:r>
      <w:r w:rsidRPr="0060548D">
        <w:rPr>
          <w:rFonts w:cs="B Mitra"/>
          <w:rtl/>
          <w:lang w:bidi="fa-IR"/>
        </w:rPr>
        <w:t xml:space="preserve"> ایالات متحده</w:t>
      </w:r>
    </w:p>
    <w:p w:rsidR="00481303" w:rsidRPr="0060548D" w:rsidRDefault="00481303" w:rsidP="00481303">
      <w:pPr>
        <w:bidi/>
        <w:rPr>
          <w:rFonts w:cs="B Mitra"/>
          <w:lang w:bidi="fa-IR"/>
        </w:rPr>
      </w:pPr>
    </w:p>
    <w:p w:rsidR="00481303" w:rsidRPr="0060548D" w:rsidRDefault="00481303" w:rsidP="00481303">
      <w:pPr>
        <w:bidi/>
        <w:rPr>
          <w:rFonts w:cs="B Mitra"/>
          <w:sz w:val="30"/>
          <w:szCs w:val="36"/>
          <w:lang w:bidi="fa-IR"/>
        </w:rPr>
      </w:pPr>
      <w:r w:rsidRPr="0060548D">
        <w:rPr>
          <w:rFonts w:cs="B Mitra"/>
          <w:sz w:val="30"/>
          <w:szCs w:val="36"/>
          <w:rtl/>
          <w:lang w:bidi="fa-IR"/>
        </w:rPr>
        <w:t>اطلاعات مقاله</w:t>
      </w:r>
      <w:r w:rsidRPr="0060548D">
        <w:rPr>
          <w:rFonts w:cs="B Mitra" w:hint="cs"/>
          <w:sz w:val="30"/>
          <w:szCs w:val="36"/>
          <w:rtl/>
          <w:lang w:bidi="fa-IR"/>
        </w:rPr>
        <w:t>:</w:t>
      </w:r>
    </w:p>
    <w:p w:rsidR="00481303" w:rsidRPr="0060548D" w:rsidRDefault="00481303" w:rsidP="00481303">
      <w:pPr>
        <w:pStyle w:val="ListParagraph"/>
        <w:numPr>
          <w:ilvl w:val="0"/>
          <w:numId w:val="2"/>
        </w:numPr>
        <w:bidi/>
        <w:rPr>
          <w:rFonts w:cs="B Mitra"/>
          <w:sz w:val="32"/>
          <w:szCs w:val="32"/>
          <w:lang w:bidi="fa-IR"/>
        </w:rPr>
      </w:pPr>
      <w:r w:rsidRPr="0060548D">
        <w:rPr>
          <w:rFonts w:cs="B Mitra"/>
          <w:sz w:val="32"/>
          <w:szCs w:val="32"/>
          <w:rtl/>
          <w:lang w:bidi="fa-IR"/>
        </w:rPr>
        <w:t xml:space="preserve">تاریخچه مقاله: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دریافت شده در ۲۲ آپریل ۲۰۱۴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دریافت شده در فرم اصلاح شده ۲۹ جولای ۲۰۱۴</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پذیرفته شده در ۱۳ سپتامبر ۲۰۱۴ </w:t>
      </w:r>
    </w:p>
    <w:p w:rsidR="00481303" w:rsidRPr="0060548D" w:rsidRDefault="00481303" w:rsidP="00481303">
      <w:pPr>
        <w:pStyle w:val="ListParagraph"/>
        <w:numPr>
          <w:ilvl w:val="1"/>
          <w:numId w:val="2"/>
        </w:numPr>
        <w:bidi/>
        <w:rPr>
          <w:rFonts w:cs="B Mitra"/>
          <w:sz w:val="28"/>
          <w:szCs w:val="24"/>
          <w:lang w:bidi="fa-IR"/>
        </w:rPr>
      </w:pPr>
      <w:r w:rsidRPr="0060548D">
        <w:rPr>
          <w:rFonts w:cs="B Mitra"/>
          <w:sz w:val="28"/>
          <w:szCs w:val="24"/>
          <w:rtl/>
          <w:lang w:bidi="fa-IR"/>
        </w:rPr>
        <w:t xml:space="preserve"> در دسترس به صورت آنلاین از ۳ اکتبر ۲۰۱۴</w:t>
      </w:r>
    </w:p>
    <w:p w:rsidR="00481303" w:rsidRDefault="00481303" w:rsidP="00481303">
      <w:pPr>
        <w:pStyle w:val="ListParagraph"/>
        <w:numPr>
          <w:ilvl w:val="0"/>
          <w:numId w:val="2"/>
        </w:numPr>
        <w:bidi/>
        <w:rPr>
          <w:rFonts w:cs="B Mitra"/>
          <w:sz w:val="32"/>
          <w:szCs w:val="32"/>
          <w:lang w:bidi="fa-IR"/>
        </w:rPr>
      </w:pPr>
      <w:r w:rsidRPr="0060548D">
        <w:rPr>
          <w:rFonts w:cs="B Mitra"/>
          <w:sz w:val="32"/>
          <w:szCs w:val="32"/>
          <w:rtl/>
          <w:lang w:bidi="fa-IR"/>
        </w:rPr>
        <w:t xml:space="preserve">کلیدواژه ها: </w:t>
      </w:r>
    </w:p>
    <w:p w:rsidR="003B6F4A" w:rsidRDefault="003B6F4A" w:rsidP="003B6F4A">
      <w:pPr>
        <w:pStyle w:val="ListParagraph"/>
        <w:numPr>
          <w:ilvl w:val="1"/>
          <w:numId w:val="2"/>
        </w:numPr>
        <w:bidi/>
        <w:rPr>
          <w:rFonts w:cs="B Mitra"/>
          <w:szCs w:val="24"/>
          <w:lang w:bidi="fa-IR"/>
        </w:rPr>
      </w:pPr>
      <w:r w:rsidRPr="003B6F4A">
        <w:rPr>
          <w:rFonts w:cs="B Mitra"/>
          <w:szCs w:val="24"/>
          <w:rtl/>
          <w:lang w:bidi="fa-IR"/>
        </w:rPr>
        <w:t>هزینه یابی بر اساس فعالیت بر مبنای زمان</w:t>
      </w:r>
    </w:p>
    <w:p w:rsidR="003B6F4A" w:rsidRDefault="003B6F4A" w:rsidP="003B6F4A">
      <w:pPr>
        <w:pStyle w:val="ListParagraph"/>
        <w:numPr>
          <w:ilvl w:val="1"/>
          <w:numId w:val="2"/>
        </w:numPr>
        <w:bidi/>
        <w:rPr>
          <w:rFonts w:cs="B Mitra"/>
          <w:szCs w:val="24"/>
          <w:lang w:bidi="fa-IR"/>
        </w:rPr>
      </w:pPr>
      <w:r>
        <w:rPr>
          <w:rFonts w:cs="B Mitra" w:hint="cs"/>
          <w:szCs w:val="24"/>
          <w:rtl/>
          <w:lang w:bidi="fa-IR"/>
        </w:rPr>
        <w:t>ارزش</w:t>
      </w:r>
    </w:p>
    <w:p w:rsidR="003B6F4A" w:rsidRDefault="003B6F4A" w:rsidP="003B6F4A">
      <w:pPr>
        <w:pStyle w:val="ListParagraph"/>
        <w:numPr>
          <w:ilvl w:val="1"/>
          <w:numId w:val="2"/>
        </w:numPr>
        <w:bidi/>
        <w:rPr>
          <w:rFonts w:cs="B Mitra"/>
          <w:szCs w:val="24"/>
          <w:lang w:bidi="fa-IR"/>
        </w:rPr>
      </w:pPr>
      <w:r>
        <w:rPr>
          <w:rFonts w:cs="B Mitra" w:hint="cs"/>
          <w:szCs w:val="24"/>
          <w:rtl/>
          <w:lang w:bidi="fa-IR"/>
        </w:rPr>
        <w:t>مراقبت ارزش پایه</w:t>
      </w:r>
    </w:p>
    <w:p w:rsidR="003B6F4A" w:rsidRDefault="003B6F4A" w:rsidP="003B6F4A">
      <w:pPr>
        <w:pStyle w:val="ListParagraph"/>
        <w:numPr>
          <w:ilvl w:val="1"/>
          <w:numId w:val="2"/>
        </w:numPr>
        <w:bidi/>
        <w:rPr>
          <w:rFonts w:cs="B Mitra"/>
          <w:szCs w:val="24"/>
          <w:lang w:bidi="fa-IR"/>
        </w:rPr>
      </w:pPr>
      <w:r>
        <w:rPr>
          <w:rFonts w:cs="B Mitra" w:hint="cs"/>
          <w:szCs w:val="24"/>
          <w:rtl/>
          <w:lang w:bidi="fa-IR"/>
        </w:rPr>
        <w:t>هزینه</w:t>
      </w:r>
    </w:p>
    <w:p w:rsidR="003B6F4A" w:rsidRPr="003B6F4A" w:rsidRDefault="003B6F4A" w:rsidP="003B6F4A">
      <w:pPr>
        <w:pStyle w:val="ListParagraph"/>
        <w:numPr>
          <w:ilvl w:val="1"/>
          <w:numId w:val="2"/>
        </w:numPr>
        <w:bidi/>
        <w:rPr>
          <w:rFonts w:cs="B Mitra"/>
          <w:szCs w:val="24"/>
          <w:lang w:bidi="fa-IR"/>
        </w:rPr>
      </w:pPr>
      <w:r w:rsidRPr="003B6F4A">
        <w:rPr>
          <w:rFonts w:cs="B Mitra"/>
          <w:szCs w:val="24"/>
          <w:rtl/>
          <w:lang w:bidi="fa-IR"/>
        </w:rPr>
        <w:t>سرطان(هیپرپلازی) خوشخیم پروستات</w:t>
      </w:r>
    </w:p>
    <w:p w:rsidR="00481303" w:rsidRPr="0060548D" w:rsidRDefault="00481303" w:rsidP="00481303">
      <w:pPr>
        <w:bidi/>
        <w:rPr>
          <w:rFonts w:cs="B Mitra"/>
          <w:sz w:val="28"/>
          <w:szCs w:val="32"/>
          <w:lang w:bidi="fa-IR"/>
        </w:rPr>
      </w:pPr>
    </w:p>
    <w:p w:rsidR="00585128" w:rsidRPr="0060548D" w:rsidRDefault="00481303" w:rsidP="00481303">
      <w:pPr>
        <w:bidi/>
        <w:rPr>
          <w:rFonts w:cs="B Mitra"/>
          <w:sz w:val="36"/>
          <w:szCs w:val="36"/>
          <w:rtl/>
          <w:lang w:bidi="fa-IR"/>
        </w:rPr>
      </w:pPr>
      <w:r w:rsidRPr="0060548D">
        <w:rPr>
          <w:rFonts w:cs="B Mitra"/>
          <w:sz w:val="36"/>
          <w:szCs w:val="36"/>
          <w:rtl/>
          <w:lang w:bidi="fa-IR"/>
        </w:rPr>
        <w:t>چکیده</w:t>
      </w:r>
      <w:r w:rsidRPr="0060548D">
        <w:rPr>
          <w:rFonts w:cs="B Mitra" w:hint="cs"/>
          <w:sz w:val="36"/>
          <w:szCs w:val="36"/>
          <w:rtl/>
          <w:lang w:bidi="fa-IR"/>
        </w:rPr>
        <w:t>:</w:t>
      </w:r>
    </w:p>
    <w:p w:rsidR="00481303" w:rsidRPr="003B6F4A" w:rsidRDefault="00173FC8" w:rsidP="00164CC1">
      <w:pPr>
        <w:bidi/>
        <w:rPr>
          <w:rFonts w:cs="B Mitra"/>
          <w:rtl/>
          <w:lang w:bidi="fa-IR"/>
        </w:rPr>
      </w:pPr>
      <w:r w:rsidRPr="003B6F4A">
        <w:rPr>
          <w:rFonts w:cs="B Mitra" w:hint="cs"/>
          <w:rtl/>
          <w:lang w:bidi="fa-IR"/>
        </w:rPr>
        <w:t>پیش زمینه: تعیین ارزش در سیستم درمان، به عنوان خروجی بر واحد تعریف می شود، به هزینه به دقت اندازه گیری شده</w:t>
      </w:r>
      <w:r w:rsidR="00164CC1">
        <w:rPr>
          <w:rFonts w:cs="B Mitra" w:hint="cs"/>
          <w:rtl/>
          <w:lang w:bidi="fa-IR"/>
        </w:rPr>
        <w:t xml:space="preserve"> </w:t>
      </w:r>
      <w:r w:rsidR="00164CC1" w:rsidRPr="003B6F4A">
        <w:rPr>
          <w:rFonts w:cs="B Mitra" w:hint="cs"/>
          <w:rtl/>
          <w:lang w:bidi="fa-IR"/>
        </w:rPr>
        <w:t>بستگی</w:t>
      </w:r>
      <w:r w:rsidRPr="003B6F4A">
        <w:rPr>
          <w:rFonts w:cs="B Mitra" w:hint="cs"/>
          <w:rtl/>
          <w:lang w:bidi="fa-IR"/>
        </w:rPr>
        <w:t xml:space="preserve"> دارد. ما از </w:t>
      </w:r>
      <w:r w:rsidRPr="003B6F4A">
        <w:rPr>
          <w:rFonts w:cs="B Mitra"/>
          <w:rtl/>
          <w:lang w:bidi="fa-IR"/>
        </w:rPr>
        <w:t>هزینه یابی بر اساس فعالیت بر مبنای زمان</w:t>
      </w:r>
      <w:r w:rsidRPr="003B6F4A">
        <w:rPr>
          <w:rFonts w:cs="B Mitra"/>
          <w:lang w:bidi="fa-IR"/>
        </w:rPr>
        <w:t>TDABC)</w:t>
      </w:r>
      <w:r w:rsidRPr="003B6F4A">
        <w:rPr>
          <w:rFonts w:cs="B Mitra" w:hint="cs"/>
          <w:rtl/>
          <w:lang w:bidi="fa-IR"/>
        </w:rPr>
        <w:t xml:space="preserve">) برای تعیین هزینه درمان در مردان با </w:t>
      </w:r>
      <w:r w:rsidRPr="003B6F4A">
        <w:rPr>
          <w:rFonts w:cs="B Mitra"/>
          <w:rtl/>
          <w:lang w:bidi="fa-IR"/>
        </w:rPr>
        <w:t>هیپرپلازی</w:t>
      </w:r>
      <w:r w:rsidRPr="003B6F4A">
        <w:rPr>
          <w:rFonts w:cs="B Mitra" w:hint="cs"/>
          <w:rtl/>
          <w:lang w:bidi="fa-IR"/>
        </w:rPr>
        <w:t xml:space="preserve"> خوشخیم پروستات(</w:t>
      </w:r>
      <w:r w:rsidRPr="003B6F4A">
        <w:rPr>
          <w:rFonts w:cs="B Mitra"/>
          <w:color w:val="221E1F"/>
        </w:rPr>
        <w:t>BPH</w:t>
      </w:r>
      <w:r w:rsidRPr="003B6F4A">
        <w:rPr>
          <w:rFonts w:cs="B Mitra" w:hint="cs"/>
          <w:rtl/>
          <w:lang w:bidi="fa-IR"/>
        </w:rPr>
        <w:t xml:space="preserve">) </w:t>
      </w:r>
      <w:r w:rsidRPr="003B6F4A">
        <w:rPr>
          <w:rFonts w:ascii="Times New Roman" w:hAnsi="Times New Roman" w:cs="Times New Roman" w:hint="cs"/>
          <w:rtl/>
          <w:lang w:bidi="fa-IR"/>
        </w:rPr>
        <w:t>–</w:t>
      </w:r>
      <w:r w:rsidRPr="003B6F4A">
        <w:rPr>
          <w:rFonts w:cs="B Mitra" w:hint="cs"/>
          <w:rtl/>
          <w:lang w:bidi="fa-IR"/>
        </w:rPr>
        <w:t xml:space="preserve"> یک </w:t>
      </w:r>
      <w:r w:rsidR="00164CC1">
        <w:rPr>
          <w:rFonts w:cs="B Mitra" w:hint="cs"/>
          <w:rtl/>
          <w:lang w:bidi="fa-IR"/>
        </w:rPr>
        <w:t>مشکل</w:t>
      </w:r>
      <w:r w:rsidRPr="003B6F4A">
        <w:rPr>
          <w:rFonts w:cs="B Mitra" w:hint="cs"/>
          <w:rtl/>
          <w:lang w:bidi="fa-IR"/>
        </w:rPr>
        <w:t xml:space="preserve"> معمول اورولوژیک- استفاده کردیم.</w:t>
      </w:r>
    </w:p>
    <w:p w:rsidR="00173FC8" w:rsidRPr="003B6F4A" w:rsidRDefault="00173FC8" w:rsidP="00164CC1">
      <w:pPr>
        <w:bidi/>
        <w:rPr>
          <w:rFonts w:cs="B Mitra"/>
          <w:rtl/>
          <w:lang w:bidi="fa-IR"/>
        </w:rPr>
      </w:pPr>
      <w:r w:rsidRPr="003B6F4A">
        <w:rPr>
          <w:rFonts w:cs="B Mitra" w:hint="cs"/>
          <w:rtl/>
          <w:lang w:bidi="fa-IR"/>
        </w:rPr>
        <w:t xml:space="preserve">روش: ما </w:t>
      </w:r>
      <w:r w:rsidRPr="003B6F4A">
        <w:rPr>
          <w:rFonts w:cs="B Mitra"/>
          <w:lang w:bidi="fa-IR"/>
        </w:rPr>
        <w:t>TDABC</w:t>
      </w:r>
      <w:r w:rsidRPr="003B6F4A">
        <w:rPr>
          <w:rFonts w:cs="B Mitra" w:hint="cs"/>
          <w:rtl/>
          <w:lang w:bidi="fa-IR"/>
        </w:rPr>
        <w:t xml:space="preserve"> را در طول کل مسیر درمان برای </w:t>
      </w:r>
      <w:r w:rsidRPr="003B6F4A">
        <w:rPr>
          <w:rFonts w:cs="B Mitra"/>
          <w:lang w:bidi="fa-IR"/>
        </w:rPr>
        <w:t>BPH</w:t>
      </w:r>
      <w:r w:rsidRPr="003B6F4A">
        <w:rPr>
          <w:rFonts w:cs="B Mitra" w:hint="cs"/>
          <w:rtl/>
          <w:lang w:bidi="fa-IR"/>
        </w:rPr>
        <w:t xml:space="preserve"> شامل درمان اولیه و تخصصی در هر دو حالت بستری و سرپایی پیاده سازی کردیم. یک تیم از </w:t>
      </w:r>
      <w:r w:rsidR="00164CC1">
        <w:rPr>
          <w:rFonts w:cs="B Mitra" w:hint="cs"/>
          <w:rtl/>
          <w:lang w:bidi="fa-IR"/>
        </w:rPr>
        <w:t>دست اندرکاران</w:t>
      </w:r>
      <w:r w:rsidRPr="003B6F4A">
        <w:rPr>
          <w:rFonts w:cs="B Mitra" w:hint="cs"/>
          <w:rtl/>
          <w:lang w:bidi="fa-IR"/>
        </w:rPr>
        <w:t xml:space="preserve"> </w:t>
      </w:r>
      <w:r w:rsidR="008B77BE" w:rsidRPr="003B6F4A">
        <w:rPr>
          <w:rFonts w:cs="B Mitra" w:hint="cs"/>
          <w:rtl/>
          <w:lang w:bidi="fa-IR"/>
        </w:rPr>
        <w:t xml:space="preserve">متخصص نقشه فرایند را با جزییات نوشتند و هزینه های محصول و فضا را تعیین کردند و نرخ هزینه ظرفیت پرسنل را محاسبه کردند. یک </w:t>
      </w:r>
      <w:r w:rsidR="00164CC1">
        <w:rPr>
          <w:rFonts w:cs="B Mitra" w:hint="cs"/>
          <w:rtl/>
          <w:lang w:bidi="fa-IR"/>
        </w:rPr>
        <w:t>مسیر</w:t>
      </w:r>
      <w:r w:rsidR="008B77BE" w:rsidRPr="003B6F4A">
        <w:rPr>
          <w:rFonts w:cs="B Mitra" w:hint="cs"/>
          <w:rtl/>
          <w:lang w:bidi="fa-IR"/>
        </w:rPr>
        <w:t xml:space="preserve"> مدل از دستورالعمل کار</w:t>
      </w:r>
      <w:r w:rsidR="00164CC1">
        <w:rPr>
          <w:rFonts w:cs="B Mitra" w:hint="cs"/>
          <w:rtl/>
          <w:lang w:bidi="fa-IR"/>
        </w:rPr>
        <w:t>ی</w:t>
      </w:r>
      <w:r w:rsidR="008B77BE" w:rsidRPr="003B6F4A">
        <w:rPr>
          <w:rFonts w:cs="B Mitra" w:hint="cs"/>
          <w:rtl/>
          <w:lang w:bidi="fa-IR"/>
        </w:rPr>
        <w:t xml:space="preserve"> گرفته شد و هزینه های محاسبه شده به کار گرفته شد.</w:t>
      </w:r>
    </w:p>
    <w:p w:rsidR="008B77BE" w:rsidRPr="003B6F4A" w:rsidRDefault="008B77BE" w:rsidP="00164CC1">
      <w:pPr>
        <w:bidi/>
        <w:rPr>
          <w:rFonts w:cs="B Mitra"/>
          <w:rtl/>
          <w:lang w:bidi="fa-IR"/>
        </w:rPr>
      </w:pPr>
      <w:r w:rsidRPr="003B6F4A">
        <w:rPr>
          <w:rFonts w:cs="B Mitra" w:hint="cs"/>
          <w:rtl/>
          <w:lang w:bidi="fa-IR"/>
        </w:rPr>
        <w:t>نتایج: هرچند در دستورالعمل کار به عنوان "انتخابی" لیست شده است، تست تشخیص تهاجمی می تواند هزینه ها را تا 150% در مقایسه با ویزیت صرف اورولوژی در مطب افزایش دهد.</w:t>
      </w:r>
      <w:r w:rsidR="00AA37FA" w:rsidRPr="003B6F4A">
        <w:rPr>
          <w:rFonts w:cs="B Mitra" w:hint="cs"/>
          <w:rtl/>
          <w:lang w:bidi="fa-IR"/>
        </w:rPr>
        <w:t xml:space="preserve"> بین 5 انتخاب مختلف جراحی 400% اختلاف هزینه میان پرهزینه ترین و کم هزینه ترین درمان وجود دارد.</w:t>
      </w:r>
    </w:p>
    <w:p w:rsidR="00AA37FA" w:rsidRPr="003B6F4A" w:rsidRDefault="00AA37FA" w:rsidP="00164CC1">
      <w:pPr>
        <w:bidi/>
        <w:rPr>
          <w:rFonts w:cs="B Mitra"/>
          <w:rtl/>
          <w:lang w:bidi="fa-IR"/>
        </w:rPr>
      </w:pPr>
      <w:r w:rsidRPr="003B6F4A">
        <w:rPr>
          <w:rFonts w:cs="B Mitra" w:hint="cs"/>
          <w:rtl/>
          <w:lang w:bidi="fa-IR"/>
        </w:rPr>
        <w:t xml:space="preserve">نتیجه:  </w:t>
      </w:r>
      <w:r w:rsidRPr="003B6F4A">
        <w:rPr>
          <w:rFonts w:cs="B Mitra"/>
          <w:lang w:bidi="fa-IR"/>
        </w:rPr>
        <w:t>TDABC</w:t>
      </w:r>
      <w:r w:rsidRPr="003B6F4A">
        <w:rPr>
          <w:rFonts w:cs="B Mitra" w:hint="cs"/>
          <w:rtl/>
          <w:lang w:bidi="fa-IR"/>
        </w:rPr>
        <w:t xml:space="preserve"> می تواند برای اندازه گیری هزینه در یک مسیر درمان کامل در یک مرکز پزشکی بزرگ آکادمیک استفاده شود. اختلاف هزینه قابل توجه میان</w:t>
      </w:r>
      <w:r w:rsidR="00164CC1">
        <w:rPr>
          <w:rFonts w:cs="B Mitra" w:hint="cs"/>
          <w:rtl/>
          <w:lang w:bidi="fa-IR"/>
        </w:rPr>
        <w:t xml:space="preserve"> </w:t>
      </w:r>
      <w:r w:rsidR="00164CC1" w:rsidRPr="003B6F4A">
        <w:rPr>
          <w:rFonts w:cs="B Mitra" w:hint="cs"/>
          <w:rtl/>
          <w:lang w:bidi="fa-IR"/>
        </w:rPr>
        <w:t>روش</w:t>
      </w:r>
      <w:r w:rsidR="00164CC1">
        <w:rPr>
          <w:rFonts w:cs="B Mitra" w:hint="cs"/>
          <w:rtl/>
          <w:lang w:bidi="fa-IR"/>
        </w:rPr>
        <w:t>های</w:t>
      </w:r>
      <w:r w:rsidRPr="003B6F4A">
        <w:rPr>
          <w:rFonts w:cs="B Mitra" w:hint="cs"/>
          <w:rtl/>
          <w:lang w:bidi="fa-IR"/>
        </w:rPr>
        <w:t xml:space="preserve"> تشخیص و جراحی برای مردان با </w:t>
      </w:r>
      <w:r w:rsidRPr="003B6F4A">
        <w:rPr>
          <w:rFonts w:cs="B Mitra"/>
          <w:lang w:bidi="fa-IR"/>
        </w:rPr>
        <w:t>BPH</w:t>
      </w:r>
      <w:r w:rsidRPr="003B6F4A">
        <w:rPr>
          <w:rFonts w:cs="B Mitra" w:hint="cs"/>
          <w:rtl/>
          <w:lang w:bidi="fa-IR"/>
        </w:rPr>
        <w:t xml:space="preserve"> وجود دارد.</w:t>
      </w:r>
    </w:p>
    <w:p w:rsidR="00A87E24" w:rsidRPr="003B6F4A" w:rsidRDefault="00AA37FA" w:rsidP="00164CC1">
      <w:pPr>
        <w:bidi/>
        <w:rPr>
          <w:rFonts w:cs="B Mitra"/>
          <w:rtl/>
          <w:lang w:bidi="fa-IR"/>
        </w:rPr>
      </w:pPr>
      <w:r w:rsidRPr="003B6F4A">
        <w:rPr>
          <w:rFonts w:cs="B Mitra" w:hint="cs"/>
          <w:rtl/>
          <w:lang w:bidi="fa-IR"/>
        </w:rPr>
        <w:t>کاربرد: همان طور که ریسک اقتصادی به طرف تامین کننده ها منتقل می شود، درک هزینه درمان حیاتی است. کار</w:t>
      </w:r>
      <w:r w:rsidR="00164CC1">
        <w:rPr>
          <w:rFonts w:cs="B Mitra" w:hint="cs"/>
          <w:rtl/>
          <w:lang w:bidi="fa-IR"/>
        </w:rPr>
        <w:t>های</w:t>
      </w:r>
      <w:r w:rsidRPr="003B6F4A">
        <w:rPr>
          <w:rFonts w:cs="B Mitra" w:hint="cs"/>
          <w:rtl/>
          <w:lang w:bidi="fa-IR"/>
        </w:rPr>
        <w:t xml:space="preserve"> آینده برای تعیین اختلاف خروجی میان </w:t>
      </w:r>
      <w:r w:rsidR="00164CC1" w:rsidRPr="003B6F4A">
        <w:rPr>
          <w:rFonts w:cs="B Mitra" w:hint="cs"/>
          <w:rtl/>
          <w:lang w:bidi="fa-IR"/>
        </w:rPr>
        <w:t>روش</w:t>
      </w:r>
      <w:r w:rsidR="00164CC1">
        <w:rPr>
          <w:rFonts w:cs="B Mitra" w:hint="cs"/>
          <w:rtl/>
          <w:lang w:bidi="fa-IR"/>
        </w:rPr>
        <w:t>های</w:t>
      </w:r>
      <w:r w:rsidR="00164CC1" w:rsidRPr="003B6F4A">
        <w:rPr>
          <w:rFonts w:cs="B Mitra" w:hint="cs"/>
          <w:rtl/>
          <w:lang w:bidi="fa-IR"/>
        </w:rPr>
        <w:t xml:space="preserve"> تشخیص و </w:t>
      </w:r>
      <w:r w:rsidR="00164CC1">
        <w:rPr>
          <w:rFonts w:cs="B Mitra" w:hint="cs"/>
          <w:rtl/>
          <w:lang w:bidi="fa-IR"/>
        </w:rPr>
        <w:t xml:space="preserve">جراحی </w:t>
      </w:r>
      <w:r w:rsidR="00A87E24" w:rsidRPr="003B6F4A">
        <w:rPr>
          <w:rFonts w:cs="B Mitra" w:hint="cs"/>
          <w:rtl/>
          <w:lang w:bidi="fa-IR"/>
        </w:rPr>
        <w:t xml:space="preserve">در </w:t>
      </w:r>
      <w:r w:rsidR="00A87E24" w:rsidRPr="003B6F4A">
        <w:rPr>
          <w:rFonts w:cs="B Mitra"/>
          <w:lang w:bidi="fa-IR"/>
        </w:rPr>
        <w:t>BPH</w:t>
      </w:r>
      <w:r w:rsidR="00A87E24" w:rsidRPr="003B6F4A">
        <w:rPr>
          <w:rFonts w:cs="B Mitra" w:hint="cs"/>
          <w:rtl/>
          <w:lang w:bidi="fa-IR"/>
        </w:rPr>
        <w:t xml:space="preserve"> الزامی است.</w:t>
      </w:r>
    </w:p>
    <w:p w:rsidR="00A87E24" w:rsidRPr="0060548D" w:rsidRDefault="00A87E24" w:rsidP="00A87E24">
      <w:pPr>
        <w:pStyle w:val="ListParagraph"/>
        <w:numPr>
          <w:ilvl w:val="0"/>
          <w:numId w:val="4"/>
        </w:numPr>
        <w:bidi/>
        <w:rPr>
          <w:rFonts w:cs="B Mitra"/>
          <w:sz w:val="36"/>
          <w:szCs w:val="36"/>
          <w:lang w:bidi="fa-IR"/>
        </w:rPr>
      </w:pPr>
      <w:r w:rsidRPr="0060548D">
        <w:rPr>
          <w:rFonts w:cs="B Mitra" w:hint="cs"/>
          <w:sz w:val="36"/>
          <w:szCs w:val="36"/>
          <w:rtl/>
          <w:lang w:bidi="fa-IR"/>
        </w:rPr>
        <w:t>معرفی</w:t>
      </w:r>
    </w:p>
    <w:p w:rsidR="005D0792" w:rsidRPr="0060548D" w:rsidRDefault="00A87E24" w:rsidP="004F273F">
      <w:pPr>
        <w:bidi/>
        <w:rPr>
          <w:rFonts w:cs="B Mitra"/>
          <w:lang w:bidi="fa-IR"/>
        </w:rPr>
      </w:pPr>
      <w:r w:rsidRPr="0060548D">
        <w:rPr>
          <w:rFonts w:cs="B Mitra" w:hint="cs"/>
          <w:rtl/>
          <w:lang w:bidi="fa-IR"/>
        </w:rPr>
        <w:t xml:space="preserve">اهمیت "ارزش" که به عنوان سلامتی </w:t>
      </w:r>
      <w:r w:rsidR="00164CC1">
        <w:rPr>
          <w:rFonts w:cs="B Mitra" w:hint="cs"/>
          <w:rtl/>
          <w:lang w:bidi="fa-IR"/>
        </w:rPr>
        <w:t>نتیجه شده</w:t>
      </w:r>
      <w:r w:rsidRPr="0060548D">
        <w:rPr>
          <w:rFonts w:cs="B Mitra" w:hint="cs"/>
          <w:rtl/>
          <w:lang w:bidi="fa-IR"/>
        </w:rPr>
        <w:t xml:space="preserve"> بر دلار خرج شده تعریف می شود، به صور</w:t>
      </w:r>
      <w:r w:rsidR="00164CC1">
        <w:rPr>
          <w:rFonts w:cs="B Mitra" w:hint="cs"/>
          <w:rtl/>
          <w:lang w:bidi="fa-IR"/>
        </w:rPr>
        <w:t>ت فزایده در سیستم درمان امریکا</w:t>
      </w:r>
      <w:r w:rsidRPr="0060548D">
        <w:rPr>
          <w:rFonts w:cs="B Mitra" w:hint="cs"/>
          <w:rtl/>
          <w:lang w:bidi="fa-IR"/>
        </w:rPr>
        <w:t xml:space="preserve"> شناخته می شود. اندازه گیری و بهینه سازی خروجی </w:t>
      </w:r>
      <w:r w:rsidRPr="0060548D">
        <w:rPr>
          <w:rFonts w:ascii="Times New Roman" w:hAnsi="Times New Roman" w:cs="Times New Roman" w:hint="cs"/>
          <w:rtl/>
          <w:lang w:bidi="fa-IR"/>
        </w:rPr>
        <w:t>–</w:t>
      </w:r>
      <w:r w:rsidRPr="0060548D">
        <w:rPr>
          <w:rFonts w:cs="B Mitra" w:hint="cs"/>
          <w:rtl/>
          <w:lang w:bidi="fa-IR"/>
        </w:rPr>
        <w:t xml:space="preserve">صورت کسر در معادله ارزش- بر تحقیقات خدمات درمان غلبه کرده است در حالی که تحقیقات در مهار هزینه به صورت عمده در </w:t>
      </w:r>
      <w:r w:rsidR="00164CC1">
        <w:rPr>
          <w:rFonts w:cs="B Mitra" w:hint="cs"/>
          <w:rtl/>
          <w:lang w:bidi="fa-IR"/>
        </w:rPr>
        <w:t xml:space="preserve">بحث </w:t>
      </w:r>
      <w:r w:rsidRPr="0060548D">
        <w:rPr>
          <w:rFonts w:cs="B Mitra" w:hint="cs"/>
          <w:rtl/>
          <w:lang w:bidi="fa-IR"/>
        </w:rPr>
        <w:t xml:space="preserve">درنظرگیری ارزش درمان شکست خورده است. یک توجه جدا بر نتیجه بدون یک روش سخت مشابه برای درک هزینه می تواند در "حرکت سوزن" </w:t>
      </w:r>
      <w:r w:rsidR="009466CF" w:rsidRPr="0060548D">
        <w:rPr>
          <w:rFonts w:cs="B Mitra" w:hint="cs"/>
          <w:rtl/>
          <w:lang w:bidi="fa-IR"/>
        </w:rPr>
        <w:t xml:space="preserve">در اندازه گیری ارزش در سیستم درمان شکست بخورد و تحقیقات آتی را </w:t>
      </w:r>
      <w:r w:rsidR="004F273F">
        <w:rPr>
          <w:rFonts w:cs="B Mitra" w:hint="cs"/>
          <w:rtl/>
          <w:lang w:bidi="fa-IR"/>
        </w:rPr>
        <w:t>باعث شود</w:t>
      </w:r>
      <w:r w:rsidR="009466CF" w:rsidRPr="0060548D">
        <w:rPr>
          <w:rFonts w:cs="B Mitra" w:hint="cs"/>
          <w:rtl/>
          <w:lang w:bidi="fa-IR"/>
        </w:rPr>
        <w:t>.</w:t>
      </w:r>
    </w:p>
    <w:p w:rsidR="005D0792" w:rsidRPr="0060548D" w:rsidRDefault="005D0792" w:rsidP="005D0792">
      <w:pPr>
        <w:bidi/>
        <w:rPr>
          <w:rFonts w:cs="B Mitra"/>
          <w:rtl/>
          <w:lang w:bidi="fa-IR"/>
        </w:rPr>
      </w:pPr>
      <w:r w:rsidRPr="0060548D">
        <w:rPr>
          <w:rFonts w:cs="B Mitra" w:hint="cs"/>
          <w:rtl/>
          <w:lang w:bidi="fa-IR"/>
        </w:rPr>
        <w:t>به صورت فزاینده از تامین کنندگان خواسته می شود تا وارد مدل های پرداخت جایگزین مانند پرداخت بسته ای یا شرکت در سازمان های پاسخگوی درمان شوند.</w:t>
      </w:r>
    </w:p>
    <w:p w:rsidR="00D42A78" w:rsidRPr="003B6F4A" w:rsidRDefault="005D0792" w:rsidP="004F273F">
      <w:pPr>
        <w:bidi/>
        <w:rPr>
          <w:rFonts w:cs="B Mitra"/>
          <w:rtl/>
          <w:lang w:bidi="fa-IR"/>
        </w:rPr>
      </w:pPr>
      <w:r w:rsidRPr="0060548D">
        <w:rPr>
          <w:rFonts w:cs="B Mitra" w:hint="cs"/>
          <w:rtl/>
          <w:lang w:bidi="fa-IR"/>
        </w:rPr>
        <w:t>قابلیت اندا</w:t>
      </w:r>
      <w:r w:rsidR="00865EA7" w:rsidRPr="0060548D">
        <w:rPr>
          <w:rFonts w:cs="B Mitra" w:hint="cs"/>
          <w:rtl/>
          <w:lang w:bidi="fa-IR"/>
        </w:rPr>
        <w:t xml:space="preserve">زه گیری دقیق و گزارش ارزش مراقبت های </w:t>
      </w:r>
      <w:r w:rsidR="004F273F">
        <w:rPr>
          <w:rFonts w:cs="B Mitra" w:hint="cs"/>
          <w:rtl/>
          <w:lang w:bidi="fa-IR"/>
        </w:rPr>
        <w:t>فرد،</w:t>
      </w:r>
      <w:r w:rsidR="00865EA7" w:rsidRPr="0060548D">
        <w:rPr>
          <w:rFonts w:cs="B Mitra" w:hint="cs"/>
          <w:rtl/>
          <w:lang w:bidi="fa-IR"/>
        </w:rPr>
        <w:t xml:space="preserve"> محور موفقیت خواهد بود. به صورت مشابه سازمان های مراقبت های بهداشتی باید </w:t>
      </w:r>
      <w:r w:rsidR="00865EA7" w:rsidRPr="0060548D">
        <w:rPr>
          <w:rFonts w:cs="B Mitra" w:hint="cs"/>
          <w:rtl/>
          <w:lang w:bidi="fa-IR"/>
        </w:rPr>
        <w:lastRenderedPageBreak/>
        <w:t xml:space="preserve">توانایی مستند کردن ارزش مراقبت هایشان را </w:t>
      </w:r>
      <w:r w:rsidR="00604298" w:rsidRPr="0060548D">
        <w:rPr>
          <w:rFonts w:cs="B Mitra" w:hint="cs"/>
          <w:rtl/>
          <w:lang w:bidi="fa-IR"/>
        </w:rPr>
        <w:t xml:space="preserve">در طول مسیر مراقبت در طول زمان داشته باشند. استراتژی های ارزشگزاری سنتی از محاسبات حسابداری پیشرفته برای تخصیص ارزشهای منابع به محصولات بر اساس مصرف استفاده می کنند. این باعث شد مدیران دید بیشتری را در فرایند سازمانی و کنترل کننده های هزینه داشته باشند. با دانستن کنترل کننده هزینه، مدیران می توانند هزینه های مرتبط به فعالیت های غیر ارزش افزوده را حذف کرده و بهره وری را بالا ببرند. این استراتژی ها بیمارستان پایه، سنگین، معمولا در برخورد با رویارویی های درمانی پیچیده شکست </w:t>
      </w:r>
      <w:r w:rsidR="00604298" w:rsidRPr="003B6F4A">
        <w:rPr>
          <w:rFonts w:cs="B Mitra" w:hint="cs"/>
          <w:rtl/>
          <w:lang w:bidi="fa-IR"/>
        </w:rPr>
        <w:t>می خورند و تخمین ضعیفی از مصرف کل را به دست می دهند. برای یافتن محدودیت های این روش ها، اقتصاددانان مراقبت های بهداشتی در دانشکده کسب و کار هاروارد(</w:t>
      </w:r>
      <w:r w:rsidR="00604298" w:rsidRPr="003B6F4A">
        <w:rPr>
          <w:rFonts w:cs="B Mitra"/>
          <w:color w:val="221E1F"/>
        </w:rPr>
        <w:t>Harvard Business School</w:t>
      </w:r>
      <w:r w:rsidR="00604298" w:rsidRPr="003B6F4A">
        <w:rPr>
          <w:rFonts w:cs="B Mitra" w:hint="cs"/>
          <w:rtl/>
          <w:lang w:bidi="fa-IR"/>
        </w:rPr>
        <w:t>)</w:t>
      </w:r>
      <w:r w:rsidRPr="003B6F4A">
        <w:rPr>
          <w:rFonts w:cs="B Mitra" w:hint="cs"/>
          <w:rtl/>
          <w:lang w:bidi="fa-IR"/>
        </w:rPr>
        <w:t xml:space="preserve"> </w:t>
      </w:r>
      <w:r w:rsidR="00A87E24" w:rsidRPr="003B6F4A">
        <w:rPr>
          <w:rFonts w:cs="B Mitra" w:hint="cs"/>
          <w:rtl/>
          <w:lang w:bidi="fa-IR"/>
        </w:rPr>
        <w:t xml:space="preserve"> </w:t>
      </w:r>
      <w:r w:rsidR="00604298" w:rsidRPr="003B6F4A">
        <w:rPr>
          <w:rFonts w:cs="B Mitra" w:hint="cs"/>
          <w:rtl/>
          <w:lang w:bidi="fa-IR"/>
        </w:rPr>
        <w:t xml:space="preserve">یک استراتژی هزینه یابی جدید را توسعه داده اند که هزینه های </w:t>
      </w:r>
      <w:r w:rsidR="00D42A78" w:rsidRPr="003B6F4A">
        <w:rPr>
          <w:rFonts w:cs="B Mitra" w:hint="cs"/>
          <w:rtl/>
          <w:lang w:bidi="fa-IR"/>
        </w:rPr>
        <w:t>درست را با دقت بیشتری تخمین بزند.</w:t>
      </w:r>
    </w:p>
    <w:p w:rsidR="00A87E24" w:rsidRPr="003B6F4A" w:rsidRDefault="00A87E24" w:rsidP="004F273F">
      <w:pPr>
        <w:bidi/>
        <w:rPr>
          <w:rFonts w:cs="B Mitra"/>
          <w:rtl/>
          <w:lang w:bidi="fa-IR"/>
        </w:rPr>
      </w:pPr>
      <w:r w:rsidRPr="003B6F4A">
        <w:rPr>
          <w:rFonts w:cs="B Mitra" w:hint="cs"/>
          <w:rtl/>
          <w:lang w:bidi="fa-IR"/>
        </w:rPr>
        <w:t xml:space="preserve">  </w:t>
      </w:r>
      <w:r w:rsidR="00D42A78" w:rsidRPr="003B6F4A">
        <w:rPr>
          <w:rFonts w:cs="B Mitra"/>
          <w:rtl/>
          <w:lang w:bidi="fa-IR"/>
        </w:rPr>
        <w:t>هزینه یابی بر اساس فعالیت بر مبنای زمان</w:t>
      </w:r>
      <w:r w:rsidR="00D42A78" w:rsidRPr="003B6F4A">
        <w:rPr>
          <w:rFonts w:cs="B Mitra"/>
          <w:lang w:bidi="fa-IR"/>
        </w:rPr>
        <w:t>TDABC)</w:t>
      </w:r>
      <w:r w:rsidR="00D42A78" w:rsidRPr="003B6F4A">
        <w:rPr>
          <w:rFonts w:cs="B Mitra" w:hint="cs"/>
          <w:rtl/>
          <w:lang w:bidi="fa-IR"/>
        </w:rPr>
        <w:t xml:space="preserve">) بر تخمین مدیرانه از نیازهای منابع تحمیل شده به وسیله ی هر برخورد، محصول و </w:t>
      </w:r>
      <w:r w:rsidR="004F273F">
        <w:rPr>
          <w:rFonts w:cs="B Mitra" w:hint="cs"/>
          <w:rtl/>
          <w:lang w:bidi="fa-IR"/>
        </w:rPr>
        <w:t>ی</w:t>
      </w:r>
      <w:r w:rsidR="00D42A78" w:rsidRPr="003B6F4A">
        <w:rPr>
          <w:rFonts w:cs="B Mitra" w:hint="cs"/>
          <w:rtl/>
          <w:lang w:bidi="fa-IR"/>
        </w:rPr>
        <w:t xml:space="preserve">ا بیمار استوار است. هزینه یابی بر اساس فعالیت سنتی بر بررسی های فردی کارمند و مصاحبه ها برای تخمین درصد زمان مصرف شده برای هر فعالیت تکیه دارد. هزینه و زمان بیش از حد مورد نیاز برای انجام مصاحبه ها و بررسی های تکراری یک محدودیت اصلی برای اقتباس گسترده در سرویس و صنعت بهداشت و درمان بوده است. معادله های جدید تخمین زمان و ورودی های مدیرانه ی استفاده شده در </w:t>
      </w:r>
      <w:r w:rsidR="00D42A78" w:rsidRPr="003B6F4A">
        <w:rPr>
          <w:rFonts w:cs="B Mitra"/>
          <w:lang w:bidi="fa-IR"/>
        </w:rPr>
        <w:t>TDABC</w:t>
      </w:r>
      <w:r w:rsidR="00D42A78" w:rsidRPr="003B6F4A">
        <w:rPr>
          <w:rFonts w:cs="B Mitra" w:hint="cs"/>
          <w:rtl/>
          <w:lang w:bidi="fa-IR"/>
        </w:rPr>
        <w:t xml:space="preserve"> اجازه ی درنظرگیری چندین کنترل کننده ی هزینه را می دهد و باعث می شود که پیچیدگی های مراقبت های بهداشتی به درستی بیشتری ضبط شوند. در یک مطالعه موردی در سال 2009 </w:t>
      </w:r>
      <w:r w:rsidR="00245458" w:rsidRPr="003B6F4A">
        <w:rPr>
          <w:rFonts w:cs="B Mitra" w:hint="cs"/>
          <w:rtl/>
          <w:lang w:bidi="fa-IR"/>
        </w:rPr>
        <w:t xml:space="preserve">که پیاده سازی </w:t>
      </w:r>
      <w:r w:rsidR="00245458" w:rsidRPr="003B6F4A">
        <w:rPr>
          <w:rFonts w:cs="B Mitra"/>
          <w:lang w:bidi="fa-IR"/>
        </w:rPr>
        <w:t>TDABC</w:t>
      </w:r>
      <w:r w:rsidR="00245458" w:rsidRPr="003B6F4A">
        <w:rPr>
          <w:rFonts w:cs="B Mitra" w:hint="cs"/>
          <w:rtl/>
          <w:lang w:bidi="fa-IR"/>
        </w:rPr>
        <w:t xml:space="preserve"> را در یک محیط کلینیک توضیح می دهد. دیمیر(</w:t>
      </w:r>
      <w:proofErr w:type="spellStart"/>
      <w:r w:rsidR="00245458" w:rsidRPr="003B6F4A">
        <w:rPr>
          <w:rFonts w:cs="B Mitra"/>
          <w:color w:val="221E1F"/>
        </w:rPr>
        <w:t>Demeere</w:t>
      </w:r>
      <w:proofErr w:type="spellEnd"/>
      <w:r w:rsidR="00245458" w:rsidRPr="003B6F4A">
        <w:rPr>
          <w:rFonts w:cs="B Mitra" w:hint="cs"/>
          <w:rtl/>
          <w:lang w:bidi="fa-IR"/>
        </w:rPr>
        <w:t>) و همکاران متوجه شدند که</w:t>
      </w:r>
      <w:r w:rsidR="004F273F">
        <w:rPr>
          <w:rFonts w:cs="B Mitra" w:hint="cs"/>
          <w:rtl/>
          <w:lang w:bidi="fa-IR"/>
        </w:rPr>
        <w:t xml:space="preserve"> این</w:t>
      </w:r>
      <w:r w:rsidR="00245458" w:rsidRPr="003B6F4A">
        <w:rPr>
          <w:rFonts w:cs="B Mitra" w:hint="cs"/>
          <w:rtl/>
          <w:lang w:bidi="fa-IR"/>
        </w:rPr>
        <w:t xml:space="preserve"> استراتژی در </w:t>
      </w:r>
      <w:r w:rsidR="004F273F">
        <w:rPr>
          <w:rFonts w:cs="B Mitra" w:hint="cs"/>
          <w:rtl/>
          <w:lang w:bidi="fa-IR"/>
        </w:rPr>
        <w:t>بحث</w:t>
      </w:r>
      <w:r w:rsidR="00245458" w:rsidRPr="003B6F4A">
        <w:rPr>
          <w:rFonts w:cs="B Mitra" w:hint="cs"/>
          <w:rtl/>
          <w:lang w:bidi="fa-IR"/>
        </w:rPr>
        <w:t xml:space="preserve"> کنترل کننده های هزینه و ناکارامدی در سیست</w:t>
      </w:r>
      <w:r w:rsidR="00A96D14" w:rsidRPr="003B6F4A">
        <w:rPr>
          <w:rFonts w:cs="B Mitra" w:hint="cs"/>
          <w:rtl/>
          <w:lang w:bidi="fa-IR"/>
        </w:rPr>
        <w:t>مشان</w:t>
      </w:r>
      <w:r w:rsidR="004F273F">
        <w:rPr>
          <w:rFonts w:cs="B Mitra" w:hint="cs"/>
          <w:rtl/>
          <w:lang w:bidi="fa-IR"/>
        </w:rPr>
        <w:t xml:space="preserve"> </w:t>
      </w:r>
      <w:r w:rsidR="004F273F" w:rsidRPr="003B6F4A">
        <w:rPr>
          <w:rFonts w:cs="B Mitra" w:hint="cs"/>
          <w:rtl/>
          <w:lang w:bidi="fa-IR"/>
        </w:rPr>
        <w:t>مدیران و اساتید را</w:t>
      </w:r>
      <w:r w:rsidR="00A96D14" w:rsidRPr="003B6F4A">
        <w:rPr>
          <w:rFonts w:cs="B Mitra" w:hint="cs"/>
          <w:rtl/>
          <w:lang w:bidi="fa-IR"/>
        </w:rPr>
        <w:t xml:space="preserve"> روشن می کند که باعث بهبود فرایند و ایجاد استراتژی برای کنترل هزینه می شود. </w:t>
      </w:r>
      <w:r w:rsidR="00245458" w:rsidRPr="003B6F4A">
        <w:rPr>
          <w:rFonts w:cs="B Mitra" w:hint="cs"/>
          <w:rtl/>
          <w:lang w:bidi="fa-IR"/>
        </w:rPr>
        <w:t xml:space="preserve"> </w:t>
      </w:r>
      <w:r w:rsidR="00A96D14" w:rsidRPr="003B6F4A">
        <w:rPr>
          <w:rFonts w:cs="B Mitra"/>
          <w:lang w:bidi="fa-IR"/>
        </w:rPr>
        <w:t>TDABC</w:t>
      </w:r>
      <w:r w:rsidR="00A96D14" w:rsidRPr="003B6F4A">
        <w:rPr>
          <w:rFonts w:cs="B Mitra" w:hint="cs"/>
          <w:rtl/>
          <w:lang w:bidi="fa-IR"/>
        </w:rPr>
        <w:t xml:space="preserve"> در چندین محیط مراقب بهداشتی شامل پزشکی، جراحی، کلینیک سرپایی و بیمارستان نوید دهنده بوده است. بر اساس دانش ما این متدولوژی برای تحلیل یک مسیر مراقبتی کامل در یک سیستم بهداشت و درمان بزرگ استفاده نشده است.</w:t>
      </w:r>
    </w:p>
    <w:p w:rsidR="00A96D14" w:rsidRPr="003B6F4A" w:rsidRDefault="00A96D14" w:rsidP="00A252D2">
      <w:pPr>
        <w:bidi/>
        <w:rPr>
          <w:rFonts w:cs="B Mitra"/>
          <w:rtl/>
          <w:lang w:bidi="fa-IR"/>
        </w:rPr>
      </w:pPr>
      <w:r w:rsidRPr="003B6F4A">
        <w:rPr>
          <w:rFonts w:cs="B Mitra" w:hint="cs"/>
          <w:rtl/>
          <w:lang w:bidi="fa-IR"/>
        </w:rPr>
        <w:t>سمپتوم دستگاه ادراری تحتانی(</w:t>
      </w:r>
      <w:r w:rsidRPr="003B6F4A">
        <w:rPr>
          <w:rFonts w:cs="B Mitra"/>
          <w:color w:val="221E1F"/>
        </w:rPr>
        <w:t>LUTS</w:t>
      </w:r>
      <w:r w:rsidRPr="003B6F4A">
        <w:rPr>
          <w:rFonts w:cs="B Mitra" w:hint="cs"/>
          <w:rtl/>
          <w:lang w:bidi="fa-IR"/>
        </w:rPr>
        <w:t>) بر اساس هیپرپلازی پروستات خوشخیم(</w:t>
      </w:r>
      <w:r w:rsidRPr="003B6F4A">
        <w:rPr>
          <w:rFonts w:cs="B Mitra"/>
          <w:color w:val="221E1F"/>
        </w:rPr>
        <w:t>BPH</w:t>
      </w:r>
      <w:r w:rsidRPr="003B6F4A">
        <w:rPr>
          <w:rFonts w:cs="B Mitra" w:hint="cs"/>
          <w:rtl/>
          <w:lang w:bidi="fa-IR"/>
        </w:rPr>
        <w:t>) یکی از شایعتری</w:t>
      </w:r>
      <w:r w:rsidR="000A47E8" w:rsidRPr="003B6F4A">
        <w:rPr>
          <w:rFonts w:cs="B Mitra" w:hint="cs"/>
          <w:rtl/>
          <w:lang w:bidi="fa-IR"/>
        </w:rPr>
        <w:t>ن تشخیص ها در اورولوژی بالغین است و یک بخش قابل توجه از هزینه مراقبت های اورولوژیک را تشکیل می دهد.</w:t>
      </w:r>
      <w:r w:rsidR="00A252D2" w:rsidRPr="003B6F4A">
        <w:rPr>
          <w:rFonts w:cs="B Mitra" w:hint="cs"/>
          <w:rtl/>
          <w:lang w:bidi="fa-IR"/>
        </w:rPr>
        <w:t xml:space="preserve"> به عنوان یک بخش از تلاشی فراگیر برای بهبود ارزش در انستیتویمان، ما </w:t>
      </w:r>
      <w:r w:rsidR="00A252D2" w:rsidRPr="003B6F4A">
        <w:rPr>
          <w:rFonts w:cs="B Mitra"/>
          <w:lang w:bidi="fa-IR"/>
        </w:rPr>
        <w:t>TDABC</w:t>
      </w:r>
      <w:r w:rsidR="00A252D2" w:rsidRPr="003B6F4A">
        <w:rPr>
          <w:rFonts w:cs="B Mitra" w:hint="cs"/>
          <w:rtl/>
          <w:lang w:bidi="fa-IR"/>
        </w:rPr>
        <w:t xml:space="preserve"> را برای دسترسی به هزینه </w:t>
      </w:r>
      <w:r w:rsidR="00A252D2" w:rsidRPr="003B6F4A">
        <w:rPr>
          <w:rFonts w:cs="B Mitra"/>
          <w:lang w:bidi="fa-IR"/>
        </w:rPr>
        <w:t>BPH</w:t>
      </w:r>
      <w:r w:rsidR="00A252D2" w:rsidRPr="003B6F4A">
        <w:rPr>
          <w:rFonts w:cs="B Mitra" w:hint="cs"/>
          <w:rtl/>
          <w:lang w:bidi="fa-IR"/>
        </w:rPr>
        <w:t xml:space="preserve"> در تمام طول مسیر درمان، از معاینه اساسی اولیه تا مشاوره اورولوژیک در طول فرایند جراحی پیاده سازی کردیم. هدف نهایی ما درک فرایندها و متغیری است که هزینه را در مراقبت </w:t>
      </w:r>
      <w:r w:rsidR="00A252D2" w:rsidRPr="003B6F4A">
        <w:rPr>
          <w:rFonts w:cs="B Mitra"/>
          <w:lang w:bidi="fa-IR"/>
        </w:rPr>
        <w:t>BPH</w:t>
      </w:r>
      <w:r w:rsidR="00A252D2" w:rsidRPr="003B6F4A">
        <w:rPr>
          <w:rFonts w:cs="B Mitra" w:hint="cs"/>
          <w:rtl/>
          <w:lang w:bidi="fa-IR"/>
        </w:rPr>
        <w:t xml:space="preserve"> کنترل می کند، که با ارزیابی شدید نتیجه همراه می شود. به ای ترتیب به یک تحلیل ارزش جامع دست می یابیم. ما فرض کردیم که پیاده سازی روش</w:t>
      </w:r>
      <w:r w:rsidR="004F273F">
        <w:rPr>
          <w:rFonts w:cs="B Mitra" w:hint="cs"/>
          <w:rtl/>
          <w:lang w:bidi="fa-IR"/>
        </w:rPr>
        <w:t>،</w:t>
      </w:r>
      <w:r w:rsidR="00A252D2" w:rsidRPr="003B6F4A">
        <w:rPr>
          <w:rFonts w:cs="B Mitra" w:hint="cs"/>
          <w:rtl/>
          <w:lang w:bidi="fa-IR"/>
        </w:rPr>
        <w:t xml:space="preserve"> عملی است و ما اختلاف هزینه قابل توجهی را میان معاینات و فرایندهای جراحی مختلف تشخیص می دهیم.</w:t>
      </w:r>
    </w:p>
    <w:p w:rsidR="00A252D2" w:rsidRPr="0060548D" w:rsidRDefault="00A252D2" w:rsidP="00A252D2">
      <w:pPr>
        <w:pStyle w:val="ListParagraph"/>
        <w:numPr>
          <w:ilvl w:val="0"/>
          <w:numId w:val="4"/>
        </w:numPr>
        <w:bidi/>
        <w:rPr>
          <w:rFonts w:cs="B Mitra"/>
          <w:sz w:val="36"/>
          <w:szCs w:val="36"/>
          <w:lang w:bidi="fa-IR"/>
        </w:rPr>
      </w:pPr>
      <w:r w:rsidRPr="0060548D">
        <w:rPr>
          <w:rFonts w:cs="B Mitra" w:hint="cs"/>
          <w:sz w:val="36"/>
          <w:szCs w:val="36"/>
          <w:rtl/>
          <w:lang w:bidi="fa-IR"/>
        </w:rPr>
        <w:t>روش</w:t>
      </w:r>
    </w:p>
    <w:p w:rsidR="00DB2C47" w:rsidRPr="0060548D" w:rsidRDefault="00A252D2" w:rsidP="00DB2C47">
      <w:pPr>
        <w:bidi/>
        <w:ind w:left="360"/>
        <w:rPr>
          <w:rFonts w:cs="B Mitra"/>
          <w:rtl/>
          <w:lang w:bidi="fa-IR"/>
        </w:rPr>
      </w:pPr>
      <w:r w:rsidRPr="0060548D">
        <w:rPr>
          <w:rFonts w:cs="B Mitra" w:hint="cs"/>
          <w:rtl/>
          <w:lang w:bidi="fa-IR"/>
        </w:rPr>
        <w:t xml:space="preserve">برای تعیین هزینه </w:t>
      </w:r>
      <w:r w:rsidRPr="0060548D">
        <w:rPr>
          <w:rFonts w:cs="B Mitra"/>
          <w:lang w:bidi="fa-IR"/>
        </w:rPr>
        <w:t>BPH</w:t>
      </w:r>
      <w:r w:rsidRPr="0060548D">
        <w:rPr>
          <w:rFonts w:cs="B Mitra" w:hint="cs"/>
          <w:rtl/>
          <w:lang w:bidi="fa-IR"/>
        </w:rPr>
        <w:t xml:space="preserve"> ما از </w:t>
      </w:r>
      <w:r w:rsidRPr="0060548D">
        <w:rPr>
          <w:rFonts w:cs="B Mitra"/>
          <w:lang w:bidi="fa-IR"/>
        </w:rPr>
        <w:t>TDABC</w:t>
      </w:r>
      <w:r w:rsidRPr="0060548D">
        <w:rPr>
          <w:rFonts w:cs="B Mitra" w:hint="cs"/>
          <w:rtl/>
          <w:lang w:bidi="fa-IR"/>
        </w:rPr>
        <w:t xml:space="preserve"> همان طور که توسط </w:t>
      </w:r>
      <w:r w:rsidR="00DB2C47" w:rsidRPr="0060548D">
        <w:rPr>
          <w:rFonts w:cs="B Mitra"/>
          <w:lang w:bidi="fa-IR"/>
        </w:rPr>
        <w:t>Kaplan</w:t>
      </w:r>
      <w:r w:rsidR="004F273F">
        <w:rPr>
          <w:rFonts w:cs="B Mitra"/>
          <w:lang w:bidi="fa-IR"/>
        </w:rPr>
        <w:t xml:space="preserve"> </w:t>
      </w:r>
      <w:r w:rsidR="00DB2C47" w:rsidRPr="0060548D">
        <w:rPr>
          <w:rFonts w:cs="B Mitra"/>
          <w:lang w:bidi="fa-IR"/>
        </w:rPr>
        <w:t>and</w:t>
      </w:r>
      <w:r w:rsidR="004F273F">
        <w:rPr>
          <w:rFonts w:cs="B Mitra"/>
          <w:lang w:bidi="fa-IR"/>
        </w:rPr>
        <w:t xml:space="preserve"> </w:t>
      </w:r>
      <w:r w:rsidR="00DB2C47" w:rsidRPr="0060548D">
        <w:rPr>
          <w:rFonts w:cs="B Mitra"/>
          <w:lang w:bidi="fa-IR"/>
        </w:rPr>
        <w:t>Anderson</w:t>
      </w:r>
      <w:r w:rsidRPr="0060548D">
        <w:rPr>
          <w:rFonts w:cs="B Mitra" w:hint="cs"/>
          <w:rtl/>
          <w:lang w:bidi="fa-IR"/>
        </w:rPr>
        <w:t xml:space="preserve"> توضیح داده شده استفاده کردیم</w:t>
      </w:r>
      <w:r w:rsidR="00DB2C47" w:rsidRPr="0060548D">
        <w:rPr>
          <w:rFonts w:cs="B Mitra" w:hint="cs"/>
          <w:rtl/>
          <w:lang w:bidi="fa-IR"/>
        </w:rPr>
        <w:t xml:space="preserve">. 1) کشیدن نقشه فرایند برای تعیین هر قدم در مسیر مراقبت های </w:t>
      </w:r>
      <w:r w:rsidR="00DB2C47" w:rsidRPr="0060548D">
        <w:rPr>
          <w:rFonts w:cs="B Mitra"/>
          <w:lang w:bidi="fa-IR"/>
        </w:rPr>
        <w:t>BPH</w:t>
      </w:r>
      <w:r w:rsidR="00DB2C47" w:rsidRPr="0060548D">
        <w:rPr>
          <w:rFonts w:cs="B Mitra" w:hint="cs"/>
          <w:rtl/>
          <w:lang w:bidi="fa-IR"/>
        </w:rPr>
        <w:t xml:space="preserve"> شامل تخمین زمان برای هر قدم، 2) محاسبه نرخ هزینه ظرفیت پرسنل 3) محاسبه هزینه فضا و تجهیزات. برای مقایسه روش های معاینه و جراحی بر اساس هزینه، ما سپس یک مسیر مدل ساده شده بر اساس دستورالعمل های کار</w:t>
      </w:r>
      <w:r w:rsidR="004F273F">
        <w:rPr>
          <w:rFonts w:cs="B Mitra" w:hint="cs"/>
          <w:rtl/>
          <w:lang w:bidi="fa-IR"/>
        </w:rPr>
        <w:t>ی</w:t>
      </w:r>
      <w:r w:rsidR="00DB2C47" w:rsidRPr="0060548D">
        <w:rPr>
          <w:rFonts w:cs="B Mitra" w:hint="cs"/>
          <w:rtl/>
          <w:lang w:bidi="fa-IR"/>
        </w:rPr>
        <w:t xml:space="preserve"> ساختیم. هزینه های محاسبه شده سپس برای هر کدام از مدلهای مربوط به روش های مختلف تشخیص و جراحی با هدف مقایسه اعمال شد.</w:t>
      </w:r>
    </w:p>
    <w:p w:rsidR="00A252D2" w:rsidRPr="003B6F4A" w:rsidRDefault="0060548D" w:rsidP="00DB2C47">
      <w:pPr>
        <w:pStyle w:val="ListParagraph"/>
        <w:numPr>
          <w:ilvl w:val="1"/>
          <w:numId w:val="4"/>
        </w:numPr>
        <w:bidi/>
        <w:rPr>
          <w:rFonts w:cs="B Mitra"/>
          <w:sz w:val="28"/>
          <w:szCs w:val="28"/>
          <w:rtl/>
          <w:lang w:bidi="fa-IR"/>
        </w:rPr>
      </w:pPr>
      <w:r w:rsidRPr="003B6F4A">
        <w:rPr>
          <w:rFonts w:cs="B Mitra" w:hint="cs"/>
          <w:sz w:val="28"/>
          <w:szCs w:val="28"/>
          <w:rtl/>
          <w:lang w:bidi="fa-IR"/>
        </w:rPr>
        <w:t xml:space="preserve"> </w:t>
      </w:r>
      <w:r w:rsidR="00DB2C47" w:rsidRPr="003B6F4A">
        <w:rPr>
          <w:rFonts w:cs="B Mitra" w:hint="cs"/>
          <w:sz w:val="28"/>
          <w:szCs w:val="28"/>
          <w:rtl/>
          <w:lang w:bidi="fa-IR"/>
        </w:rPr>
        <w:t xml:space="preserve">قدم اول </w:t>
      </w:r>
      <w:r w:rsidR="00DB2C47" w:rsidRPr="003B6F4A">
        <w:rPr>
          <w:rFonts w:cs="B Mitra"/>
          <w:sz w:val="28"/>
          <w:szCs w:val="28"/>
          <w:lang w:bidi="fa-IR"/>
        </w:rPr>
        <w:t>TDABC</w:t>
      </w:r>
      <w:r w:rsidR="00DB2C47" w:rsidRPr="003B6F4A">
        <w:rPr>
          <w:rFonts w:cs="B Mitra" w:hint="cs"/>
          <w:sz w:val="28"/>
          <w:szCs w:val="28"/>
          <w:rtl/>
          <w:lang w:bidi="fa-IR"/>
        </w:rPr>
        <w:t>: کشیدن نقشه فرایند</w:t>
      </w:r>
    </w:p>
    <w:p w:rsidR="00DB2C47" w:rsidRPr="003B6F4A" w:rsidRDefault="006D53F3" w:rsidP="004F273F">
      <w:pPr>
        <w:bidi/>
        <w:ind w:left="360"/>
        <w:rPr>
          <w:rFonts w:cs="B Mitra"/>
          <w:rtl/>
          <w:lang w:bidi="fa-IR"/>
        </w:rPr>
      </w:pPr>
      <w:r w:rsidRPr="003B6F4A">
        <w:rPr>
          <w:rFonts w:cs="B Mitra" w:hint="cs"/>
          <w:rtl/>
          <w:lang w:bidi="fa-IR"/>
        </w:rPr>
        <w:t xml:space="preserve">در حالی که از صنعت وام گرفته شده، نقشه کشی فرایند اشاره به توسعه فلوچارتی است که هر فعالیت درگیر در یک جریان کاری را لیست می کند. در افزایش کیفیت مراقبت های بهداشتی، نقشه کشی فرایند یک توضیح منظم و گرافیکی از تمام مراحل در یک مسیر مراقبت است(مانند: مریض با مطب تماس می گیرد تا وقت بگیرد). برای تعریف فرایند در مراقبت </w:t>
      </w:r>
      <w:r w:rsidRPr="003B6F4A">
        <w:rPr>
          <w:rFonts w:cs="B Mitra"/>
          <w:lang w:bidi="fa-IR"/>
        </w:rPr>
        <w:t>BPH</w:t>
      </w:r>
      <w:r w:rsidRPr="003B6F4A">
        <w:rPr>
          <w:rFonts w:cs="B Mitra" w:hint="cs"/>
          <w:rtl/>
          <w:lang w:bidi="fa-IR"/>
        </w:rPr>
        <w:t xml:space="preserve"> ، ما یک تیم از متخصصان </w:t>
      </w:r>
      <w:r w:rsidR="004F273F">
        <w:rPr>
          <w:rFonts w:cs="B Mitra" w:hint="cs"/>
          <w:rtl/>
          <w:lang w:bidi="fa-IR"/>
        </w:rPr>
        <w:t>دست اندرکار</w:t>
      </w:r>
      <w:r w:rsidRPr="003B6F4A">
        <w:rPr>
          <w:rFonts w:cs="B Mitra" w:hint="cs"/>
          <w:rtl/>
          <w:lang w:bidi="fa-IR"/>
        </w:rPr>
        <w:t xml:space="preserve"> را از دانشگاه کالیفرنیا از سیستم سلامت لس آنجلس جمع آوری کردیم. تیم شامل تامین کنندگان درگیر در هر مرحله از مسیر مراقبت های </w:t>
      </w:r>
      <w:r w:rsidRPr="003B6F4A">
        <w:rPr>
          <w:rFonts w:cs="B Mitra"/>
          <w:lang w:bidi="fa-IR"/>
        </w:rPr>
        <w:t>BPH</w:t>
      </w:r>
      <w:r w:rsidRPr="003B6F4A">
        <w:rPr>
          <w:rFonts w:cs="B Mitra" w:hint="cs"/>
          <w:rtl/>
          <w:lang w:bidi="fa-IR"/>
        </w:rPr>
        <w:t xml:space="preserve"> شامل اورولوژیستها، پزشکان مراقبت اولیه(</w:t>
      </w:r>
      <w:proofErr w:type="spellStart"/>
      <w:r w:rsidRPr="003B6F4A">
        <w:rPr>
          <w:rFonts w:cs="B Mitra"/>
          <w:lang w:bidi="fa-IR"/>
        </w:rPr>
        <w:t>pcp</w:t>
      </w:r>
      <w:proofErr w:type="spellEnd"/>
      <w:r w:rsidRPr="003B6F4A">
        <w:rPr>
          <w:rFonts w:cs="B Mitra" w:hint="cs"/>
          <w:rtl/>
          <w:lang w:bidi="fa-IR"/>
        </w:rPr>
        <w:t>)، مطب، بیمار بستری، مدیران پرستاران اجرایی و نمایندگان از امور بیماران و برنامه ریزی بود</w:t>
      </w:r>
      <w:r w:rsidR="004F659A" w:rsidRPr="003B6F4A">
        <w:rPr>
          <w:rFonts w:cs="B Mitra" w:hint="cs"/>
          <w:rtl/>
          <w:lang w:bidi="fa-IR"/>
        </w:rPr>
        <w:t>. مسیر مراقبت تمام تعاملات بیمار-تامین کننده سلامت را از اولین لحظه نشانه های</w:t>
      </w:r>
      <w:r w:rsidR="004F659A" w:rsidRPr="003B6F4A">
        <w:rPr>
          <w:rFonts w:cs="B Mitra"/>
          <w:lang w:bidi="fa-IR"/>
        </w:rPr>
        <w:t xml:space="preserve"> BPH</w:t>
      </w:r>
      <w:r w:rsidR="004F659A" w:rsidRPr="003B6F4A">
        <w:rPr>
          <w:rFonts w:cs="B Mitra" w:hint="cs"/>
          <w:rtl/>
          <w:lang w:bidi="fa-IR"/>
        </w:rPr>
        <w:t>تا آخرین معاینات بعد از عمل شامل می شود. در طول سه جلسه، تیم نقشه های فرایند پرجزییاتی را برای هر کدام از برخوردهای ممکن در مسیر درمان ساختند.</w:t>
      </w:r>
    </w:p>
    <w:p w:rsidR="00B11A2A" w:rsidRPr="003B6F4A" w:rsidRDefault="004F659A" w:rsidP="004F659A">
      <w:pPr>
        <w:bidi/>
        <w:ind w:left="360"/>
        <w:rPr>
          <w:rFonts w:cs="B Mitra"/>
          <w:rtl/>
          <w:lang w:bidi="fa-IR"/>
        </w:rPr>
      </w:pPr>
      <w:r w:rsidRPr="003B6F4A">
        <w:rPr>
          <w:rFonts w:cs="B Mitra" w:hint="cs"/>
          <w:rtl/>
          <w:lang w:bidi="fa-IR"/>
        </w:rPr>
        <w:t xml:space="preserve">مدیریت پزشکی به عنوان درمان به وسیله </w:t>
      </w:r>
      <w:r w:rsidRPr="003B6F4A">
        <w:rPr>
          <w:rFonts w:cs="B Mitra"/>
          <w:lang w:bidi="fa-IR"/>
        </w:rPr>
        <w:t>PCP</w:t>
      </w:r>
      <w:r w:rsidRPr="003B6F4A">
        <w:rPr>
          <w:rFonts w:cs="B Mitra" w:hint="cs"/>
          <w:rtl/>
          <w:lang w:bidi="fa-IR"/>
        </w:rPr>
        <w:t xml:space="preserve">، اورولوژیستها و هردو تعریف شد. آزمایش و معاینات غیر تهاجمی شامل آزمایش ادرار، اندازه گیری </w:t>
      </w:r>
      <w:r w:rsidRPr="003B6F4A">
        <w:rPr>
          <w:rFonts w:cs="B Mitra"/>
          <w:lang w:bidi="fa-IR"/>
        </w:rPr>
        <w:t>PCA</w:t>
      </w:r>
      <w:r w:rsidRPr="003B6F4A">
        <w:rPr>
          <w:rFonts w:cs="B Mitra" w:hint="cs"/>
          <w:rtl/>
          <w:lang w:bidi="fa-IR"/>
        </w:rPr>
        <w:t>، اوروفلومتری(</w:t>
      </w:r>
      <w:proofErr w:type="spellStart"/>
      <w:r w:rsidRPr="003B6F4A">
        <w:rPr>
          <w:rFonts w:cs="B Mitra"/>
          <w:color w:val="221E1F"/>
        </w:rPr>
        <w:t>uro</w:t>
      </w:r>
      <w:r w:rsidRPr="003B6F4A">
        <w:rPr>
          <w:rFonts w:ascii="AELFO O+ Adv O T 863180fb+fb" w:hAnsi="AELFO O+ Adv O T 863180fb+fb" w:cs="B Mitra"/>
          <w:color w:val="221E1F"/>
        </w:rPr>
        <w:t>fl</w:t>
      </w:r>
      <w:r w:rsidRPr="003B6F4A">
        <w:rPr>
          <w:rFonts w:cs="B Mitra"/>
          <w:color w:val="221E1F"/>
        </w:rPr>
        <w:t>owmetry</w:t>
      </w:r>
      <w:proofErr w:type="spellEnd"/>
      <w:r w:rsidRPr="003B6F4A">
        <w:rPr>
          <w:rFonts w:cs="B Mitra" w:hint="cs"/>
          <w:rtl/>
          <w:lang w:bidi="fa-IR"/>
        </w:rPr>
        <w:t>) و اندازه گیری ادرار باقی مانده پس از ادرار کردن(</w:t>
      </w:r>
      <w:r w:rsidRPr="003B6F4A">
        <w:rPr>
          <w:rFonts w:cs="B Mitra"/>
          <w:color w:val="221E1F"/>
        </w:rPr>
        <w:t>post-void residual</w:t>
      </w:r>
      <w:r w:rsidRPr="003B6F4A">
        <w:rPr>
          <w:rFonts w:cs="B Mitra" w:hint="cs"/>
          <w:rtl/>
          <w:lang w:bidi="fa-IR"/>
        </w:rPr>
        <w:t>) است. معاینات تهاجمی به عنوان سیستوسکوپی(</w:t>
      </w:r>
      <w:r w:rsidRPr="003B6F4A">
        <w:rPr>
          <w:rFonts w:cs="B Mitra"/>
          <w:color w:val="221E1F"/>
        </w:rPr>
        <w:t>cystoscopy</w:t>
      </w:r>
      <w:r w:rsidRPr="003B6F4A">
        <w:rPr>
          <w:rFonts w:cs="B Mitra" w:hint="cs"/>
          <w:rtl/>
          <w:lang w:bidi="fa-IR"/>
        </w:rPr>
        <w:t>) ، اورودینامیک(</w:t>
      </w:r>
      <w:proofErr w:type="spellStart"/>
      <w:r w:rsidRPr="003B6F4A">
        <w:rPr>
          <w:rFonts w:cs="B Mitra"/>
          <w:color w:val="221E1F"/>
        </w:rPr>
        <w:t>urodynamics</w:t>
      </w:r>
      <w:proofErr w:type="spellEnd"/>
      <w:r w:rsidRPr="003B6F4A">
        <w:rPr>
          <w:rFonts w:cs="B Mitra" w:hint="cs"/>
          <w:rtl/>
          <w:lang w:bidi="fa-IR"/>
        </w:rPr>
        <w:t>) یا سونوگرافی از طریق مقعد(</w:t>
      </w:r>
      <w:proofErr w:type="spellStart"/>
      <w:r w:rsidRPr="003B6F4A">
        <w:rPr>
          <w:rFonts w:cs="B Mitra"/>
          <w:lang w:bidi="fa-IR"/>
        </w:rPr>
        <w:t>transrectal</w:t>
      </w:r>
      <w:proofErr w:type="spellEnd"/>
      <w:r w:rsidRPr="003B6F4A">
        <w:rPr>
          <w:rFonts w:cs="B Mitra"/>
          <w:lang w:bidi="fa-IR"/>
        </w:rPr>
        <w:t xml:space="preserve"> ultrasound</w:t>
      </w:r>
      <w:r w:rsidRPr="003B6F4A">
        <w:rPr>
          <w:rFonts w:cs="B Mitra" w:hint="cs"/>
          <w:rtl/>
          <w:lang w:bidi="fa-IR"/>
        </w:rPr>
        <w:t>)</w:t>
      </w:r>
      <w:r w:rsidR="00B11A2A" w:rsidRPr="003B6F4A">
        <w:rPr>
          <w:rFonts w:cs="B Mitra" w:hint="cs"/>
          <w:rtl/>
          <w:lang w:bidi="fa-IR"/>
        </w:rPr>
        <w:t xml:space="preserve"> تعریف می شوند. پروسه های جراحی-در ادامه به عنوان سرپایی و بستری طبقه بندی می شود- برداشتن از طریق پیشابراه (</w:t>
      </w:r>
      <w:r w:rsidR="00B11A2A" w:rsidRPr="003B6F4A">
        <w:rPr>
          <w:rFonts w:cs="B Mitra"/>
          <w:color w:val="221E1F"/>
        </w:rPr>
        <w:t>transurethral resection</w:t>
      </w:r>
      <w:r w:rsidR="00B11A2A" w:rsidRPr="003B6F4A">
        <w:rPr>
          <w:rFonts w:cs="B Mitra" w:hint="cs"/>
          <w:rtl/>
          <w:lang w:bidi="fa-IR"/>
        </w:rPr>
        <w:t>) پروستات با جریان تک قطبی(</w:t>
      </w:r>
      <w:r w:rsidR="00B11A2A" w:rsidRPr="003B6F4A">
        <w:rPr>
          <w:rFonts w:cs="B Mitra"/>
          <w:color w:val="221E1F"/>
        </w:rPr>
        <w:t>TURP</w:t>
      </w:r>
      <w:r w:rsidR="00B11A2A" w:rsidRPr="003B6F4A">
        <w:rPr>
          <w:rFonts w:cs="B Mitra" w:hint="cs"/>
          <w:rtl/>
          <w:lang w:bidi="fa-IR"/>
        </w:rPr>
        <w:t>)، تبخیر الکتریکی پروستات با جریات دوقطبی(</w:t>
      </w:r>
      <w:r w:rsidR="00B11A2A" w:rsidRPr="003B6F4A">
        <w:rPr>
          <w:rFonts w:cs="B Mitra"/>
          <w:color w:val="221E1F"/>
        </w:rPr>
        <w:t>EVP</w:t>
      </w:r>
      <w:r w:rsidR="00B11A2A" w:rsidRPr="003B6F4A">
        <w:rPr>
          <w:rFonts w:cs="B Mitra" w:hint="cs"/>
          <w:rtl/>
          <w:lang w:bidi="fa-IR"/>
        </w:rPr>
        <w:t xml:space="preserve">)، تبخیر </w:t>
      </w:r>
      <w:r w:rsidR="00B11A2A" w:rsidRPr="003B6F4A">
        <w:rPr>
          <w:rFonts w:cs="B Mitra" w:hint="cs"/>
          <w:rtl/>
          <w:lang w:bidi="fa-IR"/>
        </w:rPr>
        <w:lastRenderedPageBreak/>
        <w:t>نوری پروستات با لیزر(</w:t>
      </w:r>
      <w:r w:rsidR="00B11A2A" w:rsidRPr="003B6F4A">
        <w:rPr>
          <w:rFonts w:cs="B Mitra"/>
          <w:color w:val="221E1F"/>
        </w:rPr>
        <w:t>PVP</w:t>
      </w:r>
      <w:r w:rsidR="00B11A2A" w:rsidRPr="003B6F4A">
        <w:rPr>
          <w:rFonts w:cs="B Mitra" w:hint="cs"/>
          <w:rtl/>
          <w:lang w:bidi="fa-IR"/>
        </w:rPr>
        <w:t>)، پروستاتکتومی(</w:t>
      </w:r>
      <w:r w:rsidR="00B11A2A" w:rsidRPr="003B6F4A">
        <w:rPr>
          <w:rFonts w:cs="B Mitra"/>
          <w:color w:val="221E1F"/>
        </w:rPr>
        <w:t>prostatectomy</w:t>
      </w:r>
      <w:r w:rsidR="00B11A2A" w:rsidRPr="003B6F4A">
        <w:rPr>
          <w:rFonts w:cs="B Mitra" w:hint="cs"/>
          <w:rtl/>
          <w:lang w:bidi="fa-IR"/>
        </w:rPr>
        <w:t>) باز ساده و پروستاتکتومی ساده روباتیک است.</w:t>
      </w:r>
    </w:p>
    <w:p w:rsidR="004F659A" w:rsidRPr="0060548D" w:rsidRDefault="00B11A2A" w:rsidP="00715F18">
      <w:pPr>
        <w:bidi/>
        <w:ind w:left="360"/>
        <w:rPr>
          <w:rFonts w:cs="B Mitra"/>
          <w:rtl/>
          <w:lang w:bidi="fa-IR"/>
        </w:rPr>
      </w:pPr>
      <w:r w:rsidRPr="003B6F4A">
        <w:rPr>
          <w:rFonts w:cs="B Mitra" w:hint="cs"/>
          <w:rtl/>
          <w:lang w:bidi="fa-IR"/>
        </w:rPr>
        <w:t xml:space="preserve">ما تمام پرسنل، فعالیت های پرسنل، مواد مصرفی، فضای درمانی و تجهیزاتی که در طول برخوردهای با بیمار  </w:t>
      </w:r>
      <w:r w:rsidRPr="003B6F4A">
        <w:rPr>
          <w:rFonts w:cs="B Mitra"/>
          <w:lang w:bidi="fa-IR"/>
        </w:rPr>
        <w:t>BPH</w:t>
      </w:r>
      <w:r w:rsidRPr="003B6F4A">
        <w:rPr>
          <w:rFonts w:cs="B Mitra" w:hint="cs"/>
          <w:rtl/>
          <w:lang w:bidi="fa-IR"/>
        </w:rPr>
        <w:t xml:space="preserve"> مصرف شده بود را تعیین کردیم. بعد از تعیین اجزای هر برخورد در مسیر، شامل فعالیت های درگیر با هر برخورد، ما برای هر فعالیت</w:t>
      </w:r>
      <w:r w:rsidR="00715F18" w:rsidRPr="003B6F4A">
        <w:rPr>
          <w:rFonts w:cs="B Mitra" w:hint="cs"/>
          <w:rtl/>
          <w:lang w:bidi="fa-IR"/>
        </w:rPr>
        <w:t xml:space="preserve"> تخمین عادی</w:t>
      </w:r>
      <w:r w:rsidRPr="003B6F4A">
        <w:rPr>
          <w:rFonts w:cs="B Mitra" w:hint="cs"/>
          <w:rtl/>
          <w:lang w:bidi="fa-IR"/>
        </w:rPr>
        <w:t xml:space="preserve"> روند حرکت بیمار و</w:t>
      </w:r>
      <w:r w:rsidR="00715F18" w:rsidRPr="003B6F4A">
        <w:rPr>
          <w:rFonts w:cs="B Mitra" w:hint="cs"/>
          <w:rtl/>
          <w:lang w:bidi="fa-IR"/>
        </w:rPr>
        <w:t xml:space="preserve"> زمان را تعریف کردیم. مثلا زمانی که یک پرستار صرف پاک کردن/جاگزاری کردن جریان سنج ادرار(</w:t>
      </w:r>
      <w:proofErr w:type="spellStart"/>
      <w:r w:rsidR="00715F18" w:rsidRPr="003B6F4A">
        <w:rPr>
          <w:rFonts w:cs="B Mitra"/>
          <w:color w:val="221E1F"/>
        </w:rPr>
        <w:t>uro</w:t>
      </w:r>
      <w:r w:rsidR="00715F18" w:rsidRPr="003B6F4A">
        <w:rPr>
          <w:rFonts w:ascii="AELFO O+ Adv O T 863180fb+fb" w:hAnsi="AELFO O+ Adv O T 863180fb+fb" w:cs="B Mitra"/>
          <w:color w:val="221E1F"/>
        </w:rPr>
        <w:t>fl</w:t>
      </w:r>
      <w:r w:rsidR="00715F18" w:rsidRPr="003B6F4A">
        <w:rPr>
          <w:rFonts w:cs="B Mitra"/>
          <w:color w:val="221E1F"/>
        </w:rPr>
        <w:t>owmeter</w:t>
      </w:r>
      <w:proofErr w:type="spellEnd"/>
      <w:r w:rsidR="00715F18" w:rsidRPr="003B6F4A">
        <w:rPr>
          <w:rFonts w:cs="B Mitra" w:hint="cs"/>
          <w:rtl/>
          <w:lang w:bidi="fa-IR"/>
        </w:rPr>
        <w:t xml:space="preserve">) می نماید یا زمانی که رزیدنت های بیهوشی نیاز دارند تا پیش از </w:t>
      </w:r>
      <w:r w:rsidR="00715F18" w:rsidRPr="003B6F4A">
        <w:rPr>
          <w:rFonts w:cs="B Mitra"/>
          <w:lang w:bidi="fa-IR"/>
        </w:rPr>
        <w:t>TURP</w:t>
      </w:r>
      <w:r w:rsidR="00715F18" w:rsidRPr="003B6F4A">
        <w:rPr>
          <w:rFonts w:cs="B Mitra" w:hint="cs"/>
          <w:rtl/>
          <w:lang w:bidi="fa-IR"/>
        </w:rPr>
        <w:t xml:space="preserve"> بیحسی اسپینال(</w:t>
      </w:r>
      <w:r w:rsidR="00715F18" w:rsidRPr="003B6F4A">
        <w:rPr>
          <w:rFonts w:cs="B Mitra"/>
          <w:lang w:bidi="fa-IR"/>
        </w:rPr>
        <w:t>spinal block</w:t>
      </w:r>
      <w:r w:rsidR="00715F18" w:rsidRPr="003B6F4A">
        <w:rPr>
          <w:rFonts w:cs="B Mitra" w:hint="cs"/>
          <w:rtl/>
          <w:lang w:bidi="fa-IR"/>
        </w:rPr>
        <w:t>) را انجام دهند. هنگامی که تخمین زمان در بین</w:t>
      </w:r>
      <w:r w:rsidR="00715F18" w:rsidRPr="0060548D">
        <w:rPr>
          <w:rFonts w:cs="B Mitra" w:hint="cs"/>
          <w:rtl/>
          <w:lang w:bidi="fa-IR"/>
        </w:rPr>
        <w:t xml:space="preserve"> تامین کنندگان متفاوت بود یک تخمین متوسط استفاده می شد. با استفاده از این نقاط ابتدایی و انتهایی ما یک نقشه فرایند را برای تعیین دنباله اتفاقات و زمان برای هر فعالیت در مسیر درمان </w:t>
      </w:r>
      <w:r w:rsidR="00715F18" w:rsidRPr="0060548D">
        <w:rPr>
          <w:rFonts w:cs="B Mitra"/>
          <w:lang w:bidi="fa-IR"/>
        </w:rPr>
        <w:t>BPH</w:t>
      </w:r>
      <w:r w:rsidR="00715F18" w:rsidRPr="0060548D">
        <w:rPr>
          <w:rFonts w:cs="B Mitra" w:hint="cs"/>
          <w:rtl/>
          <w:lang w:bidi="fa-IR"/>
        </w:rPr>
        <w:t xml:space="preserve"> ساختیم.</w:t>
      </w:r>
    </w:p>
    <w:p w:rsidR="00715F18" w:rsidRPr="003B6F4A" w:rsidRDefault="00715F18" w:rsidP="00715F18">
      <w:pPr>
        <w:pStyle w:val="ListParagraph"/>
        <w:numPr>
          <w:ilvl w:val="1"/>
          <w:numId w:val="4"/>
        </w:numPr>
        <w:bidi/>
        <w:rPr>
          <w:rFonts w:cs="B Mitra"/>
          <w:sz w:val="28"/>
          <w:szCs w:val="28"/>
          <w:lang w:bidi="fa-IR"/>
        </w:rPr>
      </w:pPr>
      <w:r w:rsidRPr="003B6F4A">
        <w:rPr>
          <w:rFonts w:cs="B Mitra" w:hint="cs"/>
          <w:sz w:val="28"/>
          <w:szCs w:val="28"/>
          <w:rtl/>
          <w:lang w:bidi="fa-IR"/>
        </w:rPr>
        <w:t xml:space="preserve">قدم دوم </w:t>
      </w:r>
      <w:r w:rsidRPr="003B6F4A">
        <w:rPr>
          <w:rFonts w:cs="B Mitra"/>
          <w:sz w:val="28"/>
          <w:szCs w:val="28"/>
          <w:lang w:bidi="fa-IR"/>
        </w:rPr>
        <w:t>TDABC</w:t>
      </w:r>
      <w:r w:rsidRPr="003B6F4A">
        <w:rPr>
          <w:rFonts w:cs="B Mitra" w:hint="cs"/>
          <w:sz w:val="28"/>
          <w:szCs w:val="28"/>
          <w:rtl/>
          <w:lang w:bidi="fa-IR"/>
        </w:rPr>
        <w:t>: محاسبه هزینه ظرفیت پرسنل</w:t>
      </w:r>
    </w:p>
    <w:p w:rsidR="00715F18" w:rsidRPr="003B6F4A" w:rsidRDefault="00715F18" w:rsidP="004F273F">
      <w:pPr>
        <w:bidi/>
        <w:ind w:left="360"/>
        <w:rPr>
          <w:rFonts w:ascii="Sakkal Majalla" w:hAnsi="Sakkal Majalla" w:cs="B Mitra"/>
          <w:rtl/>
          <w:lang w:bidi="fa-IR"/>
        </w:rPr>
      </w:pPr>
      <w:r w:rsidRPr="003B6F4A">
        <w:rPr>
          <w:rFonts w:ascii="Sakkal Majalla" w:hAnsi="Sakkal Majalla" w:cs="B Mitra" w:hint="cs"/>
          <w:rtl/>
          <w:lang w:bidi="fa-IR"/>
        </w:rPr>
        <w:t>نرخ هزینه ظرفیت-به صورت دلار بر دقیقه-برای تما</w:t>
      </w:r>
      <w:r w:rsidR="004F273F">
        <w:rPr>
          <w:rFonts w:ascii="Sakkal Majalla" w:hAnsi="Sakkal Majalla" w:cs="B Mitra" w:hint="cs"/>
          <w:rtl/>
          <w:lang w:bidi="fa-IR"/>
        </w:rPr>
        <w:t>م</w:t>
      </w:r>
      <w:r w:rsidRPr="003B6F4A">
        <w:rPr>
          <w:rFonts w:ascii="Sakkal Majalla" w:hAnsi="Sakkal Majalla" w:cs="B Mitra" w:hint="cs"/>
          <w:rtl/>
          <w:lang w:bidi="fa-IR"/>
        </w:rPr>
        <w:t xml:space="preserve"> پرسنل با استفاده از اطلاعات مالی گرفته شده از بخش منابع انسانی محاسبه شد. مزد پرسنل به گونه ای تنظیم شد تا هزینه </w:t>
      </w:r>
      <w:r w:rsidR="004F273F">
        <w:rPr>
          <w:rFonts w:ascii="Sakkal Majalla" w:hAnsi="Sakkal Majalla" w:cs="B Mitra" w:hint="cs"/>
          <w:rtl/>
          <w:lang w:bidi="fa-IR"/>
        </w:rPr>
        <w:t>مزایا</w:t>
      </w:r>
      <w:r w:rsidRPr="003B6F4A">
        <w:rPr>
          <w:rFonts w:ascii="Sakkal Majalla" w:hAnsi="Sakkal Majalla" w:cs="B Mitra" w:hint="cs"/>
          <w:rtl/>
          <w:lang w:bidi="fa-IR"/>
        </w:rPr>
        <w:t>، پشتیبانی اجرایی، آموزش و مسافرت</w:t>
      </w:r>
      <w:r w:rsidR="00F70C0C" w:rsidRPr="003B6F4A">
        <w:rPr>
          <w:rFonts w:ascii="Sakkal Majalla" w:hAnsi="Sakkal Majalla" w:cs="B Mitra" w:hint="cs"/>
          <w:rtl/>
          <w:lang w:bidi="fa-IR"/>
        </w:rPr>
        <w:t>، فضای اداری، سخت افزار و پشتیبانی، هزینه های اداری و بیمه بیکاری را در نظر بگیرد. پرسنل روزمزد از تمام محاسبات کنار گذاشته شدند. پرسنل اورولوژیک مشمول در تحلیل کارکنان تمام وقت کلینیکی 30 روزه بودند، 18 رزیدنت، 10 فلوشیپ، 2 پزشک پرستار(</w:t>
      </w:r>
      <w:r w:rsidR="00F70C0C" w:rsidRPr="003B6F4A">
        <w:rPr>
          <w:rFonts w:ascii="Sakkal Majalla" w:hAnsi="Sakkal Majalla" w:cs="B Mitra"/>
          <w:lang w:bidi="fa-IR"/>
        </w:rPr>
        <w:t xml:space="preserve">nurse </w:t>
      </w:r>
      <w:r w:rsidR="00F70C0C" w:rsidRPr="003B6F4A">
        <w:rPr>
          <w:rFonts w:cs="B Mitra"/>
          <w:color w:val="221E1F"/>
        </w:rPr>
        <w:t>practitioners</w:t>
      </w:r>
      <w:r w:rsidR="00F70C0C" w:rsidRPr="003B6F4A">
        <w:rPr>
          <w:rFonts w:ascii="Sakkal Majalla" w:hAnsi="Sakkal Majalla" w:cs="B Mitra" w:hint="cs"/>
          <w:rtl/>
          <w:lang w:bidi="fa-IR"/>
        </w:rPr>
        <w:t>)، پرستاران ثبتنام شده،</w:t>
      </w:r>
      <w:r w:rsidR="00150399" w:rsidRPr="003B6F4A">
        <w:rPr>
          <w:rFonts w:ascii="Sakkal Majalla" w:hAnsi="Sakkal Majalla" w:cs="B Mitra" w:hint="cs"/>
          <w:rtl/>
          <w:lang w:bidi="fa-IR"/>
        </w:rPr>
        <w:t xml:space="preserve"> پرستاران کاری مجوزدار، دستیاران پزشکی، تکنسین ها و کارمندان اداری هستند. تخمین ظرفیت شامل مراقبت های مستقیم و غیرمستقیم مریض می شود. تخمین زده شده که پزشکان حاضر اورولوژ 10.5 ساعت در روز کار کنند شامل کار از خانه. برای تمام پرسنل دیگر تخمین زده شده که 8 ساعت در روز کار کنند. زمان مسافرت، مریضی و عدم حضور فرد، تعطیلات/آخر هفته و زمان آموزشی در تحلیل به حساب آورده شده است. زمان طی شده در فعالیت های کلینیکی در حالی که پزشکان در حالت آن کال(</w:t>
      </w:r>
      <w:r w:rsidR="00150399" w:rsidRPr="003B6F4A">
        <w:rPr>
          <w:rFonts w:cs="B Mitra"/>
          <w:color w:val="221E1F"/>
        </w:rPr>
        <w:t>on-call</w:t>
      </w:r>
      <w:r w:rsidR="00150399" w:rsidRPr="003B6F4A">
        <w:rPr>
          <w:rFonts w:ascii="Sakkal Majalla" w:hAnsi="Sakkal Majalla" w:cs="B Mitra" w:hint="cs"/>
          <w:rtl/>
          <w:lang w:bidi="fa-IR"/>
        </w:rPr>
        <w:t>)</w:t>
      </w:r>
      <w:r w:rsidR="00150399" w:rsidRPr="003B6F4A">
        <w:rPr>
          <w:rFonts w:ascii="Sakkal Majalla" w:hAnsi="Sakkal Majalla" w:cs="B Mitra"/>
          <w:lang w:bidi="fa-IR"/>
        </w:rPr>
        <w:t xml:space="preserve"> </w:t>
      </w:r>
      <w:r w:rsidR="003B37CF">
        <w:rPr>
          <w:rFonts w:ascii="Sakkal Majalla" w:hAnsi="Sakkal Majalla" w:cs="B Mitra" w:hint="cs"/>
          <w:rtl/>
          <w:lang w:bidi="fa-IR"/>
        </w:rPr>
        <w:t xml:space="preserve">هستند </w:t>
      </w:r>
      <w:r w:rsidR="00150399" w:rsidRPr="003B6F4A">
        <w:rPr>
          <w:rFonts w:ascii="Sakkal Majalla" w:hAnsi="Sakkal Majalla" w:cs="B Mitra" w:hint="cs"/>
          <w:rtl/>
          <w:lang w:bidi="fa-IR"/>
        </w:rPr>
        <w:t>به میزان 20% تخمین زده شده است.</w:t>
      </w:r>
    </w:p>
    <w:p w:rsidR="00150399" w:rsidRPr="003B6F4A" w:rsidRDefault="00150399" w:rsidP="00150399">
      <w:pPr>
        <w:pStyle w:val="ListParagraph"/>
        <w:numPr>
          <w:ilvl w:val="1"/>
          <w:numId w:val="4"/>
        </w:numPr>
        <w:bidi/>
        <w:rPr>
          <w:rFonts w:cs="B Mitra"/>
          <w:sz w:val="28"/>
          <w:szCs w:val="28"/>
          <w:rtl/>
          <w:lang w:bidi="fa-IR"/>
        </w:rPr>
      </w:pPr>
      <w:r w:rsidRPr="003B6F4A">
        <w:rPr>
          <w:rFonts w:cs="B Mitra" w:hint="cs"/>
          <w:sz w:val="28"/>
          <w:szCs w:val="28"/>
          <w:rtl/>
          <w:lang w:bidi="fa-IR"/>
        </w:rPr>
        <w:t xml:space="preserve">قدم سوم </w:t>
      </w:r>
      <w:r w:rsidRPr="003B6F4A">
        <w:rPr>
          <w:rFonts w:cs="B Mitra"/>
          <w:sz w:val="28"/>
          <w:szCs w:val="28"/>
          <w:lang w:bidi="fa-IR"/>
        </w:rPr>
        <w:t>TDABC</w:t>
      </w:r>
      <w:r w:rsidRPr="003B6F4A">
        <w:rPr>
          <w:rFonts w:cs="B Mitra" w:hint="cs"/>
          <w:sz w:val="28"/>
          <w:szCs w:val="28"/>
          <w:rtl/>
          <w:lang w:bidi="fa-IR"/>
        </w:rPr>
        <w:t>: محاسبه هزینه فضا و محصولات</w:t>
      </w:r>
    </w:p>
    <w:p w:rsidR="00150399" w:rsidRPr="0060548D" w:rsidRDefault="00150399" w:rsidP="00D25983">
      <w:pPr>
        <w:bidi/>
        <w:ind w:left="360"/>
        <w:rPr>
          <w:rFonts w:cs="B Mitra"/>
          <w:rtl/>
          <w:lang w:bidi="fa-IR"/>
        </w:rPr>
      </w:pPr>
      <w:r w:rsidRPr="0060548D">
        <w:rPr>
          <w:rFonts w:cs="B Mitra" w:hint="cs"/>
          <w:rtl/>
          <w:lang w:bidi="fa-IR"/>
        </w:rPr>
        <w:t xml:space="preserve">هزینه های فضا </w:t>
      </w:r>
      <w:r w:rsidR="00D25983" w:rsidRPr="0060548D">
        <w:rPr>
          <w:rFonts w:cs="B Mitra" w:hint="cs"/>
          <w:rtl/>
          <w:lang w:bidi="fa-IR"/>
        </w:rPr>
        <w:t xml:space="preserve">با اندازه گیری فیزیکی مقدار فوت مربع کلینیک که به درمان بیماران </w:t>
      </w:r>
      <w:r w:rsidR="00D25983" w:rsidRPr="0060548D">
        <w:rPr>
          <w:rFonts w:cs="B Mitra"/>
          <w:lang w:bidi="fa-IR"/>
        </w:rPr>
        <w:t>BPH</w:t>
      </w:r>
      <w:r w:rsidR="00D25983" w:rsidRPr="0060548D">
        <w:rPr>
          <w:rFonts w:cs="B Mitra" w:hint="cs"/>
          <w:rtl/>
          <w:lang w:bidi="fa-IR"/>
        </w:rPr>
        <w:t xml:space="preserve"> اختصاص داده شده و تخصیص درصدی از اجاره ماهانه محاسبه می شود. هزینه های ساخت و بازسازی هم در نظر گرفته شده اند. هزینه های تمام تجهیزات و مواد از مدیران کلینیک، مدیران مواد، سرویس های اجرایی و تاسیسات گرفته شده اند. هزینه های فضای بیمارستان و کلینیک (برای مثال اجاره) از اد</w:t>
      </w:r>
      <w:r w:rsidR="00334D89" w:rsidRPr="0060548D">
        <w:rPr>
          <w:rFonts w:cs="B Mitra" w:hint="cs"/>
          <w:rtl/>
          <w:lang w:bidi="fa-IR"/>
        </w:rPr>
        <w:t>اره ی دپارتمان و سیستم سلامت به ترتیب به دست می آید.</w:t>
      </w:r>
      <w:r w:rsidR="00D25983" w:rsidRPr="0060548D">
        <w:rPr>
          <w:rFonts w:cs="B Mitra" w:hint="cs"/>
          <w:rtl/>
          <w:lang w:bidi="fa-IR"/>
        </w:rPr>
        <w:t xml:space="preserve"> </w:t>
      </w:r>
      <w:r w:rsidR="00334D89" w:rsidRPr="0060548D">
        <w:rPr>
          <w:rFonts w:cs="B Mitra" w:hint="cs"/>
          <w:rtl/>
          <w:lang w:bidi="fa-IR"/>
        </w:rPr>
        <w:t>هزینه های تجهیزات و فضا-به صورت دلار بر دقیقه- با استفاده از معادله هزینه ظرفیت تعیین می شوند در حالی که هزینه محصولات با تخمین تعداد آیتم های استفاده شده(مثلا تعداد ابزارهای جراحی دورانداختنی استفاده شده در طول یک عمل) معین می شود. هزینه ظرفیت تجهیرات(مثلا ماشین فراصوت کلینیک پایه) در معادله شامل استهلاک، تعمیر و ابزارهای کاربردی است.</w:t>
      </w:r>
    </w:p>
    <w:p w:rsidR="00334D89" w:rsidRPr="003B6F4A" w:rsidRDefault="00334D89" w:rsidP="00334D89">
      <w:pPr>
        <w:pStyle w:val="ListParagraph"/>
        <w:numPr>
          <w:ilvl w:val="1"/>
          <w:numId w:val="4"/>
        </w:numPr>
        <w:bidi/>
        <w:rPr>
          <w:rFonts w:cs="B Mitra"/>
          <w:sz w:val="28"/>
          <w:szCs w:val="28"/>
          <w:rtl/>
          <w:lang w:bidi="fa-IR"/>
        </w:rPr>
      </w:pPr>
      <w:r w:rsidRPr="003B6F4A">
        <w:rPr>
          <w:rFonts w:cs="B Mitra" w:hint="cs"/>
          <w:sz w:val="28"/>
          <w:szCs w:val="28"/>
          <w:rtl/>
          <w:lang w:bidi="fa-IR"/>
        </w:rPr>
        <w:t>مدلسازی هزینه برای مقایسه روش های جراحی و تشخیص</w:t>
      </w:r>
    </w:p>
    <w:p w:rsidR="00334D89" w:rsidRPr="003B6F4A" w:rsidRDefault="00334D89" w:rsidP="003B37CF">
      <w:pPr>
        <w:bidi/>
        <w:ind w:left="360"/>
        <w:rPr>
          <w:rFonts w:cs="B Mitra"/>
          <w:rtl/>
          <w:lang w:bidi="fa-IR"/>
        </w:rPr>
      </w:pPr>
      <w:r w:rsidRPr="003B6F4A">
        <w:rPr>
          <w:rFonts w:cs="B Mitra" w:hint="cs"/>
          <w:rtl/>
          <w:lang w:bidi="fa-IR"/>
        </w:rPr>
        <w:t xml:space="preserve">آزمایش های پیش از جراحی برای </w:t>
      </w:r>
      <w:r w:rsidRPr="003B6F4A">
        <w:rPr>
          <w:rFonts w:cs="B Mitra"/>
          <w:lang w:bidi="fa-IR"/>
        </w:rPr>
        <w:t>BPH</w:t>
      </w:r>
      <w:r w:rsidRPr="003B6F4A">
        <w:rPr>
          <w:rFonts w:cs="B Mitra" w:hint="cs"/>
          <w:rtl/>
          <w:lang w:bidi="fa-IR"/>
        </w:rPr>
        <w:t xml:space="preserve"> می توانند بازه ای از تاریخچه و آزمایش های فیزیکی همراه با اوروفلومتری غیر تهاجمی تا تست های پروسه ای تهاجمی- سیستوسکوپی، </w:t>
      </w:r>
      <w:r w:rsidRPr="003B6F4A">
        <w:rPr>
          <w:rFonts w:cs="B Mitra"/>
          <w:lang w:bidi="fa-IR"/>
        </w:rPr>
        <w:t>UDS</w:t>
      </w:r>
      <w:r w:rsidRPr="003B6F4A">
        <w:rPr>
          <w:rFonts w:cs="B Mitra" w:hint="cs"/>
          <w:rtl/>
          <w:lang w:bidi="fa-IR"/>
        </w:rPr>
        <w:t xml:space="preserve">، </w:t>
      </w:r>
      <w:r w:rsidRPr="003B6F4A">
        <w:rPr>
          <w:rFonts w:cs="B Mitra"/>
          <w:lang w:bidi="fa-IR"/>
        </w:rPr>
        <w:t>TRUS</w:t>
      </w:r>
      <w:r w:rsidRPr="003B6F4A">
        <w:rPr>
          <w:rFonts w:cs="B Mitra" w:hint="cs"/>
          <w:rtl/>
          <w:lang w:bidi="fa-IR"/>
        </w:rPr>
        <w:t xml:space="preserve"> باشند.</w:t>
      </w:r>
      <w:r w:rsidR="008018EE" w:rsidRPr="003B6F4A">
        <w:rPr>
          <w:rFonts w:cs="B Mitra" w:hint="cs"/>
          <w:rtl/>
          <w:lang w:bidi="fa-IR"/>
        </w:rPr>
        <w:t xml:space="preserve"> دستورالعمل های کاری</w:t>
      </w:r>
      <w:r w:rsidRPr="003B6F4A">
        <w:rPr>
          <w:rFonts w:cs="B Mitra" w:hint="cs"/>
          <w:rtl/>
          <w:lang w:bidi="fa-IR"/>
        </w:rPr>
        <w:t xml:space="preserve"> انجمن </w:t>
      </w:r>
      <w:r w:rsidR="008018EE" w:rsidRPr="003B6F4A">
        <w:rPr>
          <w:rFonts w:cs="B Mitra" w:hint="cs"/>
          <w:rtl/>
          <w:lang w:bidi="fa-IR"/>
        </w:rPr>
        <w:t>اورولوژی امریکا(</w:t>
      </w:r>
      <w:r w:rsidR="008018EE" w:rsidRPr="003B6F4A">
        <w:rPr>
          <w:rFonts w:cs="B Mitra"/>
          <w:lang w:bidi="fa-IR"/>
        </w:rPr>
        <w:t>AUA</w:t>
      </w:r>
      <w:r w:rsidR="008018EE" w:rsidRPr="003B6F4A">
        <w:rPr>
          <w:rFonts w:cs="B Mitra" w:hint="cs"/>
          <w:rtl/>
          <w:lang w:bidi="fa-IR"/>
        </w:rPr>
        <w:t xml:space="preserve">) برای </w:t>
      </w:r>
      <w:r w:rsidR="008018EE" w:rsidRPr="003B6F4A">
        <w:rPr>
          <w:rFonts w:cs="B Mitra"/>
          <w:lang w:bidi="fa-IR"/>
        </w:rPr>
        <w:t>BPH</w:t>
      </w:r>
      <w:r w:rsidR="008018EE" w:rsidRPr="003B6F4A">
        <w:rPr>
          <w:rFonts w:cs="B Mitra" w:hint="cs"/>
          <w:rtl/>
          <w:lang w:bidi="fa-IR"/>
        </w:rPr>
        <w:t xml:space="preserve"> این تست های تهاجمی را به عنوان دلخواه لیست کرده است. علاوه بر این چندین روش جراحی برای درمان </w:t>
      </w:r>
      <w:r w:rsidR="008018EE" w:rsidRPr="003B6F4A">
        <w:rPr>
          <w:rFonts w:cs="B Mitra"/>
          <w:lang w:bidi="fa-IR"/>
        </w:rPr>
        <w:t>BPH</w:t>
      </w:r>
      <w:r w:rsidR="003B37CF">
        <w:rPr>
          <w:rFonts w:cs="B Mitra" w:hint="cs"/>
          <w:rtl/>
          <w:lang w:bidi="fa-IR"/>
        </w:rPr>
        <w:t xml:space="preserve"> وجود دارند که باع</w:t>
      </w:r>
      <w:r w:rsidR="008018EE" w:rsidRPr="003B6F4A">
        <w:rPr>
          <w:rFonts w:cs="B Mitra" w:hint="cs"/>
          <w:rtl/>
          <w:lang w:bidi="fa-IR"/>
        </w:rPr>
        <w:t xml:space="preserve">ث شکست مدیریت پزشکی شده اند. برای حذف اختلافات غیر ضروری در تشخیص و درمان جراحی </w:t>
      </w:r>
      <w:r w:rsidR="008018EE" w:rsidRPr="003B6F4A">
        <w:rPr>
          <w:rFonts w:cs="B Mitra"/>
          <w:lang w:bidi="fa-IR"/>
        </w:rPr>
        <w:t>BPH</w:t>
      </w:r>
      <w:r w:rsidR="008018EE" w:rsidRPr="003B6F4A">
        <w:rPr>
          <w:rFonts w:cs="B Mitra" w:hint="cs"/>
          <w:rtl/>
          <w:lang w:bidi="fa-IR"/>
        </w:rPr>
        <w:t xml:space="preserve">، ما باید هزینه های گرفته شده از </w:t>
      </w:r>
      <w:r w:rsidR="008018EE" w:rsidRPr="003B6F4A">
        <w:rPr>
          <w:rFonts w:cs="B Mitra"/>
          <w:lang w:bidi="fa-IR"/>
        </w:rPr>
        <w:t>TDABC</w:t>
      </w:r>
      <w:r w:rsidR="008018EE" w:rsidRPr="003B6F4A">
        <w:rPr>
          <w:rFonts w:cs="B Mitra" w:hint="cs"/>
          <w:rtl/>
          <w:lang w:bidi="fa-IR"/>
        </w:rPr>
        <w:t xml:space="preserve"> مربوط به هر کدام از روش ها را با هم مقایسه کنیم.</w:t>
      </w:r>
    </w:p>
    <w:p w:rsidR="008018EE" w:rsidRPr="003B6F4A" w:rsidRDefault="008018EE" w:rsidP="00EE09A3">
      <w:pPr>
        <w:bidi/>
        <w:ind w:left="360"/>
        <w:rPr>
          <w:rFonts w:cs="B Mitra"/>
          <w:rtl/>
          <w:lang w:bidi="fa-IR"/>
        </w:rPr>
      </w:pPr>
      <w:r w:rsidRPr="003B6F4A">
        <w:rPr>
          <w:rFonts w:cs="B Mitra" w:hint="cs"/>
          <w:rtl/>
          <w:lang w:bidi="fa-IR"/>
        </w:rPr>
        <w:t xml:space="preserve">یک مدل ساده شده از مسیر درمان </w:t>
      </w:r>
      <w:r w:rsidRPr="003B6F4A">
        <w:rPr>
          <w:rFonts w:cs="B Mitra"/>
          <w:lang w:bidi="fa-IR"/>
        </w:rPr>
        <w:t>BPH</w:t>
      </w:r>
      <w:r w:rsidRPr="003B6F4A">
        <w:rPr>
          <w:rFonts w:cs="B Mitra" w:hint="cs"/>
          <w:rtl/>
          <w:lang w:bidi="fa-IR"/>
        </w:rPr>
        <w:t xml:space="preserve"> از دستورالعمل های پیشنهادی </w:t>
      </w:r>
      <w:r w:rsidRPr="003B6F4A">
        <w:rPr>
          <w:rFonts w:cs="B Mitra"/>
          <w:lang w:bidi="fa-IR"/>
        </w:rPr>
        <w:t>AUA</w:t>
      </w:r>
      <w:r w:rsidRPr="003B6F4A">
        <w:rPr>
          <w:rFonts w:cs="B Mitra" w:hint="cs"/>
          <w:rtl/>
          <w:lang w:bidi="fa-IR"/>
        </w:rPr>
        <w:t xml:space="preserve"> گرفته شده است و نشان دهنده ی روش "مینیمال" برای بررسی های معاینه ای است. تست های تهاجمی که در دستورالعمل انتخابی هستند از مدل حذف شده اند. مدل دو ویزیت درمانی اصلی بدون هیچ تست تشخیصی، دو مشاوره اورولوژیک با اندازه گیری </w:t>
      </w:r>
      <w:r w:rsidRPr="003B6F4A">
        <w:rPr>
          <w:rFonts w:cs="B Mitra"/>
          <w:lang w:bidi="fa-IR"/>
        </w:rPr>
        <w:t>PSA</w:t>
      </w:r>
      <w:r w:rsidRPr="003B6F4A">
        <w:rPr>
          <w:rFonts w:cs="B Mitra" w:hint="cs"/>
          <w:rtl/>
          <w:lang w:bidi="fa-IR"/>
        </w:rPr>
        <w:t>، اورینالیسیس، اوروفلومتری</w:t>
      </w:r>
      <w:r w:rsidR="00EE09A3" w:rsidRPr="003B6F4A">
        <w:rPr>
          <w:rFonts w:cs="B Mitra" w:hint="cs"/>
          <w:rtl/>
          <w:lang w:bidi="fa-IR"/>
        </w:rPr>
        <w:t xml:space="preserve"> و اندازه گیری </w:t>
      </w:r>
      <w:r w:rsidR="00EE09A3" w:rsidRPr="003B6F4A">
        <w:rPr>
          <w:rFonts w:cs="B Mitra"/>
          <w:lang w:bidi="fa-IR"/>
        </w:rPr>
        <w:t>PVR</w:t>
      </w:r>
      <w:r w:rsidR="00EE09A3" w:rsidRPr="003B6F4A">
        <w:rPr>
          <w:rFonts w:cs="B Mitra" w:hint="cs"/>
          <w:rtl/>
          <w:lang w:bidi="fa-IR"/>
        </w:rPr>
        <w:t xml:space="preserve"> را فرض کرده است. این مسیر درمان فرضی از روش های تشخیصی با کمترین میزان تهاجم استفاده کرده و در وضعیت پیش از جراحی کمترین هزینه را به بار آورده است. تمام پنج روش جراحی - جریان تک قطبی(</w:t>
      </w:r>
      <w:r w:rsidR="00EE09A3" w:rsidRPr="003B6F4A">
        <w:rPr>
          <w:rFonts w:cs="B Mitra"/>
          <w:color w:val="221E1F"/>
        </w:rPr>
        <w:t>TURP</w:t>
      </w:r>
      <w:r w:rsidR="00EE09A3" w:rsidRPr="003B6F4A">
        <w:rPr>
          <w:rFonts w:cs="B Mitra" w:hint="cs"/>
          <w:rtl/>
          <w:lang w:bidi="fa-IR"/>
        </w:rPr>
        <w:t>)، تبخیر الکتریکی پروستات با جریات دوقطبی(</w:t>
      </w:r>
      <w:r w:rsidR="00EE09A3" w:rsidRPr="003B6F4A">
        <w:rPr>
          <w:rFonts w:cs="B Mitra"/>
          <w:color w:val="221E1F"/>
        </w:rPr>
        <w:t>EVP</w:t>
      </w:r>
      <w:r w:rsidR="00EE09A3" w:rsidRPr="003B6F4A">
        <w:rPr>
          <w:rFonts w:cs="B Mitra" w:hint="cs"/>
          <w:rtl/>
          <w:lang w:bidi="fa-IR"/>
        </w:rPr>
        <w:t>)، تبخیر نوری پروستات با لیزر(</w:t>
      </w:r>
      <w:r w:rsidR="00EE09A3" w:rsidRPr="003B6F4A">
        <w:rPr>
          <w:rFonts w:cs="B Mitra"/>
          <w:color w:val="221E1F"/>
        </w:rPr>
        <w:t>PVP</w:t>
      </w:r>
      <w:r w:rsidR="00EE09A3" w:rsidRPr="003B6F4A">
        <w:rPr>
          <w:rFonts w:cs="B Mitra" w:hint="cs"/>
          <w:rtl/>
          <w:lang w:bidi="fa-IR"/>
        </w:rPr>
        <w:t>)، پروستاتکتومی(</w:t>
      </w:r>
      <w:r w:rsidR="00EE09A3" w:rsidRPr="003B6F4A">
        <w:rPr>
          <w:rFonts w:cs="B Mitra"/>
          <w:color w:val="221E1F"/>
        </w:rPr>
        <w:t>prostatectomy</w:t>
      </w:r>
      <w:r w:rsidR="00EE09A3" w:rsidRPr="003B6F4A">
        <w:rPr>
          <w:rFonts w:cs="B Mitra" w:hint="cs"/>
          <w:rtl/>
          <w:lang w:bidi="fa-IR"/>
        </w:rPr>
        <w:t>) باز ساده و پروستاتکتومی ساده روباتیک -</w:t>
      </w:r>
      <w:r w:rsidR="00EE09A3" w:rsidRPr="003B6F4A">
        <w:rPr>
          <w:rFonts w:ascii="Times New Roman" w:hAnsi="Times New Roman" w:cs="B Mitra" w:hint="cs"/>
          <w:rtl/>
          <w:lang w:bidi="fa-IR"/>
        </w:rPr>
        <w:t xml:space="preserve"> </w:t>
      </w:r>
      <w:r w:rsidR="00EE09A3" w:rsidRPr="003B6F4A">
        <w:rPr>
          <w:rFonts w:cs="B Mitra" w:hint="cs"/>
          <w:rtl/>
          <w:lang w:bidi="fa-IR"/>
        </w:rPr>
        <w:t>شامل شده اند. مدل یک ویزیت پس از جراحی برای برداشتن کاتتر(</w:t>
      </w:r>
      <w:r w:rsidR="00EE09A3" w:rsidRPr="003B6F4A">
        <w:rPr>
          <w:rFonts w:cs="B Mitra"/>
          <w:lang w:bidi="fa-IR"/>
        </w:rPr>
        <w:t>catheter</w:t>
      </w:r>
      <w:r w:rsidR="00EE09A3" w:rsidRPr="003B6F4A">
        <w:rPr>
          <w:rFonts w:cs="B Mitra" w:hint="cs"/>
          <w:rtl/>
          <w:lang w:bidi="fa-IR"/>
        </w:rPr>
        <w:t xml:space="preserve">) </w:t>
      </w:r>
      <w:r w:rsidR="003B37CF">
        <w:rPr>
          <w:rFonts w:cs="B Mitra" w:hint="cs"/>
          <w:rtl/>
          <w:lang w:bidi="fa-IR"/>
        </w:rPr>
        <w:t>را هم</w:t>
      </w:r>
      <w:r w:rsidR="00EE09A3" w:rsidRPr="003B6F4A">
        <w:rPr>
          <w:rFonts w:cs="B Mitra" w:hint="cs"/>
          <w:rtl/>
          <w:lang w:bidi="fa-IR"/>
        </w:rPr>
        <w:t xml:space="preserve"> فرض کرده است.</w:t>
      </w:r>
    </w:p>
    <w:p w:rsidR="00EE09A3" w:rsidRPr="0060548D" w:rsidRDefault="00EE09A3" w:rsidP="00EE09A3">
      <w:pPr>
        <w:bidi/>
        <w:ind w:left="360"/>
        <w:rPr>
          <w:rFonts w:asciiTheme="minorBidi" w:hAnsiTheme="minorBidi" w:cstheme="minorBidi"/>
          <w:rtl/>
          <w:lang w:bidi="fa-IR"/>
        </w:rPr>
      </w:pPr>
    </w:p>
    <w:p w:rsidR="00EE09A3" w:rsidRPr="0060548D" w:rsidRDefault="00EE09A3" w:rsidP="00EE09A3">
      <w:pPr>
        <w:widowControl/>
        <w:suppressAutoHyphens w:val="0"/>
        <w:kinsoku w:val="0"/>
        <w:overflowPunct w:val="0"/>
        <w:autoSpaceDE w:val="0"/>
        <w:autoSpaceDN w:val="0"/>
        <w:adjustRightInd w:val="0"/>
        <w:spacing w:before="5"/>
        <w:rPr>
          <w:rFonts w:asciiTheme="minorBidi" w:hAnsiTheme="minorBidi" w:cstheme="minorBidi"/>
          <w:sz w:val="14"/>
          <w:szCs w:val="14"/>
          <w:lang w:bidi="ar-SA"/>
        </w:rPr>
      </w:pPr>
      <w:bookmarkStart w:id="1" w:name="bookmark2"/>
      <w:bookmarkStart w:id="2" w:name="bookmark1"/>
      <w:bookmarkEnd w:id="1"/>
      <w:bookmarkEnd w:id="2"/>
    </w:p>
    <w:tbl>
      <w:tblPr>
        <w:tblW w:w="0" w:type="auto"/>
        <w:tblInd w:w="114" w:type="dxa"/>
        <w:tblLayout w:type="fixed"/>
        <w:tblCellMar>
          <w:left w:w="0" w:type="dxa"/>
          <w:right w:w="0" w:type="dxa"/>
        </w:tblCellMar>
        <w:tblLook w:val="0000" w:firstRow="0" w:lastRow="0" w:firstColumn="0" w:lastColumn="0" w:noHBand="0" w:noVBand="0"/>
      </w:tblPr>
      <w:tblGrid>
        <w:gridCol w:w="2956"/>
        <w:gridCol w:w="1164"/>
      </w:tblGrid>
      <w:tr w:rsidR="00EE09A3" w:rsidRPr="0060548D">
        <w:trPr>
          <w:trHeight w:hRule="exact" w:val="507"/>
        </w:trPr>
        <w:tc>
          <w:tcPr>
            <w:tcW w:w="2956" w:type="dxa"/>
            <w:tcBorders>
              <w:top w:val="nil"/>
              <w:left w:val="nil"/>
              <w:bottom w:val="single" w:sz="4" w:space="0" w:color="231F20"/>
              <w:right w:val="nil"/>
            </w:tcBorders>
          </w:tcPr>
          <w:p w:rsidR="00EE09A3" w:rsidRPr="0060548D" w:rsidRDefault="0056392E" w:rsidP="00EE09A3">
            <w:pPr>
              <w:widowControl/>
              <w:suppressAutoHyphens w:val="0"/>
              <w:kinsoku w:val="0"/>
              <w:overflowPunct w:val="0"/>
              <w:autoSpaceDE w:val="0"/>
              <w:autoSpaceDN w:val="0"/>
              <w:adjustRightInd w:val="0"/>
              <w:spacing w:before="81"/>
              <w:ind w:left="55"/>
              <w:rPr>
                <w:rFonts w:asciiTheme="minorBidi" w:hAnsiTheme="minorBidi" w:cstheme="minorBidi"/>
                <w:color w:val="000000"/>
                <w:sz w:val="12"/>
                <w:szCs w:val="12"/>
                <w:lang w:bidi="ar-SA"/>
              </w:rPr>
            </w:pPr>
            <w:bookmarkStart w:id="3" w:name="bookmark0"/>
            <w:bookmarkEnd w:id="3"/>
            <w:r w:rsidRPr="0060548D">
              <w:rPr>
                <w:rFonts w:asciiTheme="minorBidi" w:hAnsiTheme="minorBidi" w:cstheme="minorBidi"/>
                <w:color w:val="231F20"/>
                <w:spacing w:val="-3"/>
                <w:w w:val="115"/>
                <w:sz w:val="12"/>
                <w:szCs w:val="12"/>
                <w:rtl/>
                <w:lang w:bidi="ar-SA"/>
              </w:rPr>
              <w:t>جدول 1</w:t>
            </w:r>
          </w:p>
          <w:p w:rsidR="00EE09A3" w:rsidRPr="0060548D" w:rsidRDefault="0056392E" w:rsidP="00EE09A3">
            <w:pPr>
              <w:widowControl/>
              <w:suppressAutoHyphens w:val="0"/>
              <w:kinsoku w:val="0"/>
              <w:overflowPunct w:val="0"/>
              <w:autoSpaceDE w:val="0"/>
              <w:autoSpaceDN w:val="0"/>
              <w:adjustRightInd w:val="0"/>
              <w:spacing w:before="32"/>
              <w:ind w:left="55"/>
              <w:rPr>
                <w:rFonts w:asciiTheme="minorBidi" w:hAnsiTheme="minorBidi" w:cstheme="minorBidi"/>
                <w:lang w:bidi="ar-SA"/>
              </w:rPr>
            </w:pPr>
            <w:r w:rsidRPr="0060548D">
              <w:rPr>
                <w:rFonts w:asciiTheme="minorBidi" w:hAnsiTheme="minorBidi" w:cstheme="minorBidi"/>
                <w:color w:val="231F20"/>
                <w:w w:val="120"/>
                <w:sz w:val="12"/>
                <w:szCs w:val="12"/>
                <w:rtl/>
                <w:lang w:bidi="ar-SA"/>
              </w:rPr>
              <w:t>محاسبه هزینه پرسنل برای رزیدنت اورولوژی</w:t>
            </w:r>
          </w:p>
        </w:tc>
        <w:tc>
          <w:tcPr>
            <w:tcW w:w="1164" w:type="dxa"/>
            <w:tcBorders>
              <w:top w:val="nil"/>
              <w:left w:val="nil"/>
              <w:bottom w:val="single" w:sz="4" w:space="0" w:color="231F20"/>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341"/>
        </w:trPr>
        <w:tc>
          <w:tcPr>
            <w:tcW w:w="2956" w:type="dxa"/>
            <w:tcBorders>
              <w:top w:val="single" w:sz="4" w:space="0" w:color="231F20"/>
              <w:left w:val="nil"/>
              <w:bottom w:val="single" w:sz="4" w:space="0" w:color="231F20"/>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c>
          <w:tcPr>
            <w:tcW w:w="1164" w:type="dxa"/>
            <w:tcBorders>
              <w:top w:val="single" w:sz="4" w:space="0" w:color="231F20"/>
              <w:left w:val="nil"/>
              <w:bottom w:val="single" w:sz="4" w:space="0" w:color="231F20"/>
              <w:right w:val="nil"/>
            </w:tcBorders>
          </w:tcPr>
          <w:p w:rsidR="00EE09A3" w:rsidRPr="0060548D" w:rsidRDefault="0056392E" w:rsidP="00EE09A3">
            <w:pPr>
              <w:widowControl/>
              <w:suppressAutoHyphens w:val="0"/>
              <w:kinsoku w:val="0"/>
              <w:overflowPunct w:val="0"/>
              <w:autoSpaceDE w:val="0"/>
              <w:autoSpaceDN w:val="0"/>
              <w:adjustRightInd w:val="0"/>
              <w:spacing w:before="93"/>
              <w:ind w:left="29"/>
              <w:rPr>
                <w:rFonts w:asciiTheme="minorBidi" w:hAnsiTheme="minorBidi" w:cstheme="minorBidi"/>
                <w:lang w:bidi="ar-SA"/>
              </w:rPr>
            </w:pPr>
            <w:r w:rsidRPr="0060548D">
              <w:rPr>
                <w:rFonts w:asciiTheme="minorBidi" w:hAnsiTheme="minorBidi" w:cstheme="minorBidi"/>
                <w:color w:val="231F20"/>
                <w:spacing w:val="-2"/>
                <w:w w:val="125"/>
                <w:sz w:val="12"/>
                <w:szCs w:val="12"/>
                <w:rtl/>
                <w:lang w:bidi="ar-SA"/>
              </w:rPr>
              <w:t>رزیدنت اورورلوژی</w:t>
            </w:r>
          </w:p>
        </w:tc>
      </w:tr>
      <w:tr w:rsidR="00EE09A3" w:rsidRPr="0060548D">
        <w:trPr>
          <w:trHeight w:hRule="exact" w:val="241"/>
        </w:trPr>
        <w:tc>
          <w:tcPr>
            <w:tcW w:w="2956" w:type="dxa"/>
            <w:tcBorders>
              <w:top w:val="single" w:sz="4" w:space="0" w:color="231F20"/>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2"/>
              <w:ind w:left="174"/>
              <w:jc w:val="right"/>
              <w:rPr>
                <w:rFonts w:asciiTheme="minorBidi" w:hAnsiTheme="minorBidi" w:cstheme="minorBidi"/>
                <w:lang w:bidi="ar-SA"/>
              </w:rPr>
            </w:pPr>
            <w:r w:rsidRPr="0060548D">
              <w:rPr>
                <w:rFonts w:asciiTheme="minorBidi" w:hAnsiTheme="minorBidi" w:cstheme="minorBidi"/>
                <w:color w:val="231F20"/>
                <w:w w:val="125"/>
                <w:sz w:val="12"/>
                <w:szCs w:val="12"/>
                <w:rtl/>
                <w:lang w:bidi="ar-SA"/>
              </w:rPr>
              <w:t>مزد: حقوق اصلی و امتیاز</w:t>
            </w:r>
          </w:p>
        </w:tc>
        <w:tc>
          <w:tcPr>
            <w:tcW w:w="1164" w:type="dxa"/>
            <w:tcBorders>
              <w:top w:val="single" w:sz="4" w:space="0" w:color="231F20"/>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2"/>
              <w:ind w:left="29"/>
              <w:rPr>
                <w:rFonts w:asciiTheme="minorBidi" w:hAnsiTheme="minorBidi" w:cstheme="minorBidi"/>
                <w:lang w:bidi="ar-SA"/>
              </w:rPr>
            </w:pPr>
            <w:r w:rsidRPr="0060548D">
              <w:rPr>
                <w:rFonts w:asciiTheme="minorBidi" w:hAnsiTheme="minorBidi" w:cstheme="minorBidi"/>
                <w:color w:val="231F20"/>
                <w:spacing w:val="-4"/>
                <w:w w:val="120"/>
                <w:sz w:val="12"/>
                <w:szCs w:val="12"/>
                <w:lang w:bidi="ar-SA"/>
              </w:rPr>
              <w:t>55,411</w:t>
            </w:r>
          </w:p>
        </w:tc>
      </w:tr>
      <w:tr w:rsidR="00EE09A3" w:rsidRPr="0060548D">
        <w:trPr>
          <w:trHeight w:hRule="exact" w:val="184"/>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22"/>
              <w:ind w:left="174"/>
              <w:jc w:val="right"/>
              <w:rPr>
                <w:rFonts w:asciiTheme="minorBidi" w:hAnsiTheme="minorBidi" w:cstheme="minorBidi"/>
                <w:lang w:bidi="ar-SA"/>
              </w:rPr>
            </w:pPr>
            <w:r w:rsidRPr="0060548D">
              <w:rPr>
                <w:rFonts w:asciiTheme="minorBidi" w:hAnsiTheme="minorBidi" w:cstheme="minorBidi"/>
                <w:color w:val="231F20"/>
                <w:w w:val="120"/>
                <w:sz w:val="12"/>
                <w:szCs w:val="12"/>
                <w:rtl/>
                <w:lang w:bidi="ar-SA"/>
              </w:rPr>
              <w:t>مزایا</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2"/>
                <w:w w:val="125"/>
                <w:sz w:val="12"/>
                <w:szCs w:val="12"/>
                <w:lang w:bidi="ar-SA"/>
              </w:rPr>
              <w:t>1662</w:t>
            </w:r>
          </w:p>
        </w:tc>
      </w:tr>
      <w:tr w:rsidR="00EE09A3" w:rsidRPr="0060548D">
        <w:trPr>
          <w:trHeight w:hRule="exact" w:val="172"/>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174"/>
              <w:jc w:val="right"/>
              <w:rPr>
                <w:rFonts w:asciiTheme="minorBidi" w:hAnsiTheme="minorBidi" w:cstheme="minorBidi"/>
                <w:lang w:bidi="ar-SA"/>
              </w:rPr>
            </w:pPr>
            <w:bookmarkStart w:id="4" w:name="Results"/>
            <w:bookmarkEnd w:id="4"/>
            <w:r w:rsidRPr="0060548D">
              <w:rPr>
                <w:rFonts w:asciiTheme="minorBidi" w:hAnsiTheme="minorBidi" w:cstheme="minorBidi"/>
                <w:color w:val="231F20"/>
                <w:w w:val="125"/>
                <w:sz w:val="12"/>
                <w:szCs w:val="12"/>
                <w:rtl/>
                <w:lang w:bidi="ar-SA"/>
              </w:rPr>
              <w:t>نظارت</w:t>
            </w:r>
          </w:p>
        </w:tc>
        <w:tc>
          <w:tcPr>
            <w:tcW w:w="1164" w:type="dxa"/>
            <w:tcBorders>
              <w:top w:val="nil"/>
              <w:left w:val="nil"/>
              <w:bottom w:val="nil"/>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172"/>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306"/>
              <w:jc w:val="right"/>
              <w:rPr>
                <w:rFonts w:asciiTheme="minorBidi" w:hAnsiTheme="minorBidi" w:cstheme="minorBidi"/>
                <w:lang w:bidi="ar-SA"/>
              </w:rPr>
            </w:pPr>
            <w:r w:rsidRPr="0060548D">
              <w:rPr>
                <w:rFonts w:asciiTheme="minorBidi" w:hAnsiTheme="minorBidi" w:cstheme="minorBidi"/>
                <w:color w:val="231F20"/>
                <w:w w:val="125"/>
                <w:sz w:val="12"/>
                <w:szCs w:val="12"/>
                <w:rtl/>
                <w:lang w:bidi="ar-SA"/>
              </w:rPr>
              <w:t>پشتیبانی دستیار/اجرا کننده</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2998</w:t>
            </w:r>
          </w:p>
        </w:tc>
      </w:tr>
      <w:tr w:rsidR="00EE09A3" w:rsidRPr="0060548D">
        <w:trPr>
          <w:trHeight w:hRule="exact" w:val="158"/>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9"/>
              <w:ind w:left="306"/>
              <w:jc w:val="right"/>
              <w:rPr>
                <w:rFonts w:asciiTheme="minorBidi" w:hAnsiTheme="minorBidi" w:cstheme="minorBidi"/>
                <w:lang w:bidi="ar-SA"/>
              </w:rPr>
            </w:pPr>
            <w:r w:rsidRPr="0060548D">
              <w:rPr>
                <w:rFonts w:asciiTheme="minorBidi" w:hAnsiTheme="minorBidi" w:cstheme="minorBidi"/>
                <w:color w:val="231F20"/>
                <w:spacing w:val="-1"/>
                <w:w w:val="125"/>
                <w:sz w:val="12"/>
                <w:szCs w:val="12"/>
                <w:rtl/>
                <w:lang w:bidi="ar-SA"/>
              </w:rPr>
              <w:t>آموزش و مسافرت</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487</w:t>
            </w:r>
          </w:p>
        </w:tc>
      </w:tr>
      <w:tr w:rsidR="00EE09A3" w:rsidRPr="0060548D">
        <w:trPr>
          <w:trHeight w:hRule="exact" w:val="184"/>
        </w:trPr>
        <w:tc>
          <w:tcPr>
            <w:tcW w:w="2956" w:type="dxa"/>
            <w:tcBorders>
              <w:top w:val="nil"/>
              <w:left w:val="nil"/>
              <w:bottom w:val="nil"/>
              <w:right w:val="nil"/>
            </w:tcBorders>
          </w:tcPr>
          <w:p w:rsidR="00EE09A3" w:rsidRPr="0060548D" w:rsidRDefault="0056392E" w:rsidP="0056392E">
            <w:pPr>
              <w:widowControl/>
              <w:suppressAutoHyphens w:val="0"/>
              <w:kinsoku w:val="0"/>
              <w:overflowPunct w:val="0"/>
              <w:autoSpaceDE w:val="0"/>
              <w:autoSpaceDN w:val="0"/>
              <w:bidi/>
              <w:adjustRightInd w:val="0"/>
              <w:spacing w:before="22"/>
              <w:ind w:left="306"/>
              <w:jc w:val="right"/>
              <w:rPr>
                <w:rFonts w:asciiTheme="minorBidi" w:hAnsiTheme="minorBidi" w:cstheme="minorBidi"/>
                <w:lang w:bidi="ar-SA"/>
              </w:rPr>
            </w:pPr>
            <w:r w:rsidRPr="0060548D">
              <w:rPr>
                <w:rFonts w:asciiTheme="minorBidi" w:hAnsiTheme="minorBidi" w:cstheme="minorBidi"/>
                <w:color w:val="231F20"/>
                <w:w w:val="120"/>
                <w:sz w:val="12"/>
                <w:szCs w:val="12"/>
                <w:rtl/>
                <w:lang w:bidi="ar-SA"/>
              </w:rPr>
              <w:lastRenderedPageBreak/>
              <w:t>فضای دفتری</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2"/>
                <w:w w:val="125"/>
                <w:sz w:val="12"/>
                <w:szCs w:val="12"/>
                <w:lang w:bidi="ar-SA"/>
              </w:rPr>
              <w:t>5770</w:t>
            </w:r>
          </w:p>
        </w:tc>
      </w:tr>
      <w:tr w:rsidR="00EE09A3" w:rsidRPr="0060548D">
        <w:trPr>
          <w:trHeight w:hRule="exact" w:val="158"/>
        </w:trPr>
        <w:tc>
          <w:tcPr>
            <w:tcW w:w="2956" w:type="dxa"/>
            <w:tcBorders>
              <w:top w:val="nil"/>
              <w:left w:val="nil"/>
              <w:bottom w:val="nil"/>
              <w:right w:val="nil"/>
            </w:tcBorders>
          </w:tcPr>
          <w:p w:rsidR="00EE09A3" w:rsidRPr="0060548D" w:rsidRDefault="00EE09A3" w:rsidP="0056392E">
            <w:pPr>
              <w:widowControl/>
              <w:suppressAutoHyphens w:val="0"/>
              <w:kinsoku w:val="0"/>
              <w:overflowPunct w:val="0"/>
              <w:autoSpaceDE w:val="0"/>
              <w:autoSpaceDN w:val="0"/>
              <w:adjustRightInd w:val="0"/>
              <w:spacing w:before="9"/>
              <w:ind w:left="306"/>
              <w:rPr>
                <w:rFonts w:asciiTheme="minorBidi" w:hAnsiTheme="minorBidi" w:cstheme="minorBidi"/>
                <w:lang w:bidi="ar-SA"/>
              </w:rPr>
            </w:pPr>
            <w:r w:rsidRPr="0060548D">
              <w:rPr>
                <w:rFonts w:asciiTheme="minorBidi" w:hAnsiTheme="minorBidi" w:cstheme="minorBidi"/>
                <w:color w:val="231F20"/>
                <w:w w:val="125"/>
                <w:sz w:val="12"/>
                <w:szCs w:val="12"/>
                <w:lang w:bidi="ar-SA"/>
              </w:rPr>
              <w:t>IT</w:t>
            </w:r>
            <w:r w:rsidRPr="0060548D">
              <w:rPr>
                <w:rFonts w:asciiTheme="minorBidi" w:hAnsiTheme="minorBidi" w:cstheme="minorBidi"/>
                <w:color w:val="231F20"/>
                <w:spacing w:val="9"/>
                <w:w w:val="125"/>
                <w:sz w:val="12"/>
                <w:szCs w:val="12"/>
                <w:lang w:bidi="ar-SA"/>
              </w:rPr>
              <w:t xml:space="preserve"> </w:t>
            </w:r>
            <w:r w:rsidRPr="0060548D">
              <w:rPr>
                <w:rFonts w:asciiTheme="minorBidi" w:hAnsiTheme="minorBidi" w:cstheme="minorBidi"/>
                <w:color w:val="231F20"/>
                <w:spacing w:val="-1"/>
                <w:w w:val="125"/>
                <w:sz w:val="12"/>
                <w:szCs w:val="12"/>
                <w:lang w:bidi="ar-SA"/>
              </w:rPr>
              <w:t>(</w:t>
            </w:r>
            <w:r w:rsidR="0056392E" w:rsidRPr="0060548D">
              <w:rPr>
                <w:rFonts w:asciiTheme="minorBidi" w:hAnsiTheme="minorBidi" w:cstheme="minorBidi"/>
                <w:color w:val="231F20"/>
                <w:spacing w:val="-1"/>
                <w:w w:val="125"/>
                <w:sz w:val="12"/>
                <w:szCs w:val="12"/>
                <w:rtl/>
                <w:lang w:bidi="ar-SA"/>
              </w:rPr>
              <w:t>سخت افزار و پشتیبانی</w:t>
            </w:r>
            <w:r w:rsidRPr="0060548D">
              <w:rPr>
                <w:rFonts w:asciiTheme="minorBidi" w:hAnsiTheme="minorBidi" w:cstheme="minorBidi"/>
                <w:color w:val="231F20"/>
                <w:w w:val="125"/>
                <w:sz w:val="12"/>
                <w:szCs w:val="12"/>
                <w:lang w:bidi="ar-SA"/>
              </w:rPr>
              <w:t>)</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w w:val="125"/>
                <w:sz w:val="12"/>
                <w:szCs w:val="12"/>
                <w:lang w:bidi="ar-SA"/>
              </w:rPr>
              <w:t>682</w:t>
            </w:r>
          </w:p>
        </w:tc>
      </w:tr>
      <w:tr w:rsidR="00EE09A3" w:rsidRPr="0060548D">
        <w:trPr>
          <w:trHeight w:hRule="exact" w:val="184"/>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22"/>
              <w:ind w:left="306"/>
              <w:rPr>
                <w:rFonts w:asciiTheme="minorBidi" w:hAnsiTheme="minorBidi" w:cstheme="minorBidi"/>
                <w:lang w:bidi="ar-SA"/>
              </w:rPr>
            </w:pPr>
            <w:r w:rsidRPr="0060548D">
              <w:rPr>
                <w:rFonts w:asciiTheme="minorBidi" w:hAnsiTheme="minorBidi" w:cstheme="minorBidi"/>
                <w:color w:val="231F20"/>
                <w:w w:val="120"/>
                <w:sz w:val="12"/>
                <w:szCs w:val="12"/>
                <w:rtl/>
                <w:lang w:bidi="ar-SA"/>
              </w:rPr>
              <w:t>هزینه های دفتری</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22"/>
              <w:ind w:left="29"/>
              <w:rPr>
                <w:rFonts w:asciiTheme="minorBidi" w:hAnsiTheme="minorBidi" w:cstheme="minorBidi"/>
                <w:lang w:bidi="ar-SA"/>
              </w:rPr>
            </w:pPr>
            <w:r w:rsidRPr="0060548D">
              <w:rPr>
                <w:rFonts w:asciiTheme="minorBidi" w:hAnsiTheme="minorBidi" w:cstheme="minorBidi"/>
                <w:color w:val="231F20"/>
                <w:spacing w:val="-3"/>
                <w:w w:val="125"/>
                <w:sz w:val="12"/>
                <w:szCs w:val="12"/>
                <w:lang w:bidi="ar-SA"/>
              </w:rPr>
              <w:t>331</w:t>
            </w:r>
          </w:p>
        </w:tc>
      </w:tr>
      <w:tr w:rsidR="00EE09A3" w:rsidRPr="0060548D">
        <w:trPr>
          <w:trHeight w:hRule="exact" w:val="171"/>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9"/>
              <w:ind w:left="306"/>
              <w:rPr>
                <w:rFonts w:asciiTheme="minorBidi" w:hAnsiTheme="minorBidi" w:cstheme="minorBidi"/>
                <w:lang w:bidi="ar-SA"/>
              </w:rPr>
            </w:pPr>
            <w:r w:rsidRPr="0060548D">
              <w:rPr>
                <w:rFonts w:asciiTheme="minorBidi" w:hAnsiTheme="minorBidi" w:cstheme="minorBidi"/>
                <w:color w:val="231F20"/>
                <w:w w:val="125"/>
                <w:sz w:val="12"/>
                <w:szCs w:val="12"/>
                <w:rtl/>
                <w:lang w:bidi="ar-SA"/>
              </w:rPr>
              <w:t>بیمه بیکاری</w:t>
            </w:r>
          </w:p>
        </w:tc>
        <w:tc>
          <w:tcPr>
            <w:tcW w:w="1164" w:type="dxa"/>
            <w:tcBorders>
              <w:top w:val="nil"/>
              <w:left w:val="nil"/>
              <w:bottom w:val="nil"/>
              <w:right w:val="nil"/>
            </w:tcBorders>
          </w:tcPr>
          <w:p w:rsidR="00EE09A3" w:rsidRPr="0060548D" w:rsidRDefault="00EE09A3" w:rsidP="00EE09A3">
            <w:pPr>
              <w:widowControl/>
              <w:suppressAutoHyphens w:val="0"/>
              <w:autoSpaceDE w:val="0"/>
              <w:autoSpaceDN w:val="0"/>
              <w:adjustRightInd w:val="0"/>
              <w:rPr>
                <w:rFonts w:asciiTheme="minorBidi" w:hAnsiTheme="minorBidi" w:cstheme="minorBidi"/>
                <w:lang w:bidi="ar-SA"/>
              </w:rPr>
            </w:pPr>
          </w:p>
        </w:tc>
      </w:tr>
      <w:tr w:rsidR="00EE09A3" w:rsidRPr="0060548D">
        <w:trPr>
          <w:trHeight w:hRule="exact" w:val="149"/>
        </w:trPr>
        <w:tc>
          <w:tcPr>
            <w:tcW w:w="2956" w:type="dxa"/>
            <w:tcBorders>
              <w:top w:val="nil"/>
              <w:left w:val="nil"/>
              <w:bottom w:val="nil"/>
              <w:right w:val="nil"/>
            </w:tcBorders>
          </w:tcPr>
          <w:p w:rsidR="00EE09A3" w:rsidRPr="0060548D" w:rsidRDefault="0056392E"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spacing w:val="-3"/>
                <w:w w:val="120"/>
                <w:sz w:val="12"/>
                <w:szCs w:val="12"/>
                <w:rtl/>
                <w:lang w:bidi="ar-SA"/>
              </w:rPr>
              <w:t>کل</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spacing w:val="-2"/>
                <w:w w:val="110"/>
                <w:sz w:val="12"/>
                <w:szCs w:val="12"/>
                <w:lang w:bidi="ar-SA"/>
              </w:rPr>
              <w:t>$67,340</w:t>
            </w:r>
          </w:p>
        </w:tc>
      </w:tr>
      <w:tr w:rsidR="00EE09A3" w:rsidRPr="0060548D">
        <w:trPr>
          <w:trHeight w:hRule="exact" w:val="286"/>
        </w:trPr>
        <w:tc>
          <w:tcPr>
            <w:tcW w:w="4120" w:type="dxa"/>
            <w:gridSpan w:val="2"/>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rPr>
                <w:rFonts w:asciiTheme="minorBidi" w:hAnsiTheme="minorBidi" w:cstheme="minorBidi"/>
                <w:sz w:val="10"/>
                <w:szCs w:val="10"/>
                <w:lang w:bidi="ar-SA"/>
              </w:rPr>
            </w:pPr>
          </w:p>
          <w:p w:rsidR="00EE09A3" w:rsidRPr="0060548D" w:rsidRDefault="0056392E" w:rsidP="00EE09A3">
            <w:pPr>
              <w:widowControl/>
              <w:suppressAutoHyphens w:val="0"/>
              <w:kinsoku w:val="0"/>
              <w:overflowPunct w:val="0"/>
              <w:autoSpaceDE w:val="0"/>
              <w:autoSpaceDN w:val="0"/>
              <w:adjustRightInd w:val="0"/>
              <w:ind w:left="174"/>
              <w:rPr>
                <w:rFonts w:asciiTheme="minorBidi" w:hAnsiTheme="minorBidi" w:cstheme="minorBidi"/>
                <w:lang w:bidi="ar-SA"/>
              </w:rPr>
            </w:pPr>
            <w:r w:rsidRPr="0060548D">
              <w:rPr>
                <w:rFonts w:asciiTheme="minorBidi" w:hAnsiTheme="minorBidi" w:cstheme="minorBidi"/>
                <w:color w:val="231F20"/>
                <w:spacing w:val="-1"/>
                <w:w w:val="120"/>
                <w:sz w:val="12"/>
                <w:szCs w:val="12"/>
                <w:rtl/>
                <w:lang w:bidi="ar-SA"/>
              </w:rPr>
              <w:t>زمان تحقیق، آموزش و اجرایی(%)</w:t>
            </w:r>
          </w:p>
        </w:tc>
      </w:tr>
      <w:tr w:rsidR="00EE09A3" w:rsidRPr="0060548D">
        <w:trPr>
          <w:trHeight w:hRule="exact" w:val="171"/>
        </w:trPr>
        <w:tc>
          <w:tcPr>
            <w:tcW w:w="2956"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spacing w:val="-3"/>
                <w:w w:val="125"/>
                <w:sz w:val="12"/>
                <w:szCs w:val="12"/>
                <w:rtl/>
                <w:lang w:bidi="ar-SA"/>
              </w:rPr>
              <w:t>هزینه های کلینیکی کل</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spacing w:val="-2"/>
                <w:w w:val="110"/>
                <w:sz w:val="12"/>
                <w:szCs w:val="12"/>
                <w:lang w:bidi="ar-SA"/>
              </w:rPr>
              <w:t>$67,340</w:t>
            </w:r>
          </w:p>
        </w:tc>
      </w:tr>
      <w:tr w:rsidR="00EE09A3" w:rsidRPr="0060548D">
        <w:trPr>
          <w:trHeight w:hRule="exact" w:val="171"/>
        </w:trPr>
        <w:tc>
          <w:tcPr>
            <w:tcW w:w="2956"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9"/>
              <w:ind w:left="174"/>
              <w:rPr>
                <w:rFonts w:asciiTheme="minorBidi" w:hAnsiTheme="minorBidi" w:cstheme="minorBidi"/>
                <w:lang w:bidi="ar-SA"/>
              </w:rPr>
            </w:pPr>
            <w:r w:rsidRPr="0060548D">
              <w:rPr>
                <w:rFonts w:asciiTheme="minorBidi" w:hAnsiTheme="minorBidi" w:cstheme="minorBidi"/>
                <w:color w:val="231F20"/>
                <w:w w:val="125"/>
                <w:sz w:val="12"/>
                <w:szCs w:val="12"/>
                <w:rtl/>
                <w:lang w:bidi="ar-SA"/>
              </w:rPr>
              <w:t>ظرفیت پرسنل</w:t>
            </w:r>
            <w:r w:rsidR="00EE09A3" w:rsidRPr="0060548D">
              <w:rPr>
                <w:rFonts w:asciiTheme="minorBidi" w:hAnsiTheme="minorBidi" w:cstheme="minorBidi"/>
                <w:color w:val="231F20"/>
                <w:spacing w:val="5"/>
                <w:w w:val="125"/>
                <w:sz w:val="12"/>
                <w:szCs w:val="12"/>
                <w:lang w:bidi="ar-SA"/>
              </w:rPr>
              <w:t xml:space="preserve"> </w:t>
            </w:r>
            <w:r w:rsidR="00EE09A3" w:rsidRPr="0060548D">
              <w:rPr>
                <w:rFonts w:asciiTheme="minorBidi" w:hAnsiTheme="minorBidi" w:cstheme="minorBidi"/>
                <w:color w:val="231F20"/>
                <w:w w:val="125"/>
                <w:sz w:val="12"/>
                <w:szCs w:val="12"/>
                <w:lang w:bidi="ar-SA"/>
              </w:rPr>
              <w:t>(min)</w:t>
            </w:r>
          </w:p>
        </w:tc>
        <w:tc>
          <w:tcPr>
            <w:tcW w:w="1164"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9"/>
              <w:ind w:left="29"/>
              <w:rPr>
                <w:rFonts w:asciiTheme="minorBidi" w:hAnsiTheme="minorBidi" w:cstheme="minorBidi"/>
                <w:lang w:bidi="ar-SA"/>
              </w:rPr>
            </w:pPr>
            <w:r w:rsidRPr="0060548D">
              <w:rPr>
                <w:rFonts w:asciiTheme="minorBidi" w:hAnsiTheme="minorBidi" w:cstheme="minorBidi"/>
                <w:color w:val="231F20"/>
                <w:spacing w:val="-2"/>
                <w:w w:val="120"/>
                <w:sz w:val="12"/>
                <w:szCs w:val="12"/>
                <w:lang w:bidi="ar-SA"/>
              </w:rPr>
              <w:t>108,433</w:t>
            </w:r>
          </w:p>
        </w:tc>
      </w:tr>
      <w:tr w:rsidR="00EE09A3" w:rsidRPr="0060548D">
        <w:trPr>
          <w:trHeight w:hRule="exact" w:val="257"/>
        </w:trPr>
        <w:tc>
          <w:tcPr>
            <w:tcW w:w="2956" w:type="dxa"/>
            <w:tcBorders>
              <w:top w:val="nil"/>
              <w:left w:val="nil"/>
              <w:bottom w:val="single" w:sz="4" w:space="0" w:color="231F20"/>
              <w:right w:val="nil"/>
            </w:tcBorders>
          </w:tcPr>
          <w:p w:rsidR="00EE09A3" w:rsidRPr="0060548D" w:rsidRDefault="000238A0" w:rsidP="00EE09A3">
            <w:pPr>
              <w:widowControl/>
              <w:suppressAutoHyphens w:val="0"/>
              <w:kinsoku w:val="0"/>
              <w:overflowPunct w:val="0"/>
              <w:autoSpaceDE w:val="0"/>
              <w:autoSpaceDN w:val="0"/>
              <w:adjustRightInd w:val="0"/>
              <w:spacing w:before="3"/>
              <w:ind w:left="174"/>
              <w:rPr>
                <w:rFonts w:asciiTheme="minorBidi" w:hAnsiTheme="minorBidi" w:cstheme="minorBidi"/>
                <w:lang w:bidi="ar-SA"/>
              </w:rPr>
            </w:pPr>
            <w:r w:rsidRPr="0060548D">
              <w:rPr>
                <w:rFonts w:asciiTheme="minorBidi" w:hAnsiTheme="minorBidi" w:cstheme="minorBidi"/>
                <w:color w:val="231F20"/>
                <w:w w:val="120"/>
                <w:sz w:val="12"/>
                <w:szCs w:val="12"/>
                <w:rtl/>
                <w:lang w:bidi="ar-SA"/>
              </w:rPr>
              <w:t>نرخ هزینه ظرفیت پرسنل</w:t>
            </w:r>
          </w:p>
        </w:tc>
        <w:tc>
          <w:tcPr>
            <w:tcW w:w="1164" w:type="dxa"/>
            <w:tcBorders>
              <w:top w:val="nil"/>
              <w:left w:val="nil"/>
              <w:bottom w:val="single" w:sz="4" w:space="0" w:color="231F20"/>
              <w:right w:val="nil"/>
            </w:tcBorders>
          </w:tcPr>
          <w:p w:rsidR="00EE09A3" w:rsidRPr="0060548D" w:rsidRDefault="00EE09A3" w:rsidP="00EE09A3">
            <w:pPr>
              <w:widowControl/>
              <w:suppressAutoHyphens w:val="0"/>
              <w:kinsoku w:val="0"/>
              <w:overflowPunct w:val="0"/>
              <w:autoSpaceDE w:val="0"/>
              <w:autoSpaceDN w:val="0"/>
              <w:adjustRightInd w:val="0"/>
              <w:spacing w:before="3"/>
              <w:ind w:left="29"/>
              <w:rPr>
                <w:rFonts w:asciiTheme="minorBidi" w:hAnsiTheme="minorBidi" w:cstheme="minorBidi"/>
                <w:lang w:bidi="ar-SA"/>
              </w:rPr>
            </w:pPr>
            <w:r w:rsidRPr="0060548D">
              <w:rPr>
                <w:rFonts w:asciiTheme="minorBidi" w:hAnsiTheme="minorBidi" w:cstheme="minorBidi"/>
                <w:color w:val="231F20"/>
                <w:w w:val="110"/>
                <w:sz w:val="12"/>
                <w:szCs w:val="12"/>
                <w:lang w:bidi="ar-SA"/>
              </w:rPr>
              <w:t>$0.62</w:t>
            </w:r>
          </w:p>
        </w:tc>
      </w:tr>
    </w:tbl>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widowControl/>
        <w:suppressAutoHyphens w:val="0"/>
        <w:kinsoku w:val="0"/>
        <w:overflowPunct w:val="0"/>
        <w:autoSpaceDE w:val="0"/>
        <w:autoSpaceDN w:val="0"/>
        <w:adjustRightInd w:val="0"/>
        <w:spacing w:before="11"/>
        <w:rPr>
          <w:rFonts w:asciiTheme="minorBidi" w:hAnsiTheme="minorBidi" w:cstheme="minorBidi"/>
          <w:sz w:val="13"/>
          <w:szCs w:val="13"/>
          <w:lang w:bidi="ar-SA"/>
        </w:rPr>
      </w:pPr>
    </w:p>
    <w:p w:rsidR="00EE09A3" w:rsidRPr="0060548D" w:rsidRDefault="000238A0" w:rsidP="00EE09A3">
      <w:pPr>
        <w:widowControl/>
        <w:suppressAutoHyphens w:val="0"/>
        <w:kinsoku w:val="0"/>
        <w:overflowPunct w:val="0"/>
        <w:autoSpaceDE w:val="0"/>
        <w:autoSpaceDN w:val="0"/>
        <w:adjustRightInd w:val="0"/>
        <w:ind w:left="110"/>
        <w:rPr>
          <w:rFonts w:asciiTheme="minorBidi" w:hAnsiTheme="minorBidi" w:cstheme="minorBidi"/>
          <w:color w:val="000000"/>
          <w:sz w:val="12"/>
          <w:szCs w:val="12"/>
          <w:lang w:bidi="ar-SA"/>
        </w:rPr>
      </w:pPr>
      <w:r w:rsidRPr="0060548D">
        <w:rPr>
          <w:rFonts w:asciiTheme="minorBidi" w:hAnsiTheme="minorBidi" w:cstheme="minorBidi"/>
          <w:color w:val="231F20"/>
          <w:spacing w:val="-3"/>
          <w:w w:val="115"/>
          <w:sz w:val="12"/>
          <w:szCs w:val="12"/>
          <w:rtl/>
          <w:lang w:bidi="ar-SA"/>
        </w:rPr>
        <w:t>جدول 2</w:t>
      </w:r>
    </w:p>
    <w:p w:rsidR="00EE09A3" w:rsidRPr="0060548D" w:rsidRDefault="000238A0" w:rsidP="00EE09A3">
      <w:pPr>
        <w:widowControl/>
        <w:suppressAutoHyphens w:val="0"/>
        <w:kinsoku w:val="0"/>
        <w:overflowPunct w:val="0"/>
        <w:autoSpaceDE w:val="0"/>
        <w:autoSpaceDN w:val="0"/>
        <w:adjustRightInd w:val="0"/>
        <w:spacing w:before="28"/>
        <w:ind w:left="110"/>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محاسبه هزینه تجهیزات برای فرایندهای اورودینامیک</w:t>
      </w:r>
    </w:p>
    <w:p w:rsidR="00EE09A3" w:rsidRPr="0060548D" w:rsidRDefault="00EE09A3" w:rsidP="00EE09A3">
      <w:pPr>
        <w:widowControl/>
        <w:suppressAutoHyphens w:val="0"/>
        <w:kinsoku w:val="0"/>
        <w:overflowPunct w:val="0"/>
        <w:autoSpaceDE w:val="0"/>
        <w:autoSpaceDN w:val="0"/>
        <w:adjustRightInd w:val="0"/>
        <w:spacing w:before="11"/>
        <w:rPr>
          <w:rFonts w:asciiTheme="minorBidi" w:hAnsiTheme="minorBidi" w:cstheme="minorBidi"/>
          <w:sz w:val="7"/>
          <w:szCs w:val="7"/>
          <w:lang w:bidi="ar-SA"/>
        </w:rPr>
      </w:pPr>
    </w:p>
    <w:p w:rsidR="00EE09A3" w:rsidRPr="0060548D" w:rsidRDefault="00316616" w:rsidP="00EE09A3">
      <w:pPr>
        <w:widowControl/>
        <w:suppressAutoHyphens w:val="0"/>
        <w:kinsoku w:val="0"/>
        <w:overflowPunct w:val="0"/>
        <w:autoSpaceDE w:val="0"/>
        <w:autoSpaceDN w:val="0"/>
        <w:adjustRightInd w:val="0"/>
        <w:spacing w:line="20" w:lineRule="atLeast"/>
        <w:ind w:left="104"/>
        <w:rPr>
          <w:rFonts w:asciiTheme="minorBidi" w:hAnsiTheme="minorBidi" w:cstheme="minorBidi"/>
          <w:sz w:val="2"/>
          <w:szCs w:val="2"/>
          <w:lang w:bidi="ar-SA"/>
        </w:rPr>
      </w:pPr>
      <w:r>
        <w:rPr>
          <w:rFonts w:asciiTheme="minorBidi" w:hAnsiTheme="minorBidi" w:cstheme="minorBidi"/>
          <w:sz w:val="2"/>
          <w:szCs w:val="2"/>
          <w:lang w:bidi="ar-SA"/>
        </w:rPr>
      </w:r>
      <w:r>
        <w:rPr>
          <w:rFonts w:asciiTheme="minorBidi" w:hAnsiTheme="minorBidi" w:cstheme="minorBidi"/>
          <w:sz w:val="2"/>
          <w:szCs w:val="2"/>
          <w:lang w:bidi="ar-SA"/>
        </w:rPr>
        <w:pict>
          <v:group id="_x0000_s1026" style="width:251.65pt;height:1pt;mso-position-horizontal-relative:char;mso-position-vertical-relative:line" coordsize="5033,20" o:allowincell="f">
            <v:shape id="_x0000_s1027" style="position:absolute;left:6;top:6;width:5021;height:20;mso-position-horizontal-relative:page;mso-position-vertical-relative:page" coordsize="5021,20" o:allowincell="f" path="m,l5020,e" filled="f" strokecolor="#231f20" strokeweight=".21517mm">
              <v:path arrowok="t"/>
            </v:shape>
            <w10:anchorlock/>
          </v:group>
        </w:pict>
      </w:r>
    </w:p>
    <w:p w:rsidR="00EE09A3" w:rsidRPr="0060548D" w:rsidRDefault="000238A0" w:rsidP="000238A0">
      <w:pPr>
        <w:widowControl/>
        <w:suppressAutoHyphens w:val="0"/>
        <w:kinsoku w:val="0"/>
        <w:overflowPunct w:val="0"/>
        <w:autoSpaceDE w:val="0"/>
        <w:autoSpaceDN w:val="0"/>
        <w:adjustRightInd w:val="0"/>
        <w:spacing w:before="68" w:line="283" w:lineRule="auto"/>
        <w:ind w:left="2482" w:right="4619" w:hanging="2253"/>
        <w:rPr>
          <w:rFonts w:asciiTheme="minorBidi" w:hAnsiTheme="minorBidi" w:cstheme="minorBidi"/>
          <w:color w:val="000000"/>
          <w:sz w:val="12"/>
          <w:szCs w:val="12"/>
          <w:lang w:bidi="ar-SA"/>
        </w:rPr>
      </w:pPr>
      <w:r w:rsidRPr="0060548D">
        <w:rPr>
          <w:rFonts w:asciiTheme="minorBidi" w:hAnsiTheme="minorBidi" w:cstheme="minorBidi"/>
          <w:color w:val="231F20"/>
          <w:w w:val="125"/>
          <w:sz w:val="12"/>
          <w:szCs w:val="12"/>
          <w:rtl/>
          <w:lang w:bidi="ar-SA"/>
        </w:rPr>
        <w:t>زیر فرایند</w:t>
      </w:r>
      <w:r w:rsidR="00EE09A3" w:rsidRPr="0060548D">
        <w:rPr>
          <w:rFonts w:asciiTheme="minorBidi" w:hAnsiTheme="minorBidi" w:cstheme="minorBidi"/>
          <w:color w:val="231F20"/>
          <w:w w:val="125"/>
          <w:sz w:val="12"/>
          <w:szCs w:val="12"/>
          <w:lang w:bidi="ar-SA"/>
        </w:rPr>
        <w:t xml:space="preserve">                             </w:t>
      </w:r>
      <w:r w:rsidR="00EE09A3" w:rsidRPr="0060548D">
        <w:rPr>
          <w:rFonts w:asciiTheme="minorBidi" w:hAnsiTheme="minorBidi" w:cstheme="minorBidi"/>
          <w:color w:val="231F20"/>
          <w:spacing w:val="25"/>
          <w:w w:val="125"/>
          <w:sz w:val="12"/>
          <w:szCs w:val="12"/>
          <w:lang w:bidi="ar-SA"/>
        </w:rPr>
        <w:t xml:space="preserve"> </w:t>
      </w:r>
      <w:r w:rsidRPr="0060548D">
        <w:rPr>
          <w:rFonts w:asciiTheme="minorBidi" w:hAnsiTheme="minorBidi" w:cstheme="minorBidi"/>
          <w:color w:val="231F20"/>
          <w:w w:val="125"/>
          <w:sz w:val="12"/>
          <w:szCs w:val="12"/>
          <w:rtl/>
          <w:lang w:bidi="ar-SA"/>
        </w:rPr>
        <w:t>اجرای فرایندهای اورودینامیک و تفسیر نتایج</w:t>
      </w:r>
    </w:p>
    <w:p w:rsidR="00EE09A3" w:rsidRPr="0060548D" w:rsidRDefault="00EE09A3" w:rsidP="00EE09A3">
      <w:pPr>
        <w:widowControl/>
        <w:suppressAutoHyphens w:val="0"/>
        <w:kinsoku w:val="0"/>
        <w:overflowPunct w:val="0"/>
        <w:autoSpaceDE w:val="0"/>
        <w:autoSpaceDN w:val="0"/>
        <w:adjustRightInd w:val="0"/>
        <w:spacing w:before="10"/>
        <w:rPr>
          <w:rFonts w:asciiTheme="minorBidi" w:hAnsiTheme="minorBidi" w:cstheme="minorBidi"/>
          <w:sz w:val="5"/>
          <w:szCs w:val="5"/>
          <w:lang w:bidi="ar-SA"/>
        </w:rPr>
      </w:pPr>
    </w:p>
    <w:p w:rsidR="00EE09A3" w:rsidRPr="0060548D" w:rsidRDefault="00316616" w:rsidP="00EE09A3">
      <w:pPr>
        <w:widowControl/>
        <w:suppressAutoHyphens w:val="0"/>
        <w:kinsoku w:val="0"/>
        <w:overflowPunct w:val="0"/>
        <w:autoSpaceDE w:val="0"/>
        <w:autoSpaceDN w:val="0"/>
        <w:adjustRightInd w:val="0"/>
        <w:spacing w:line="20" w:lineRule="atLeast"/>
        <w:ind w:left="104"/>
        <w:rPr>
          <w:rFonts w:asciiTheme="minorBidi" w:hAnsiTheme="minorBidi" w:cstheme="minorBidi"/>
          <w:sz w:val="2"/>
          <w:szCs w:val="2"/>
          <w:lang w:bidi="ar-SA"/>
        </w:rPr>
      </w:pPr>
      <w:r>
        <w:rPr>
          <w:rFonts w:asciiTheme="minorBidi" w:hAnsiTheme="minorBidi" w:cstheme="minorBidi"/>
          <w:sz w:val="2"/>
          <w:szCs w:val="2"/>
          <w:lang w:bidi="ar-SA"/>
        </w:rPr>
      </w:r>
      <w:r>
        <w:rPr>
          <w:rFonts w:asciiTheme="minorBidi" w:hAnsiTheme="minorBidi" w:cstheme="minorBidi"/>
          <w:sz w:val="2"/>
          <w:szCs w:val="2"/>
          <w:lang w:bidi="ar-SA"/>
        </w:rPr>
        <w:pict>
          <v:group id="_x0000_s1028" style="width:251.65pt;height:1pt;mso-position-horizontal-relative:char;mso-position-vertical-relative:line" coordsize="5033,20" o:allowincell="f">
            <v:shape id="_x0000_s1029" style="position:absolute;left:6;top:6;width:5021;height:20;mso-position-horizontal-relative:page;mso-position-vertical-relative:page" coordsize="5021,20" o:allowincell="f" path="m,l5020,e" filled="f" strokecolor="#231f20" strokeweight=".21517mm">
              <v:path arrowok="t"/>
            </v:shape>
            <w10:anchorlock/>
          </v:group>
        </w:pict>
      </w:r>
    </w:p>
    <w:p w:rsidR="00EE09A3" w:rsidRPr="0060548D" w:rsidRDefault="000238A0" w:rsidP="000238A0">
      <w:pPr>
        <w:widowControl/>
        <w:suppressAutoHyphens w:val="0"/>
        <w:kinsoku w:val="0"/>
        <w:overflowPunct w:val="0"/>
        <w:autoSpaceDE w:val="0"/>
        <w:autoSpaceDN w:val="0"/>
        <w:adjustRightInd w:val="0"/>
        <w:spacing w:before="71"/>
        <w:ind w:left="229"/>
        <w:rPr>
          <w:rFonts w:asciiTheme="minorBidi" w:hAnsiTheme="minorBidi" w:cstheme="minorBidi"/>
          <w:color w:val="000000"/>
          <w:sz w:val="12"/>
          <w:szCs w:val="12"/>
          <w:lang w:bidi="ar-SA"/>
        </w:rPr>
      </w:pPr>
      <w:r w:rsidRPr="0060548D">
        <w:rPr>
          <w:rFonts w:asciiTheme="minorBidi" w:hAnsiTheme="minorBidi" w:cstheme="minorBidi"/>
          <w:color w:val="231F20"/>
          <w:w w:val="105"/>
          <w:sz w:val="12"/>
          <w:szCs w:val="12"/>
          <w:rtl/>
          <w:lang w:bidi="ar-SA"/>
        </w:rPr>
        <w:t>فضا</w:t>
      </w:r>
      <w:r w:rsidR="00EE09A3" w:rsidRPr="0060548D">
        <w:rPr>
          <w:rFonts w:asciiTheme="minorBidi" w:hAnsiTheme="minorBidi" w:cstheme="minorBidi"/>
          <w:color w:val="231F20"/>
          <w:w w:val="105"/>
          <w:sz w:val="12"/>
          <w:szCs w:val="12"/>
          <w:lang w:bidi="ar-SA"/>
        </w:rPr>
        <w:t xml:space="preserve">                                                    </w:t>
      </w:r>
      <w:r w:rsidR="00EE09A3" w:rsidRPr="0060548D">
        <w:rPr>
          <w:rFonts w:asciiTheme="minorBidi" w:hAnsiTheme="minorBidi" w:cstheme="minorBidi"/>
          <w:color w:val="231F20"/>
          <w:spacing w:val="14"/>
          <w:w w:val="105"/>
          <w:sz w:val="12"/>
          <w:szCs w:val="12"/>
          <w:lang w:bidi="ar-SA"/>
        </w:rPr>
        <w:t xml:space="preserve"> </w:t>
      </w:r>
      <w:r w:rsidRPr="0060548D">
        <w:rPr>
          <w:rFonts w:asciiTheme="minorBidi" w:hAnsiTheme="minorBidi" w:cstheme="minorBidi"/>
          <w:color w:val="231F20"/>
          <w:w w:val="105"/>
          <w:sz w:val="12"/>
          <w:szCs w:val="12"/>
          <w:rtl/>
          <w:lang w:bidi="ar-SA"/>
        </w:rPr>
        <w:t>سوئیت اورودینامیک کلارک</w:t>
      </w:r>
    </w:p>
    <w:p w:rsidR="00EE09A3" w:rsidRPr="0060548D" w:rsidRDefault="000238A0" w:rsidP="000238A0">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تجهیزات</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21"/>
          <w:w w:val="110"/>
          <w:sz w:val="12"/>
          <w:szCs w:val="12"/>
          <w:lang w:bidi="ar-SA"/>
        </w:rPr>
        <w:t xml:space="preserve"> </w:t>
      </w:r>
      <w:r w:rsidRPr="0060548D">
        <w:rPr>
          <w:rFonts w:asciiTheme="minorBidi" w:hAnsiTheme="minorBidi" w:cstheme="minorBidi"/>
          <w:color w:val="231F20"/>
          <w:spacing w:val="-2"/>
          <w:w w:val="110"/>
          <w:sz w:val="12"/>
          <w:szCs w:val="12"/>
          <w:rtl/>
          <w:lang w:bidi="ar-SA"/>
        </w:rPr>
        <w:t>ماشین اوروردینامیک</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2"/>
          <w:w w:val="110"/>
          <w:sz w:val="12"/>
          <w:szCs w:val="12"/>
          <w:rtl/>
          <w:lang w:bidi="ar-SA"/>
        </w:rPr>
        <w:t>هزینه جایگزینی</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6"/>
          <w:w w:val="110"/>
          <w:sz w:val="12"/>
          <w:szCs w:val="12"/>
          <w:lang w:bidi="ar-SA"/>
        </w:rPr>
        <w:t xml:space="preserve"> </w:t>
      </w:r>
      <w:r w:rsidRPr="0060548D">
        <w:rPr>
          <w:rFonts w:asciiTheme="minorBidi" w:hAnsiTheme="minorBidi" w:cstheme="minorBidi"/>
          <w:color w:val="231F20"/>
          <w:spacing w:val="6"/>
          <w:w w:val="110"/>
          <w:sz w:val="12"/>
          <w:szCs w:val="12"/>
          <w:rtl/>
          <w:lang w:bidi="ar-SA"/>
        </w:rPr>
        <w:tab/>
      </w:r>
      <w:r w:rsidR="00EE09A3" w:rsidRPr="0060548D">
        <w:rPr>
          <w:rFonts w:asciiTheme="minorBidi" w:hAnsiTheme="minorBidi" w:cstheme="minorBidi"/>
          <w:color w:val="231F20"/>
          <w:w w:val="110"/>
          <w:sz w:val="12"/>
          <w:szCs w:val="12"/>
          <w:lang w:bidi="ar-SA"/>
        </w:rPr>
        <w:t>$330,000</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w w:val="110"/>
          <w:sz w:val="12"/>
          <w:szCs w:val="12"/>
          <w:rtl/>
          <w:lang w:bidi="ar-SA"/>
        </w:rPr>
        <w:t>عمر مفید(سال)</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17"/>
          <w:w w:val="110"/>
          <w:sz w:val="12"/>
          <w:szCs w:val="12"/>
          <w:lang w:bidi="ar-SA"/>
        </w:rPr>
        <w:t xml:space="preserve"> </w:t>
      </w:r>
      <w:r w:rsidRPr="0060548D">
        <w:rPr>
          <w:rFonts w:asciiTheme="minorBidi" w:hAnsiTheme="minorBidi" w:cstheme="minorBidi"/>
          <w:color w:val="231F20"/>
          <w:spacing w:val="17"/>
          <w:w w:val="110"/>
          <w:sz w:val="12"/>
          <w:szCs w:val="12"/>
          <w:rtl/>
          <w:lang w:bidi="ar-SA"/>
        </w:rPr>
        <w:tab/>
      </w:r>
      <w:r w:rsidR="00EE09A3" w:rsidRPr="0060548D">
        <w:rPr>
          <w:rFonts w:asciiTheme="minorBidi" w:hAnsiTheme="minorBidi" w:cstheme="minorBidi"/>
          <w:color w:val="231F20"/>
          <w:spacing w:val="-4"/>
          <w:w w:val="110"/>
          <w:sz w:val="12"/>
          <w:szCs w:val="12"/>
          <w:lang w:bidi="ar-SA"/>
        </w:rPr>
        <w:t>15</w:t>
      </w:r>
    </w:p>
    <w:p w:rsidR="00EE09A3" w:rsidRPr="0060548D" w:rsidRDefault="000238A0" w:rsidP="00EE09A3">
      <w:pPr>
        <w:widowControl/>
        <w:suppressAutoHyphens w:val="0"/>
        <w:kinsoku w:val="0"/>
        <w:overflowPunct w:val="0"/>
        <w:autoSpaceDE w:val="0"/>
        <w:autoSpaceDN w:val="0"/>
        <w:adjustRightInd w:val="0"/>
        <w:spacing w:before="27"/>
        <w:ind w:left="229"/>
        <w:rPr>
          <w:rFonts w:asciiTheme="minorBidi" w:hAnsiTheme="minorBidi" w:cstheme="minorBidi"/>
          <w:color w:val="000000"/>
          <w:sz w:val="12"/>
          <w:szCs w:val="12"/>
          <w:lang w:bidi="ar-SA"/>
        </w:rPr>
      </w:pPr>
      <w:r w:rsidRPr="0060548D">
        <w:rPr>
          <w:rFonts w:asciiTheme="minorBidi" w:hAnsiTheme="minorBidi" w:cstheme="minorBidi"/>
          <w:color w:val="231F20"/>
          <w:spacing w:val="-3"/>
          <w:w w:val="110"/>
          <w:sz w:val="12"/>
          <w:szCs w:val="12"/>
          <w:rtl/>
          <w:lang w:bidi="ar-SA"/>
        </w:rPr>
        <w:t>استهلاک سالیانه</w:t>
      </w:r>
      <w:r w:rsidR="00EE09A3" w:rsidRPr="0060548D">
        <w:rPr>
          <w:rFonts w:asciiTheme="minorBidi" w:hAnsiTheme="minorBidi" w:cstheme="minorBidi"/>
          <w:color w:val="231F20"/>
          <w:spacing w:val="7"/>
          <w:w w:val="110"/>
          <w:sz w:val="12"/>
          <w:szCs w:val="12"/>
          <w:lang w:bidi="ar-SA"/>
        </w:rPr>
        <w:t xml:space="preserve"> </w:t>
      </w:r>
      <w:r w:rsidR="00EE09A3" w:rsidRPr="0060548D">
        <w:rPr>
          <w:rFonts w:asciiTheme="minorBidi" w:hAnsiTheme="minorBidi" w:cstheme="minorBidi"/>
          <w:color w:val="231F20"/>
          <w:w w:val="110"/>
          <w:sz w:val="12"/>
          <w:szCs w:val="12"/>
          <w:lang w:bidi="ar-SA"/>
        </w:rPr>
        <w:t xml:space="preserve">($)                      </w:t>
      </w:r>
      <w:r w:rsidR="00EE09A3" w:rsidRPr="0060548D">
        <w:rPr>
          <w:rFonts w:asciiTheme="minorBidi" w:hAnsiTheme="minorBidi" w:cstheme="minorBidi"/>
          <w:color w:val="231F20"/>
          <w:spacing w:val="17"/>
          <w:w w:val="110"/>
          <w:sz w:val="12"/>
          <w:szCs w:val="12"/>
          <w:lang w:bidi="ar-SA"/>
        </w:rPr>
        <w:t xml:space="preserve"> </w:t>
      </w:r>
      <w:r w:rsidRPr="0060548D">
        <w:rPr>
          <w:rFonts w:asciiTheme="minorBidi" w:hAnsiTheme="minorBidi" w:cstheme="minorBidi"/>
          <w:color w:val="231F20"/>
          <w:spacing w:val="17"/>
          <w:w w:val="110"/>
          <w:sz w:val="12"/>
          <w:szCs w:val="12"/>
          <w:rtl/>
          <w:lang w:bidi="ar-SA"/>
        </w:rPr>
        <w:tab/>
      </w:r>
      <w:r w:rsidR="00EE09A3" w:rsidRPr="0060548D">
        <w:rPr>
          <w:rFonts w:asciiTheme="minorBidi" w:hAnsiTheme="minorBidi" w:cstheme="minorBidi"/>
          <w:color w:val="231F20"/>
          <w:spacing w:val="1"/>
          <w:w w:val="110"/>
          <w:sz w:val="12"/>
          <w:szCs w:val="12"/>
          <w:lang w:bidi="ar-SA"/>
        </w:rPr>
        <w:t>22,0</w:t>
      </w:r>
      <w:r w:rsidR="00EE09A3" w:rsidRPr="0060548D">
        <w:rPr>
          <w:rFonts w:asciiTheme="minorBidi" w:hAnsiTheme="minorBidi" w:cstheme="minorBidi"/>
          <w:color w:val="231F20"/>
          <w:w w:val="110"/>
          <w:sz w:val="12"/>
          <w:szCs w:val="12"/>
          <w:lang w:bidi="ar-SA"/>
        </w:rPr>
        <w:t>00</w:t>
      </w:r>
    </w:p>
    <w:p w:rsidR="00EE09A3" w:rsidRPr="0060548D" w:rsidRDefault="00EE09A3" w:rsidP="00EE09A3">
      <w:pPr>
        <w:widowControl/>
        <w:suppressAutoHyphens w:val="0"/>
        <w:kinsoku w:val="0"/>
        <w:overflowPunct w:val="0"/>
        <w:autoSpaceDE w:val="0"/>
        <w:autoSpaceDN w:val="0"/>
        <w:adjustRightInd w:val="0"/>
        <w:rPr>
          <w:rFonts w:asciiTheme="minorBidi" w:hAnsiTheme="minorBidi" w:cstheme="minorBidi"/>
          <w:sz w:val="20"/>
          <w:szCs w:val="20"/>
          <w:lang w:bidi="ar-SA"/>
        </w:rPr>
      </w:pPr>
    </w:p>
    <w:p w:rsidR="00EE09A3" w:rsidRPr="0060548D" w:rsidRDefault="000238A0" w:rsidP="00EE09A3">
      <w:pPr>
        <w:widowControl/>
        <w:suppressAutoHyphens w:val="0"/>
        <w:kinsoku w:val="0"/>
        <w:overflowPunct w:val="0"/>
        <w:autoSpaceDE w:val="0"/>
        <w:autoSpaceDN w:val="0"/>
        <w:adjustRightInd w:val="0"/>
        <w:spacing w:before="43" w:line="286" w:lineRule="auto"/>
        <w:ind w:left="128" w:firstLine="101"/>
        <w:rPr>
          <w:rFonts w:asciiTheme="minorBidi" w:hAnsiTheme="minorBidi" w:cstheme="minorBidi"/>
          <w:color w:val="231F20"/>
          <w:spacing w:val="17"/>
          <w:w w:val="105"/>
          <w:sz w:val="12"/>
          <w:szCs w:val="12"/>
          <w:rtl/>
          <w:lang w:bidi="ar-SA"/>
        </w:rPr>
      </w:pPr>
      <w:r w:rsidRPr="0060548D">
        <w:rPr>
          <w:rFonts w:asciiTheme="minorBidi" w:hAnsiTheme="minorBidi" w:cstheme="minorBidi"/>
          <w:color w:val="231F20"/>
          <w:spacing w:val="-3"/>
          <w:w w:val="105"/>
          <w:sz w:val="12"/>
          <w:szCs w:val="12"/>
          <w:rtl/>
          <w:lang w:bidi="ar-SA"/>
        </w:rPr>
        <w:t>هزینه نگهداری سالیانه</w:t>
      </w:r>
      <w:r w:rsidR="00EE09A3" w:rsidRPr="0060548D">
        <w:rPr>
          <w:rFonts w:asciiTheme="minorBidi" w:hAnsiTheme="minorBidi" w:cstheme="minorBidi"/>
          <w:color w:val="231F20"/>
          <w:spacing w:val="17"/>
          <w:w w:val="105"/>
          <w:sz w:val="12"/>
          <w:szCs w:val="12"/>
          <w:lang w:bidi="ar-SA"/>
        </w:rPr>
        <w:t xml:space="preserve"> </w:t>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w w:val="105"/>
          <w:sz w:val="12"/>
          <w:szCs w:val="12"/>
          <w:lang w:bidi="ar-SA"/>
        </w:rPr>
        <w:t>2.7</w:t>
      </w:r>
      <w:r w:rsidR="00EE09A3" w:rsidRPr="0060548D">
        <w:rPr>
          <w:rFonts w:asciiTheme="minorBidi" w:hAnsiTheme="minorBidi" w:cstheme="minorBidi"/>
          <w:color w:val="231F20"/>
          <w:spacing w:val="17"/>
          <w:w w:val="105"/>
          <w:sz w:val="12"/>
          <w:szCs w:val="12"/>
          <w:rtl/>
          <w:lang w:bidi="ar-SA"/>
        </w:rPr>
        <w:tab/>
      </w:r>
      <w:r w:rsidR="00EE09A3" w:rsidRPr="0060548D">
        <w:rPr>
          <w:rFonts w:asciiTheme="minorBidi" w:hAnsiTheme="minorBidi" w:cstheme="minorBidi"/>
          <w:color w:val="231F20"/>
          <w:spacing w:val="17"/>
          <w:w w:val="105"/>
          <w:sz w:val="12"/>
          <w:szCs w:val="12"/>
          <w:rtl/>
          <w:lang w:bidi="ar-SA"/>
        </w:rPr>
        <w:tab/>
      </w:r>
    </w:p>
    <w:p w:rsidR="00EE09A3" w:rsidRPr="0060548D" w:rsidRDefault="00EE09A3" w:rsidP="000238A0">
      <w:pPr>
        <w:widowControl/>
        <w:suppressAutoHyphens w:val="0"/>
        <w:kinsoku w:val="0"/>
        <w:overflowPunct w:val="0"/>
        <w:autoSpaceDE w:val="0"/>
        <w:autoSpaceDN w:val="0"/>
        <w:adjustRightInd w:val="0"/>
        <w:spacing w:before="43" w:line="286" w:lineRule="auto"/>
        <w:ind w:left="128" w:firstLine="581"/>
        <w:rPr>
          <w:rFonts w:asciiTheme="minorBidi" w:hAnsiTheme="minorBidi" w:cstheme="minorBidi"/>
          <w:color w:val="000000"/>
          <w:sz w:val="12"/>
          <w:szCs w:val="12"/>
          <w:lang w:bidi="ar-SA"/>
        </w:rPr>
      </w:pPr>
      <w:r w:rsidRPr="0060548D">
        <w:rPr>
          <w:rFonts w:asciiTheme="minorBidi" w:hAnsiTheme="minorBidi" w:cstheme="minorBidi"/>
          <w:color w:val="231F20"/>
          <w:w w:val="105"/>
          <w:sz w:val="12"/>
          <w:szCs w:val="12"/>
          <w:lang w:bidi="ar-SA"/>
        </w:rPr>
        <w:t>(%</w:t>
      </w:r>
      <w:r w:rsidRPr="0060548D">
        <w:rPr>
          <w:rFonts w:asciiTheme="minorBidi" w:hAnsiTheme="minorBidi" w:cstheme="minorBidi"/>
          <w:color w:val="231F20"/>
          <w:spacing w:val="18"/>
          <w:w w:val="105"/>
          <w:sz w:val="12"/>
          <w:szCs w:val="12"/>
          <w:lang w:bidi="ar-SA"/>
        </w:rPr>
        <w:t xml:space="preserve"> </w:t>
      </w:r>
      <w:r w:rsidR="000238A0" w:rsidRPr="0060548D">
        <w:rPr>
          <w:rFonts w:asciiTheme="minorBidi" w:hAnsiTheme="minorBidi" w:cstheme="minorBidi"/>
          <w:color w:val="231F20"/>
          <w:w w:val="105"/>
          <w:sz w:val="12"/>
          <w:szCs w:val="12"/>
          <w:rtl/>
          <w:lang w:bidi="ar-SA"/>
        </w:rPr>
        <w:t>درصد هزینه جایگزینی</w:t>
      </w:r>
      <w:r w:rsidRPr="0060548D">
        <w:rPr>
          <w:rFonts w:asciiTheme="minorBidi" w:hAnsiTheme="minorBidi" w:cstheme="minorBidi"/>
          <w:color w:val="231F20"/>
          <w:w w:val="105"/>
          <w:sz w:val="12"/>
          <w:szCs w:val="12"/>
          <w:lang w:bidi="ar-SA"/>
        </w:rPr>
        <w:t>)</w:t>
      </w:r>
    </w:p>
    <w:p w:rsidR="00EE09A3" w:rsidRPr="0060548D" w:rsidRDefault="00EE09A3" w:rsidP="00EE09A3">
      <w:pPr>
        <w:widowControl/>
        <w:suppressAutoHyphens w:val="0"/>
        <w:kinsoku w:val="0"/>
        <w:overflowPunct w:val="0"/>
        <w:autoSpaceDE w:val="0"/>
        <w:autoSpaceDN w:val="0"/>
        <w:adjustRightInd w:val="0"/>
        <w:rPr>
          <w:rFonts w:asciiTheme="minorBidi" w:hAnsiTheme="minorBidi" w:cstheme="minorBidi"/>
          <w:sz w:val="20"/>
          <w:szCs w:val="20"/>
          <w:lang w:bidi="ar-SA"/>
        </w:rPr>
      </w:pPr>
    </w:p>
    <w:p w:rsidR="00EE09A3" w:rsidRPr="0060548D" w:rsidRDefault="00EE09A3" w:rsidP="00EE09A3">
      <w:pPr>
        <w:widowControl/>
        <w:suppressAutoHyphens w:val="0"/>
        <w:kinsoku w:val="0"/>
        <w:overflowPunct w:val="0"/>
        <w:autoSpaceDE w:val="0"/>
        <w:autoSpaceDN w:val="0"/>
        <w:adjustRightInd w:val="0"/>
        <w:spacing w:before="43"/>
        <w:rPr>
          <w:rFonts w:asciiTheme="minorBidi" w:hAnsiTheme="minorBidi" w:cstheme="minorBidi"/>
          <w:color w:val="000000"/>
          <w:sz w:val="12"/>
          <w:szCs w:val="12"/>
          <w:lang w:bidi="ar-SA"/>
        </w:rPr>
      </w:pPr>
    </w:p>
    <w:tbl>
      <w:tblPr>
        <w:tblW w:w="0" w:type="auto"/>
        <w:tblInd w:w="110" w:type="dxa"/>
        <w:tblLayout w:type="fixed"/>
        <w:tblCellMar>
          <w:left w:w="0" w:type="dxa"/>
          <w:right w:w="0" w:type="dxa"/>
        </w:tblCellMar>
        <w:tblLook w:val="0000" w:firstRow="0" w:lastRow="0" w:firstColumn="0" w:lastColumn="0" w:noHBand="0" w:noVBand="0"/>
      </w:tblPr>
      <w:tblGrid>
        <w:gridCol w:w="2188"/>
        <w:gridCol w:w="2833"/>
      </w:tblGrid>
      <w:tr w:rsidR="00EE09A3" w:rsidRPr="0060548D">
        <w:trPr>
          <w:trHeight w:hRule="exact" w:val="167"/>
        </w:trPr>
        <w:tc>
          <w:tcPr>
            <w:tcW w:w="2188"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ind w:left="119"/>
              <w:rPr>
                <w:rFonts w:asciiTheme="minorBidi" w:hAnsiTheme="minorBidi" w:cstheme="minorBidi"/>
                <w:lang w:bidi="ar-SA"/>
              </w:rPr>
            </w:pPr>
            <w:r w:rsidRPr="0060548D">
              <w:rPr>
                <w:rFonts w:asciiTheme="minorBidi" w:hAnsiTheme="minorBidi" w:cstheme="minorBidi"/>
                <w:color w:val="231F20"/>
                <w:spacing w:val="-3"/>
                <w:w w:val="105"/>
                <w:sz w:val="12"/>
                <w:szCs w:val="12"/>
                <w:rtl/>
                <w:lang w:bidi="ar-SA"/>
              </w:rPr>
              <w:t>هزینه نگهداری سالیانه</w:t>
            </w:r>
            <w:r w:rsidR="00EE09A3" w:rsidRPr="0060548D">
              <w:rPr>
                <w:rFonts w:asciiTheme="minorBidi" w:hAnsiTheme="minorBidi" w:cstheme="minorBidi"/>
                <w:color w:val="231F20"/>
                <w:spacing w:val="2"/>
                <w:w w:val="110"/>
                <w:sz w:val="12"/>
                <w:szCs w:val="12"/>
                <w:lang w:bidi="ar-SA"/>
              </w:rPr>
              <w:t xml:space="preserve"> </w:t>
            </w:r>
            <w:r w:rsidR="00EE09A3" w:rsidRPr="0060548D">
              <w:rPr>
                <w:rFonts w:asciiTheme="minorBidi" w:hAnsiTheme="minorBidi" w:cstheme="minorBidi"/>
                <w:color w:val="231F20"/>
                <w:w w:val="110"/>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ind w:left="184"/>
              <w:rPr>
                <w:rFonts w:asciiTheme="minorBidi" w:hAnsiTheme="minorBidi" w:cstheme="minorBidi"/>
                <w:lang w:bidi="ar-SA"/>
              </w:rPr>
            </w:pPr>
            <w:r w:rsidRPr="0060548D">
              <w:rPr>
                <w:rFonts w:asciiTheme="minorBidi" w:hAnsiTheme="minorBidi" w:cstheme="minorBidi"/>
                <w:color w:val="231F20"/>
                <w:w w:val="115"/>
                <w:sz w:val="12"/>
                <w:szCs w:val="12"/>
                <w:lang w:bidi="ar-SA"/>
              </w:rPr>
              <w:t>9</w:t>
            </w:r>
            <w:r w:rsidRPr="0060548D">
              <w:rPr>
                <w:rFonts w:asciiTheme="minorBidi" w:hAnsiTheme="minorBidi" w:cstheme="minorBidi"/>
                <w:color w:val="231F20"/>
                <w:spacing w:val="4"/>
                <w:w w:val="115"/>
                <w:sz w:val="12"/>
                <w:szCs w:val="12"/>
                <w:lang w:bidi="ar-SA"/>
              </w:rPr>
              <w:t>0</w:t>
            </w:r>
            <w:r w:rsidRPr="0060548D">
              <w:rPr>
                <w:rFonts w:asciiTheme="minorBidi" w:hAnsiTheme="minorBidi" w:cstheme="minorBidi"/>
                <w:color w:val="231F20"/>
                <w:w w:val="115"/>
                <w:sz w:val="12"/>
                <w:szCs w:val="12"/>
                <w:lang w:bidi="ar-SA"/>
              </w:rPr>
              <w:t>09</w:t>
            </w:r>
          </w:p>
        </w:tc>
      </w:tr>
      <w:tr w:rsidR="00EE09A3" w:rsidRPr="0060548D">
        <w:trPr>
          <w:trHeight w:hRule="exact" w:val="171"/>
        </w:trPr>
        <w:tc>
          <w:tcPr>
            <w:tcW w:w="2188" w:type="dxa"/>
            <w:tcBorders>
              <w:top w:val="nil"/>
              <w:left w:val="nil"/>
              <w:bottom w:val="nil"/>
              <w:right w:val="nil"/>
            </w:tcBorders>
          </w:tcPr>
          <w:p w:rsidR="00EE09A3" w:rsidRPr="0060548D" w:rsidRDefault="000238A0" w:rsidP="000238A0">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10"/>
                <w:sz w:val="12"/>
                <w:szCs w:val="12"/>
                <w:rtl/>
                <w:lang w:bidi="ar-SA"/>
              </w:rPr>
              <w:t>هزینه تجهیزات در سال</w:t>
            </w:r>
            <w:r w:rsidR="00EE09A3" w:rsidRPr="0060548D">
              <w:rPr>
                <w:rFonts w:asciiTheme="minorBidi" w:hAnsiTheme="minorBidi" w:cstheme="minorBidi"/>
                <w:color w:val="231F20"/>
                <w:spacing w:val="5"/>
                <w:w w:val="110"/>
                <w:sz w:val="12"/>
                <w:szCs w:val="12"/>
                <w:lang w:bidi="ar-SA"/>
              </w:rPr>
              <w:t xml:space="preserve"> </w:t>
            </w:r>
            <w:r w:rsidR="00EE09A3" w:rsidRPr="0060548D">
              <w:rPr>
                <w:rFonts w:asciiTheme="minorBidi" w:hAnsiTheme="minorBidi" w:cstheme="minorBidi"/>
                <w:color w:val="231F20"/>
                <w:w w:val="110"/>
                <w:sz w:val="12"/>
                <w:szCs w:val="12"/>
                <w:lang w:bidi="ar-SA"/>
              </w:rPr>
              <w:t>($/</w:t>
            </w:r>
            <w:r w:rsidRPr="0060548D">
              <w:rPr>
                <w:rFonts w:asciiTheme="minorBidi" w:hAnsiTheme="minorBidi" w:cstheme="minorBidi"/>
                <w:color w:val="231F20"/>
                <w:w w:val="110"/>
                <w:sz w:val="12"/>
                <w:szCs w:val="12"/>
                <w:rtl/>
                <w:lang w:bidi="ar-SA"/>
              </w:rPr>
              <w:t>سال</w:t>
            </w:r>
            <w:r w:rsidR="00EE09A3" w:rsidRPr="0060548D">
              <w:rPr>
                <w:rFonts w:asciiTheme="minorBidi" w:hAnsiTheme="minorBidi" w:cstheme="minorBidi"/>
                <w:color w:val="231F20"/>
                <w:w w:val="110"/>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spacing w:val="-3"/>
                <w:w w:val="110"/>
                <w:sz w:val="12"/>
                <w:szCs w:val="12"/>
                <w:lang w:bidi="ar-SA"/>
              </w:rPr>
              <w:t>31</w:t>
            </w:r>
            <w:r w:rsidRPr="0060548D">
              <w:rPr>
                <w:rFonts w:asciiTheme="minorBidi" w:hAnsiTheme="minorBidi" w:cstheme="minorBidi"/>
                <w:color w:val="231F20"/>
                <w:spacing w:val="-4"/>
                <w:w w:val="110"/>
                <w:sz w:val="12"/>
                <w:szCs w:val="12"/>
                <w:lang w:bidi="ar-SA"/>
              </w:rPr>
              <w:t>,0</w:t>
            </w:r>
            <w:r w:rsidRPr="0060548D">
              <w:rPr>
                <w:rFonts w:asciiTheme="minorBidi" w:hAnsiTheme="minorBidi" w:cstheme="minorBidi"/>
                <w:color w:val="231F20"/>
                <w:spacing w:val="-3"/>
                <w:w w:val="110"/>
                <w:sz w:val="12"/>
                <w:szCs w:val="12"/>
                <w:lang w:bidi="ar-SA"/>
              </w:rPr>
              <w:t>09</w:t>
            </w:r>
          </w:p>
        </w:tc>
      </w:tr>
      <w:tr w:rsidR="00EE09A3" w:rsidRPr="0060548D">
        <w:trPr>
          <w:trHeight w:hRule="exact" w:val="171"/>
        </w:trPr>
        <w:tc>
          <w:tcPr>
            <w:tcW w:w="2188"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05"/>
                <w:sz w:val="12"/>
                <w:szCs w:val="12"/>
                <w:rtl/>
                <w:lang w:bidi="ar-SA"/>
              </w:rPr>
              <w:t>بازه زمانی در دسترس بودن</w:t>
            </w:r>
          </w:p>
        </w:tc>
        <w:tc>
          <w:tcPr>
            <w:tcW w:w="2833" w:type="dxa"/>
            <w:tcBorders>
              <w:top w:val="nil"/>
              <w:left w:val="nil"/>
              <w:bottom w:val="nil"/>
              <w:right w:val="nil"/>
            </w:tcBorders>
          </w:tcPr>
          <w:p w:rsidR="00EE09A3" w:rsidRPr="0060548D" w:rsidRDefault="000238A0"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w w:val="110"/>
                <w:sz w:val="12"/>
                <w:szCs w:val="12"/>
                <w:rtl/>
                <w:lang w:bidi="ar-SA"/>
              </w:rPr>
              <w:t>ساعات عادی</w:t>
            </w:r>
          </w:p>
        </w:tc>
      </w:tr>
      <w:tr w:rsidR="00EE09A3" w:rsidRPr="0060548D">
        <w:trPr>
          <w:trHeight w:hRule="exact" w:val="171"/>
        </w:trPr>
        <w:tc>
          <w:tcPr>
            <w:tcW w:w="2188" w:type="dxa"/>
            <w:tcBorders>
              <w:top w:val="nil"/>
              <w:left w:val="nil"/>
              <w:bottom w:val="nil"/>
              <w:right w:val="nil"/>
            </w:tcBorders>
          </w:tcPr>
          <w:p w:rsidR="00EE09A3" w:rsidRPr="0060548D" w:rsidRDefault="000238A0" w:rsidP="000238A0">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spacing w:val="-2"/>
                <w:w w:val="105"/>
                <w:sz w:val="12"/>
                <w:szCs w:val="12"/>
                <w:rtl/>
                <w:lang w:bidi="ar-SA"/>
              </w:rPr>
              <w:t>در دسترس بودن</w:t>
            </w:r>
            <w:r w:rsidR="00EE09A3" w:rsidRPr="0060548D">
              <w:rPr>
                <w:rFonts w:asciiTheme="minorBidi" w:hAnsiTheme="minorBidi" w:cstheme="minorBidi"/>
                <w:color w:val="231F20"/>
                <w:spacing w:val="29"/>
                <w:w w:val="105"/>
                <w:sz w:val="12"/>
                <w:szCs w:val="12"/>
                <w:lang w:bidi="ar-SA"/>
              </w:rPr>
              <w:t xml:space="preserve"> </w:t>
            </w:r>
            <w:r w:rsidR="00EE09A3" w:rsidRPr="0060548D">
              <w:rPr>
                <w:rFonts w:asciiTheme="minorBidi" w:hAnsiTheme="minorBidi" w:cstheme="minorBidi"/>
                <w:color w:val="231F20"/>
                <w:w w:val="105"/>
                <w:sz w:val="12"/>
                <w:szCs w:val="12"/>
                <w:lang w:bidi="ar-SA"/>
              </w:rPr>
              <w:t>(</w:t>
            </w:r>
            <w:r w:rsidRPr="0060548D">
              <w:rPr>
                <w:rFonts w:asciiTheme="minorBidi" w:hAnsiTheme="minorBidi" w:cstheme="minorBidi"/>
                <w:color w:val="231F20"/>
                <w:w w:val="105"/>
                <w:sz w:val="12"/>
                <w:szCs w:val="12"/>
                <w:rtl/>
                <w:lang w:bidi="ar-SA"/>
              </w:rPr>
              <w:t>دقیقه</w:t>
            </w:r>
            <w:r w:rsidR="00EE09A3" w:rsidRPr="0060548D">
              <w:rPr>
                <w:rFonts w:asciiTheme="minorBidi" w:hAnsiTheme="minorBidi" w:cstheme="minorBidi"/>
                <w:color w:val="231F20"/>
                <w:w w:val="105"/>
                <w:sz w:val="12"/>
                <w:szCs w:val="12"/>
                <w:lang w:bidi="ar-SA"/>
              </w:rPr>
              <w:t>)</w:t>
            </w:r>
          </w:p>
        </w:tc>
        <w:tc>
          <w:tcPr>
            <w:tcW w:w="2833" w:type="dxa"/>
            <w:tcBorders>
              <w:top w:val="nil"/>
              <w:left w:val="nil"/>
              <w:bottom w:val="nil"/>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spacing w:val="-5"/>
                <w:w w:val="110"/>
                <w:sz w:val="12"/>
                <w:szCs w:val="12"/>
                <w:lang w:bidi="ar-SA"/>
              </w:rPr>
              <w:t>11</w:t>
            </w:r>
            <w:r w:rsidRPr="0060548D">
              <w:rPr>
                <w:rFonts w:asciiTheme="minorBidi" w:hAnsiTheme="minorBidi" w:cstheme="minorBidi"/>
                <w:color w:val="231F20"/>
                <w:spacing w:val="-6"/>
                <w:w w:val="110"/>
                <w:sz w:val="12"/>
                <w:szCs w:val="12"/>
                <w:lang w:bidi="ar-SA"/>
              </w:rPr>
              <w:t>0,5</w:t>
            </w:r>
            <w:r w:rsidRPr="0060548D">
              <w:rPr>
                <w:rFonts w:asciiTheme="minorBidi" w:hAnsiTheme="minorBidi" w:cstheme="minorBidi"/>
                <w:color w:val="231F20"/>
                <w:spacing w:val="-5"/>
                <w:w w:val="110"/>
                <w:sz w:val="12"/>
                <w:szCs w:val="12"/>
                <w:lang w:bidi="ar-SA"/>
              </w:rPr>
              <w:t>71</w:t>
            </w:r>
          </w:p>
        </w:tc>
      </w:tr>
      <w:tr w:rsidR="00EE09A3" w:rsidRPr="0060548D">
        <w:trPr>
          <w:trHeight w:hRule="exact" w:val="257"/>
        </w:trPr>
        <w:tc>
          <w:tcPr>
            <w:tcW w:w="2188" w:type="dxa"/>
            <w:tcBorders>
              <w:top w:val="nil"/>
              <w:left w:val="nil"/>
              <w:bottom w:val="single" w:sz="4" w:space="0" w:color="231F20"/>
              <w:right w:val="nil"/>
            </w:tcBorders>
          </w:tcPr>
          <w:p w:rsidR="00EE09A3" w:rsidRPr="0060548D" w:rsidRDefault="000238A0" w:rsidP="00EE09A3">
            <w:pPr>
              <w:widowControl/>
              <w:suppressAutoHyphens w:val="0"/>
              <w:kinsoku w:val="0"/>
              <w:overflowPunct w:val="0"/>
              <w:autoSpaceDE w:val="0"/>
              <w:autoSpaceDN w:val="0"/>
              <w:adjustRightInd w:val="0"/>
              <w:spacing w:before="5"/>
              <w:ind w:left="119"/>
              <w:rPr>
                <w:rFonts w:asciiTheme="minorBidi" w:hAnsiTheme="minorBidi" w:cstheme="minorBidi"/>
                <w:lang w:bidi="ar-SA"/>
              </w:rPr>
            </w:pPr>
            <w:r w:rsidRPr="0060548D">
              <w:rPr>
                <w:rFonts w:asciiTheme="minorBidi" w:hAnsiTheme="minorBidi" w:cstheme="minorBidi"/>
                <w:color w:val="231F20"/>
                <w:w w:val="105"/>
                <w:sz w:val="12"/>
                <w:szCs w:val="12"/>
                <w:rtl/>
                <w:lang w:bidi="ar-SA"/>
              </w:rPr>
              <w:t>نرخ هزینه ظرفیت</w:t>
            </w:r>
            <w:r w:rsidR="00EE09A3" w:rsidRPr="0060548D">
              <w:rPr>
                <w:rFonts w:asciiTheme="minorBidi" w:hAnsiTheme="minorBidi" w:cstheme="minorBidi"/>
                <w:color w:val="231F20"/>
                <w:spacing w:val="22"/>
                <w:w w:val="105"/>
                <w:sz w:val="12"/>
                <w:szCs w:val="12"/>
                <w:lang w:bidi="ar-SA"/>
              </w:rPr>
              <w:t xml:space="preserve"> </w:t>
            </w:r>
            <w:r w:rsidR="00EE09A3" w:rsidRPr="0060548D">
              <w:rPr>
                <w:rFonts w:asciiTheme="minorBidi" w:hAnsiTheme="minorBidi" w:cstheme="minorBidi"/>
                <w:color w:val="231F20"/>
                <w:w w:val="105"/>
                <w:sz w:val="12"/>
                <w:szCs w:val="12"/>
                <w:lang w:bidi="ar-SA"/>
              </w:rPr>
              <w:t>($/min)</w:t>
            </w:r>
          </w:p>
        </w:tc>
        <w:tc>
          <w:tcPr>
            <w:tcW w:w="2833" w:type="dxa"/>
            <w:tcBorders>
              <w:top w:val="nil"/>
              <w:left w:val="nil"/>
              <w:bottom w:val="single" w:sz="4" w:space="0" w:color="231F20"/>
              <w:right w:val="nil"/>
            </w:tcBorders>
          </w:tcPr>
          <w:p w:rsidR="00EE09A3" w:rsidRPr="0060548D" w:rsidRDefault="00EE09A3" w:rsidP="00EE09A3">
            <w:pPr>
              <w:widowControl/>
              <w:suppressAutoHyphens w:val="0"/>
              <w:kinsoku w:val="0"/>
              <w:overflowPunct w:val="0"/>
              <w:autoSpaceDE w:val="0"/>
              <w:autoSpaceDN w:val="0"/>
              <w:adjustRightInd w:val="0"/>
              <w:spacing w:before="5"/>
              <w:ind w:left="184"/>
              <w:rPr>
                <w:rFonts w:asciiTheme="minorBidi" w:hAnsiTheme="minorBidi" w:cstheme="minorBidi"/>
                <w:lang w:bidi="ar-SA"/>
              </w:rPr>
            </w:pPr>
            <w:r w:rsidRPr="0060548D">
              <w:rPr>
                <w:rFonts w:asciiTheme="minorBidi" w:hAnsiTheme="minorBidi" w:cstheme="minorBidi"/>
                <w:color w:val="231F20"/>
                <w:w w:val="110"/>
                <w:sz w:val="12"/>
                <w:szCs w:val="12"/>
                <w:lang w:bidi="ar-SA"/>
              </w:rPr>
              <w:t>0.28</w:t>
            </w:r>
          </w:p>
        </w:tc>
      </w:tr>
    </w:tbl>
    <w:p w:rsidR="00EE09A3" w:rsidRPr="0060548D" w:rsidRDefault="00EE09A3" w:rsidP="00EE09A3">
      <w:pPr>
        <w:ind w:left="360"/>
        <w:jc w:val="center"/>
        <w:rPr>
          <w:rFonts w:asciiTheme="minorBidi" w:hAnsiTheme="minorBidi" w:cstheme="minorBidi"/>
          <w:rtl/>
          <w:lang w:bidi="fa-IR"/>
        </w:rPr>
      </w:pPr>
    </w:p>
    <w:p w:rsidR="00EE09A3" w:rsidRPr="0060548D" w:rsidRDefault="00EE09A3" w:rsidP="00EE09A3">
      <w:pPr>
        <w:ind w:left="360"/>
        <w:jc w:val="center"/>
        <w:rPr>
          <w:rFonts w:asciiTheme="minorBidi" w:hAnsiTheme="minorBidi" w:cstheme="minorBidi"/>
          <w:rtl/>
          <w:lang w:bidi="fa-IR"/>
        </w:rPr>
      </w:pPr>
    </w:p>
    <w:p w:rsidR="00EE09A3" w:rsidRPr="0060548D" w:rsidRDefault="000238A0" w:rsidP="00EE09A3">
      <w:pPr>
        <w:pStyle w:val="BodyText"/>
        <w:kinsoku w:val="0"/>
        <w:overflowPunct w:val="0"/>
        <w:spacing w:before="83"/>
        <w:rPr>
          <w:rFonts w:asciiTheme="minorBidi" w:hAnsiTheme="minorBidi" w:cstheme="minorBidi"/>
          <w:color w:val="000000"/>
        </w:rPr>
      </w:pPr>
      <w:r w:rsidRPr="0060548D">
        <w:rPr>
          <w:rFonts w:asciiTheme="minorBidi" w:hAnsiTheme="minorBidi" w:cstheme="minorBidi"/>
          <w:color w:val="231F20"/>
          <w:spacing w:val="-3"/>
          <w:w w:val="115"/>
          <w:rtl/>
        </w:rPr>
        <w:t>جدول 3</w:t>
      </w:r>
    </w:p>
    <w:p w:rsidR="00EE09A3" w:rsidRPr="0060548D" w:rsidRDefault="000238A0" w:rsidP="00EE09A3">
      <w:pPr>
        <w:pStyle w:val="BodyText"/>
        <w:kinsoku w:val="0"/>
        <w:overflowPunct w:val="0"/>
        <w:rPr>
          <w:rFonts w:asciiTheme="minorBidi" w:hAnsiTheme="minorBidi" w:cstheme="minorBidi"/>
          <w:color w:val="000000"/>
        </w:rPr>
      </w:pPr>
      <w:r w:rsidRPr="0060548D">
        <w:rPr>
          <w:rFonts w:asciiTheme="minorBidi" w:hAnsiTheme="minorBidi" w:cstheme="minorBidi"/>
          <w:color w:val="231F20"/>
          <w:spacing w:val="-1"/>
          <w:w w:val="115"/>
          <w:rtl/>
        </w:rPr>
        <w:t>داده های هزینه جمع شده برای ویزیت کلینیکی اورولوژِی</w:t>
      </w:r>
    </w:p>
    <w:p w:rsidR="00EE09A3" w:rsidRPr="0060548D" w:rsidRDefault="00EE09A3" w:rsidP="00EE09A3">
      <w:pPr>
        <w:pStyle w:val="BodyText"/>
        <w:kinsoku w:val="0"/>
        <w:overflowPunct w:val="0"/>
        <w:spacing w:before="1"/>
        <w:ind w:left="0"/>
        <w:rPr>
          <w:rFonts w:asciiTheme="minorBidi" w:hAnsiTheme="minorBidi" w:cstheme="minorBidi"/>
          <w:sz w:val="9"/>
          <w:szCs w:val="9"/>
        </w:rPr>
      </w:pPr>
    </w:p>
    <w:tbl>
      <w:tblPr>
        <w:tblW w:w="10401" w:type="dxa"/>
        <w:tblInd w:w="110" w:type="dxa"/>
        <w:tblLayout w:type="fixed"/>
        <w:tblCellMar>
          <w:left w:w="0" w:type="dxa"/>
          <w:right w:w="0" w:type="dxa"/>
        </w:tblCellMar>
        <w:tblLook w:val="0000" w:firstRow="0" w:lastRow="0" w:firstColumn="0" w:lastColumn="0" w:noHBand="0" w:noVBand="0"/>
      </w:tblPr>
      <w:tblGrid>
        <w:gridCol w:w="2835"/>
        <w:gridCol w:w="1139"/>
        <w:gridCol w:w="950"/>
        <w:gridCol w:w="825"/>
        <w:gridCol w:w="900"/>
        <w:gridCol w:w="819"/>
        <w:gridCol w:w="1033"/>
        <w:gridCol w:w="998"/>
        <w:gridCol w:w="902"/>
      </w:tblGrid>
      <w:tr w:rsidR="00EE09A3" w:rsidRPr="0060548D" w:rsidTr="0060548D">
        <w:trPr>
          <w:trHeight w:hRule="exact" w:val="855"/>
        </w:trPr>
        <w:tc>
          <w:tcPr>
            <w:tcW w:w="2835"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ind w:left="119"/>
              <w:rPr>
                <w:rFonts w:asciiTheme="minorBidi" w:hAnsiTheme="minorBidi" w:cstheme="minorBidi"/>
              </w:rPr>
            </w:pPr>
            <w:r w:rsidRPr="0060548D">
              <w:rPr>
                <w:rFonts w:asciiTheme="minorBidi" w:hAnsiTheme="minorBidi" w:cstheme="minorBidi"/>
                <w:color w:val="231F20"/>
                <w:w w:val="120"/>
                <w:sz w:val="12"/>
                <w:szCs w:val="12"/>
                <w:rtl/>
              </w:rPr>
              <w:t>زیرفرایند</w:t>
            </w:r>
          </w:p>
        </w:tc>
        <w:tc>
          <w:tcPr>
            <w:tcW w:w="1139"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45" w:right="354" w:hanging="1"/>
              <w:rPr>
                <w:rFonts w:asciiTheme="minorBidi" w:hAnsiTheme="minorBidi" w:cstheme="minorBidi"/>
              </w:rPr>
            </w:pPr>
            <w:r w:rsidRPr="0060548D">
              <w:rPr>
                <w:rFonts w:asciiTheme="minorBidi" w:hAnsiTheme="minorBidi" w:cstheme="minorBidi"/>
                <w:color w:val="231F20"/>
                <w:w w:val="120"/>
                <w:sz w:val="12"/>
                <w:szCs w:val="12"/>
                <w:rtl/>
              </w:rPr>
              <w:t>نوع پرسنل</w:t>
            </w:r>
          </w:p>
        </w:tc>
        <w:tc>
          <w:tcPr>
            <w:tcW w:w="950"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ind w:left="67"/>
              <w:rPr>
                <w:rFonts w:asciiTheme="minorBidi" w:hAnsiTheme="minorBidi" w:cstheme="minorBidi"/>
              </w:rPr>
            </w:pPr>
            <w:r w:rsidRPr="0060548D">
              <w:rPr>
                <w:rFonts w:asciiTheme="minorBidi" w:hAnsiTheme="minorBidi" w:cstheme="minorBidi"/>
                <w:color w:val="231F20"/>
                <w:w w:val="115"/>
                <w:sz w:val="12"/>
                <w:szCs w:val="12"/>
                <w:rtl/>
              </w:rPr>
              <w:t>فضا</w:t>
            </w:r>
          </w:p>
        </w:tc>
        <w:tc>
          <w:tcPr>
            <w:tcW w:w="825"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177" w:right="169"/>
              <w:rPr>
                <w:rFonts w:asciiTheme="minorBidi" w:hAnsiTheme="minorBidi" w:cstheme="minorBidi"/>
              </w:rPr>
            </w:pPr>
            <w:r w:rsidRPr="0060548D">
              <w:rPr>
                <w:rFonts w:asciiTheme="minorBidi" w:hAnsiTheme="minorBidi" w:cstheme="minorBidi"/>
                <w:color w:val="231F20"/>
                <w:w w:val="115"/>
                <w:sz w:val="12"/>
                <w:szCs w:val="12"/>
                <w:rtl/>
              </w:rPr>
              <w:t>زمان فرایند</w:t>
            </w:r>
            <w:r w:rsidR="00EE09A3" w:rsidRPr="0060548D">
              <w:rPr>
                <w:rFonts w:asciiTheme="minorBidi" w:hAnsiTheme="minorBidi" w:cstheme="minorBidi"/>
                <w:color w:val="231F20"/>
                <w:w w:val="126"/>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900"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171" w:right="89"/>
              <w:rPr>
                <w:rFonts w:asciiTheme="minorBidi" w:hAnsiTheme="minorBidi" w:cstheme="minorBidi"/>
              </w:rPr>
            </w:pPr>
            <w:r w:rsidRPr="0060548D">
              <w:rPr>
                <w:rFonts w:asciiTheme="minorBidi" w:hAnsiTheme="minorBidi" w:cstheme="minorBidi"/>
                <w:color w:val="231F20"/>
                <w:w w:val="120"/>
                <w:sz w:val="12"/>
                <w:szCs w:val="12"/>
                <w:rtl/>
              </w:rPr>
              <w:t>نرخ هزینه ظرفیت پرسنل</w:t>
            </w:r>
            <w:r w:rsidR="00EE09A3" w:rsidRPr="0060548D">
              <w:rPr>
                <w:rFonts w:asciiTheme="minorBidi" w:hAnsiTheme="minorBidi" w:cstheme="minorBidi"/>
                <w:color w:val="231F20"/>
                <w:spacing w:val="20"/>
                <w:w w:val="111"/>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819"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91" w:right="90"/>
              <w:rPr>
                <w:rFonts w:asciiTheme="minorBidi" w:hAnsiTheme="minorBidi" w:cstheme="minorBidi"/>
              </w:rPr>
            </w:pPr>
            <w:r w:rsidRPr="0060548D">
              <w:rPr>
                <w:rFonts w:asciiTheme="minorBidi" w:hAnsiTheme="minorBidi" w:cstheme="minorBidi"/>
                <w:color w:val="231F20"/>
                <w:w w:val="120"/>
                <w:sz w:val="12"/>
                <w:szCs w:val="12"/>
                <w:rtl/>
              </w:rPr>
              <w:t>هزینه تخصیص یافته پرسنل</w:t>
            </w:r>
            <w:r w:rsidR="00EE09A3" w:rsidRPr="0060548D">
              <w:rPr>
                <w:rFonts w:asciiTheme="minorBidi" w:hAnsiTheme="minorBidi" w:cstheme="minorBidi"/>
                <w:color w:val="231F20"/>
                <w:spacing w:val="-27"/>
                <w:w w:val="120"/>
                <w:sz w:val="12"/>
                <w:szCs w:val="12"/>
              </w:rPr>
              <w:t xml:space="preserve"> </w:t>
            </w:r>
            <w:r w:rsidR="00EE09A3" w:rsidRPr="0060548D">
              <w:rPr>
                <w:rFonts w:asciiTheme="minorBidi" w:hAnsiTheme="minorBidi" w:cstheme="minorBidi"/>
                <w:color w:val="231F20"/>
                <w:w w:val="120"/>
                <w:sz w:val="12"/>
                <w:szCs w:val="12"/>
              </w:rPr>
              <w:t>($)</w:t>
            </w:r>
          </w:p>
        </w:tc>
        <w:tc>
          <w:tcPr>
            <w:tcW w:w="1033" w:type="dxa"/>
            <w:tcBorders>
              <w:top w:val="single" w:sz="4" w:space="0" w:color="231F20"/>
              <w:left w:val="nil"/>
              <w:bottom w:val="single" w:sz="4" w:space="0" w:color="231F20"/>
              <w:right w:val="nil"/>
            </w:tcBorders>
          </w:tcPr>
          <w:p w:rsidR="00EE09A3" w:rsidRPr="0060548D" w:rsidRDefault="000238A0" w:rsidP="000238A0">
            <w:pPr>
              <w:pStyle w:val="TableParagraph"/>
              <w:kinsoku w:val="0"/>
              <w:overflowPunct w:val="0"/>
              <w:spacing w:before="87" w:line="283" w:lineRule="auto"/>
              <w:ind w:left="92" w:right="117"/>
              <w:rPr>
                <w:rFonts w:asciiTheme="minorBidi" w:hAnsiTheme="minorBidi" w:cstheme="minorBidi"/>
              </w:rPr>
            </w:pPr>
            <w:r w:rsidRPr="0060548D">
              <w:rPr>
                <w:rFonts w:asciiTheme="minorBidi" w:hAnsiTheme="minorBidi" w:cstheme="minorBidi"/>
                <w:color w:val="231F20"/>
                <w:w w:val="120"/>
                <w:sz w:val="12"/>
                <w:szCs w:val="12"/>
                <w:rtl/>
              </w:rPr>
              <w:t>نرخ هزینه ظرفیت فضا و تجهیزات</w:t>
            </w:r>
            <w:r w:rsidR="00EE09A3" w:rsidRPr="0060548D">
              <w:rPr>
                <w:rFonts w:asciiTheme="minorBidi" w:hAnsiTheme="minorBidi" w:cstheme="minorBidi"/>
                <w:color w:val="231F20"/>
                <w:spacing w:val="-19"/>
                <w:w w:val="120"/>
                <w:sz w:val="12"/>
                <w:szCs w:val="12"/>
              </w:rPr>
              <w:t xml:space="preserve"> </w:t>
            </w:r>
            <w:r w:rsidR="00EE09A3" w:rsidRPr="0060548D">
              <w:rPr>
                <w:rFonts w:asciiTheme="minorBidi" w:hAnsiTheme="minorBidi" w:cstheme="minorBidi"/>
                <w:color w:val="231F20"/>
                <w:w w:val="120"/>
                <w:sz w:val="12"/>
                <w:szCs w:val="12"/>
              </w:rPr>
              <w:t>($/</w:t>
            </w:r>
            <w:r w:rsidRPr="0060548D">
              <w:rPr>
                <w:rFonts w:asciiTheme="minorBidi" w:hAnsiTheme="minorBidi" w:cstheme="minorBidi"/>
                <w:color w:val="231F20"/>
                <w:w w:val="120"/>
                <w:sz w:val="12"/>
                <w:szCs w:val="12"/>
                <w:rtl/>
              </w:rPr>
              <w:t>دقیقه</w:t>
            </w:r>
            <w:r w:rsidR="00EE09A3" w:rsidRPr="0060548D">
              <w:rPr>
                <w:rFonts w:asciiTheme="minorBidi" w:hAnsiTheme="minorBidi" w:cstheme="minorBidi"/>
                <w:color w:val="231F20"/>
                <w:w w:val="120"/>
                <w:sz w:val="12"/>
                <w:szCs w:val="12"/>
              </w:rPr>
              <w:t>)</w:t>
            </w:r>
          </w:p>
        </w:tc>
        <w:tc>
          <w:tcPr>
            <w:tcW w:w="998"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20" w:right="180"/>
              <w:rPr>
                <w:rFonts w:asciiTheme="minorBidi" w:hAnsiTheme="minorBidi" w:cstheme="minorBidi"/>
              </w:rPr>
            </w:pPr>
            <w:r w:rsidRPr="0060548D">
              <w:rPr>
                <w:rFonts w:asciiTheme="minorBidi" w:hAnsiTheme="minorBidi" w:cstheme="minorBidi"/>
                <w:color w:val="231F20"/>
                <w:w w:val="120"/>
                <w:sz w:val="12"/>
                <w:szCs w:val="12"/>
                <w:rtl/>
              </w:rPr>
              <w:t>هزینه تخصیص یافته فضا و تجهیزات</w:t>
            </w:r>
            <w:r w:rsidR="00EE09A3" w:rsidRPr="0060548D">
              <w:rPr>
                <w:rFonts w:asciiTheme="minorBidi" w:hAnsiTheme="minorBidi" w:cstheme="minorBidi"/>
                <w:color w:val="231F20"/>
                <w:spacing w:val="-27"/>
                <w:w w:val="120"/>
                <w:sz w:val="12"/>
                <w:szCs w:val="12"/>
              </w:rPr>
              <w:t xml:space="preserve"> </w:t>
            </w:r>
            <w:r w:rsidR="00EE09A3" w:rsidRPr="0060548D">
              <w:rPr>
                <w:rFonts w:asciiTheme="minorBidi" w:hAnsiTheme="minorBidi" w:cstheme="minorBidi"/>
                <w:color w:val="231F20"/>
                <w:w w:val="120"/>
                <w:sz w:val="12"/>
                <w:szCs w:val="12"/>
              </w:rPr>
              <w:t>($)</w:t>
            </w:r>
          </w:p>
        </w:tc>
        <w:tc>
          <w:tcPr>
            <w:tcW w:w="902" w:type="dxa"/>
            <w:tcBorders>
              <w:top w:val="single" w:sz="4" w:space="0" w:color="231F20"/>
              <w:left w:val="nil"/>
              <w:bottom w:val="single" w:sz="4" w:space="0" w:color="231F20"/>
              <w:right w:val="nil"/>
            </w:tcBorders>
          </w:tcPr>
          <w:p w:rsidR="00EE09A3" w:rsidRPr="0060548D" w:rsidRDefault="000238A0">
            <w:pPr>
              <w:pStyle w:val="TableParagraph"/>
              <w:kinsoku w:val="0"/>
              <w:overflowPunct w:val="0"/>
              <w:spacing w:before="87" w:line="283" w:lineRule="auto"/>
              <w:ind w:left="182" w:right="191"/>
              <w:rPr>
                <w:rFonts w:asciiTheme="minorBidi" w:hAnsiTheme="minorBidi" w:cstheme="minorBidi"/>
              </w:rPr>
            </w:pPr>
            <w:r w:rsidRPr="0060548D">
              <w:rPr>
                <w:rFonts w:asciiTheme="minorBidi" w:hAnsiTheme="minorBidi" w:cstheme="minorBidi"/>
                <w:color w:val="231F20"/>
                <w:spacing w:val="-3"/>
                <w:w w:val="115"/>
                <w:sz w:val="12"/>
                <w:szCs w:val="12"/>
                <w:rtl/>
              </w:rPr>
              <w:t>هزینه کل</w:t>
            </w:r>
            <w:r w:rsidR="00EE09A3" w:rsidRPr="0060548D">
              <w:rPr>
                <w:rFonts w:asciiTheme="minorBidi" w:hAnsiTheme="minorBidi" w:cstheme="minorBidi"/>
                <w:color w:val="231F20"/>
                <w:spacing w:val="-7"/>
                <w:w w:val="115"/>
                <w:sz w:val="12"/>
                <w:szCs w:val="12"/>
              </w:rPr>
              <w:t xml:space="preserve"> </w:t>
            </w:r>
            <w:r w:rsidR="00EE09A3" w:rsidRPr="0060548D">
              <w:rPr>
                <w:rFonts w:asciiTheme="minorBidi" w:hAnsiTheme="minorBidi" w:cstheme="minorBidi"/>
                <w:color w:val="231F20"/>
                <w:w w:val="115"/>
                <w:sz w:val="12"/>
                <w:szCs w:val="12"/>
              </w:rPr>
              <w:t>($)</w:t>
            </w:r>
          </w:p>
        </w:tc>
      </w:tr>
      <w:tr w:rsidR="00EE09A3" w:rsidRPr="0060548D" w:rsidTr="0060548D">
        <w:trPr>
          <w:trHeight w:hRule="exact" w:val="255"/>
        </w:trPr>
        <w:tc>
          <w:tcPr>
            <w:tcW w:w="2835" w:type="dxa"/>
            <w:tcBorders>
              <w:top w:val="single" w:sz="4" w:space="0" w:color="231F20"/>
              <w:left w:val="nil"/>
              <w:bottom w:val="nil"/>
              <w:right w:val="nil"/>
            </w:tcBorders>
          </w:tcPr>
          <w:p w:rsidR="00EE09A3" w:rsidRPr="0060548D" w:rsidRDefault="000238A0">
            <w:pPr>
              <w:pStyle w:val="TableParagraph"/>
              <w:kinsoku w:val="0"/>
              <w:overflowPunct w:val="0"/>
              <w:spacing w:before="93"/>
              <w:ind w:left="119"/>
              <w:rPr>
                <w:rFonts w:asciiTheme="minorBidi" w:hAnsiTheme="minorBidi" w:cstheme="minorBidi"/>
              </w:rPr>
            </w:pPr>
            <w:r w:rsidRPr="0060548D">
              <w:rPr>
                <w:rFonts w:asciiTheme="minorBidi" w:hAnsiTheme="minorBidi" w:cstheme="minorBidi"/>
                <w:color w:val="231F20"/>
                <w:w w:val="115"/>
                <w:sz w:val="12"/>
                <w:szCs w:val="12"/>
                <w:rtl/>
              </w:rPr>
              <w:t>مریض برای تعیین وقت ملاقات زنگ میزند</w:t>
            </w:r>
          </w:p>
        </w:tc>
        <w:tc>
          <w:tcPr>
            <w:tcW w:w="1139" w:type="dxa"/>
            <w:tcBorders>
              <w:top w:val="single" w:sz="4" w:space="0" w:color="231F20"/>
              <w:left w:val="nil"/>
              <w:bottom w:val="nil"/>
              <w:right w:val="nil"/>
            </w:tcBorders>
          </w:tcPr>
          <w:p w:rsidR="00EE09A3" w:rsidRPr="0060548D" w:rsidRDefault="000238A0">
            <w:pPr>
              <w:pStyle w:val="TableParagraph"/>
              <w:kinsoku w:val="0"/>
              <w:overflowPunct w:val="0"/>
              <w:spacing w:before="93"/>
              <w:ind w:left="145"/>
              <w:rPr>
                <w:rFonts w:asciiTheme="minorBidi" w:hAnsiTheme="minorBidi" w:cstheme="minorBidi"/>
              </w:rPr>
            </w:pPr>
            <w:r w:rsidRPr="0060548D">
              <w:rPr>
                <w:rFonts w:asciiTheme="minorBidi" w:hAnsiTheme="minorBidi" w:cstheme="minorBidi"/>
                <w:color w:val="231F20"/>
                <w:w w:val="115"/>
                <w:sz w:val="12"/>
                <w:szCs w:val="12"/>
                <w:rtl/>
              </w:rPr>
              <w:t>نماینده مرکز تماس</w:t>
            </w:r>
            <w:r w:rsidR="00EE09A3" w:rsidRPr="0060548D">
              <w:rPr>
                <w:rFonts w:asciiTheme="minorBidi" w:hAnsiTheme="minorBidi" w:cstheme="minorBidi"/>
                <w:color w:val="231F20"/>
                <w:w w:val="115"/>
                <w:sz w:val="12"/>
                <w:szCs w:val="12"/>
              </w:rPr>
              <w:t>.</w:t>
            </w:r>
          </w:p>
        </w:tc>
        <w:tc>
          <w:tcPr>
            <w:tcW w:w="950" w:type="dxa"/>
            <w:tcBorders>
              <w:top w:val="single" w:sz="4" w:space="0" w:color="231F20"/>
              <w:left w:val="nil"/>
              <w:bottom w:val="nil"/>
              <w:right w:val="nil"/>
            </w:tcBorders>
          </w:tcPr>
          <w:p w:rsidR="00EE09A3" w:rsidRPr="0060548D" w:rsidRDefault="000238A0">
            <w:pPr>
              <w:pStyle w:val="TableParagraph"/>
              <w:kinsoku w:val="0"/>
              <w:overflowPunct w:val="0"/>
              <w:spacing w:before="93"/>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77"/>
              <w:rPr>
                <w:rFonts w:asciiTheme="minorBidi" w:hAnsiTheme="minorBidi" w:cstheme="minorBidi"/>
              </w:rPr>
            </w:pPr>
            <w:r w:rsidRPr="0060548D">
              <w:rPr>
                <w:rFonts w:asciiTheme="minorBidi" w:hAnsiTheme="minorBidi" w:cstheme="minorBidi"/>
                <w:color w:val="231F20"/>
                <w:spacing w:val="-6"/>
                <w:w w:val="115"/>
                <w:sz w:val="12"/>
                <w:szCs w:val="12"/>
              </w:rPr>
              <w:t>15</w:t>
            </w:r>
          </w:p>
        </w:tc>
        <w:tc>
          <w:tcPr>
            <w:tcW w:w="900"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02"/>
              <w:rPr>
                <w:rFonts w:asciiTheme="minorBidi" w:hAnsiTheme="minorBidi" w:cstheme="minorBidi"/>
              </w:rPr>
            </w:pPr>
            <w:r w:rsidRPr="0060548D">
              <w:rPr>
                <w:rFonts w:asciiTheme="minorBidi" w:hAnsiTheme="minorBidi" w:cstheme="minorBidi"/>
                <w:color w:val="231F20"/>
                <w:spacing w:val="-4"/>
                <w:w w:val="115"/>
                <w:sz w:val="12"/>
                <w:szCs w:val="12"/>
              </w:rPr>
              <w:t>10.74</w:t>
            </w:r>
          </w:p>
        </w:tc>
        <w:tc>
          <w:tcPr>
            <w:tcW w:w="1033" w:type="dxa"/>
            <w:tcBorders>
              <w:top w:val="single" w:sz="4" w:space="0" w:color="231F20"/>
              <w:left w:val="nil"/>
              <w:bottom w:val="nil"/>
              <w:right w:val="nil"/>
            </w:tcBorders>
          </w:tcPr>
          <w:p w:rsidR="00EE09A3" w:rsidRPr="0060548D" w:rsidRDefault="00EE09A3">
            <w:pPr>
              <w:pStyle w:val="TableParagraph"/>
              <w:kinsoku w:val="0"/>
              <w:overflowPunct w:val="0"/>
              <w:spacing w:before="93"/>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19"/>
              <w:rPr>
                <w:rFonts w:asciiTheme="minorBidi" w:hAnsiTheme="minorBidi" w:cstheme="minorBidi"/>
              </w:rPr>
            </w:pPr>
            <w:r w:rsidRPr="0060548D">
              <w:rPr>
                <w:rFonts w:asciiTheme="minorBidi" w:hAnsiTheme="minorBidi" w:cstheme="minorBidi"/>
                <w:color w:val="231F20"/>
                <w:spacing w:val="-5"/>
                <w:w w:val="115"/>
                <w:sz w:val="12"/>
                <w:szCs w:val="12"/>
              </w:rPr>
              <w:t>3.</w:t>
            </w:r>
            <w:r w:rsidRPr="0060548D">
              <w:rPr>
                <w:rFonts w:asciiTheme="minorBidi" w:hAnsiTheme="minorBidi" w:cstheme="minorBidi"/>
                <w:color w:val="231F20"/>
                <w:spacing w:val="-6"/>
                <w:w w:val="115"/>
                <w:sz w:val="12"/>
                <w:szCs w:val="12"/>
              </w:rPr>
              <w:t>14</w:t>
            </w:r>
          </w:p>
        </w:tc>
        <w:tc>
          <w:tcPr>
            <w:tcW w:w="902" w:type="dxa"/>
            <w:tcBorders>
              <w:top w:val="single" w:sz="4" w:space="0" w:color="231F20"/>
              <w:left w:val="nil"/>
              <w:bottom w:val="nil"/>
              <w:right w:val="nil"/>
            </w:tcBorders>
          </w:tcPr>
          <w:p w:rsidR="00EE09A3" w:rsidRPr="0060548D" w:rsidRDefault="00EE09A3">
            <w:pPr>
              <w:pStyle w:val="TableParagraph"/>
              <w:kinsoku w:val="0"/>
              <w:overflowPunct w:val="0"/>
              <w:spacing w:before="93"/>
              <w:ind w:left="182"/>
              <w:rPr>
                <w:rFonts w:asciiTheme="minorBidi" w:hAnsiTheme="minorBidi" w:cstheme="minorBidi"/>
              </w:rPr>
            </w:pPr>
            <w:r w:rsidRPr="0060548D">
              <w:rPr>
                <w:rFonts w:asciiTheme="minorBidi" w:hAnsiTheme="minorBidi" w:cstheme="minorBidi"/>
                <w:color w:val="231F20"/>
                <w:spacing w:val="-6"/>
                <w:w w:val="115"/>
                <w:sz w:val="12"/>
                <w:szCs w:val="12"/>
              </w:rPr>
              <w:t>14</w:t>
            </w: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rsidP="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spacing w:val="-1"/>
                <w:w w:val="115"/>
                <w:sz w:val="12"/>
                <w:szCs w:val="12"/>
                <w:rtl/>
              </w:rPr>
              <w:t>اجازه داده می شود</w:t>
            </w:r>
          </w:p>
        </w:tc>
        <w:tc>
          <w:tcPr>
            <w:tcW w:w="1139" w:type="dxa"/>
            <w:tcBorders>
              <w:top w:val="nil"/>
              <w:left w:val="nil"/>
              <w:bottom w:val="nil"/>
              <w:right w:val="nil"/>
            </w:tcBorders>
          </w:tcPr>
          <w:p w:rsidR="00EE09A3" w:rsidRPr="0060548D" w:rsidRDefault="000238A0">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پیشخوان کلینیک</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1</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w w:val="115"/>
                <w:sz w:val="12"/>
                <w:szCs w:val="12"/>
              </w:rPr>
              <w:t>0.36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5"/>
                <w:w w:val="115"/>
                <w:sz w:val="12"/>
                <w:szCs w:val="12"/>
              </w:rPr>
              <w:t>0.</w:t>
            </w:r>
            <w:r w:rsidRPr="0060548D">
              <w:rPr>
                <w:rFonts w:asciiTheme="minorBidi" w:hAnsiTheme="minorBidi" w:cstheme="minorBidi"/>
                <w:color w:val="231F20"/>
                <w:spacing w:val="-6"/>
                <w:w w:val="115"/>
                <w:sz w:val="12"/>
                <w:szCs w:val="12"/>
              </w:rPr>
              <w:t>10</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0.46</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منشی</w:t>
            </w: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چارت پیش از رسیدن مریض آماده می شود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دستیار کلینیکی</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2"/>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مریض در وقت معین وارد می شود</w:t>
            </w:r>
          </w:p>
        </w:tc>
        <w:tc>
          <w:tcPr>
            <w:tcW w:w="1139" w:type="dxa"/>
            <w:tcBorders>
              <w:top w:val="nil"/>
              <w:left w:val="nil"/>
              <w:bottom w:val="nil"/>
              <w:right w:val="nil"/>
            </w:tcBorders>
          </w:tcPr>
          <w:p w:rsidR="00EE09A3" w:rsidRPr="0060548D" w:rsidRDefault="000238A0">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w w:val="115"/>
                <w:sz w:val="12"/>
                <w:szCs w:val="12"/>
                <w:rtl/>
              </w:rPr>
              <w:t>پیشخوان کلینیک</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EE09A3" w:rsidRPr="0060548D" w:rsidTr="0060548D">
        <w:trPr>
          <w:trHeight w:hRule="exact" w:val="172"/>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60548D">
            <w:pPr>
              <w:pStyle w:val="TableParagraph"/>
              <w:kinsoku w:val="0"/>
              <w:overflowPunct w:val="0"/>
              <w:spacing w:before="10"/>
              <w:ind w:left="145"/>
              <w:rPr>
                <w:rFonts w:asciiTheme="minorBidi" w:hAnsiTheme="minorBidi" w:cstheme="minorBidi"/>
              </w:rPr>
            </w:pPr>
            <w:r w:rsidRPr="0060548D">
              <w:rPr>
                <w:rFonts w:asciiTheme="minorBidi" w:hAnsiTheme="minorBidi" w:cstheme="minorBidi"/>
                <w:color w:val="231F20"/>
                <w:w w:val="115"/>
                <w:sz w:val="12"/>
                <w:szCs w:val="12"/>
                <w:rtl/>
              </w:rPr>
              <w:t>منشی</w:t>
            </w: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20"/>
                <w:sz w:val="12"/>
                <w:szCs w:val="12"/>
                <w:rtl/>
              </w:rPr>
              <w:t>مریض با اورولوژیست ملاقات می کند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2"/>
                <w:w w:val="120"/>
                <w:sz w:val="12"/>
                <w:szCs w:val="12"/>
                <w:rtl/>
              </w:rPr>
              <w:t>پزشک حاضر</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2.95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91"/>
              <w:rPr>
                <w:rFonts w:asciiTheme="minorBidi" w:hAnsiTheme="minorBidi" w:cstheme="minorBidi"/>
              </w:rPr>
            </w:pPr>
            <w:r w:rsidRPr="0060548D">
              <w:rPr>
                <w:rFonts w:asciiTheme="minorBidi" w:hAnsiTheme="minorBidi" w:cstheme="minorBidi"/>
                <w:color w:val="231F20"/>
                <w:w w:val="115"/>
                <w:sz w:val="12"/>
                <w:szCs w:val="12"/>
              </w:rPr>
              <w:t>44.32</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2"/>
                <w:w w:val="115"/>
                <w:sz w:val="12"/>
                <w:szCs w:val="12"/>
              </w:rPr>
              <w:t>0.47</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45</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فرم موافقت آماده می شود</w:t>
            </w: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4"/>
                <w:w w:val="115"/>
                <w:sz w:val="12"/>
                <w:szCs w:val="12"/>
              </w:rPr>
              <w:t>L</w:t>
            </w:r>
            <w:r w:rsidRPr="0060548D">
              <w:rPr>
                <w:rFonts w:asciiTheme="minorBidi" w:hAnsiTheme="minorBidi" w:cstheme="minorBidi"/>
                <w:color w:val="231F20"/>
                <w:spacing w:val="-3"/>
                <w:w w:val="115"/>
                <w:sz w:val="12"/>
                <w:szCs w:val="12"/>
              </w:rPr>
              <w:t>VN</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0.75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69"/>
              <w:rPr>
                <w:rFonts w:asciiTheme="minorBidi" w:hAnsiTheme="minorBidi" w:cstheme="minorBidi"/>
              </w:rPr>
            </w:pPr>
            <w:r w:rsidRPr="0060548D">
              <w:rPr>
                <w:rFonts w:asciiTheme="minorBidi" w:hAnsiTheme="minorBidi" w:cstheme="minorBidi"/>
                <w:color w:val="231F20"/>
                <w:spacing w:val="-2"/>
                <w:w w:val="115"/>
                <w:sz w:val="12"/>
                <w:szCs w:val="12"/>
              </w:rPr>
              <w:t>3.76</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6"/>
                <w:w w:val="115"/>
                <w:sz w:val="12"/>
                <w:szCs w:val="12"/>
              </w:rPr>
              <w:t>0</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4</w:t>
            </w:r>
          </w:p>
        </w:tc>
      </w:tr>
      <w:tr w:rsidR="00EE09A3" w:rsidRPr="0060548D" w:rsidTr="0060548D">
        <w:trPr>
          <w:trHeight w:hRule="exact" w:val="171"/>
        </w:trPr>
        <w:tc>
          <w:tcPr>
            <w:tcW w:w="2835" w:type="dxa"/>
            <w:tcBorders>
              <w:top w:val="nil"/>
              <w:left w:val="nil"/>
              <w:bottom w:val="nil"/>
              <w:right w:val="nil"/>
            </w:tcBorders>
          </w:tcPr>
          <w:p w:rsidR="00EE09A3" w:rsidRPr="0060548D" w:rsidRDefault="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سند کامل می شود</w:t>
            </w:r>
          </w:p>
        </w:tc>
        <w:tc>
          <w:tcPr>
            <w:tcW w:w="1139" w:type="dxa"/>
            <w:tcBorders>
              <w:top w:val="nil"/>
              <w:left w:val="nil"/>
              <w:bottom w:val="nil"/>
              <w:right w:val="nil"/>
            </w:tcBorders>
          </w:tcPr>
          <w:p w:rsidR="00EE09A3" w:rsidRPr="0060548D" w:rsidRDefault="0060548D">
            <w:pPr>
              <w:pStyle w:val="TableParagraph"/>
              <w:kinsoku w:val="0"/>
              <w:overflowPunct w:val="0"/>
              <w:spacing w:before="9"/>
              <w:ind w:left="145"/>
              <w:rPr>
                <w:rFonts w:asciiTheme="minorBidi" w:hAnsiTheme="minorBidi" w:cstheme="minorBidi"/>
              </w:rPr>
            </w:pPr>
            <w:r w:rsidRPr="0060548D">
              <w:rPr>
                <w:rFonts w:asciiTheme="minorBidi" w:hAnsiTheme="minorBidi" w:cstheme="minorBidi"/>
                <w:color w:val="231F20"/>
                <w:spacing w:val="-2"/>
                <w:w w:val="120"/>
                <w:sz w:val="12"/>
                <w:szCs w:val="12"/>
                <w:rtl/>
              </w:rPr>
              <w:t>پزشک حاضر</w:t>
            </w:r>
          </w:p>
        </w:tc>
        <w:tc>
          <w:tcPr>
            <w:tcW w:w="950" w:type="dxa"/>
            <w:tcBorders>
              <w:top w:val="nil"/>
              <w:left w:val="nil"/>
              <w:bottom w:val="nil"/>
              <w:right w:val="nil"/>
            </w:tcBorders>
          </w:tcPr>
          <w:p w:rsidR="00EE09A3" w:rsidRPr="0060548D" w:rsidRDefault="000238A0">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w w:val="120"/>
                <w:sz w:val="12"/>
                <w:szCs w:val="12"/>
                <w:rtl/>
              </w:rPr>
              <w:t>اتاق آزمایش</w:t>
            </w:r>
          </w:p>
        </w:tc>
        <w:tc>
          <w:tcPr>
            <w:tcW w:w="825" w:type="dxa"/>
            <w:tcBorders>
              <w:top w:val="nil"/>
              <w:left w:val="nil"/>
              <w:bottom w:val="nil"/>
              <w:right w:val="nil"/>
            </w:tcBorders>
          </w:tcPr>
          <w:p w:rsidR="00EE09A3" w:rsidRPr="0060548D" w:rsidRDefault="00EE09A3">
            <w:pPr>
              <w:pStyle w:val="TableParagraph"/>
              <w:kinsoku w:val="0"/>
              <w:overflowPunct w:val="0"/>
              <w:spacing w:before="9"/>
              <w:ind w:left="244"/>
              <w:rPr>
                <w:rFonts w:asciiTheme="minorBidi" w:hAnsiTheme="minorBidi" w:cstheme="minorBidi"/>
              </w:rPr>
            </w:pPr>
            <w:r w:rsidRPr="0060548D">
              <w:rPr>
                <w:rFonts w:asciiTheme="minorBidi" w:hAnsiTheme="minorBidi" w:cstheme="minorBidi"/>
                <w:color w:val="231F20"/>
                <w:w w:val="115"/>
                <w:sz w:val="12"/>
                <w:szCs w:val="12"/>
              </w:rPr>
              <w:t>5</w:t>
            </w:r>
          </w:p>
        </w:tc>
        <w:tc>
          <w:tcPr>
            <w:tcW w:w="900" w:type="dxa"/>
            <w:tcBorders>
              <w:top w:val="nil"/>
              <w:left w:val="nil"/>
              <w:bottom w:val="nil"/>
              <w:right w:val="nil"/>
            </w:tcBorders>
          </w:tcPr>
          <w:p w:rsidR="00EE09A3" w:rsidRPr="0060548D" w:rsidRDefault="00EE09A3">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w w:val="115"/>
                <w:sz w:val="12"/>
                <w:szCs w:val="12"/>
              </w:rPr>
              <w:t>2.95</w:t>
            </w:r>
          </w:p>
        </w:tc>
        <w:tc>
          <w:tcPr>
            <w:tcW w:w="819" w:type="dxa"/>
            <w:tcBorders>
              <w:top w:val="nil"/>
              <w:left w:val="nil"/>
              <w:bottom w:val="nil"/>
              <w:right w:val="nil"/>
            </w:tcBorders>
          </w:tcPr>
          <w:p w:rsidR="00EE09A3" w:rsidRPr="0060548D" w:rsidRDefault="00EE09A3">
            <w:pPr>
              <w:pStyle w:val="TableParagraph"/>
              <w:kinsoku w:val="0"/>
              <w:overflowPunct w:val="0"/>
              <w:spacing w:before="9"/>
              <w:ind w:left="103"/>
              <w:rPr>
                <w:rFonts w:asciiTheme="minorBidi" w:hAnsiTheme="minorBidi" w:cstheme="minorBidi"/>
              </w:rPr>
            </w:pPr>
            <w:r w:rsidRPr="0060548D">
              <w:rPr>
                <w:rFonts w:asciiTheme="minorBidi" w:hAnsiTheme="minorBidi" w:cstheme="minorBidi"/>
                <w:color w:val="231F20"/>
                <w:spacing w:val="-2"/>
                <w:w w:val="115"/>
                <w:sz w:val="12"/>
                <w:szCs w:val="12"/>
              </w:rPr>
              <w:t>14.77</w:t>
            </w:r>
          </w:p>
        </w:tc>
        <w:tc>
          <w:tcPr>
            <w:tcW w:w="1033" w:type="dxa"/>
            <w:tcBorders>
              <w:top w:val="nil"/>
              <w:left w:val="nil"/>
              <w:bottom w:val="nil"/>
              <w:right w:val="nil"/>
            </w:tcBorders>
          </w:tcPr>
          <w:p w:rsidR="00EE09A3" w:rsidRPr="0060548D" w:rsidRDefault="00EE09A3">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0.06</w:t>
            </w:r>
          </w:p>
        </w:tc>
        <w:tc>
          <w:tcPr>
            <w:tcW w:w="998" w:type="dxa"/>
            <w:tcBorders>
              <w:top w:val="nil"/>
              <w:left w:val="nil"/>
              <w:bottom w:val="nil"/>
              <w:right w:val="nil"/>
            </w:tcBorders>
          </w:tcPr>
          <w:p w:rsidR="00EE09A3" w:rsidRPr="0060548D" w:rsidRDefault="00EE09A3">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spacing w:val="-6"/>
                <w:w w:val="115"/>
                <w:sz w:val="12"/>
                <w:szCs w:val="12"/>
              </w:rPr>
              <w:t>0</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902" w:type="dxa"/>
            <w:tcBorders>
              <w:top w:val="nil"/>
              <w:left w:val="nil"/>
              <w:bottom w:val="nil"/>
              <w:right w:val="nil"/>
            </w:tcBorders>
          </w:tcPr>
          <w:p w:rsidR="00EE09A3" w:rsidRPr="0060548D" w:rsidRDefault="00EE09A3">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spacing w:val="-6"/>
                <w:w w:val="115"/>
                <w:sz w:val="12"/>
                <w:szCs w:val="12"/>
              </w:rPr>
              <w:t>15</w:t>
            </w:r>
          </w:p>
        </w:tc>
      </w:tr>
      <w:tr w:rsidR="00EE09A3" w:rsidRPr="0060548D" w:rsidTr="0060548D">
        <w:trPr>
          <w:trHeight w:hRule="exact" w:val="171"/>
        </w:trPr>
        <w:tc>
          <w:tcPr>
            <w:tcW w:w="2835" w:type="dxa"/>
            <w:tcBorders>
              <w:top w:val="nil"/>
              <w:left w:val="nil"/>
              <w:bottom w:val="nil"/>
              <w:right w:val="nil"/>
            </w:tcBorders>
          </w:tcPr>
          <w:p w:rsidR="00EE09A3" w:rsidRPr="0060548D" w:rsidRDefault="00EE09A3">
            <w:pPr>
              <w:rPr>
                <w:rFonts w:asciiTheme="minorBidi" w:hAnsiTheme="minorBidi" w:cstheme="minorBidi"/>
              </w:rPr>
            </w:pPr>
          </w:p>
        </w:tc>
        <w:tc>
          <w:tcPr>
            <w:tcW w:w="1139" w:type="dxa"/>
            <w:tcBorders>
              <w:top w:val="nil"/>
              <w:left w:val="nil"/>
              <w:bottom w:val="nil"/>
              <w:right w:val="nil"/>
            </w:tcBorders>
          </w:tcPr>
          <w:p w:rsidR="00EE09A3" w:rsidRPr="0060548D" w:rsidRDefault="00EE09A3">
            <w:pPr>
              <w:pStyle w:val="TableParagraph"/>
              <w:kinsoku w:val="0"/>
              <w:overflowPunct w:val="0"/>
              <w:spacing w:before="9"/>
              <w:ind w:left="145"/>
              <w:rPr>
                <w:rFonts w:asciiTheme="minorBidi" w:hAnsiTheme="minorBidi" w:cstheme="minorBidi"/>
              </w:rPr>
            </w:pPr>
          </w:p>
        </w:tc>
        <w:tc>
          <w:tcPr>
            <w:tcW w:w="950" w:type="dxa"/>
            <w:tcBorders>
              <w:top w:val="nil"/>
              <w:left w:val="nil"/>
              <w:bottom w:val="nil"/>
              <w:right w:val="nil"/>
            </w:tcBorders>
          </w:tcPr>
          <w:p w:rsidR="00EE09A3" w:rsidRPr="0060548D" w:rsidRDefault="00EE09A3">
            <w:pPr>
              <w:rPr>
                <w:rFonts w:asciiTheme="minorBidi" w:hAnsiTheme="minorBidi" w:cstheme="minorBidi"/>
              </w:rPr>
            </w:pPr>
          </w:p>
        </w:tc>
        <w:tc>
          <w:tcPr>
            <w:tcW w:w="825" w:type="dxa"/>
            <w:tcBorders>
              <w:top w:val="nil"/>
              <w:left w:val="nil"/>
              <w:bottom w:val="nil"/>
              <w:right w:val="nil"/>
            </w:tcBorders>
          </w:tcPr>
          <w:p w:rsidR="00EE09A3" w:rsidRPr="0060548D" w:rsidRDefault="00EE09A3">
            <w:pPr>
              <w:rPr>
                <w:rFonts w:asciiTheme="minorBidi" w:hAnsiTheme="minorBidi" w:cstheme="minorBidi"/>
              </w:rPr>
            </w:pPr>
          </w:p>
        </w:tc>
        <w:tc>
          <w:tcPr>
            <w:tcW w:w="900" w:type="dxa"/>
            <w:tcBorders>
              <w:top w:val="nil"/>
              <w:left w:val="nil"/>
              <w:bottom w:val="nil"/>
              <w:right w:val="nil"/>
            </w:tcBorders>
          </w:tcPr>
          <w:p w:rsidR="00EE09A3" w:rsidRPr="0060548D" w:rsidRDefault="00EE09A3">
            <w:pPr>
              <w:rPr>
                <w:rFonts w:asciiTheme="minorBidi" w:hAnsiTheme="minorBidi" w:cstheme="minorBidi"/>
              </w:rPr>
            </w:pPr>
          </w:p>
        </w:tc>
        <w:tc>
          <w:tcPr>
            <w:tcW w:w="819" w:type="dxa"/>
            <w:tcBorders>
              <w:top w:val="nil"/>
              <w:left w:val="nil"/>
              <w:bottom w:val="nil"/>
              <w:right w:val="nil"/>
            </w:tcBorders>
          </w:tcPr>
          <w:p w:rsidR="00EE09A3" w:rsidRPr="0060548D" w:rsidRDefault="00EE09A3">
            <w:pPr>
              <w:rPr>
                <w:rFonts w:asciiTheme="minorBidi" w:hAnsiTheme="minorBidi" w:cstheme="minorBidi"/>
              </w:rPr>
            </w:pPr>
          </w:p>
        </w:tc>
        <w:tc>
          <w:tcPr>
            <w:tcW w:w="1033" w:type="dxa"/>
            <w:tcBorders>
              <w:top w:val="nil"/>
              <w:left w:val="nil"/>
              <w:bottom w:val="nil"/>
              <w:right w:val="nil"/>
            </w:tcBorders>
          </w:tcPr>
          <w:p w:rsidR="00EE09A3" w:rsidRPr="0060548D" w:rsidRDefault="00EE09A3">
            <w:pPr>
              <w:rPr>
                <w:rFonts w:asciiTheme="minorBidi" w:hAnsiTheme="minorBidi" w:cstheme="minorBidi"/>
              </w:rPr>
            </w:pPr>
          </w:p>
        </w:tc>
        <w:tc>
          <w:tcPr>
            <w:tcW w:w="998" w:type="dxa"/>
            <w:tcBorders>
              <w:top w:val="nil"/>
              <w:left w:val="nil"/>
              <w:bottom w:val="nil"/>
              <w:right w:val="nil"/>
            </w:tcBorders>
          </w:tcPr>
          <w:p w:rsidR="00EE09A3" w:rsidRPr="0060548D" w:rsidRDefault="00EE09A3">
            <w:pPr>
              <w:rPr>
                <w:rFonts w:asciiTheme="minorBidi" w:hAnsiTheme="minorBidi" w:cstheme="minorBidi"/>
              </w:rPr>
            </w:pPr>
          </w:p>
        </w:tc>
        <w:tc>
          <w:tcPr>
            <w:tcW w:w="902" w:type="dxa"/>
            <w:tcBorders>
              <w:top w:val="nil"/>
              <w:left w:val="nil"/>
              <w:bottom w:val="nil"/>
              <w:right w:val="nil"/>
            </w:tcBorders>
          </w:tcPr>
          <w:p w:rsidR="00EE09A3" w:rsidRPr="0060548D" w:rsidRDefault="00EE09A3">
            <w:pPr>
              <w:rPr>
                <w:rFonts w:asciiTheme="minorBidi" w:hAnsiTheme="minorBidi" w:cstheme="minorBidi"/>
              </w:rPr>
            </w:pPr>
          </w:p>
        </w:tc>
      </w:tr>
      <w:tr w:rsidR="0060548D" w:rsidRPr="0060548D" w:rsidTr="0060548D">
        <w:trPr>
          <w:trHeight w:hRule="exact" w:val="172"/>
        </w:trPr>
        <w:tc>
          <w:tcPr>
            <w:tcW w:w="2835" w:type="dxa"/>
            <w:tcBorders>
              <w:top w:val="nil"/>
              <w:left w:val="nil"/>
              <w:bottom w:val="nil"/>
              <w:right w:val="nil"/>
            </w:tcBorders>
          </w:tcPr>
          <w:p w:rsidR="0060548D" w:rsidRPr="0060548D" w:rsidRDefault="0060548D" w:rsidP="0060548D">
            <w:pPr>
              <w:pStyle w:val="TableParagraph"/>
              <w:kinsoku w:val="0"/>
              <w:overflowPunct w:val="0"/>
              <w:spacing w:before="9"/>
              <w:ind w:left="119"/>
              <w:rPr>
                <w:rFonts w:asciiTheme="minorBidi" w:hAnsiTheme="minorBidi" w:cstheme="minorBidi"/>
              </w:rPr>
            </w:pPr>
            <w:r w:rsidRPr="0060548D">
              <w:rPr>
                <w:rFonts w:asciiTheme="minorBidi" w:hAnsiTheme="minorBidi" w:cstheme="minorBidi"/>
                <w:color w:val="231F20"/>
                <w:w w:val="115"/>
                <w:sz w:val="12"/>
                <w:szCs w:val="12"/>
                <w:rtl/>
              </w:rPr>
              <w:t>بیمار خارج می شود</w:t>
            </w:r>
          </w:p>
        </w:tc>
        <w:tc>
          <w:tcPr>
            <w:tcW w:w="1139" w:type="dxa"/>
            <w:tcBorders>
              <w:top w:val="nil"/>
              <w:left w:val="nil"/>
              <w:bottom w:val="nil"/>
              <w:right w:val="nil"/>
            </w:tcBorders>
          </w:tcPr>
          <w:p w:rsidR="0060548D" w:rsidRPr="0060548D" w:rsidRDefault="0060548D" w:rsidP="0060548D">
            <w:pPr>
              <w:rPr>
                <w:rFonts w:asciiTheme="minorBidi" w:hAnsiTheme="minorBidi" w:cstheme="minorBidi"/>
              </w:rPr>
            </w:pPr>
            <w:r w:rsidRPr="0060548D">
              <w:rPr>
                <w:rFonts w:asciiTheme="minorBidi" w:hAnsiTheme="minorBidi" w:cstheme="minorBidi"/>
                <w:color w:val="231F20"/>
                <w:w w:val="115"/>
                <w:sz w:val="12"/>
                <w:szCs w:val="12"/>
                <w:rtl/>
                <w:lang w:bidi="ar-SA"/>
              </w:rPr>
              <w:t>دستیار کلینیکی</w:t>
            </w:r>
          </w:p>
        </w:tc>
        <w:tc>
          <w:tcPr>
            <w:tcW w:w="950" w:type="dxa"/>
            <w:tcBorders>
              <w:top w:val="nil"/>
              <w:left w:val="nil"/>
              <w:bottom w:val="nil"/>
              <w:right w:val="nil"/>
            </w:tcBorders>
          </w:tcPr>
          <w:p w:rsidR="0060548D" w:rsidRPr="0060548D" w:rsidRDefault="0060548D" w:rsidP="0060548D">
            <w:pPr>
              <w:pStyle w:val="TableParagraph"/>
              <w:kinsoku w:val="0"/>
              <w:overflowPunct w:val="0"/>
              <w:spacing w:before="9"/>
              <w:ind w:left="67"/>
              <w:rPr>
                <w:rFonts w:asciiTheme="minorBidi" w:hAnsiTheme="minorBidi" w:cstheme="minorBidi"/>
              </w:rPr>
            </w:pPr>
            <w:r w:rsidRPr="0060548D">
              <w:rPr>
                <w:rFonts w:asciiTheme="minorBidi" w:hAnsiTheme="minorBidi" w:cstheme="minorBidi"/>
                <w:color w:val="231F20"/>
                <w:spacing w:val="-2"/>
                <w:w w:val="115"/>
                <w:sz w:val="12"/>
                <w:szCs w:val="12"/>
                <w:rtl/>
              </w:rPr>
              <w:t>میز اصلی</w:t>
            </w:r>
          </w:p>
        </w:tc>
        <w:tc>
          <w:tcPr>
            <w:tcW w:w="825" w:type="dxa"/>
            <w:tcBorders>
              <w:top w:val="nil"/>
              <w:left w:val="nil"/>
              <w:bottom w:val="nil"/>
              <w:right w:val="nil"/>
            </w:tcBorders>
          </w:tcPr>
          <w:p w:rsidR="0060548D" w:rsidRPr="0060548D" w:rsidRDefault="0060548D" w:rsidP="0060548D">
            <w:pPr>
              <w:pStyle w:val="TableParagraph"/>
              <w:kinsoku w:val="0"/>
              <w:overflowPunct w:val="0"/>
              <w:spacing w:before="9"/>
              <w:ind w:left="177"/>
              <w:rPr>
                <w:rFonts w:asciiTheme="minorBidi" w:hAnsiTheme="minorBidi" w:cstheme="minorBidi"/>
              </w:rPr>
            </w:pPr>
            <w:r w:rsidRPr="0060548D">
              <w:rPr>
                <w:rFonts w:asciiTheme="minorBidi" w:hAnsiTheme="minorBidi" w:cstheme="minorBidi"/>
                <w:color w:val="231F20"/>
                <w:spacing w:val="-6"/>
                <w:w w:val="115"/>
                <w:sz w:val="12"/>
                <w:szCs w:val="12"/>
              </w:rPr>
              <w:t>10</w:t>
            </w:r>
          </w:p>
        </w:tc>
        <w:tc>
          <w:tcPr>
            <w:tcW w:w="900" w:type="dxa"/>
            <w:tcBorders>
              <w:top w:val="nil"/>
              <w:left w:val="nil"/>
              <w:bottom w:val="nil"/>
              <w:right w:val="nil"/>
            </w:tcBorders>
          </w:tcPr>
          <w:p w:rsidR="0060548D" w:rsidRPr="0060548D" w:rsidRDefault="0060548D" w:rsidP="0060548D">
            <w:pPr>
              <w:pStyle w:val="TableParagraph"/>
              <w:kinsoku w:val="0"/>
              <w:overflowPunct w:val="0"/>
              <w:spacing w:before="9"/>
              <w:ind w:left="171"/>
              <w:rPr>
                <w:rFonts w:asciiTheme="minorBidi" w:hAnsiTheme="minorBidi" w:cstheme="minorBidi"/>
              </w:rPr>
            </w:pPr>
            <w:r w:rsidRPr="0060548D">
              <w:rPr>
                <w:rFonts w:asciiTheme="minorBidi" w:hAnsiTheme="minorBidi" w:cstheme="minorBidi"/>
                <w:color w:val="231F20"/>
                <w:spacing w:val="-1"/>
                <w:w w:val="115"/>
                <w:sz w:val="12"/>
                <w:szCs w:val="12"/>
              </w:rPr>
              <w:t>0.72</w:t>
            </w:r>
          </w:p>
        </w:tc>
        <w:tc>
          <w:tcPr>
            <w:tcW w:w="819" w:type="dxa"/>
            <w:tcBorders>
              <w:top w:val="nil"/>
              <w:left w:val="nil"/>
              <w:bottom w:val="nil"/>
              <w:right w:val="nil"/>
            </w:tcBorders>
          </w:tcPr>
          <w:p w:rsidR="0060548D" w:rsidRPr="0060548D" w:rsidRDefault="0060548D" w:rsidP="0060548D">
            <w:pPr>
              <w:pStyle w:val="TableParagraph"/>
              <w:kinsoku w:val="0"/>
              <w:overflowPunct w:val="0"/>
              <w:spacing w:before="9"/>
              <w:ind w:left="170"/>
              <w:rPr>
                <w:rFonts w:asciiTheme="minorBidi" w:hAnsiTheme="minorBidi" w:cstheme="minorBidi"/>
              </w:rPr>
            </w:pPr>
            <w:r w:rsidRPr="0060548D">
              <w:rPr>
                <w:rFonts w:asciiTheme="minorBidi" w:hAnsiTheme="minorBidi" w:cstheme="minorBidi"/>
                <w:color w:val="231F20"/>
                <w:spacing w:val="-6"/>
                <w:w w:val="115"/>
                <w:sz w:val="12"/>
                <w:szCs w:val="12"/>
              </w:rPr>
              <w:t>7</w:t>
            </w:r>
            <w:r w:rsidRPr="0060548D">
              <w:rPr>
                <w:rFonts w:asciiTheme="minorBidi" w:hAnsiTheme="minorBidi" w:cstheme="minorBidi"/>
                <w:color w:val="231F20"/>
                <w:spacing w:val="-5"/>
                <w:w w:val="115"/>
                <w:sz w:val="12"/>
                <w:szCs w:val="12"/>
              </w:rPr>
              <w:t>.</w:t>
            </w:r>
            <w:r w:rsidRPr="0060548D">
              <w:rPr>
                <w:rFonts w:asciiTheme="minorBidi" w:hAnsiTheme="minorBidi" w:cstheme="minorBidi"/>
                <w:color w:val="231F20"/>
                <w:spacing w:val="-6"/>
                <w:w w:val="115"/>
                <w:sz w:val="12"/>
                <w:szCs w:val="12"/>
              </w:rPr>
              <w:t>16</w:t>
            </w:r>
          </w:p>
        </w:tc>
        <w:tc>
          <w:tcPr>
            <w:tcW w:w="1033" w:type="dxa"/>
            <w:tcBorders>
              <w:top w:val="nil"/>
              <w:left w:val="nil"/>
              <w:bottom w:val="nil"/>
              <w:right w:val="nil"/>
            </w:tcBorders>
          </w:tcPr>
          <w:p w:rsidR="0060548D" w:rsidRPr="0060548D" w:rsidRDefault="0060548D" w:rsidP="0060548D">
            <w:pPr>
              <w:pStyle w:val="TableParagraph"/>
              <w:kinsoku w:val="0"/>
              <w:overflowPunct w:val="0"/>
              <w:spacing w:before="9"/>
              <w:ind w:left="92"/>
              <w:rPr>
                <w:rFonts w:asciiTheme="minorBidi" w:hAnsiTheme="minorBidi" w:cstheme="minorBidi"/>
              </w:rPr>
            </w:pPr>
            <w:r w:rsidRPr="0060548D">
              <w:rPr>
                <w:rFonts w:asciiTheme="minorBidi" w:hAnsiTheme="minorBidi" w:cstheme="minorBidi"/>
                <w:color w:val="231F20"/>
                <w:w w:val="115"/>
                <w:sz w:val="12"/>
                <w:szCs w:val="12"/>
              </w:rPr>
              <w:t>0.42</w:t>
            </w:r>
          </w:p>
        </w:tc>
        <w:tc>
          <w:tcPr>
            <w:tcW w:w="998" w:type="dxa"/>
            <w:tcBorders>
              <w:top w:val="nil"/>
              <w:left w:val="nil"/>
              <w:bottom w:val="nil"/>
              <w:right w:val="nil"/>
            </w:tcBorders>
          </w:tcPr>
          <w:p w:rsidR="0060548D" w:rsidRPr="0060548D" w:rsidRDefault="0060548D" w:rsidP="0060548D">
            <w:pPr>
              <w:pStyle w:val="TableParagraph"/>
              <w:kinsoku w:val="0"/>
              <w:overflowPunct w:val="0"/>
              <w:spacing w:before="9"/>
              <w:ind w:left="120"/>
              <w:rPr>
                <w:rFonts w:asciiTheme="minorBidi" w:hAnsiTheme="minorBidi" w:cstheme="minorBidi"/>
              </w:rPr>
            </w:pPr>
            <w:r w:rsidRPr="0060548D">
              <w:rPr>
                <w:rFonts w:asciiTheme="minorBidi" w:hAnsiTheme="minorBidi" w:cstheme="minorBidi"/>
                <w:color w:val="231F20"/>
                <w:w w:val="115"/>
                <w:sz w:val="12"/>
                <w:szCs w:val="12"/>
              </w:rPr>
              <w:t>2.09</w:t>
            </w:r>
          </w:p>
        </w:tc>
        <w:tc>
          <w:tcPr>
            <w:tcW w:w="902" w:type="dxa"/>
            <w:tcBorders>
              <w:top w:val="nil"/>
              <w:left w:val="nil"/>
              <w:bottom w:val="nil"/>
              <w:right w:val="nil"/>
            </w:tcBorders>
          </w:tcPr>
          <w:p w:rsidR="0060548D" w:rsidRPr="0060548D" w:rsidRDefault="0060548D" w:rsidP="0060548D">
            <w:pPr>
              <w:pStyle w:val="TableParagraph"/>
              <w:kinsoku w:val="0"/>
              <w:overflowPunct w:val="0"/>
              <w:spacing w:before="9"/>
              <w:ind w:left="182"/>
              <w:rPr>
                <w:rFonts w:asciiTheme="minorBidi" w:hAnsiTheme="minorBidi" w:cstheme="minorBidi"/>
              </w:rPr>
            </w:pPr>
            <w:r w:rsidRPr="0060548D">
              <w:rPr>
                <w:rFonts w:asciiTheme="minorBidi" w:hAnsiTheme="minorBidi" w:cstheme="minorBidi"/>
                <w:color w:val="231F20"/>
                <w:w w:val="115"/>
                <w:sz w:val="12"/>
                <w:szCs w:val="12"/>
              </w:rPr>
              <w:t>9</w:t>
            </w:r>
          </w:p>
        </w:tc>
      </w:tr>
      <w:tr w:rsidR="0060548D" w:rsidRPr="0060548D" w:rsidTr="0060548D">
        <w:trPr>
          <w:trHeight w:hRule="exact" w:val="172"/>
        </w:trPr>
        <w:tc>
          <w:tcPr>
            <w:tcW w:w="2835"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1139"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50"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825"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00"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819"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1033"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98" w:type="dxa"/>
            <w:tcBorders>
              <w:top w:val="nil"/>
              <w:left w:val="nil"/>
              <w:bottom w:val="nil"/>
              <w:right w:val="nil"/>
            </w:tcBorders>
          </w:tcPr>
          <w:p w:rsidR="0060548D" w:rsidRPr="0060548D" w:rsidRDefault="0060548D" w:rsidP="0060548D">
            <w:pPr>
              <w:rPr>
                <w:rFonts w:asciiTheme="minorBidi" w:hAnsiTheme="minorBidi" w:cstheme="minorBidi"/>
              </w:rPr>
            </w:pPr>
          </w:p>
        </w:tc>
        <w:tc>
          <w:tcPr>
            <w:tcW w:w="902" w:type="dxa"/>
            <w:tcBorders>
              <w:top w:val="nil"/>
              <w:left w:val="nil"/>
              <w:bottom w:val="nil"/>
              <w:right w:val="nil"/>
            </w:tcBorders>
          </w:tcPr>
          <w:p w:rsidR="0060548D" w:rsidRPr="0060548D" w:rsidRDefault="0060548D" w:rsidP="0060548D">
            <w:pPr>
              <w:rPr>
                <w:rFonts w:asciiTheme="minorBidi" w:hAnsiTheme="minorBidi" w:cstheme="minorBidi"/>
              </w:rPr>
            </w:pPr>
          </w:p>
        </w:tc>
      </w:tr>
      <w:tr w:rsidR="00EE09A3" w:rsidRPr="0060548D" w:rsidTr="0060548D">
        <w:trPr>
          <w:trHeight w:hRule="exact" w:val="257"/>
        </w:trPr>
        <w:tc>
          <w:tcPr>
            <w:tcW w:w="2835"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1139"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50"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825"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00"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819"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1033" w:type="dxa"/>
            <w:tcBorders>
              <w:top w:val="nil"/>
              <w:left w:val="nil"/>
              <w:bottom w:val="single" w:sz="4" w:space="0" w:color="231F20"/>
              <w:right w:val="nil"/>
            </w:tcBorders>
          </w:tcPr>
          <w:p w:rsidR="00EE09A3" w:rsidRPr="0060548D" w:rsidRDefault="00EE09A3">
            <w:pPr>
              <w:rPr>
                <w:rFonts w:asciiTheme="minorBidi" w:hAnsiTheme="minorBidi" w:cstheme="minorBidi"/>
              </w:rPr>
            </w:pPr>
          </w:p>
        </w:tc>
        <w:tc>
          <w:tcPr>
            <w:tcW w:w="998" w:type="dxa"/>
            <w:tcBorders>
              <w:top w:val="nil"/>
              <w:left w:val="nil"/>
              <w:bottom w:val="single" w:sz="4" w:space="0" w:color="231F20"/>
              <w:right w:val="nil"/>
            </w:tcBorders>
          </w:tcPr>
          <w:p w:rsidR="00EE09A3" w:rsidRPr="0060548D" w:rsidRDefault="000238A0">
            <w:pPr>
              <w:pStyle w:val="TableParagraph"/>
              <w:kinsoku w:val="0"/>
              <w:overflowPunct w:val="0"/>
              <w:spacing w:before="3"/>
              <w:ind w:left="120"/>
              <w:rPr>
                <w:rFonts w:asciiTheme="minorBidi" w:hAnsiTheme="minorBidi" w:cstheme="minorBidi"/>
              </w:rPr>
            </w:pPr>
            <w:r w:rsidRPr="0060548D">
              <w:rPr>
                <w:rFonts w:asciiTheme="minorBidi" w:hAnsiTheme="minorBidi" w:cstheme="minorBidi"/>
                <w:color w:val="231F20"/>
                <w:spacing w:val="-3"/>
                <w:w w:val="120"/>
                <w:sz w:val="12"/>
                <w:szCs w:val="12"/>
                <w:rtl/>
              </w:rPr>
              <w:t>هزینه کل</w:t>
            </w:r>
          </w:p>
        </w:tc>
        <w:tc>
          <w:tcPr>
            <w:tcW w:w="902" w:type="dxa"/>
            <w:tcBorders>
              <w:top w:val="nil"/>
              <w:left w:val="nil"/>
              <w:bottom w:val="single" w:sz="4" w:space="0" w:color="231F20"/>
              <w:right w:val="nil"/>
            </w:tcBorders>
          </w:tcPr>
          <w:p w:rsidR="00EE09A3" w:rsidRPr="0060548D" w:rsidRDefault="00EE09A3">
            <w:pPr>
              <w:pStyle w:val="TableParagraph"/>
              <w:kinsoku w:val="0"/>
              <w:overflowPunct w:val="0"/>
              <w:spacing w:before="3"/>
              <w:ind w:left="182"/>
              <w:rPr>
                <w:rFonts w:asciiTheme="minorBidi" w:hAnsiTheme="minorBidi" w:cstheme="minorBidi"/>
              </w:rPr>
            </w:pPr>
            <w:r w:rsidRPr="0060548D">
              <w:rPr>
                <w:rFonts w:asciiTheme="minorBidi" w:hAnsiTheme="minorBidi" w:cstheme="minorBidi"/>
                <w:color w:val="231F20"/>
                <w:spacing w:val="-3"/>
                <w:w w:val="115"/>
                <w:sz w:val="12"/>
                <w:szCs w:val="12"/>
              </w:rPr>
              <w:t>106</w:t>
            </w:r>
          </w:p>
        </w:tc>
      </w:tr>
    </w:tbl>
    <w:p w:rsidR="00EE09A3" w:rsidRPr="0060548D" w:rsidRDefault="00EE09A3" w:rsidP="00EE09A3">
      <w:pPr>
        <w:ind w:left="360"/>
        <w:jc w:val="right"/>
        <w:rPr>
          <w:rFonts w:cs="B Mitra"/>
          <w:rtl/>
          <w:lang w:bidi="fa-IR"/>
        </w:rPr>
      </w:pPr>
    </w:p>
    <w:p w:rsidR="00EE09A3" w:rsidRPr="0060548D" w:rsidRDefault="00EE09A3" w:rsidP="00EE09A3">
      <w:pPr>
        <w:ind w:left="360"/>
        <w:jc w:val="right"/>
        <w:rPr>
          <w:rFonts w:cs="B Mitra"/>
          <w:rtl/>
          <w:lang w:bidi="fa-IR"/>
        </w:rPr>
      </w:pPr>
    </w:p>
    <w:p w:rsidR="00EE09A3" w:rsidRPr="0060548D" w:rsidRDefault="005671E1" w:rsidP="006505E9">
      <w:pPr>
        <w:bidi/>
        <w:ind w:left="360"/>
        <w:rPr>
          <w:rFonts w:cs="B Mitra"/>
          <w:rtl/>
          <w:lang w:bidi="fa-IR"/>
        </w:rPr>
      </w:pPr>
      <w:r w:rsidRPr="0060548D">
        <w:rPr>
          <w:rFonts w:cs="B Mitra" w:hint="cs"/>
          <w:rtl/>
          <w:lang w:bidi="fa-IR"/>
        </w:rPr>
        <w:t>نرخ هزینه ظرفیت برای پرسنل، فضا و تجهیزات</w:t>
      </w:r>
      <w:r w:rsidR="00EB2608" w:rsidRPr="0060548D">
        <w:rPr>
          <w:rFonts w:cs="B Mitra" w:hint="cs"/>
          <w:rtl/>
          <w:lang w:bidi="fa-IR"/>
        </w:rPr>
        <w:t xml:space="preserve"> چند برابر می شود</w:t>
      </w:r>
      <w:r w:rsidRPr="0060548D">
        <w:rPr>
          <w:rFonts w:cs="B Mitra" w:hint="cs"/>
          <w:rtl/>
          <w:lang w:bidi="fa-IR"/>
        </w:rPr>
        <w:t xml:space="preserve"> هر بار که یک منبع در طول یک فعالیت در مسیر درمان استفاده می شود و به هزینه های مواد </w:t>
      </w:r>
      <w:r w:rsidR="00EB2608" w:rsidRPr="0060548D">
        <w:rPr>
          <w:rFonts w:cs="B Mitra" w:hint="cs"/>
          <w:rtl/>
          <w:lang w:bidi="fa-IR"/>
        </w:rPr>
        <w:t>اضافه می شود تا یک هزینه کل را برای هر بخش (برای مثال آماده سازی برای یک سیستوسکوپی) به دست آوریم. هز</w:t>
      </w:r>
      <w:r w:rsidR="000656DB" w:rsidRPr="0060548D">
        <w:rPr>
          <w:rFonts w:cs="B Mitra" w:hint="cs"/>
          <w:rtl/>
          <w:lang w:bidi="fa-IR"/>
        </w:rPr>
        <w:t xml:space="preserve">ینه ها سپس </w:t>
      </w:r>
      <w:r w:rsidR="006505E9" w:rsidRPr="0060548D">
        <w:rPr>
          <w:rFonts w:cs="B Mitra" w:hint="cs"/>
          <w:rtl/>
          <w:lang w:bidi="fa-IR"/>
        </w:rPr>
        <w:t xml:space="preserve">با هم جمع می شوند تا </w:t>
      </w:r>
      <w:r w:rsidR="000656DB" w:rsidRPr="0060548D">
        <w:rPr>
          <w:rFonts w:cs="B Mitra" w:hint="cs"/>
          <w:rtl/>
          <w:lang w:bidi="fa-IR"/>
        </w:rPr>
        <w:t xml:space="preserve">هزینه کامل هر برخورد بیمار-تامین کننده </w:t>
      </w:r>
      <w:r w:rsidR="006505E9" w:rsidRPr="0060548D">
        <w:rPr>
          <w:rFonts w:cs="B Mitra" w:hint="cs"/>
          <w:rtl/>
          <w:lang w:bidi="fa-IR"/>
        </w:rPr>
        <w:t>در مسیر مشخص شود. تمام هزینه ها از برخوردهای غیر جراحی بیمار-تامین کننده</w:t>
      </w:r>
      <w:r w:rsidR="00EB2608" w:rsidRPr="0060548D">
        <w:rPr>
          <w:rFonts w:cs="B Mitra" w:hint="cs"/>
          <w:rtl/>
          <w:lang w:bidi="fa-IR"/>
        </w:rPr>
        <w:t xml:space="preserve"> </w:t>
      </w:r>
      <w:r w:rsidR="006505E9" w:rsidRPr="0060548D">
        <w:rPr>
          <w:rFonts w:cs="B Mitra" w:hint="cs"/>
          <w:rtl/>
          <w:lang w:bidi="fa-IR"/>
        </w:rPr>
        <w:t xml:space="preserve">به یک مسیر درمان مینیمال </w:t>
      </w:r>
      <w:r w:rsidR="006505E9" w:rsidRPr="0060548D">
        <w:rPr>
          <w:rFonts w:cs="B Mitra"/>
          <w:lang w:bidi="fa-IR"/>
        </w:rPr>
        <w:t>BPH</w:t>
      </w:r>
      <w:r w:rsidR="006505E9" w:rsidRPr="0060548D">
        <w:rPr>
          <w:rFonts w:cs="B Mitra" w:hint="cs"/>
          <w:rtl/>
          <w:lang w:bidi="fa-IR"/>
        </w:rPr>
        <w:t xml:space="preserve"> با فرض اینکه هیچ تست تشخیصی تهاجمی استفاده نشده جمع می شوند. تست های تشخیصی اضافی به عنوان یک درصد هزینه اضافه شده به مسیر </w:t>
      </w:r>
      <w:r w:rsidR="006505E9" w:rsidRPr="0060548D">
        <w:rPr>
          <w:rFonts w:cs="B Mitra"/>
          <w:lang w:bidi="fa-IR"/>
        </w:rPr>
        <w:t>PBH</w:t>
      </w:r>
      <w:r w:rsidR="006505E9" w:rsidRPr="0060548D">
        <w:rPr>
          <w:rFonts w:cs="B Mitra" w:hint="cs"/>
          <w:rtl/>
          <w:lang w:bidi="fa-IR"/>
        </w:rPr>
        <w:t xml:space="preserve"> مینیمال محاسبه می شوند. هزینه های جراحی </w:t>
      </w:r>
      <w:r w:rsidR="006505E9" w:rsidRPr="0060548D">
        <w:rPr>
          <w:rFonts w:ascii="Times New Roman" w:hAnsi="Times New Roman" w:cs="Times New Roman" w:hint="cs"/>
          <w:rtl/>
          <w:lang w:bidi="fa-IR"/>
        </w:rPr>
        <w:t>–</w:t>
      </w:r>
      <w:r w:rsidR="006505E9" w:rsidRPr="0060548D">
        <w:rPr>
          <w:rFonts w:cs="B Mitra" w:hint="cs"/>
          <w:rtl/>
          <w:lang w:bidi="fa-IR"/>
        </w:rPr>
        <w:t xml:space="preserve">که </w:t>
      </w:r>
      <w:r w:rsidR="006505E9" w:rsidRPr="0060548D">
        <w:rPr>
          <w:rFonts w:cs="B Mitra" w:hint="cs"/>
          <w:rtl/>
          <w:lang w:bidi="fa-IR"/>
        </w:rPr>
        <w:lastRenderedPageBreak/>
        <w:t>شامل هزینه هایی برای طول متوسط ماندن(</w:t>
      </w:r>
      <w:r w:rsidR="006505E9" w:rsidRPr="0060548D">
        <w:rPr>
          <w:rFonts w:cs="B Mitra"/>
          <w:lang w:bidi="fa-IR"/>
        </w:rPr>
        <w:t>LOS</w:t>
      </w:r>
      <w:r w:rsidR="006505E9" w:rsidRPr="0060548D">
        <w:rPr>
          <w:rFonts w:cs="B Mitra" w:hint="cs"/>
          <w:rtl/>
          <w:lang w:bidi="fa-IR"/>
        </w:rPr>
        <w:t xml:space="preserve">) است- با کم هزینه ترین </w:t>
      </w:r>
      <w:r w:rsidR="006505E9" w:rsidRPr="0060548D">
        <w:rPr>
          <w:rFonts w:cs="B Mitra"/>
          <w:lang w:bidi="fa-IR"/>
        </w:rPr>
        <w:t>EVP</w:t>
      </w:r>
      <w:r w:rsidR="006505E9" w:rsidRPr="0060548D">
        <w:rPr>
          <w:rFonts w:cs="B Mitra" w:hint="cs"/>
          <w:rtl/>
          <w:lang w:bidi="fa-IR"/>
        </w:rPr>
        <w:t xml:space="preserve"> سرپایی، جراحی مرتبط می شوند.</w:t>
      </w:r>
    </w:p>
    <w:p w:rsidR="006505E9" w:rsidRPr="003B6F4A" w:rsidRDefault="006505E9" w:rsidP="006505E9">
      <w:pPr>
        <w:pStyle w:val="ListParagraph"/>
        <w:numPr>
          <w:ilvl w:val="0"/>
          <w:numId w:val="4"/>
        </w:numPr>
        <w:bidi/>
        <w:rPr>
          <w:rFonts w:cs="B Mitra"/>
          <w:sz w:val="36"/>
          <w:szCs w:val="36"/>
          <w:lang w:bidi="fa-IR"/>
        </w:rPr>
      </w:pPr>
      <w:r w:rsidRPr="003B6F4A">
        <w:rPr>
          <w:rFonts w:cs="B Mitra" w:hint="cs"/>
          <w:sz w:val="36"/>
          <w:szCs w:val="36"/>
          <w:rtl/>
          <w:lang w:bidi="fa-IR"/>
        </w:rPr>
        <w:t>هزینه ها</w:t>
      </w:r>
    </w:p>
    <w:p w:rsidR="006505E9" w:rsidRPr="0060548D" w:rsidRDefault="009813AF" w:rsidP="009813AF">
      <w:pPr>
        <w:bidi/>
        <w:ind w:left="360"/>
        <w:rPr>
          <w:rFonts w:cs="B Mitra"/>
          <w:rtl/>
          <w:lang w:bidi="fa-IR"/>
        </w:rPr>
      </w:pPr>
      <w:r w:rsidRPr="0060548D">
        <w:rPr>
          <w:rFonts w:cs="B Mitra" w:hint="cs"/>
          <w:rtl/>
          <w:lang w:bidi="fa-IR"/>
        </w:rPr>
        <w:t xml:space="preserve">نتایج این کار به این صورت است: 1) یک مسیر درمان </w:t>
      </w:r>
      <w:r w:rsidRPr="0060548D">
        <w:rPr>
          <w:rFonts w:cs="B Mitra"/>
          <w:lang w:bidi="fa-IR"/>
        </w:rPr>
        <w:t>PBH</w:t>
      </w:r>
      <w:r w:rsidRPr="0060548D">
        <w:rPr>
          <w:rFonts w:cs="B Mitra" w:hint="cs"/>
          <w:rtl/>
          <w:lang w:bidi="fa-IR"/>
        </w:rPr>
        <w:t xml:space="preserve"> کامل و گسترده 2) هزینه پرسنل 3) هزینه فضا و تجهیزات 4) مسیر مدل شده ی ساده شده و 5) مقایسه هزینه میان روش های تشخیص و جراحی به همان گونه که از مدل گرفته شده است.</w:t>
      </w:r>
    </w:p>
    <w:p w:rsidR="009813AF" w:rsidRPr="0060548D" w:rsidRDefault="009813AF" w:rsidP="003B37CF">
      <w:pPr>
        <w:bidi/>
        <w:ind w:left="360"/>
        <w:rPr>
          <w:rFonts w:cs="B Mitra"/>
          <w:rtl/>
          <w:lang w:bidi="fa-IR"/>
        </w:rPr>
      </w:pPr>
      <w:r w:rsidRPr="0060548D">
        <w:rPr>
          <w:rFonts w:cs="B Mitra" w:hint="cs"/>
          <w:rtl/>
          <w:lang w:bidi="fa-IR"/>
        </w:rPr>
        <w:t xml:space="preserve">مسیر کامل </w:t>
      </w:r>
      <w:r w:rsidRPr="0060548D">
        <w:rPr>
          <w:rFonts w:cs="B Mitra"/>
          <w:lang w:bidi="fa-IR"/>
        </w:rPr>
        <w:t>BPH</w:t>
      </w:r>
      <w:r w:rsidRPr="0060548D">
        <w:rPr>
          <w:rFonts w:cs="B Mitra" w:hint="cs"/>
          <w:rtl/>
          <w:lang w:bidi="fa-IR"/>
        </w:rPr>
        <w:t>، که به صورت یک نقشه فرایند نشان داده شده است برای سادگی نمایش داده نشده. یک مثال از محاسبه هزینه پرسنل برای رزیدنت اورولوژ در جدول 1 داده شده. یک مثال از محاسبه هزینه تجهیزات برای زیر پروسه فرایند اورودینامیک در جدول 2 نمایش داده شده. هزینه جمع شده برای یک ویزیت کلینیک اورولوژی در جدول 3 نمایش داده شده. به علاوه مجاسبه هزینه جمع شده برای یک سیستوسکوپی کلینیک پایه در پایین به عنوان یک مثال نمایش دهنده</w:t>
      </w:r>
      <w:r w:rsidR="003B37CF">
        <w:rPr>
          <w:rFonts w:cs="B Mitra" w:hint="cs"/>
          <w:rtl/>
          <w:lang w:bidi="fa-IR"/>
        </w:rPr>
        <w:t xml:space="preserve"> </w:t>
      </w:r>
      <w:r w:rsidR="003B37CF" w:rsidRPr="0060548D">
        <w:rPr>
          <w:rFonts w:cs="B Mitra" w:hint="cs"/>
          <w:rtl/>
          <w:lang w:bidi="fa-IR"/>
        </w:rPr>
        <w:t>دیگر</w:t>
      </w:r>
      <w:r w:rsidRPr="0060548D">
        <w:rPr>
          <w:rFonts w:cs="B Mitra" w:hint="cs"/>
          <w:rtl/>
          <w:lang w:bidi="fa-IR"/>
        </w:rPr>
        <w:t xml:space="preserve"> توضیح داده شده است. مسیر مدل ساده شده در شکل 1 نمایش داده شده.</w:t>
      </w:r>
    </w:p>
    <w:p w:rsidR="009813AF" w:rsidRPr="0060548D" w:rsidRDefault="009813AF" w:rsidP="003B37CF">
      <w:pPr>
        <w:bidi/>
        <w:ind w:left="360"/>
        <w:rPr>
          <w:rFonts w:cs="B Mitra"/>
          <w:rtl/>
          <w:lang w:bidi="fa-IR"/>
        </w:rPr>
      </w:pPr>
      <w:r w:rsidRPr="0060548D">
        <w:rPr>
          <w:rFonts w:cs="B Mitra" w:hint="cs"/>
          <w:rtl/>
          <w:lang w:bidi="fa-IR"/>
        </w:rPr>
        <w:t xml:space="preserve">محاسبه هزینه جمع شده مرتبط با سیستوسکوپی کلینیک پایه </w:t>
      </w:r>
      <w:r w:rsidRPr="0060548D">
        <w:rPr>
          <w:rFonts w:ascii="Times New Roman" w:hAnsi="Times New Roman" w:cs="Times New Roman" w:hint="cs"/>
          <w:rtl/>
          <w:lang w:bidi="fa-IR"/>
        </w:rPr>
        <w:t>–</w:t>
      </w:r>
      <w:r w:rsidRPr="0060548D">
        <w:rPr>
          <w:rFonts w:cs="B Mitra" w:hint="cs"/>
          <w:rtl/>
          <w:lang w:bidi="fa-IR"/>
        </w:rPr>
        <w:t xml:space="preserve">یک فرایند رایج تشخیص- در اینجا توضیح داده شده. 13 زیر فرایند وجود دارد که عملیات سیستوسکوپی را تشکیل می دهد: ارجاع/مجوزدهی، برنامه ریزی، آماده سازی چارت، </w:t>
      </w:r>
      <w:r w:rsidR="00CE0E15" w:rsidRPr="0060548D">
        <w:rPr>
          <w:rFonts w:cs="B Mitra" w:hint="cs"/>
          <w:rtl/>
          <w:lang w:bidi="fa-IR"/>
        </w:rPr>
        <w:t>حضور بیمار، نشانه های حیاتی، مشاوره رزیدن</w:t>
      </w:r>
      <w:r w:rsidR="003B37CF">
        <w:rPr>
          <w:rFonts w:cs="B Mitra" w:hint="cs"/>
          <w:rtl/>
          <w:lang w:bidi="fa-IR"/>
        </w:rPr>
        <w:t>ت</w:t>
      </w:r>
      <w:r w:rsidR="00CE0E15" w:rsidRPr="0060548D">
        <w:rPr>
          <w:rFonts w:cs="B Mitra" w:hint="cs"/>
          <w:rtl/>
          <w:lang w:bidi="fa-IR"/>
        </w:rPr>
        <w:t xml:space="preserve">، حضور در مشاوره، حضور در جلسه توضیح فرایند، سیستوسکوپی، پاکسازی اتاق، بررسی مراقبتی، خروج بیمار و برنامه ریزی جلسات بعد. برای زیرفرایند پاکسازی اتاق </w:t>
      </w:r>
      <w:r w:rsidR="00CE0E15" w:rsidRPr="0060548D">
        <w:rPr>
          <w:rFonts w:cs="B Mitra"/>
          <w:lang w:bidi="fa-IR"/>
        </w:rPr>
        <w:t>LVN</w:t>
      </w:r>
      <w:r w:rsidR="00CE0E15" w:rsidRPr="0060548D">
        <w:rPr>
          <w:rFonts w:cs="B Mitra" w:hint="cs"/>
          <w:rtl/>
          <w:lang w:bidi="fa-IR"/>
        </w:rPr>
        <w:t xml:space="preserve"> متوسط در نرخ هزینه ظرفیت </w:t>
      </w:r>
      <w:r w:rsidR="00CE0E15" w:rsidRPr="0060548D">
        <w:rPr>
          <w:rFonts w:cs="B Mitra"/>
          <w:rtl/>
          <w:lang w:bidi="fa-IR"/>
        </w:rPr>
        <w:t>$0.72</w:t>
      </w:r>
      <w:r w:rsidR="00CE0E15" w:rsidRPr="0060548D">
        <w:rPr>
          <w:rFonts w:cs="B Mitra" w:hint="cs"/>
          <w:rtl/>
          <w:lang w:bidi="fa-IR"/>
        </w:rPr>
        <w:t xml:space="preserve"> بر دقیقه، 30 دقیقه برای پاکسازی اتاق قبل و بعد از فرایند مورد نیاز است. فضا و تجهیزات برای این اتاق در نرخ هزینه ظرفیت </w:t>
      </w:r>
      <w:r w:rsidR="00CE0E15" w:rsidRPr="0060548D">
        <w:rPr>
          <w:rFonts w:cs="B Mitra"/>
          <w:rtl/>
          <w:lang w:bidi="fa-IR"/>
        </w:rPr>
        <w:t>$0.27</w:t>
      </w:r>
      <w:r w:rsidR="00CE0E15" w:rsidRPr="0060548D">
        <w:rPr>
          <w:rFonts w:cs="B Mitra" w:hint="cs"/>
          <w:rtl/>
          <w:lang w:bidi="fa-IR"/>
        </w:rPr>
        <w:t xml:space="preserve"> اجرا می شود. در کل، هزینه زیرفرایند پاکسازی اتاق برای سیستوسکوپی </w:t>
      </w:r>
      <w:r w:rsidR="00CE0E15" w:rsidRPr="0060548D">
        <w:rPr>
          <w:rFonts w:cs="B Mitra"/>
          <w:rtl/>
          <w:lang w:bidi="fa-IR"/>
        </w:rPr>
        <w:t>$27</w:t>
      </w:r>
      <w:r w:rsidR="00CE0E15" w:rsidRPr="0060548D">
        <w:rPr>
          <w:rFonts w:cs="B Mitra" w:hint="cs"/>
          <w:rtl/>
          <w:lang w:bidi="fa-IR"/>
        </w:rPr>
        <w:t xml:space="preserve"> است. عملیات کلی سیستوسکوپی </w:t>
      </w:r>
      <w:r w:rsidR="00CE0E15" w:rsidRPr="0060548D">
        <w:rPr>
          <w:rFonts w:cs="B Mitra"/>
          <w:rtl/>
          <w:lang w:bidi="fa-IR"/>
        </w:rPr>
        <w:t>$349</w:t>
      </w:r>
      <w:r w:rsidR="00CE0E15" w:rsidRPr="0060548D">
        <w:rPr>
          <w:rFonts w:cs="B Mitra" w:hint="cs"/>
          <w:rtl/>
          <w:lang w:bidi="fa-IR"/>
        </w:rPr>
        <w:t xml:space="preserve"> هزینه در بر دارد.</w:t>
      </w:r>
    </w:p>
    <w:p w:rsidR="00CE0E15" w:rsidRPr="0060548D" w:rsidRDefault="00CE0E15" w:rsidP="00CE0E15">
      <w:pPr>
        <w:bidi/>
        <w:ind w:left="360"/>
        <w:jc w:val="center"/>
        <w:rPr>
          <w:rFonts w:cs="B Mitra"/>
          <w:rtl/>
          <w:lang w:bidi="fa-IR"/>
        </w:rPr>
      </w:pPr>
    </w:p>
    <w:p w:rsidR="00CE0E15" w:rsidRPr="0060548D" w:rsidRDefault="00CE0E15" w:rsidP="00CE0E15">
      <w:pPr>
        <w:pStyle w:val="BodyText"/>
        <w:kinsoku w:val="0"/>
        <w:overflowPunct w:val="0"/>
        <w:spacing w:before="5"/>
        <w:rPr>
          <w:rFonts w:ascii="Times New Roman" w:hAnsi="Times New Roman" w:cs="B Mitra"/>
          <w:sz w:val="15"/>
          <w:szCs w:val="15"/>
        </w:rPr>
      </w:pPr>
    </w:p>
    <w:p w:rsidR="00CE0E15" w:rsidRPr="0060548D" w:rsidRDefault="00CE0E15" w:rsidP="00CE0E15">
      <w:pPr>
        <w:pStyle w:val="BodyText"/>
        <w:kinsoku w:val="0"/>
        <w:overflowPunct w:val="0"/>
        <w:spacing w:line="200" w:lineRule="atLeast"/>
        <w:ind w:left="114"/>
        <w:rPr>
          <w:rFonts w:ascii="Times New Roman" w:hAnsi="Times New Roman" w:cs="B Mitra"/>
          <w:sz w:val="20"/>
          <w:szCs w:val="20"/>
        </w:rPr>
      </w:pPr>
      <w:bookmarkStart w:id="5" w:name="bookmark3"/>
      <w:bookmarkStart w:id="6" w:name="Discussion"/>
      <w:bookmarkEnd w:id="5"/>
      <w:bookmarkEnd w:id="6"/>
      <w:r w:rsidRPr="0060548D">
        <w:rPr>
          <w:rFonts w:ascii="Times New Roman" w:hAnsi="Times New Roman" w:cs="B Mitra"/>
          <w:noProof/>
          <w:sz w:val="20"/>
          <w:szCs w:val="20"/>
          <w:lang w:eastAsia="en-US"/>
        </w:rPr>
        <w:drawing>
          <wp:inline distT="0" distB="0" distL="0" distR="0">
            <wp:extent cx="5330825"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0825" cy="2312035"/>
                    </a:xfrm>
                    <a:prstGeom prst="rect">
                      <a:avLst/>
                    </a:prstGeom>
                    <a:noFill/>
                    <a:ln>
                      <a:noFill/>
                    </a:ln>
                  </pic:spPr>
                </pic:pic>
              </a:graphicData>
            </a:graphic>
          </wp:inline>
        </w:drawing>
      </w:r>
    </w:p>
    <w:p w:rsidR="00CE0E15" w:rsidRPr="0060548D" w:rsidRDefault="00CE0E15" w:rsidP="00CE0E15">
      <w:pPr>
        <w:pStyle w:val="BodyText"/>
        <w:kinsoku w:val="0"/>
        <w:overflowPunct w:val="0"/>
        <w:spacing w:before="9"/>
        <w:rPr>
          <w:rFonts w:ascii="Times New Roman" w:hAnsi="Times New Roman" w:cs="B Mitra"/>
          <w:sz w:val="11"/>
          <w:szCs w:val="11"/>
        </w:rPr>
      </w:pPr>
    </w:p>
    <w:p w:rsidR="00CE0E15" w:rsidRPr="0060548D" w:rsidRDefault="00D00FD6" w:rsidP="00CE0E15">
      <w:pPr>
        <w:bidi/>
        <w:ind w:left="360"/>
        <w:jc w:val="center"/>
        <w:rPr>
          <w:rFonts w:cs="B Mitra"/>
          <w:sz w:val="16"/>
          <w:szCs w:val="16"/>
          <w:rtl/>
          <w:lang w:bidi="fa-IR"/>
        </w:rPr>
      </w:pPr>
      <w:r w:rsidRPr="0060548D">
        <w:rPr>
          <w:rFonts w:cs="B Mitra" w:hint="cs"/>
          <w:sz w:val="16"/>
          <w:szCs w:val="16"/>
          <w:rtl/>
          <w:lang w:bidi="fa-IR"/>
        </w:rPr>
        <w:t xml:space="preserve">شکل 1. مسیر مراقبت </w:t>
      </w:r>
      <w:r w:rsidRPr="0060548D">
        <w:rPr>
          <w:rFonts w:cs="B Mitra"/>
          <w:sz w:val="16"/>
          <w:szCs w:val="16"/>
          <w:lang w:bidi="fa-IR"/>
        </w:rPr>
        <w:t>BPH</w:t>
      </w:r>
      <w:r w:rsidRPr="0060548D">
        <w:rPr>
          <w:rFonts w:cs="B Mitra" w:hint="cs"/>
          <w:sz w:val="16"/>
          <w:szCs w:val="16"/>
          <w:rtl/>
          <w:lang w:bidi="fa-IR"/>
        </w:rPr>
        <w:t xml:space="preserve"> مدل</w:t>
      </w:r>
    </w:p>
    <w:p w:rsidR="00CE0E15" w:rsidRPr="0060548D" w:rsidRDefault="00CE0E15" w:rsidP="00CE0E15">
      <w:pPr>
        <w:bidi/>
        <w:ind w:left="360"/>
        <w:jc w:val="center"/>
        <w:rPr>
          <w:rFonts w:cs="B Mitra"/>
          <w:rtl/>
          <w:lang w:bidi="fa-IR"/>
        </w:rPr>
      </w:pPr>
    </w:p>
    <w:p w:rsidR="00CE0E15" w:rsidRPr="0060548D" w:rsidRDefault="00CE0E15" w:rsidP="00CE0E15">
      <w:pPr>
        <w:pStyle w:val="BodyText"/>
        <w:kinsoku w:val="0"/>
        <w:overflowPunct w:val="0"/>
        <w:spacing w:before="6"/>
        <w:ind w:left="0"/>
        <w:rPr>
          <w:rFonts w:ascii="Times New Roman" w:hAnsi="Times New Roman" w:cs="B Mitra"/>
          <w:sz w:val="10"/>
          <w:szCs w:val="10"/>
        </w:rPr>
      </w:pPr>
    </w:p>
    <w:p w:rsidR="0056392E" w:rsidRPr="0060548D" w:rsidRDefault="0056392E" w:rsidP="0056392E">
      <w:pPr>
        <w:pStyle w:val="BodyText"/>
        <w:kinsoku w:val="0"/>
        <w:overflowPunct w:val="0"/>
        <w:bidi/>
        <w:spacing w:before="20"/>
        <w:jc w:val="right"/>
        <w:rPr>
          <w:rFonts w:cs="B Mitra"/>
          <w:color w:val="231F20"/>
          <w:w w:val="115"/>
          <w:rtl/>
        </w:rPr>
      </w:pPr>
      <w:r w:rsidRPr="0060548D">
        <w:rPr>
          <w:rFonts w:cs="B Mitra" w:hint="cs"/>
          <w:color w:val="231F20"/>
          <w:w w:val="115"/>
          <w:rtl/>
        </w:rPr>
        <w:t>جدول 4</w:t>
      </w:r>
    </w:p>
    <w:p w:rsidR="0056392E" w:rsidRPr="0060548D" w:rsidRDefault="0056392E" w:rsidP="0056392E">
      <w:pPr>
        <w:pStyle w:val="BodyText"/>
        <w:kinsoku w:val="0"/>
        <w:overflowPunct w:val="0"/>
        <w:bidi/>
        <w:spacing w:before="20"/>
        <w:jc w:val="right"/>
        <w:rPr>
          <w:rFonts w:asciiTheme="minorBidi" w:hAnsiTheme="minorBidi" w:cstheme="minorBidi"/>
          <w:color w:val="000000"/>
        </w:rPr>
      </w:pPr>
      <w:r w:rsidRPr="0060548D">
        <w:rPr>
          <w:rFonts w:asciiTheme="minorBidi" w:hAnsiTheme="minorBidi" w:cstheme="minorBidi"/>
          <w:color w:val="231F20"/>
          <w:w w:val="115"/>
          <w:rtl/>
        </w:rPr>
        <w:t>نرخ هزینه ظرفیت برای پرسنل انتخاب شده</w:t>
      </w:r>
    </w:p>
    <w:p w:rsidR="00CE0E15" w:rsidRPr="0060548D" w:rsidRDefault="00CE0E15" w:rsidP="00CE0E15">
      <w:pPr>
        <w:pStyle w:val="BodyText"/>
        <w:kinsoku w:val="0"/>
        <w:overflowPunct w:val="0"/>
        <w:spacing w:before="3"/>
        <w:ind w:left="0"/>
        <w:rPr>
          <w:rFonts w:asciiTheme="minorBidi" w:hAnsiTheme="minorBidi" w:cstheme="minorBidi"/>
          <w:sz w:val="7"/>
          <w:szCs w:val="7"/>
        </w:rPr>
      </w:pPr>
    </w:p>
    <w:tbl>
      <w:tblPr>
        <w:tblW w:w="0" w:type="auto"/>
        <w:tblInd w:w="114" w:type="dxa"/>
        <w:tblLayout w:type="fixed"/>
        <w:tblCellMar>
          <w:left w:w="0" w:type="dxa"/>
          <w:right w:w="0" w:type="dxa"/>
        </w:tblCellMar>
        <w:tblLook w:val="0000" w:firstRow="0" w:lastRow="0" w:firstColumn="0" w:lastColumn="0" w:noHBand="0" w:noVBand="0"/>
      </w:tblPr>
      <w:tblGrid>
        <w:gridCol w:w="2509"/>
        <w:gridCol w:w="2512"/>
      </w:tblGrid>
      <w:tr w:rsidR="00CE0E15" w:rsidRPr="0060548D">
        <w:trPr>
          <w:trHeight w:hRule="exact" w:val="341"/>
        </w:trPr>
        <w:tc>
          <w:tcPr>
            <w:tcW w:w="2509" w:type="dxa"/>
            <w:tcBorders>
              <w:top w:val="single" w:sz="4" w:space="0" w:color="231F20"/>
              <w:left w:val="nil"/>
              <w:bottom w:val="single" w:sz="4" w:space="0" w:color="231F20"/>
              <w:right w:val="nil"/>
            </w:tcBorders>
          </w:tcPr>
          <w:p w:rsidR="00CE0E15" w:rsidRPr="0060548D" w:rsidRDefault="00D00FD6">
            <w:pPr>
              <w:pStyle w:val="TableParagraph"/>
              <w:kinsoku w:val="0"/>
              <w:overflowPunct w:val="0"/>
              <w:spacing w:before="81"/>
              <w:ind w:left="119"/>
              <w:rPr>
                <w:rFonts w:asciiTheme="minorBidi" w:hAnsiTheme="minorBidi" w:cstheme="minorBidi"/>
              </w:rPr>
            </w:pPr>
            <w:r w:rsidRPr="0060548D">
              <w:rPr>
                <w:rFonts w:asciiTheme="minorBidi" w:hAnsiTheme="minorBidi" w:cstheme="minorBidi"/>
                <w:color w:val="231F20"/>
                <w:w w:val="115"/>
                <w:sz w:val="12"/>
                <w:szCs w:val="12"/>
                <w:rtl/>
              </w:rPr>
              <w:t>پرسنل</w:t>
            </w:r>
          </w:p>
        </w:tc>
        <w:tc>
          <w:tcPr>
            <w:tcW w:w="2512" w:type="dxa"/>
            <w:tcBorders>
              <w:top w:val="single" w:sz="4" w:space="0" w:color="231F20"/>
              <w:left w:val="nil"/>
              <w:bottom w:val="single" w:sz="4" w:space="0" w:color="231F20"/>
              <w:right w:val="nil"/>
            </w:tcBorders>
          </w:tcPr>
          <w:p w:rsidR="00CE0E15" w:rsidRPr="0060548D" w:rsidRDefault="0056392E" w:rsidP="0056392E">
            <w:pPr>
              <w:pStyle w:val="TableParagraph"/>
              <w:kinsoku w:val="0"/>
              <w:overflowPunct w:val="0"/>
              <w:spacing w:before="81"/>
              <w:ind w:left="816"/>
              <w:rPr>
                <w:rFonts w:asciiTheme="minorBidi" w:hAnsiTheme="minorBidi" w:cstheme="minorBidi"/>
              </w:rPr>
            </w:pPr>
            <w:r w:rsidRPr="0060548D">
              <w:rPr>
                <w:rFonts w:asciiTheme="minorBidi" w:hAnsiTheme="minorBidi" w:cstheme="minorBidi"/>
                <w:color w:val="231F20"/>
                <w:w w:val="115"/>
                <w:sz w:val="12"/>
                <w:szCs w:val="12"/>
                <w:rtl/>
              </w:rPr>
              <w:t>نرخ هزینه ظرفیت</w:t>
            </w:r>
            <w:r w:rsidR="00CE0E15" w:rsidRPr="0060548D">
              <w:rPr>
                <w:rFonts w:asciiTheme="minorBidi" w:hAnsiTheme="minorBidi" w:cstheme="minorBidi"/>
                <w:color w:val="231F20"/>
                <w:spacing w:val="-1"/>
                <w:w w:val="115"/>
                <w:sz w:val="12"/>
                <w:szCs w:val="12"/>
              </w:rPr>
              <w:t xml:space="preserve"> </w:t>
            </w:r>
            <w:r w:rsidR="00CE0E15" w:rsidRPr="0060548D">
              <w:rPr>
                <w:rFonts w:asciiTheme="minorBidi" w:hAnsiTheme="minorBidi" w:cstheme="minorBidi"/>
                <w:color w:val="231F20"/>
                <w:w w:val="115"/>
                <w:sz w:val="12"/>
                <w:szCs w:val="12"/>
              </w:rPr>
              <w:t>($/</w:t>
            </w:r>
            <w:r w:rsidRPr="0060548D">
              <w:rPr>
                <w:rFonts w:asciiTheme="minorBidi" w:hAnsiTheme="minorBidi" w:cstheme="minorBidi"/>
                <w:color w:val="231F20"/>
                <w:w w:val="115"/>
                <w:sz w:val="12"/>
                <w:szCs w:val="12"/>
                <w:rtl/>
              </w:rPr>
              <w:t>دقیقه</w:t>
            </w:r>
            <w:r w:rsidR="00CE0E15" w:rsidRPr="0060548D">
              <w:rPr>
                <w:rFonts w:asciiTheme="minorBidi" w:hAnsiTheme="minorBidi" w:cstheme="minorBidi"/>
                <w:color w:val="231F20"/>
                <w:w w:val="115"/>
                <w:sz w:val="12"/>
                <w:szCs w:val="12"/>
              </w:rPr>
              <w:t>)</w:t>
            </w:r>
          </w:p>
        </w:tc>
      </w:tr>
      <w:tr w:rsidR="00CE0E15" w:rsidRPr="0060548D">
        <w:trPr>
          <w:trHeight w:hRule="exact" w:val="255"/>
        </w:trPr>
        <w:tc>
          <w:tcPr>
            <w:tcW w:w="2509" w:type="dxa"/>
            <w:tcBorders>
              <w:top w:val="single" w:sz="4" w:space="0" w:color="231F20"/>
              <w:left w:val="nil"/>
              <w:bottom w:val="nil"/>
              <w:right w:val="nil"/>
            </w:tcBorders>
          </w:tcPr>
          <w:p w:rsidR="00CE0E15" w:rsidRPr="0060548D" w:rsidRDefault="0056392E" w:rsidP="0056392E">
            <w:pPr>
              <w:pStyle w:val="TableParagraph"/>
              <w:kinsoku w:val="0"/>
              <w:overflowPunct w:val="0"/>
              <w:bidi/>
              <w:spacing w:before="80"/>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ملازمان(</w:t>
            </w:r>
            <w:r w:rsidRPr="0060548D">
              <w:rPr>
                <w:rFonts w:asciiTheme="minorBidi" w:hAnsiTheme="minorBidi" w:cstheme="minorBidi"/>
                <w:color w:val="231F20"/>
                <w:spacing w:val="-2"/>
                <w:w w:val="110"/>
                <w:sz w:val="12"/>
                <w:szCs w:val="12"/>
              </w:rPr>
              <w:t>attending</w:t>
            </w:r>
            <w:r w:rsidRPr="0060548D">
              <w:rPr>
                <w:rFonts w:asciiTheme="minorBidi" w:hAnsiTheme="minorBidi" w:cstheme="minorBidi"/>
                <w:color w:val="231F20"/>
                <w:spacing w:val="-2"/>
                <w:w w:val="110"/>
                <w:sz w:val="12"/>
                <w:szCs w:val="12"/>
                <w:rtl/>
              </w:rPr>
              <w:t>) اورولوژِی</w:t>
            </w:r>
          </w:p>
        </w:tc>
        <w:tc>
          <w:tcPr>
            <w:tcW w:w="2512" w:type="dxa"/>
            <w:tcBorders>
              <w:top w:val="single" w:sz="4" w:space="0" w:color="231F20"/>
              <w:left w:val="nil"/>
              <w:bottom w:val="nil"/>
              <w:right w:val="nil"/>
            </w:tcBorders>
          </w:tcPr>
          <w:p w:rsidR="00CE0E15" w:rsidRPr="0060548D" w:rsidRDefault="00CE0E15">
            <w:pPr>
              <w:pStyle w:val="TableParagraph"/>
              <w:kinsoku w:val="0"/>
              <w:overflowPunct w:val="0"/>
              <w:spacing w:before="80"/>
              <w:ind w:left="816"/>
              <w:rPr>
                <w:rFonts w:asciiTheme="minorBidi" w:hAnsiTheme="minorBidi" w:cstheme="minorBidi"/>
              </w:rPr>
            </w:pPr>
            <w:r w:rsidRPr="0060548D">
              <w:rPr>
                <w:rFonts w:asciiTheme="minorBidi" w:hAnsiTheme="minorBidi" w:cstheme="minorBidi"/>
                <w:color w:val="231F20"/>
                <w:w w:val="120"/>
                <w:sz w:val="12"/>
                <w:szCs w:val="12"/>
              </w:rPr>
              <w:t>2.95</w:t>
            </w:r>
          </w:p>
        </w:tc>
      </w:tr>
      <w:tr w:rsidR="00CE0E15" w:rsidRPr="0060548D">
        <w:trPr>
          <w:trHeight w:hRule="exact" w:val="172"/>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60"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رزیدنت اورولوژی</w:t>
            </w:r>
          </w:p>
        </w:tc>
        <w:tc>
          <w:tcPr>
            <w:tcW w:w="2512" w:type="dxa"/>
            <w:tcBorders>
              <w:top w:val="nil"/>
              <w:left w:val="nil"/>
              <w:bottom w:val="nil"/>
              <w:right w:val="nil"/>
            </w:tcBorders>
          </w:tcPr>
          <w:p w:rsidR="00CE0E15" w:rsidRPr="0060548D" w:rsidRDefault="00CE0E15">
            <w:pPr>
              <w:pStyle w:val="TableParagraph"/>
              <w:kinsoku w:val="0"/>
              <w:overflowPunct w:val="0"/>
              <w:spacing w:line="160" w:lineRule="exact"/>
              <w:ind w:left="816"/>
              <w:rPr>
                <w:rFonts w:asciiTheme="minorBidi" w:hAnsiTheme="minorBidi" w:cstheme="minorBidi"/>
              </w:rPr>
            </w:pPr>
            <w:r w:rsidRPr="0060548D">
              <w:rPr>
                <w:rFonts w:asciiTheme="minorBidi" w:hAnsiTheme="minorBidi" w:cstheme="minorBidi"/>
                <w:color w:val="231F20"/>
                <w:w w:val="120"/>
                <w:sz w:val="12"/>
                <w:szCs w:val="12"/>
              </w:rPr>
              <w:t>0.62</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دکتر پرستار</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1.78</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0"/>
                <w:sz w:val="12"/>
                <w:szCs w:val="12"/>
                <w:rtl/>
              </w:rPr>
              <w:t>پرستار کاری مجوزدار</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0.75</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5"/>
                <w:sz w:val="12"/>
                <w:szCs w:val="12"/>
                <w:rtl/>
              </w:rPr>
              <w:t>پرستار ثبتنام شده</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w w:val="120"/>
                <w:sz w:val="12"/>
                <w:szCs w:val="12"/>
              </w:rPr>
              <w:t>1.79</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0"/>
                <w:sz w:val="12"/>
                <w:szCs w:val="12"/>
                <w:rtl/>
              </w:rPr>
              <w:t>دستیار کلینیکی</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r w:rsidR="00CE0E15" w:rsidRPr="0060548D">
        <w:trPr>
          <w:trHeight w:hRule="exact" w:val="171"/>
        </w:trPr>
        <w:tc>
          <w:tcPr>
            <w:tcW w:w="2509" w:type="dxa"/>
            <w:tcBorders>
              <w:top w:val="nil"/>
              <w:left w:val="nil"/>
              <w:bottom w:val="nil"/>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spacing w:val="-2"/>
                <w:w w:val="110"/>
                <w:sz w:val="12"/>
                <w:szCs w:val="12"/>
                <w:rtl/>
              </w:rPr>
              <w:t>کارمند میز اصلی</w:t>
            </w:r>
          </w:p>
        </w:tc>
        <w:tc>
          <w:tcPr>
            <w:tcW w:w="2512" w:type="dxa"/>
            <w:tcBorders>
              <w:top w:val="nil"/>
              <w:left w:val="nil"/>
              <w:bottom w:val="nil"/>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r w:rsidR="00CE0E15" w:rsidRPr="0060548D">
        <w:trPr>
          <w:trHeight w:hRule="exact" w:val="257"/>
        </w:trPr>
        <w:tc>
          <w:tcPr>
            <w:tcW w:w="2509" w:type="dxa"/>
            <w:tcBorders>
              <w:top w:val="nil"/>
              <w:left w:val="nil"/>
              <w:bottom w:val="single" w:sz="4" w:space="0" w:color="231F20"/>
              <w:right w:val="nil"/>
            </w:tcBorders>
          </w:tcPr>
          <w:p w:rsidR="00CE0E15" w:rsidRPr="0060548D" w:rsidRDefault="0056392E" w:rsidP="0056392E">
            <w:pPr>
              <w:pStyle w:val="TableParagraph"/>
              <w:kinsoku w:val="0"/>
              <w:overflowPunct w:val="0"/>
              <w:bidi/>
              <w:spacing w:line="159" w:lineRule="exact"/>
              <w:ind w:left="119"/>
              <w:jc w:val="right"/>
              <w:rPr>
                <w:rFonts w:asciiTheme="minorBidi" w:hAnsiTheme="minorBidi" w:cstheme="minorBidi"/>
              </w:rPr>
            </w:pPr>
            <w:r w:rsidRPr="0060548D">
              <w:rPr>
                <w:rFonts w:asciiTheme="minorBidi" w:hAnsiTheme="minorBidi" w:cstheme="minorBidi"/>
                <w:color w:val="231F20"/>
                <w:w w:val="115"/>
                <w:sz w:val="12"/>
                <w:szCs w:val="12"/>
                <w:rtl/>
              </w:rPr>
              <w:t>نماینده مرکز تماس</w:t>
            </w:r>
          </w:p>
        </w:tc>
        <w:tc>
          <w:tcPr>
            <w:tcW w:w="2512" w:type="dxa"/>
            <w:tcBorders>
              <w:top w:val="nil"/>
              <w:left w:val="nil"/>
              <w:bottom w:val="single" w:sz="4" w:space="0" w:color="231F20"/>
              <w:right w:val="nil"/>
            </w:tcBorders>
          </w:tcPr>
          <w:p w:rsidR="00CE0E15" w:rsidRPr="0060548D" w:rsidRDefault="00CE0E15">
            <w:pPr>
              <w:pStyle w:val="TableParagraph"/>
              <w:kinsoku w:val="0"/>
              <w:overflowPunct w:val="0"/>
              <w:spacing w:line="159" w:lineRule="exact"/>
              <w:ind w:left="816"/>
              <w:rPr>
                <w:rFonts w:asciiTheme="minorBidi" w:hAnsiTheme="minorBidi" w:cstheme="minorBidi"/>
              </w:rPr>
            </w:pPr>
            <w:r w:rsidRPr="0060548D">
              <w:rPr>
                <w:rFonts w:asciiTheme="minorBidi" w:hAnsiTheme="minorBidi" w:cstheme="minorBidi"/>
                <w:color w:val="231F20"/>
                <w:spacing w:val="-1"/>
                <w:w w:val="120"/>
                <w:sz w:val="12"/>
                <w:szCs w:val="12"/>
              </w:rPr>
              <w:t>0.72</w:t>
            </w:r>
          </w:p>
        </w:tc>
      </w:tr>
    </w:tbl>
    <w:p w:rsidR="00CE0E15" w:rsidRPr="0060548D" w:rsidRDefault="00CE0E15" w:rsidP="00CE0E15">
      <w:pPr>
        <w:bidi/>
        <w:ind w:left="360"/>
        <w:jc w:val="center"/>
        <w:rPr>
          <w:rFonts w:asciiTheme="minorBidi" w:hAnsiTheme="minorBidi" w:cstheme="minorBidi"/>
          <w:rtl/>
          <w:lang w:bidi="fa-IR"/>
        </w:rPr>
      </w:pPr>
    </w:p>
    <w:p w:rsidR="00CE0E15" w:rsidRPr="0060548D" w:rsidRDefault="00CE0E15" w:rsidP="00D00FD6">
      <w:pPr>
        <w:bidi/>
        <w:ind w:left="360"/>
        <w:rPr>
          <w:rFonts w:asciiTheme="minorBidi" w:hAnsiTheme="minorBidi" w:cstheme="minorBidi"/>
          <w:rtl/>
          <w:lang w:bidi="fa-IR"/>
        </w:rPr>
      </w:pPr>
    </w:p>
    <w:p w:rsidR="00D00FD6" w:rsidRPr="0060548D" w:rsidRDefault="00D00FD6" w:rsidP="0056392E">
      <w:pPr>
        <w:pStyle w:val="BodyText"/>
        <w:kinsoku w:val="0"/>
        <w:overflowPunct w:val="0"/>
        <w:bidi/>
        <w:spacing w:before="22" w:line="275" w:lineRule="auto"/>
        <w:ind w:right="5505"/>
        <w:jc w:val="right"/>
        <w:rPr>
          <w:rFonts w:asciiTheme="minorBidi" w:hAnsiTheme="minorBidi" w:cstheme="minorBidi"/>
          <w:color w:val="231F20"/>
          <w:w w:val="110"/>
          <w:rtl/>
        </w:rPr>
      </w:pPr>
      <w:r w:rsidRPr="0060548D">
        <w:rPr>
          <w:rFonts w:asciiTheme="minorBidi" w:hAnsiTheme="minorBidi" w:cstheme="minorBidi"/>
          <w:color w:val="231F20"/>
          <w:w w:val="110"/>
          <w:rtl/>
        </w:rPr>
        <w:t>جدول 5</w:t>
      </w:r>
    </w:p>
    <w:p w:rsidR="00D00FD6" w:rsidRPr="0060548D" w:rsidRDefault="00D00FD6" w:rsidP="0056392E">
      <w:pPr>
        <w:pStyle w:val="BodyText"/>
        <w:kinsoku w:val="0"/>
        <w:overflowPunct w:val="0"/>
        <w:bidi/>
        <w:spacing w:before="22" w:line="275" w:lineRule="auto"/>
        <w:ind w:right="5505"/>
        <w:jc w:val="right"/>
        <w:rPr>
          <w:rFonts w:asciiTheme="minorBidi" w:hAnsiTheme="minorBidi" w:cstheme="minorBidi"/>
          <w:color w:val="000000"/>
          <w:rtl/>
          <w:lang w:bidi="fa-IR"/>
        </w:rPr>
      </w:pPr>
      <w:r w:rsidRPr="0060548D">
        <w:rPr>
          <w:rFonts w:asciiTheme="minorBidi" w:hAnsiTheme="minorBidi" w:cstheme="minorBidi"/>
          <w:color w:val="231F20"/>
          <w:w w:val="110"/>
          <w:rtl/>
        </w:rPr>
        <w:t xml:space="preserve">هزینه مسیر </w:t>
      </w:r>
      <w:r w:rsidRPr="0060548D">
        <w:rPr>
          <w:rFonts w:asciiTheme="minorBidi" w:hAnsiTheme="minorBidi" w:cstheme="minorBidi"/>
          <w:color w:val="231F20"/>
          <w:w w:val="110"/>
        </w:rPr>
        <w:t>BPH</w:t>
      </w:r>
      <w:r w:rsidRPr="0060548D">
        <w:rPr>
          <w:rFonts w:asciiTheme="minorBidi" w:hAnsiTheme="minorBidi" w:cstheme="minorBidi"/>
          <w:color w:val="231F20"/>
          <w:w w:val="110"/>
          <w:rtl/>
          <w:lang w:bidi="fa-IR"/>
        </w:rPr>
        <w:t xml:space="preserve"> مدل با در نظر نگرفتن تشخیص و فرایندهای جراحی</w:t>
      </w:r>
    </w:p>
    <w:p w:rsidR="00CE0E15" w:rsidRPr="0060548D" w:rsidRDefault="00CE0E15" w:rsidP="00CE0E15">
      <w:pPr>
        <w:pStyle w:val="BodyText"/>
        <w:kinsoku w:val="0"/>
        <w:overflowPunct w:val="0"/>
        <w:spacing w:before="3"/>
        <w:ind w:left="0"/>
        <w:rPr>
          <w:rFonts w:asciiTheme="minorBidi" w:hAnsiTheme="minorBidi" w:cstheme="minorBidi"/>
          <w:sz w:val="5"/>
          <w:szCs w:val="5"/>
        </w:rPr>
      </w:pPr>
    </w:p>
    <w:p w:rsidR="00CE0E15" w:rsidRPr="0060548D" w:rsidRDefault="00316616" w:rsidP="00CE0E15">
      <w:pPr>
        <w:pStyle w:val="BodyText"/>
        <w:kinsoku w:val="0"/>
        <w:overflowPunct w:val="0"/>
        <w:spacing w:line="20" w:lineRule="atLeast"/>
        <w:ind w:left="104"/>
        <w:rPr>
          <w:rFonts w:asciiTheme="minorBidi" w:hAnsiTheme="minorBidi" w:cstheme="minorBidi"/>
          <w:sz w:val="2"/>
          <w:szCs w:val="2"/>
        </w:rPr>
      </w:pPr>
      <w:r>
        <w:rPr>
          <w:rFonts w:asciiTheme="minorBidi" w:hAnsiTheme="minorBidi" w:cstheme="minorBidi"/>
          <w:sz w:val="2"/>
          <w:szCs w:val="2"/>
        </w:rPr>
      </w:r>
      <w:r>
        <w:rPr>
          <w:rFonts w:asciiTheme="minorBidi" w:hAnsiTheme="minorBidi" w:cstheme="minorBidi"/>
          <w:sz w:val="2"/>
          <w:szCs w:val="2"/>
        </w:rPr>
        <w:pict>
          <v:group id="_x0000_s1030" style="width:156.1pt;height:1pt;mso-position-horizontal-relative:char;mso-position-vertical-relative:line" coordsize="3122,20" o:allowincell="f">
            <v:shape id="_x0000_s1031" style="position:absolute;left:6;top:6;width:3110;height:20;mso-position-horizontal-relative:page;mso-position-vertical-relative:page" coordsize="3110,20" o:allowincell="f" path="m,l3109,e" filled="f" strokecolor="#231f20" strokeweight=".21517mm">
              <v:path arrowok="t"/>
            </v:shape>
            <w10:anchorlock/>
          </v:group>
        </w:pict>
      </w:r>
    </w:p>
    <w:p w:rsidR="00CE0E15" w:rsidRPr="0060548D" w:rsidRDefault="00D00FD6" w:rsidP="00CE0E15">
      <w:pPr>
        <w:pStyle w:val="BodyText"/>
        <w:kinsoku w:val="0"/>
        <w:overflowPunct w:val="0"/>
        <w:spacing w:before="73"/>
        <w:ind w:left="2036"/>
        <w:rPr>
          <w:rFonts w:asciiTheme="minorBidi" w:hAnsiTheme="minorBidi" w:cstheme="minorBidi"/>
          <w:color w:val="000000"/>
        </w:rPr>
      </w:pPr>
      <w:r w:rsidRPr="0060548D">
        <w:rPr>
          <w:rFonts w:asciiTheme="minorBidi" w:hAnsiTheme="minorBidi" w:cstheme="minorBidi"/>
          <w:color w:val="231F20"/>
          <w:w w:val="115"/>
          <w:rtl/>
        </w:rPr>
        <w:t>هزینه کل فرایند</w:t>
      </w:r>
    </w:p>
    <w:p w:rsidR="00CE0E15" w:rsidRPr="0060548D" w:rsidRDefault="00CE0E15" w:rsidP="00CE0E15">
      <w:pPr>
        <w:pStyle w:val="BodyText"/>
        <w:kinsoku w:val="0"/>
        <w:overflowPunct w:val="0"/>
        <w:spacing w:before="12"/>
        <w:ind w:left="0"/>
        <w:rPr>
          <w:rFonts w:asciiTheme="minorBidi" w:hAnsiTheme="minorBidi" w:cstheme="minorBidi"/>
          <w:sz w:val="7"/>
          <w:szCs w:val="7"/>
        </w:rPr>
      </w:pPr>
    </w:p>
    <w:tbl>
      <w:tblPr>
        <w:tblW w:w="0" w:type="auto"/>
        <w:tblInd w:w="110" w:type="dxa"/>
        <w:tblLayout w:type="fixed"/>
        <w:tblCellMar>
          <w:left w:w="0" w:type="dxa"/>
          <w:right w:w="0" w:type="dxa"/>
        </w:tblCellMar>
        <w:tblLook w:val="0000" w:firstRow="0" w:lastRow="0" w:firstColumn="0" w:lastColumn="0" w:noHBand="0" w:noVBand="0"/>
      </w:tblPr>
      <w:tblGrid>
        <w:gridCol w:w="1752"/>
        <w:gridCol w:w="1357"/>
      </w:tblGrid>
      <w:tr w:rsidR="00CE0E15" w:rsidRPr="0060548D">
        <w:trPr>
          <w:trHeight w:hRule="exact" w:val="255"/>
        </w:trPr>
        <w:tc>
          <w:tcPr>
            <w:tcW w:w="1752" w:type="dxa"/>
            <w:tcBorders>
              <w:top w:val="single" w:sz="4" w:space="0" w:color="231F20"/>
              <w:left w:val="nil"/>
              <w:bottom w:val="nil"/>
              <w:right w:val="nil"/>
            </w:tcBorders>
          </w:tcPr>
          <w:p w:rsidR="00CE0E15" w:rsidRPr="0060548D" w:rsidRDefault="00D00FD6" w:rsidP="00D00FD6">
            <w:pPr>
              <w:pStyle w:val="TableParagraph"/>
              <w:kinsoku w:val="0"/>
              <w:overflowPunct w:val="0"/>
              <w:bidi/>
              <w:spacing w:before="92"/>
              <w:ind w:left="120"/>
              <w:jc w:val="right"/>
              <w:rPr>
                <w:rFonts w:asciiTheme="minorBidi" w:hAnsiTheme="minorBidi" w:cstheme="minorBidi"/>
                <w:rtl/>
                <w:lang w:bidi="fa-IR"/>
              </w:rPr>
            </w:pPr>
            <w:r w:rsidRPr="0060548D">
              <w:rPr>
                <w:rFonts w:asciiTheme="minorBidi" w:hAnsiTheme="minorBidi" w:cstheme="minorBidi"/>
                <w:color w:val="231F20"/>
                <w:w w:val="110"/>
                <w:sz w:val="12"/>
                <w:szCs w:val="12"/>
                <w:rtl/>
                <w:lang w:bidi="fa-IR"/>
              </w:rPr>
              <w:t xml:space="preserve">ویزیت </w:t>
            </w:r>
            <w:r w:rsidRPr="0060548D">
              <w:rPr>
                <w:rFonts w:asciiTheme="minorBidi" w:hAnsiTheme="minorBidi" w:cstheme="minorBidi"/>
                <w:color w:val="231F20"/>
                <w:w w:val="110"/>
                <w:sz w:val="12"/>
                <w:szCs w:val="12"/>
                <w:lang w:bidi="fa-IR"/>
              </w:rPr>
              <w:t xml:space="preserve"> PCP </w:t>
            </w:r>
            <w:r w:rsidRPr="0060548D">
              <w:rPr>
                <w:rFonts w:asciiTheme="minorBidi" w:hAnsiTheme="minorBidi" w:cstheme="minorBidi"/>
                <w:color w:val="231F20"/>
                <w:w w:val="110"/>
                <w:sz w:val="12"/>
                <w:szCs w:val="12"/>
                <w:rtl/>
                <w:lang w:bidi="fa-IR"/>
              </w:rPr>
              <w:t>اولیه</w:t>
            </w:r>
          </w:p>
        </w:tc>
        <w:tc>
          <w:tcPr>
            <w:tcW w:w="1357" w:type="dxa"/>
            <w:tcBorders>
              <w:top w:val="single" w:sz="4" w:space="0" w:color="231F20"/>
              <w:left w:val="nil"/>
              <w:bottom w:val="nil"/>
              <w:right w:val="nil"/>
            </w:tcBorders>
          </w:tcPr>
          <w:p w:rsidR="00CE0E15" w:rsidRPr="0060548D" w:rsidRDefault="00CE0E15">
            <w:pPr>
              <w:pStyle w:val="TableParagraph"/>
              <w:kinsoku w:val="0"/>
              <w:overflowPunct w:val="0"/>
              <w:spacing w:before="92"/>
              <w:ind w:left="256"/>
              <w:rPr>
                <w:rFonts w:asciiTheme="minorBidi" w:hAnsiTheme="minorBidi" w:cstheme="minorBidi"/>
              </w:rPr>
            </w:pPr>
            <w:r w:rsidRPr="0060548D">
              <w:rPr>
                <w:rFonts w:asciiTheme="minorBidi" w:hAnsiTheme="minorBidi" w:cstheme="minorBidi"/>
                <w:color w:val="231F20"/>
                <w:spacing w:val="-3"/>
                <w:w w:val="125"/>
                <w:sz w:val="12"/>
                <w:szCs w:val="12"/>
              </w:rPr>
              <w:t>1</w:t>
            </w:r>
            <w:r w:rsidRPr="0060548D">
              <w:rPr>
                <w:rFonts w:asciiTheme="minorBidi" w:hAnsiTheme="minorBidi" w:cstheme="minorBidi"/>
                <w:color w:val="231F20"/>
                <w:spacing w:val="-4"/>
                <w:w w:val="125"/>
                <w:sz w:val="12"/>
                <w:szCs w:val="12"/>
              </w:rPr>
              <w:t>8.7</w:t>
            </w:r>
            <w:r w:rsidRPr="0060548D">
              <w:rPr>
                <w:rFonts w:asciiTheme="minorBidi" w:hAnsiTheme="minorBidi" w:cstheme="minorBidi"/>
                <w:color w:val="231F20"/>
                <w:spacing w:val="-3"/>
                <w:w w:val="125"/>
                <w:sz w:val="12"/>
                <w:szCs w:val="12"/>
              </w:rPr>
              <w:t>2</w:t>
            </w:r>
          </w:p>
        </w:tc>
      </w:tr>
      <w:tr w:rsidR="00CE0E15" w:rsidRPr="0060548D">
        <w:trPr>
          <w:trHeight w:hRule="exact" w:val="171"/>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tl/>
                <w:lang w:bidi="fa-IR"/>
              </w:rPr>
            </w:pPr>
            <w:r w:rsidRPr="0060548D">
              <w:rPr>
                <w:rFonts w:asciiTheme="minorBidi" w:hAnsiTheme="minorBidi" w:cstheme="minorBidi"/>
                <w:color w:val="231F20"/>
                <w:spacing w:val="-1"/>
                <w:w w:val="110"/>
                <w:sz w:val="12"/>
                <w:szCs w:val="12"/>
                <w:rtl/>
              </w:rPr>
              <w:t xml:space="preserve">ویزیت </w:t>
            </w:r>
            <w:r w:rsidRPr="0060548D">
              <w:rPr>
                <w:rFonts w:asciiTheme="minorBidi" w:hAnsiTheme="minorBidi" w:cstheme="minorBidi"/>
                <w:color w:val="231F20"/>
                <w:spacing w:val="-1"/>
                <w:w w:val="110"/>
                <w:sz w:val="12"/>
                <w:szCs w:val="12"/>
              </w:rPr>
              <w:t xml:space="preserve"> PCP </w:t>
            </w:r>
            <w:r w:rsidRPr="0060548D">
              <w:rPr>
                <w:rFonts w:asciiTheme="minorBidi" w:hAnsiTheme="minorBidi" w:cstheme="minorBidi"/>
                <w:color w:val="231F20"/>
                <w:spacing w:val="-1"/>
                <w:w w:val="110"/>
                <w:sz w:val="12"/>
                <w:szCs w:val="12"/>
                <w:rtl/>
                <w:lang w:bidi="fa-IR"/>
              </w:rPr>
              <w:t>بعدی</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6"/>
              <w:rPr>
                <w:rFonts w:asciiTheme="minorBidi" w:hAnsiTheme="minorBidi" w:cstheme="minorBidi"/>
              </w:rPr>
            </w:pPr>
            <w:r w:rsidRPr="0060548D">
              <w:rPr>
                <w:rFonts w:asciiTheme="minorBidi" w:hAnsiTheme="minorBidi" w:cstheme="minorBidi"/>
                <w:color w:val="231F20"/>
                <w:spacing w:val="-3"/>
                <w:w w:val="125"/>
                <w:sz w:val="12"/>
                <w:szCs w:val="12"/>
              </w:rPr>
              <w:t>1</w:t>
            </w:r>
            <w:r w:rsidRPr="0060548D">
              <w:rPr>
                <w:rFonts w:asciiTheme="minorBidi" w:hAnsiTheme="minorBidi" w:cstheme="minorBidi"/>
                <w:color w:val="231F20"/>
                <w:spacing w:val="-4"/>
                <w:w w:val="125"/>
                <w:sz w:val="12"/>
                <w:szCs w:val="12"/>
              </w:rPr>
              <w:t>8.7</w:t>
            </w:r>
            <w:r w:rsidRPr="0060548D">
              <w:rPr>
                <w:rFonts w:asciiTheme="minorBidi" w:hAnsiTheme="minorBidi" w:cstheme="minorBidi"/>
                <w:color w:val="231F20"/>
                <w:spacing w:val="-3"/>
                <w:w w:val="125"/>
                <w:sz w:val="12"/>
                <w:szCs w:val="12"/>
              </w:rPr>
              <w:t>2</w:t>
            </w:r>
          </w:p>
        </w:tc>
      </w:tr>
      <w:tr w:rsidR="00CE0E15" w:rsidRPr="0060548D">
        <w:trPr>
          <w:trHeight w:hRule="exact" w:val="171"/>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w w:val="110"/>
                <w:sz w:val="12"/>
                <w:szCs w:val="12"/>
                <w:rtl/>
              </w:rPr>
              <w:t>مشاوره اورولوژیک اولیه</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45"/>
              <w:rPr>
                <w:rFonts w:asciiTheme="minorBidi" w:hAnsiTheme="minorBidi" w:cstheme="minorBidi"/>
              </w:rPr>
            </w:pPr>
            <w:r w:rsidRPr="0060548D">
              <w:rPr>
                <w:rFonts w:asciiTheme="minorBidi" w:hAnsiTheme="minorBidi" w:cstheme="minorBidi"/>
                <w:color w:val="231F20"/>
                <w:w w:val="125"/>
                <w:sz w:val="12"/>
                <w:szCs w:val="12"/>
              </w:rPr>
              <w:t>23.83</w:t>
            </w:r>
          </w:p>
        </w:tc>
      </w:tr>
      <w:tr w:rsidR="00CE0E15" w:rsidRPr="0060548D">
        <w:trPr>
          <w:trHeight w:hRule="exact" w:val="172"/>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spacing w:val="-1"/>
                <w:w w:val="110"/>
                <w:sz w:val="12"/>
                <w:szCs w:val="12"/>
                <w:rtl/>
              </w:rPr>
              <w:lastRenderedPageBreak/>
              <w:t>ویزیت اورولوژی بعدی</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1"/>
              <w:rPr>
                <w:rFonts w:asciiTheme="minorBidi" w:hAnsiTheme="minorBidi" w:cstheme="minorBidi"/>
              </w:rPr>
            </w:pPr>
            <w:r w:rsidRPr="0060548D">
              <w:rPr>
                <w:rFonts w:asciiTheme="minorBidi" w:hAnsiTheme="minorBidi" w:cstheme="minorBidi"/>
                <w:color w:val="231F20"/>
                <w:spacing w:val="-2"/>
                <w:w w:val="125"/>
                <w:sz w:val="12"/>
                <w:szCs w:val="12"/>
              </w:rPr>
              <w:t>2</w:t>
            </w:r>
            <w:r w:rsidRPr="0060548D">
              <w:rPr>
                <w:rFonts w:asciiTheme="minorBidi" w:hAnsiTheme="minorBidi" w:cstheme="minorBidi"/>
                <w:color w:val="231F20"/>
                <w:spacing w:val="-3"/>
                <w:w w:val="125"/>
                <w:sz w:val="12"/>
                <w:szCs w:val="12"/>
              </w:rPr>
              <w:t>1.88</w:t>
            </w:r>
          </w:p>
        </w:tc>
      </w:tr>
      <w:tr w:rsidR="00CE0E15" w:rsidRPr="0060548D">
        <w:trPr>
          <w:trHeight w:hRule="exact" w:val="218"/>
        </w:trPr>
        <w:tc>
          <w:tcPr>
            <w:tcW w:w="1752" w:type="dxa"/>
            <w:tcBorders>
              <w:top w:val="nil"/>
              <w:left w:val="nil"/>
              <w:bottom w:val="nil"/>
              <w:right w:val="nil"/>
            </w:tcBorders>
          </w:tcPr>
          <w:p w:rsidR="00CE0E15" w:rsidRPr="0060548D" w:rsidRDefault="00D00FD6" w:rsidP="00D00FD6">
            <w:pPr>
              <w:pStyle w:val="TableParagraph"/>
              <w:kinsoku w:val="0"/>
              <w:overflowPunct w:val="0"/>
              <w:bidi/>
              <w:spacing w:before="8"/>
              <w:ind w:left="120"/>
              <w:jc w:val="right"/>
              <w:rPr>
                <w:rFonts w:asciiTheme="minorBidi" w:hAnsiTheme="minorBidi" w:cstheme="minorBidi"/>
              </w:rPr>
            </w:pPr>
            <w:r w:rsidRPr="0060548D">
              <w:rPr>
                <w:rFonts w:asciiTheme="minorBidi" w:hAnsiTheme="minorBidi" w:cstheme="minorBidi"/>
                <w:color w:val="231F20"/>
                <w:spacing w:val="-2"/>
                <w:w w:val="115"/>
                <w:sz w:val="12"/>
                <w:szCs w:val="12"/>
                <w:rtl/>
              </w:rPr>
              <w:t>ویزیت های بعد از عمل</w:t>
            </w:r>
          </w:p>
        </w:tc>
        <w:tc>
          <w:tcPr>
            <w:tcW w:w="1357" w:type="dxa"/>
            <w:tcBorders>
              <w:top w:val="nil"/>
              <w:left w:val="nil"/>
              <w:bottom w:val="nil"/>
              <w:right w:val="nil"/>
            </w:tcBorders>
          </w:tcPr>
          <w:p w:rsidR="00CE0E15" w:rsidRPr="0060548D" w:rsidRDefault="00CE0E15">
            <w:pPr>
              <w:pStyle w:val="TableParagraph"/>
              <w:kinsoku w:val="0"/>
              <w:overflowPunct w:val="0"/>
              <w:spacing w:before="8"/>
              <w:ind w:left="253"/>
              <w:rPr>
                <w:rFonts w:asciiTheme="minorBidi" w:hAnsiTheme="minorBidi" w:cstheme="minorBidi"/>
              </w:rPr>
            </w:pPr>
            <w:r w:rsidRPr="0060548D">
              <w:rPr>
                <w:rFonts w:asciiTheme="minorBidi" w:hAnsiTheme="minorBidi" w:cstheme="minorBidi"/>
                <w:color w:val="231F20"/>
                <w:spacing w:val="-2"/>
                <w:w w:val="125"/>
                <w:sz w:val="12"/>
                <w:szCs w:val="12"/>
              </w:rPr>
              <w:t>1</w:t>
            </w:r>
            <w:r w:rsidRPr="0060548D">
              <w:rPr>
                <w:rFonts w:asciiTheme="minorBidi" w:hAnsiTheme="minorBidi" w:cstheme="minorBidi"/>
                <w:color w:val="231F20"/>
                <w:spacing w:val="-3"/>
                <w:w w:val="125"/>
                <w:sz w:val="12"/>
                <w:szCs w:val="12"/>
              </w:rPr>
              <w:t>6.84</w:t>
            </w:r>
          </w:p>
        </w:tc>
      </w:tr>
      <w:tr w:rsidR="00CE0E15" w:rsidRPr="0060548D">
        <w:trPr>
          <w:trHeight w:hRule="exact" w:val="303"/>
        </w:trPr>
        <w:tc>
          <w:tcPr>
            <w:tcW w:w="1752" w:type="dxa"/>
            <w:tcBorders>
              <w:top w:val="nil"/>
              <w:left w:val="nil"/>
              <w:bottom w:val="single" w:sz="4" w:space="0" w:color="231F20"/>
              <w:right w:val="nil"/>
            </w:tcBorders>
          </w:tcPr>
          <w:p w:rsidR="00CE0E15" w:rsidRPr="0060548D" w:rsidRDefault="00D00FD6">
            <w:pPr>
              <w:pStyle w:val="TableParagraph"/>
              <w:kinsoku w:val="0"/>
              <w:overflowPunct w:val="0"/>
              <w:spacing w:before="54"/>
              <w:ind w:left="120"/>
              <w:rPr>
                <w:rFonts w:asciiTheme="minorBidi" w:hAnsiTheme="minorBidi" w:cstheme="minorBidi"/>
              </w:rPr>
            </w:pPr>
            <w:r w:rsidRPr="0060548D">
              <w:rPr>
                <w:rFonts w:asciiTheme="minorBidi" w:hAnsiTheme="minorBidi" w:cstheme="minorBidi"/>
                <w:color w:val="231F20"/>
                <w:spacing w:val="-3"/>
                <w:w w:val="110"/>
                <w:sz w:val="12"/>
                <w:szCs w:val="12"/>
                <w:rtl/>
              </w:rPr>
              <w:t>کل</w:t>
            </w:r>
          </w:p>
        </w:tc>
        <w:tc>
          <w:tcPr>
            <w:tcW w:w="1357" w:type="dxa"/>
            <w:tcBorders>
              <w:top w:val="nil"/>
              <w:left w:val="nil"/>
              <w:bottom w:val="single" w:sz="4" w:space="0" w:color="231F20"/>
              <w:right w:val="nil"/>
            </w:tcBorders>
          </w:tcPr>
          <w:p w:rsidR="00CE0E15" w:rsidRPr="0060548D" w:rsidRDefault="00CE0E15">
            <w:pPr>
              <w:pStyle w:val="TableParagraph"/>
              <w:kinsoku w:val="0"/>
              <w:overflowPunct w:val="0"/>
              <w:spacing w:before="54"/>
              <w:ind w:left="174"/>
              <w:rPr>
                <w:rFonts w:asciiTheme="minorBidi" w:hAnsiTheme="minorBidi" w:cstheme="minorBidi"/>
              </w:rPr>
            </w:pPr>
            <w:r w:rsidRPr="0060548D">
              <w:rPr>
                <w:rFonts w:asciiTheme="minorBidi" w:hAnsiTheme="minorBidi" w:cstheme="minorBidi"/>
                <w:color w:val="231F20"/>
                <w:spacing w:val="-2"/>
                <w:w w:val="125"/>
                <w:sz w:val="12"/>
                <w:szCs w:val="12"/>
              </w:rPr>
              <w:t>100</w:t>
            </w:r>
          </w:p>
        </w:tc>
      </w:tr>
    </w:tbl>
    <w:p w:rsidR="00CE0E15" w:rsidRPr="0060548D" w:rsidRDefault="00CE0E15" w:rsidP="00CE0E15">
      <w:pPr>
        <w:bidi/>
        <w:ind w:left="360"/>
        <w:jc w:val="center"/>
        <w:rPr>
          <w:rFonts w:asciiTheme="minorBidi" w:hAnsiTheme="minorBidi" w:cstheme="minorBidi"/>
          <w:rtl/>
          <w:lang w:bidi="fa-IR"/>
        </w:rPr>
      </w:pPr>
    </w:p>
    <w:p w:rsidR="00CE0E15" w:rsidRPr="0060548D" w:rsidRDefault="00CE0E15" w:rsidP="00CE0E15">
      <w:pPr>
        <w:pStyle w:val="BodyText"/>
        <w:kinsoku w:val="0"/>
        <w:overflowPunct w:val="0"/>
        <w:spacing w:before="10"/>
        <w:ind w:left="0"/>
        <w:rPr>
          <w:rFonts w:asciiTheme="minorBidi" w:hAnsiTheme="minorBidi" w:cstheme="minorBidi"/>
          <w:sz w:val="16"/>
          <w:szCs w:val="16"/>
        </w:rPr>
      </w:pPr>
    </w:p>
    <w:p w:rsidR="00CE0E15" w:rsidRPr="0060548D" w:rsidRDefault="00CE0E15" w:rsidP="00CE0E15">
      <w:pPr>
        <w:pStyle w:val="BodyText"/>
        <w:kinsoku w:val="0"/>
        <w:overflowPunct w:val="0"/>
        <w:spacing w:line="200" w:lineRule="atLeast"/>
        <w:ind w:left="5029"/>
        <w:rPr>
          <w:rFonts w:ascii="Times New Roman" w:hAnsi="Times New Roman" w:cs="B Mitra"/>
          <w:sz w:val="20"/>
          <w:szCs w:val="20"/>
        </w:rPr>
      </w:pPr>
      <w:r w:rsidRPr="0060548D">
        <w:rPr>
          <w:rFonts w:ascii="Times New Roman" w:hAnsi="Times New Roman" w:cs="B Mitra"/>
          <w:noProof/>
          <w:sz w:val="20"/>
          <w:szCs w:val="20"/>
          <w:lang w:eastAsia="en-US"/>
        </w:rPr>
        <w:drawing>
          <wp:inline distT="0" distB="0" distL="0" distR="0">
            <wp:extent cx="2329180" cy="170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180" cy="1708150"/>
                    </a:xfrm>
                    <a:prstGeom prst="rect">
                      <a:avLst/>
                    </a:prstGeom>
                    <a:noFill/>
                    <a:ln>
                      <a:noFill/>
                    </a:ln>
                  </pic:spPr>
                </pic:pic>
              </a:graphicData>
            </a:graphic>
          </wp:inline>
        </w:drawing>
      </w:r>
    </w:p>
    <w:p w:rsidR="00CE0E15" w:rsidRPr="0060548D" w:rsidRDefault="00CE0E15" w:rsidP="00CE0E15">
      <w:pPr>
        <w:pStyle w:val="BodyText"/>
        <w:kinsoku w:val="0"/>
        <w:overflowPunct w:val="0"/>
        <w:spacing w:before="6"/>
        <w:ind w:left="0"/>
        <w:rPr>
          <w:rFonts w:ascii="Times New Roman" w:hAnsi="Times New Roman" w:cs="B Mitra"/>
          <w:sz w:val="11"/>
          <w:szCs w:val="11"/>
        </w:rPr>
      </w:pPr>
    </w:p>
    <w:p w:rsidR="00CE0E15" w:rsidRPr="0060548D" w:rsidRDefault="00D00FD6" w:rsidP="00D00FD6">
      <w:pPr>
        <w:bidi/>
        <w:ind w:left="360"/>
        <w:rPr>
          <w:rFonts w:cs="B Mitra"/>
          <w:sz w:val="16"/>
          <w:szCs w:val="16"/>
          <w:rtl/>
          <w:lang w:bidi="fa-IR"/>
        </w:rPr>
      </w:pPr>
      <w:r w:rsidRPr="0060548D">
        <w:rPr>
          <w:rFonts w:cs="B Mitra" w:hint="cs"/>
          <w:sz w:val="16"/>
          <w:szCs w:val="16"/>
          <w:rtl/>
          <w:lang w:bidi="fa-IR"/>
        </w:rPr>
        <w:t>شکل 2. هزینه اضافه شده(%) تست تشخیص تهاجمی کلینیکی</w:t>
      </w:r>
    </w:p>
    <w:p w:rsidR="00CE0E15" w:rsidRPr="0060548D" w:rsidRDefault="00CE0E15" w:rsidP="00CE0E15">
      <w:pPr>
        <w:bidi/>
        <w:ind w:left="360"/>
        <w:jc w:val="right"/>
        <w:rPr>
          <w:rFonts w:cs="B Mitra"/>
          <w:rtl/>
          <w:lang w:bidi="fa-IR"/>
        </w:rPr>
      </w:pPr>
    </w:p>
    <w:p w:rsidR="00CE0E15" w:rsidRPr="0060548D" w:rsidRDefault="00CE0E15" w:rsidP="00CE0E15">
      <w:pPr>
        <w:pStyle w:val="BodyText"/>
        <w:kinsoku w:val="0"/>
        <w:overflowPunct w:val="0"/>
        <w:spacing w:before="5"/>
        <w:rPr>
          <w:rFonts w:ascii="Times New Roman" w:hAnsi="Times New Roman" w:cs="B Mitra"/>
          <w:sz w:val="4"/>
          <w:szCs w:val="4"/>
        </w:rPr>
      </w:pPr>
    </w:p>
    <w:p w:rsidR="00CE0E15" w:rsidRPr="0060548D" w:rsidRDefault="00CE0E15" w:rsidP="00CE0E15">
      <w:pPr>
        <w:pStyle w:val="BodyText"/>
        <w:kinsoku w:val="0"/>
        <w:overflowPunct w:val="0"/>
        <w:spacing w:line="200" w:lineRule="atLeast"/>
        <w:ind w:left="5029"/>
        <w:rPr>
          <w:rFonts w:ascii="Times New Roman" w:hAnsi="Times New Roman" w:cs="B Mitra"/>
          <w:sz w:val="20"/>
          <w:szCs w:val="20"/>
        </w:rPr>
      </w:pPr>
      <w:r w:rsidRPr="0060548D">
        <w:rPr>
          <w:rFonts w:ascii="Times New Roman" w:hAnsi="Times New Roman" w:cs="B Mitra"/>
          <w:noProof/>
          <w:sz w:val="20"/>
          <w:szCs w:val="20"/>
          <w:lang w:eastAsia="en-US"/>
        </w:rPr>
        <w:drawing>
          <wp:inline distT="0" distB="0" distL="0" distR="0">
            <wp:extent cx="2329180" cy="148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9180" cy="1483995"/>
                    </a:xfrm>
                    <a:prstGeom prst="rect">
                      <a:avLst/>
                    </a:prstGeom>
                    <a:noFill/>
                    <a:ln>
                      <a:noFill/>
                    </a:ln>
                  </pic:spPr>
                </pic:pic>
              </a:graphicData>
            </a:graphic>
          </wp:inline>
        </w:drawing>
      </w:r>
    </w:p>
    <w:p w:rsidR="00CE0E15" w:rsidRPr="0060548D" w:rsidRDefault="00CE0E15" w:rsidP="00CE0E15">
      <w:pPr>
        <w:pStyle w:val="BodyText"/>
        <w:kinsoku w:val="0"/>
        <w:overflowPunct w:val="0"/>
        <w:spacing w:before="8"/>
        <w:rPr>
          <w:rFonts w:ascii="Times New Roman" w:hAnsi="Times New Roman" w:cs="B Mitra"/>
          <w:sz w:val="11"/>
          <w:szCs w:val="11"/>
        </w:rPr>
      </w:pPr>
    </w:p>
    <w:p w:rsidR="00CE0E15" w:rsidRPr="0060548D" w:rsidRDefault="00D00FD6" w:rsidP="00D00FD6">
      <w:pPr>
        <w:bidi/>
        <w:ind w:left="360"/>
        <w:rPr>
          <w:rFonts w:cs="B Mitra"/>
          <w:sz w:val="16"/>
          <w:szCs w:val="16"/>
          <w:rtl/>
          <w:lang w:bidi="fa-IR"/>
        </w:rPr>
      </w:pPr>
      <w:r w:rsidRPr="0060548D">
        <w:rPr>
          <w:rFonts w:cs="B Mitra" w:hint="cs"/>
          <w:sz w:val="16"/>
          <w:szCs w:val="16"/>
          <w:rtl/>
          <w:lang w:bidi="fa-IR"/>
        </w:rPr>
        <w:t xml:space="preserve">شکل 3. هزینه با توجه به فرایند جراحی شاخص افزایش پیدا می کند </w:t>
      </w:r>
      <w:r w:rsidRPr="0060548D">
        <w:rPr>
          <w:rFonts w:ascii="Times New Roman" w:hAnsi="Times New Roman" w:cs="Times New Roman" w:hint="cs"/>
          <w:sz w:val="16"/>
          <w:szCs w:val="16"/>
          <w:rtl/>
          <w:lang w:bidi="fa-IR"/>
        </w:rPr>
        <w:t>–</w:t>
      </w:r>
      <w:r w:rsidRPr="0060548D">
        <w:rPr>
          <w:rFonts w:cs="B Mitra" w:hint="cs"/>
          <w:sz w:val="16"/>
          <w:szCs w:val="16"/>
          <w:rtl/>
          <w:lang w:bidi="fa-IR"/>
        </w:rPr>
        <w:t xml:space="preserve"> تبخیر اکتریکی سرپایی پروستات(</w:t>
      </w:r>
      <w:r w:rsidRPr="0060548D">
        <w:rPr>
          <w:rFonts w:cs="B Mitra"/>
          <w:sz w:val="16"/>
          <w:szCs w:val="16"/>
          <w:lang w:bidi="fa-IR"/>
        </w:rPr>
        <w:t>EVP</w:t>
      </w:r>
      <w:r w:rsidRPr="0060548D">
        <w:rPr>
          <w:rFonts w:cs="B Mitra" w:hint="cs"/>
          <w:sz w:val="16"/>
          <w:szCs w:val="16"/>
          <w:rtl/>
          <w:lang w:bidi="fa-IR"/>
        </w:rPr>
        <w:t>). تخمین هزینه شامل زمان متوسط ماندن می شود.</w:t>
      </w:r>
    </w:p>
    <w:p w:rsidR="00D00FD6" w:rsidRPr="0060548D" w:rsidRDefault="00D00FD6" w:rsidP="00D00FD6">
      <w:pPr>
        <w:bidi/>
        <w:ind w:left="360"/>
        <w:rPr>
          <w:rFonts w:cs="B Mitra"/>
          <w:sz w:val="16"/>
          <w:szCs w:val="16"/>
          <w:rtl/>
          <w:lang w:bidi="fa-IR"/>
        </w:rPr>
      </w:pPr>
    </w:p>
    <w:p w:rsidR="00CE0E15" w:rsidRPr="003B6F4A" w:rsidRDefault="004F2A93" w:rsidP="003B37CF">
      <w:pPr>
        <w:bidi/>
        <w:ind w:left="360"/>
        <w:rPr>
          <w:rFonts w:cs="B Mitra"/>
          <w:rtl/>
          <w:lang w:bidi="fa-IR"/>
        </w:rPr>
      </w:pPr>
      <w:r w:rsidRPr="003B6F4A">
        <w:rPr>
          <w:rFonts w:cs="B Mitra" w:hint="cs"/>
          <w:rtl/>
          <w:lang w:bidi="fa-IR"/>
        </w:rPr>
        <w:t xml:space="preserve">رزیدنت های اورولوژی بر روی کمترین نرخ هزینه ظرفیت در </w:t>
      </w:r>
      <w:r w:rsidRPr="003B6F4A">
        <w:rPr>
          <w:rFonts w:cs="B Mitra"/>
          <w:rtl/>
          <w:lang w:bidi="fa-IR"/>
        </w:rPr>
        <w:t>$0.62</w:t>
      </w:r>
      <w:r w:rsidRPr="003B6F4A">
        <w:rPr>
          <w:rFonts w:cs="B Mitra" w:hint="cs"/>
          <w:rtl/>
          <w:lang w:bidi="fa-IR"/>
        </w:rPr>
        <w:t xml:space="preserve"> بر دقیقه حساب می کنند در حالی که موسسه بر روی بالاترین در </w:t>
      </w:r>
      <w:r w:rsidRPr="003B6F4A">
        <w:rPr>
          <w:rFonts w:cs="B Mitra"/>
          <w:rtl/>
          <w:lang w:bidi="fa-IR"/>
        </w:rPr>
        <w:t>$2.95</w:t>
      </w:r>
      <w:r w:rsidRPr="003B6F4A">
        <w:rPr>
          <w:rFonts w:cs="B Mitra" w:hint="cs"/>
          <w:rtl/>
          <w:lang w:bidi="fa-IR"/>
        </w:rPr>
        <w:t xml:space="preserve"> بر دقیقه حساب می کنند(جدول 4). با در نظر نگرفتن هزینه جراحی، مشاوره اورولوژیک 46% از هزینه کل را در مقایسه با 38%  هزینه شده در فضای هزینه اولیه شامل می شود(جدول 5). اجرای یک سیستوسکوپی 60% را به هزینه کل درمان غیرجراحی اضافه کرد در حالی که </w:t>
      </w:r>
      <w:r w:rsidRPr="003B6F4A">
        <w:rPr>
          <w:rFonts w:cs="B Mitra"/>
          <w:lang w:bidi="fa-IR"/>
        </w:rPr>
        <w:t>UDS</w:t>
      </w:r>
      <w:r w:rsidRPr="003B6F4A">
        <w:rPr>
          <w:rFonts w:cs="B Mitra" w:hint="cs"/>
          <w:rtl/>
          <w:lang w:bidi="fa-IR"/>
        </w:rPr>
        <w:t xml:space="preserve">، 80.3% را افزود(شکل 2). در میان روش های تشخیص تهاجمی - در دستورالعمل </w:t>
      </w:r>
      <w:r w:rsidRPr="003B6F4A">
        <w:rPr>
          <w:rFonts w:cs="B Mitra"/>
          <w:lang w:bidi="fa-IR"/>
        </w:rPr>
        <w:t xml:space="preserve">AUA </w:t>
      </w:r>
      <w:r w:rsidRPr="003B6F4A">
        <w:rPr>
          <w:rFonts w:cs="B Mitra" w:hint="cs"/>
          <w:rtl/>
          <w:lang w:bidi="fa-IR"/>
        </w:rPr>
        <w:t xml:space="preserve"> به عنوان "انتخابی" لیست شده است </w:t>
      </w:r>
      <w:r w:rsidRPr="003B6F4A">
        <w:rPr>
          <w:rFonts w:ascii="Times New Roman" w:hAnsi="Times New Roman" w:cs="Times New Roman" w:hint="cs"/>
          <w:rtl/>
          <w:lang w:bidi="fa-IR"/>
        </w:rPr>
        <w:t>–</w:t>
      </w:r>
      <w:r w:rsidRPr="003B6F4A">
        <w:rPr>
          <w:rFonts w:cs="B Mitra" w:hint="cs"/>
          <w:rtl/>
          <w:lang w:bidi="fa-IR"/>
        </w:rPr>
        <w:t xml:space="preserve"> </w:t>
      </w:r>
      <w:r w:rsidRPr="003B6F4A">
        <w:rPr>
          <w:rFonts w:cs="B Mitra"/>
          <w:lang w:bidi="fa-IR"/>
        </w:rPr>
        <w:t>TRUS</w:t>
      </w:r>
      <w:r w:rsidRPr="003B6F4A">
        <w:rPr>
          <w:rFonts w:cs="B Mitra" w:hint="cs"/>
          <w:rtl/>
          <w:lang w:bidi="fa-IR"/>
        </w:rPr>
        <w:t xml:space="preserve"> </w:t>
      </w:r>
      <w:r w:rsidR="003B37CF" w:rsidRPr="003B6F4A">
        <w:rPr>
          <w:rFonts w:cs="B Mitra" w:hint="cs"/>
          <w:rtl/>
          <w:lang w:bidi="fa-IR"/>
        </w:rPr>
        <w:t>کمترین</w:t>
      </w:r>
      <w:r w:rsidR="003B37CF">
        <w:rPr>
          <w:rFonts w:cs="B Mitra" w:hint="cs"/>
          <w:rtl/>
          <w:lang w:bidi="fa-IR"/>
        </w:rPr>
        <w:t xml:space="preserve"> </w:t>
      </w:r>
      <w:r w:rsidRPr="003B6F4A">
        <w:rPr>
          <w:rFonts w:cs="B Mitra" w:hint="cs"/>
          <w:rtl/>
          <w:lang w:bidi="fa-IR"/>
        </w:rPr>
        <w:t xml:space="preserve">هزینه درصد(12.9%) را به هزینه تشخیص اضافه کرد. هزینه جراحی </w:t>
      </w:r>
      <w:r w:rsidRPr="003B6F4A">
        <w:rPr>
          <w:rFonts w:ascii="Times New Roman" w:hAnsi="Times New Roman" w:cs="Times New Roman" w:hint="cs"/>
          <w:rtl/>
          <w:lang w:bidi="fa-IR"/>
        </w:rPr>
        <w:t>–</w:t>
      </w:r>
      <w:r w:rsidRPr="003B6F4A">
        <w:rPr>
          <w:rFonts w:cs="B Mitra" w:hint="cs"/>
          <w:rtl/>
          <w:lang w:bidi="fa-IR"/>
        </w:rPr>
        <w:t xml:space="preserve">که شامل </w:t>
      </w:r>
      <w:r w:rsidRPr="003B6F4A">
        <w:rPr>
          <w:rFonts w:cs="B Mitra"/>
          <w:lang w:bidi="fa-IR"/>
        </w:rPr>
        <w:t>LOS</w:t>
      </w:r>
      <w:r w:rsidRPr="003B6F4A">
        <w:rPr>
          <w:rFonts w:cs="B Mitra" w:hint="cs"/>
          <w:rtl/>
          <w:lang w:bidi="fa-IR"/>
        </w:rPr>
        <w:t xml:space="preserve"> متوسط است در انستیتوی ما- در شکل 3 نمایش داده شده است. </w:t>
      </w:r>
      <w:r w:rsidRPr="003B6F4A">
        <w:rPr>
          <w:rFonts w:cs="B Mitra"/>
          <w:lang w:bidi="fa-IR"/>
        </w:rPr>
        <w:t>LOS</w:t>
      </w:r>
      <w:r w:rsidRPr="003B6F4A">
        <w:rPr>
          <w:rFonts w:cs="B Mitra" w:hint="cs"/>
          <w:rtl/>
          <w:lang w:bidi="fa-IR"/>
        </w:rPr>
        <w:t xml:space="preserve"> متوسط برای </w:t>
      </w:r>
      <w:r w:rsidR="00631B41" w:rsidRPr="003B6F4A">
        <w:rPr>
          <w:rFonts w:cs="B Mitra" w:hint="cs"/>
          <w:rtl/>
          <w:lang w:bidi="fa-IR"/>
        </w:rPr>
        <w:t>جریان تک قطبی(</w:t>
      </w:r>
      <w:r w:rsidR="00631B41" w:rsidRPr="003B6F4A">
        <w:rPr>
          <w:rFonts w:cs="B Mitra"/>
          <w:color w:val="221E1F"/>
        </w:rPr>
        <w:t>TURP</w:t>
      </w:r>
      <w:r w:rsidR="00631B41" w:rsidRPr="003B6F4A">
        <w:rPr>
          <w:rFonts w:cs="B Mitra" w:hint="cs"/>
          <w:rtl/>
          <w:lang w:bidi="fa-IR"/>
        </w:rPr>
        <w:t>)، تبخیر الکتریکی پروستات با جریات دوقطبی(</w:t>
      </w:r>
      <w:r w:rsidR="00631B41" w:rsidRPr="003B6F4A">
        <w:rPr>
          <w:rFonts w:cs="B Mitra"/>
          <w:color w:val="221E1F"/>
        </w:rPr>
        <w:t>EVP</w:t>
      </w:r>
      <w:r w:rsidR="00631B41" w:rsidRPr="003B6F4A">
        <w:rPr>
          <w:rFonts w:cs="B Mitra" w:hint="cs"/>
          <w:rtl/>
          <w:lang w:bidi="fa-IR"/>
        </w:rPr>
        <w:t>)، تبخیر نوری پروستات با لیزر(</w:t>
      </w:r>
      <w:r w:rsidR="00631B41" w:rsidRPr="003B6F4A">
        <w:rPr>
          <w:rFonts w:cs="B Mitra"/>
          <w:color w:val="221E1F"/>
        </w:rPr>
        <w:t>PVP</w:t>
      </w:r>
      <w:r w:rsidR="00631B41" w:rsidRPr="003B6F4A">
        <w:rPr>
          <w:rFonts w:cs="B Mitra" w:hint="cs"/>
          <w:rtl/>
          <w:lang w:bidi="fa-IR"/>
        </w:rPr>
        <w:t>)، پروستاتکتومی(</w:t>
      </w:r>
      <w:r w:rsidR="00631B41" w:rsidRPr="003B6F4A">
        <w:rPr>
          <w:rFonts w:cs="B Mitra"/>
          <w:color w:val="221E1F"/>
        </w:rPr>
        <w:t>prostatectomy</w:t>
      </w:r>
      <w:r w:rsidR="00631B41" w:rsidRPr="003B6F4A">
        <w:rPr>
          <w:rFonts w:cs="B Mitra" w:hint="cs"/>
          <w:rtl/>
          <w:lang w:bidi="fa-IR"/>
        </w:rPr>
        <w:t>) باز ساده و پروستاتکتومی ساده روباتیک</w:t>
      </w:r>
      <w:r w:rsidRPr="003B6F4A">
        <w:rPr>
          <w:rFonts w:cs="B Mitra" w:hint="cs"/>
          <w:rtl/>
          <w:lang w:bidi="fa-IR"/>
        </w:rPr>
        <w:t xml:space="preserve"> </w:t>
      </w:r>
      <w:r w:rsidR="00631B41" w:rsidRPr="003B6F4A">
        <w:rPr>
          <w:rFonts w:cs="B Mitra" w:hint="cs"/>
          <w:rtl/>
          <w:lang w:bidi="fa-IR"/>
        </w:rPr>
        <w:t xml:space="preserve">به ترتیب 1.5، 1.6، 5.4 و 1 روز است. هزینه ها به عنوان هزینه مرتبط با اندیس، </w:t>
      </w:r>
      <w:r w:rsidR="00631B41" w:rsidRPr="003B6F4A">
        <w:rPr>
          <w:rFonts w:cs="B Mitra"/>
          <w:lang w:bidi="fa-IR"/>
        </w:rPr>
        <w:t>EVP</w:t>
      </w:r>
      <w:r w:rsidR="00631B41" w:rsidRPr="003B6F4A">
        <w:rPr>
          <w:rFonts w:cs="B Mitra" w:hint="cs"/>
          <w:rtl/>
          <w:lang w:bidi="fa-IR"/>
        </w:rPr>
        <w:t xml:space="preserve"> سرپایی گزارش می شوند زیرا کم هزینه ترین روش است.</w:t>
      </w:r>
    </w:p>
    <w:p w:rsidR="00631B41" w:rsidRPr="003B6F4A" w:rsidRDefault="003B6F4A" w:rsidP="00631B41">
      <w:pPr>
        <w:pStyle w:val="ListParagraph"/>
        <w:numPr>
          <w:ilvl w:val="0"/>
          <w:numId w:val="4"/>
        </w:numPr>
        <w:bidi/>
        <w:rPr>
          <w:rFonts w:cs="B Mitra"/>
          <w:sz w:val="36"/>
          <w:szCs w:val="36"/>
          <w:lang w:bidi="fa-IR"/>
        </w:rPr>
      </w:pPr>
      <w:r>
        <w:rPr>
          <w:rFonts w:cs="B Mitra" w:hint="cs"/>
          <w:sz w:val="36"/>
          <w:szCs w:val="36"/>
          <w:rtl/>
          <w:lang w:bidi="fa-IR"/>
        </w:rPr>
        <w:t>بحث</w:t>
      </w:r>
    </w:p>
    <w:p w:rsidR="00631B41" w:rsidRPr="003B6F4A" w:rsidRDefault="00631B41" w:rsidP="003B37CF">
      <w:pPr>
        <w:bidi/>
        <w:ind w:left="360"/>
        <w:rPr>
          <w:rFonts w:cs="B Mitra"/>
          <w:rtl/>
          <w:lang w:bidi="fa-IR"/>
        </w:rPr>
      </w:pPr>
      <w:r w:rsidRPr="003B6F4A">
        <w:rPr>
          <w:rFonts w:cs="B Mitra" w:hint="cs"/>
          <w:rtl/>
          <w:lang w:bidi="fa-IR"/>
        </w:rPr>
        <w:t>در دهه 20 میلادی دکتر هوگ همپتون یانگ(</w:t>
      </w:r>
      <w:r w:rsidRPr="003B6F4A">
        <w:rPr>
          <w:rFonts w:cs="B Mitra"/>
          <w:color w:val="221E1F"/>
        </w:rPr>
        <w:t>Hugh Hampton Young</w:t>
      </w:r>
      <w:r w:rsidRPr="003B6F4A">
        <w:rPr>
          <w:rFonts w:cs="B Mitra" w:hint="cs"/>
          <w:rtl/>
          <w:lang w:bidi="fa-IR"/>
        </w:rPr>
        <w:t>) پدر اورولوژی مدرن امریکا با انجام یک پروستاتکتومی با دستمزد ثابت 500</w:t>
      </w:r>
      <w:r w:rsidR="003B37CF">
        <w:rPr>
          <w:rFonts w:cs="Calibri" w:hint="cs"/>
          <w:rtl/>
          <w:lang w:bidi="fa-IR"/>
        </w:rPr>
        <w:t>$</w:t>
      </w:r>
      <w:r w:rsidRPr="003B6F4A">
        <w:rPr>
          <w:rFonts w:cs="B Mitra" w:hint="cs"/>
          <w:rtl/>
          <w:lang w:bidi="fa-IR"/>
        </w:rPr>
        <w:t xml:space="preserve"> موافقت کرد با این فرض که بیمارش 3 هفته در بیمارستان بستری خواهد بود. دشواری های جراحی باعث مدت بیشتر بستری شد و یانگ مجبور شد که تمام دستمزدش را به علاوه 350% برای هزینه بیمارستان پرداخت کند. نزدیک یک قرن بعد دینامیک های پرداخت کننده-تامین کننده بسیار متفاوت است اما تلاش برای تخمین هزینه در عملیات های کلینیکی همچنان باقی مانده است.</w:t>
      </w:r>
    </w:p>
    <w:p w:rsidR="00631B41" w:rsidRPr="003B6F4A" w:rsidRDefault="00631B41" w:rsidP="00357419">
      <w:pPr>
        <w:bidi/>
        <w:ind w:left="360"/>
        <w:rPr>
          <w:rFonts w:cs="B Mitra"/>
          <w:lang w:bidi="fa-IR"/>
        </w:rPr>
      </w:pPr>
      <w:r w:rsidRPr="003B6F4A">
        <w:rPr>
          <w:rFonts w:cs="B Mitra" w:hint="cs"/>
          <w:rtl/>
          <w:lang w:bidi="fa-IR"/>
        </w:rPr>
        <w:t xml:space="preserve">قوانین تصویب شده ی اخیر </w:t>
      </w:r>
      <w:r w:rsidR="004D7764" w:rsidRPr="003B6F4A">
        <w:rPr>
          <w:rFonts w:cs="B Mitra" w:hint="cs"/>
          <w:rtl/>
          <w:lang w:bidi="fa-IR"/>
        </w:rPr>
        <w:t xml:space="preserve">خرید بر اساس ارزش سرویس های سلامتی توسط پرداخت کننده ها را تشویق می کنند. تحلیل های سیاست، اقتصاددان های حوزه سلامت و محققان سرویس های سلامت همگی یک تغییر به طرف ارزش پاداش دهنده را در مراقبت های سلامتی تشویق می کنند. برای </w:t>
      </w:r>
      <w:r w:rsidR="00357419" w:rsidRPr="003B6F4A">
        <w:rPr>
          <w:rFonts w:cs="B Mitra" w:hint="cs"/>
          <w:rtl/>
          <w:lang w:bidi="fa-IR"/>
        </w:rPr>
        <w:t xml:space="preserve">کارمندان </w:t>
      </w:r>
      <w:r w:rsidR="004D7764" w:rsidRPr="003B6F4A">
        <w:rPr>
          <w:rFonts w:cs="B Mitra" w:hint="cs"/>
          <w:rtl/>
          <w:lang w:bidi="fa-IR"/>
        </w:rPr>
        <w:t xml:space="preserve">کلینیک </w:t>
      </w:r>
      <w:r w:rsidR="004D7764" w:rsidRPr="003B6F4A">
        <w:rPr>
          <w:rFonts w:ascii="Times New Roman" w:hAnsi="Times New Roman" w:cs="Times New Roman" w:hint="cs"/>
          <w:rtl/>
          <w:lang w:bidi="fa-IR"/>
        </w:rPr>
        <w:t>–</w:t>
      </w:r>
      <w:r w:rsidR="004D7764" w:rsidRPr="003B6F4A">
        <w:rPr>
          <w:rFonts w:cs="B Mitra" w:hint="cs"/>
          <w:rtl/>
          <w:lang w:bidi="fa-IR"/>
        </w:rPr>
        <w:t>چه در مراکز پزشکی آکادمیک، سازمان های پاسخگوی سلامت یا کارهای گروهی-</w:t>
      </w:r>
      <w:r w:rsidR="00357419" w:rsidRPr="003B6F4A">
        <w:rPr>
          <w:rFonts w:cs="B Mitra" w:hint="cs"/>
          <w:rtl/>
          <w:lang w:bidi="fa-IR"/>
        </w:rPr>
        <w:t xml:space="preserve"> توانایی تعیین ارزش مراقبت یک قدم اساسی به طرف مذاکرات سودبخش تامین کننده-پرداخت کننده</w:t>
      </w:r>
      <w:r w:rsidR="00DD6D8E" w:rsidRPr="003B6F4A">
        <w:rPr>
          <w:rFonts w:cs="B Mitra" w:hint="cs"/>
          <w:rtl/>
          <w:lang w:bidi="fa-IR"/>
        </w:rPr>
        <w:t xml:space="preserve"> و متعهد به مشتری</w:t>
      </w:r>
      <w:r w:rsidR="00357419" w:rsidRPr="003B6F4A">
        <w:rPr>
          <w:rFonts w:cs="B Mitra" w:hint="cs"/>
          <w:rtl/>
          <w:lang w:bidi="fa-IR"/>
        </w:rPr>
        <w:t xml:space="preserve"> خواهد بود.</w:t>
      </w:r>
      <w:r w:rsidR="00DD6D8E" w:rsidRPr="003B6F4A">
        <w:rPr>
          <w:rFonts w:cs="B Mitra" w:hint="cs"/>
          <w:rtl/>
          <w:lang w:bidi="fa-IR"/>
        </w:rPr>
        <w:t xml:space="preserve"> ما </w:t>
      </w:r>
      <w:r w:rsidR="004D281A" w:rsidRPr="003B6F4A">
        <w:rPr>
          <w:rFonts w:cs="B Mitra" w:hint="cs"/>
          <w:rtl/>
          <w:lang w:bidi="fa-IR"/>
        </w:rPr>
        <w:t xml:space="preserve">آزمایشمان را با اندازه گیری هزینه درمان </w:t>
      </w:r>
      <w:r w:rsidR="004D281A" w:rsidRPr="003B6F4A">
        <w:rPr>
          <w:rFonts w:cs="B Mitra"/>
          <w:lang w:bidi="fa-IR"/>
        </w:rPr>
        <w:t>BPH</w:t>
      </w:r>
      <w:r w:rsidR="004D281A" w:rsidRPr="003B6F4A">
        <w:rPr>
          <w:rFonts w:cs="B Mitra" w:hint="cs"/>
          <w:rtl/>
          <w:lang w:bidi="fa-IR"/>
        </w:rPr>
        <w:t xml:space="preserve"> جامع با استفاده از یک استراتژی هزینه یابی جدید،</w:t>
      </w:r>
      <w:r w:rsidR="004D281A" w:rsidRPr="003B6F4A">
        <w:rPr>
          <w:rFonts w:cs="B Mitra"/>
          <w:lang w:bidi="fa-IR"/>
        </w:rPr>
        <w:t>TDABC</w:t>
      </w:r>
      <w:r w:rsidR="004D281A" w:rsidRPr="003B6F4A">
        <w:rPr>
          <w:rFonts w:cs="B Mitra" w:hint="cs"/>
          <w:rtl/>
          <w:lang w:bidi="fa-IR"/>
        </w:rPr>
        <w:t xml:space="preserve"> تشریح کردیم. مطالعه ما چندین یافته مهم داشت. </w:t>
      </w:r>
    </w:p>
    <w:p w:rsidR="001706F6" w:rsidRPr="003B6F4A" w:rsidRDefault="00EB2BA1" w:rsidP="001706F6">
      <w:pPr>
        <w:bidi/>
        <w:ind w:left="360"/>
        <w:rPr>
          <w:rFonts w:cs="B Mitra"/>
          <w:rtl/>
          <w:lang w:bidi="fa-IR"/>
        </w:rPr>
      </w:pPr>
      <w:r w:rsidRPr="003B6F4A">
        <w:rPr>
          <w:rFonts w:cs="B Mitra" w:hint="cs"/>
          <w:rtl/>
          <w:lang w:bidi="fa-IR"/>
        </w:rPr>
        <w:t xml:space="preserve">اول، ما قادر بودیم که هزینه مراقبت را در طول طیف بیماری, از تشخیص تا درمان با جراحی تعیین کنیم. در حالی اندازه گیری هزینه سرویس </w:t>
      </w:r>
      <w:r w:rsidRPr="003B6F4A">
        <w:rPr>
          <w:rFonts w:cs="B Mitra" w:hint="cs"/>
          <w:rtl/>
          <w:lang w:bidi="fa-IR"/>
        </w:rPr>
        <w:lastRenderedPageBreak/>
        <w:t xml:space="preserve">های مرتبط خاص در یک عملیات به نظر ابتدایی است، این وظیفه در سیستم درمان جدید است. </w:t>
      </w:r>
      <w:r w:rsidRPr="003B6F4A">
        <w:rPr>
          <w:rFonts w:cs="B Mitra"/>
          <w:lang w:bidi="fa-IR"/>
        </w:rPr>
        <w:t>TDABC</w:t>
      </w:r>
      <w:r w:rsidRPr="003B6F4A">
        <w:rPr>
          <w:rFonts w:cs="B Mitra" w:hint="cs"/>
          <w:rtl/>
          <w:lang w:bidi="fa-IR"/>
        </w:rPr>
        <w:t xml:space="preserve"> برای حالت سرپایی کلینیکی، برای یک جراحی خاص، در یک دپارتمان و در یک بیمارستان خصوصی پیاده سازی شده است و در مجموعه مقالات گزارش شده است</w:t>
      </w:r>
      <w:r w:rsidR="001E54EF" w:rsidRPr="003B6F4A">
        <w:rPr>
          <w:rFonts w:cs="B Mitra" w:hint="cs"/>
          <w:rtl/>
          <w:lang w:bidi="fa-IR"/>
        </w:rPr>
        <w:t xml:space="preserve">. این اولین گزارش پیاده سازی در مسیر کل درمان است که شامل </w:t>
      </w:r>
      <w:r w:rsidR="001E54EF" w:rsidRPr="003B6F4A">
        <w:rPr>
          <w:rFonts w:cs="B Mitra"/>
          <w:lang w:bidi="fa-IR"/>
        </w:rPr>
        <w:t>PCP</w:t>
      </w:r>
      <w:r w:rsidR="001E54EF" w:rsidRPr="003B6F4A">
        <w:rPr>
          <w:rFonts w:cs="B Mitra" w:hint="cs"/>
          <w:rtl/>
          <w:lang w:bidi="fa-IR"/>
        </w:rPr>
        <w:t xml:space="preserve"> ها، فوق تخصصان جراحی، مراقبت پزشکی و عملی در دو حالت سرپایی</w:t>
      </w:r>
      <w:r w:rsidR="001E54EF" w:rsidRPr="0060548D">
        <w:rPr>
          <w:rFonts w:cs="B Mitra" w:hint="cs"/>
          <w:rtl/>
          <w:lang w:bidi="fa-IR"/>
        </w:rPr>
        <w:t xml:space="preserve"> </w:t>
      </w:r>
      <w:r w:rsidR="001E54EF" w:rsidRPr="003B6F4A">
        <w:rPr>
          <w:rFonts w:cs="B Mitra" w:hint="cs"/>
          <w:rtl/>
          <w:lang w:bidi="fa-IR"/>
        </w:rPr>
        <w:t xml:space="preserve">و بستری است. طبیعت پویای مراقیت </w:t>
      </w:r>
      <w:r w:rsidR="001E54EF" w:rsidRPr="003B6F4A">
        <w:rPr>
          <w:rFonts w:cs="B Mitra"/>
          <w:lang w:bidi="fa-IR"/>
        </w:rPr>
        <w:t>BPH</w:t>
      </w:r>
      <w:r w:rsidR="001E54EF" w:rsidRPr="003B6F4A">
        <w:rPr>
          <w:rFonts w:cs="B Mitra" w:hint="cs"/>
          <w:rtl/>
          <w:lang w:bidi="fa-IR"/>
        </w:rPr>
        <w:t xml:space="preserve">، همراه با تنوعات تامین کننده در بحث تشخیص و روش اجرا، این را یک حالت ایده آل "اثبات مفهوم" برای پیاده سازی </w:t>
      </w:r>
      <w:r w:rsidR="001E54EF" w:rsidRPr="003B6F4A">
        <w:rPr>
          <w:rFonts w:cs="B Mitra"/>
          <w:lang w:bidi="fa-IR"/>
        </w:rPr>
        <w:t>TDABC</w:t>
      </w:r>
      <w:r w:rsidR="001E54EF" w:rsidRPr="003B6F4A">
        <w:rPr>
          <w:rFonts w:cs="B Mitra" w:hint="cs"/>
          <w:rtl/>
          <w:lang w:bidi="fa-IR"/>
        </w:rPr>
        <w:t xml:space="preserve"> کرده است. ما احساس می کنیم که نمایش ممکن بودن در این </w:t>
      </w:r>
      <w:r w:rsidR="001706F6" w:rsidRPr="003B6F4A">
        <w:rPr>
          <w:rFonts w:cs="B Mitra" w:hint="cs"/>
          <w:rtl/>
          <w:lang w:bidi="fa-IR"/>
        </w:rPr>
        <w:t>وضعیت</w:t>
      </w:r>
      <w:r w:rsidR="001E54EF" w:rsidRPr="003B6F4A">
        <w:rPr>
          <w:rFonts w:cs="B Mitra" w:hint="cs"/>
          <w:rtl/>
          <w:lang w:bidi="fa-IR"/>
        </w:rPr>
        <w:t xml:space="preserve"> به خوبی برای </w:t>
      </w:r>
      <w:r w:rsidR="001706F6" w:rsidRPr="003B6F4A">
        <w:rPr>
          <w:rFonts w:cs="B Mitra" w:hint="cs"/>
          <w:rtl/>
          <w:lang w:bidi="fa-IR"/>
        </w:rPr>
        <w:t>تبدیل به بیشتر حالت های دیگر درمان در اورولوژی نتیجه می دهد و به عنوان یک چارچوب برای شروع تحقیقات هزینه سیستماتیک کار می کند.</w:t>
      </w:r>
    </w:p>
    <w:p w:rsidR="00EB2BA1" w:rsidRPr="003B6F4A" w:rsidRDefault="001706F6" w:rsidP="00EB43BB">
      <w:pPr>
        <w:bidi/>
        <w:ind w:left="360"/>
        <w:rPr>
          <w:rFonts w:cs="B Mitra"/>
          <w:rtl/>
          <w:lang w:bidi="fa-IR"/>
        </w:rPr>
      </w:pPr>
      <w:r w:rsidRPr="003B6F4A">
        <w:rPr>
          <w:rFonts w:cs="B Mitra" w:hint="cs"/>
          <w:rtl/>
          <w:lang w:bidi="fa-IR"/>
        </w:rPr>
        <w:t xml:space="preserve">در حالی که اندازه گیری هزینه دقیق در سیستم درمان می تواند به سختی به دست آید، </w:t>
      </w:r>
      <w:r w:rsidRPr="003B6F4A">
        <w:rPr>
          <w:rFonts w:cs="B Mitra"/>
          <w:lang w:bidi="fa-IR"/>
        </w:rPr>
        <w:t>Rosenthal et al</w:t>
      </w:r>
      <w:r w:rsidRPr="003B6F4A">
        <w:rPr>
          <w:rFonts w:cs="B Mitra" w:hint="cs"/>
          <w:rtl/>
          <w:lang w:bidi="fa-IR"/>
        </w:rPr>
        <w:t xml:space="preserve"> دشواری مربوطه ای را که تامین کنندگان با قیمت </w:t>
      </w:r>
      <w:r w:rsidRPr="003B6F4A">
        <w:rPr>
          <w:rFonts w:ascii="Times New Roman" w:hAnsi="Times New Roman" w:cs="Times New Roman" w:hint="cs"/>
          <w:rtl/>
          <w:lang w:bidi="fa-IR"/>
        </w:rPr>
        <w:t>–</w:t>
      </w:r>
      <w:r w:rsidRPr="003B6F4A">
        <w:rPr>
          <w:rFonts w:cs="B Mitra" w:hint="cs"/>
          <w:rtl/>
          <w:lang w:bidi="fa-IR"/>
        </w:rPr>
        <w:t>مخارج متحمل شده بر بیمار و/یا پرداخت کننده- دارند نشان داده است. آنها با 100 بیمارستان که تعویض مفصل(</w:t>
      </w:r>
      <w:r w:rsidRPr="003B6F4A">
        <w:rPr>
          <w:rFonts w:cs="B Mitra"/>
          <w:color w:val="221E1F"/>
        </w:rPr>
        <w:t>hip arthroplasty</w:t>
      </w:r>
      <w:r w:rsidRPr="003B6F4A">
        <w:rPr>
          <w:rFonts w:cs="B Mitra" w:hint="cs"/>
          <w:rtl/>
          <w:lang w:bidi="fa-IR"/>
        </w:rPr>
        <w:t xml:space="preserve">) کامل انجام می دهند </w:t>
      </w:r>
      <w:r w:rsidR="00EB43BB" w:rsidRPr="003B6F4A">
        <w:rPr>
          <w:rFonts w:cs="B Mitra" w:hint="cs"/>
          <w:rtl/>
          <w:lang w:bidi="fa-IR"/>
        </w:rPr>
        <w:t>و با دشواری در جمع آوری اطلاعات هزینه یعنی اختلافات فاحش در قیمت های اعلام شده مواجه شده اند و شفافیت اقتصادی کلی ضعیفی را تجربه کرده اند قرارداد بسته اند. توانایی تعیین هزینه ی سرویس خاص یک فرد به تامین کنندگان اجازه می دهد تا اولین قدم را به سمت افزایش شفافیت هزینه که دسترسی را به بیمار در پارادایم های دریافت جدید افزایش می دهد بر دارند.</w:t>
      </w:r>
    </w:p>
    <w:p w:rsidR="00ED7F81" w:rsidRPr="003B6F4A" w:rsidRDefault="00EB43BB" w:rsidP="008D3F03">
      <w:pPr>
        <w:bidi/>
        <w:ind w:left="360"/>
        <w:rPr>
          <w:rFonts w:cs="B Mitra"/>
          <w:rtl/>
          <w:lang w:bidi="fa-IR"/>
        </w:rPr>
      </w:pPr>
      <w:r w:rsidRPr="003B6F4A">
        <w:rPr>
          <w:rFonts w:cs="B Mitra" w:hint="cs"/>
          <w:rtl/>
          <w:lang w:bidi="fa-IR"/>
        </w:rPr>
        <w:t xml:space="preserve">دوم، تست های تشخیص تهاجمی قبل از جراحی </w:t>
      </w:r>
      <w:r w:rsidRPr="003B6F4A">
        <w:rPr>
          <w:rFonts w:cs="B Mitra"/>
          <w:lang w:bidi="fa-IR"/>
        </w:rPr>
        <w:t>BPH</w:t>
      </w:r>
      <w:r w:rsidRPr="003B6F4A">
        <w:rPr>
          <w:rFonts w:cs="B Mitra" w:hint="cs"/>
          <w:rtl/>
          <w:lang w:bidi="fa-IR"/>
        </w:rPr>
        <w:t xml:space="preserve"> بخش قابل توجهی را به هزینه درمان اضاف می کند. دستورالعمل های </w:t>
      </w:r>
      <w:r w:rsidRPr="003B6F4A">
        <w:rPr>
          <w:rFonts w:cs="B Mitra"/>
          <w:lang w:bidi="fa-IR"/>
        </w:rPr>
        <w:t>AUA</w:t>
      </w:r>
      <w:r w:rsidRPr="003B6F4A">
        <w:rPr>
          <w:rFonts w:cs="B Mitra" w:hint="cs"/>
          <w:rtl/>
          <w:lang w:bidi="fa-IR"/>
        </w:rPr>
        <w:t xml:space="preserve"> این فرایندها را به عنوان بخش های انتخابی تست تشخیص در مردان با </w:t>
      </w:r>
      <w:r w:rsidRPr="003B6F4A">
        <w:rPr>
          <w:rFonts w:cs="B Mitra"/>
          <w:lang w:bidi="fa-IR"/>
        </w:rPr>
        <w:t>BPH</w:t>
      </w:r>
      <w:r w:rsidRPr="003B6F4A">
        <w:rPr>
          <w:rFonts w:cs="B Mitra" w:hint="cs"/>
          <w:rtl/>
          <w:lang w:bidi="fa-IR"/>
        </w:rPr>
        <w:t xml:space="preserve"> لیست می کند. در حالاتی که </w:t>
      </w:r>
      <w:r w:rsidRPr="003B6F4A">
        <w:rPr>
          <w:rFonts w:cs="B Mitra"/>
          <w:lang w:bidi="fa-IR"/>
        </w:rPr>
        <w:t>UDS</w:t>
      </w:r>
      <w:r w:rsidRPr="003B6F4A">
        <w:rPr>
          <w:rFonts w:cs="B Mitra" w:hint="cs"/>
          <w:rtl/>
          <w:lang w:bidi="fa-IR"/>
        </w:rPr>
        <w:t xml:space="preserve"> و سیستوسکوپی هر دو به کار می روند، هزینه تشخیص در مردان با </w:t>
      </w:r>
      <w:r w:rsidRPr="003B6F4A">
        <w:rPr>
          <w:rFonts w:cs="B Mitra"/>
          <w:lang w:bidi="fa-IR"/>
        </w:rPr>
        <w:t>BPH</w:t>
      </w:r>
      <w:r w:rsidRPr="003B6F4A">
        <w:rPr>
          <w:rFonts w:cs="B Mitra" w:hint="cs"/>
          <w:rtl/>
          <w:lang w:bidi="fa-IR"/>
        </w:rPr>
        <w:t xml:space="preserve"> به اندازه 140% افزایش می دهد. در یک </w:t>
      </w:r>
      <w:r w:rsidR="00ED7F81" w:rsidRPr="003B6F4A">
        <w:rPr>
          <w:rFonts w:cs="B Mitra" w:hint="cs"/>
          <w:rtl/>
          <w:lang w:bidi="fa-IR"/>
        </w:rPr>
        <w:t xml:space="preserve">مدل </w:t>
      </w:r>
      <w:r w:rsidRPr="003B6F4A">
        <w:rPr>
          <w:rFonts w:cs="B Mitra" w:hint="cs"/>
          <w:rtl/>
          <w:lang w:bidi="fa-IR"/>
        </w:rPr>
        <w:t xml:space="preserve">شیوه پرداخت </w:t>
      </w:r>
      <w:r w:rsidR="00ED7F81" w:rsidRPr="003B6F4A">
        <w:rPr>
          <w:rFonts w:cs="B Mitra" w:hint="cs"/>
          <w:rtl/>
          <w:lang w:bidi="fa-IR"/>
        </w:rPr>
        <w:t xml:space="preserve">مزد برای سرویس هیچ انگیزه ی اقتصادی برای محدود کردن تست های بیشتر وجود ندارد در حالی که در یک مدل خرید قیمت پایه، تشخیص های تهاجمی با </w:t>
      </w:r>
      <w:r w:rsidR="008D3F03">
        <w:rPr>
          <w:rFonts w:cs="B Mitra" w:hint="cs"/>
          <w:rtl/>
          <w:lang w:bidi="fa-IR"/>
        </w:rPr>
        <w:t>احتیاط</w:t>
      </w:r>
      <w:r w:rsidR="00ED7F81" w:rsidRPr="003B6F4A">
        <w:rPr>
          <w:rFonts w:cs="B Mitra" w:hint="cs"/>
          <w:rtl/>
          <w:lang w:bidi="fa-IR"/>
        </w:rPr>
        <w:t xml:space="preserve"> زیاد استفاده می شوند.</w:t>
      </w:r>
    </w:p>
    <w:p w:rsidR="00EB43BB" w:rsidRPr="003B6F4A" w:rsidRDefault="00ED7F81" w:rsidP="00F24417">
      <w:pPr>
        <w:bidi/>
        <w:ind w:left="360"/>
        <w:rPr>
          <w:rFonts w:cs="B Mitra"/>
          <w:rtl/>
          <w:lang w:bidi="fa-IR"/>
        </w:rPr>
      </w:pPr>
      <w:r w:rsidRPr="003B6F4A">
        <w:rPr>
          <w:rFonts w:cs="B Mitra" w:hint="cs"/>
          <w:rtl/>
          <w:lang w:bidi="fa-IR"/>
        </w:rPr>
        <w:t xml:space="preserve">اختلاف الگوهای عمل در سیستم درمان شایع است و به خصوص فرایندهای جراحی "احتیاطی"  تفاوت های جغرافیایی قابل توجهی را نشان می دهد. در یک ارزیابی انطباق اورولوژیست ها با دستورالعمل های </w:t>
      </w:r>
      <w:r w:rsidRPr="003B6F4A">
        <w:rPr>
          <w:rFonts w:cs="B Mitra"/>
          <w:lang w:bidi="fa-IR"/>
        </w:rPr>
        <w:t>AUA</w:t>
      </w:r>
      <w:r w:rsidRPr="003B6F4A">
        <w:rPr>
          <w:rFonts w:cs="B Mitra" w:hint="cs"/>
          <w:rtl/>
          <w:lang w:bidi="fa-IR"/>
        </w:rPr>
        <w:t xml:space="preserve"> برای </w:t>
      </w:r>
      <w:r w:rsidRPr="003B6F4A">
        <w:rPr>
          <w:rFonts w:cs="B Mitra"/>
          <w:lang w:bidi="fa-IR"/>
        </w:rPr>
        <w:t>BPH</w:t>
      </w:r>
      <w:r w:rsidRPr="003B6F4A">
        <w:rPr>
          <w:rFonts w:cs="B Mitra" w:hint="cs"/>
          <w:rtl/>
          <w:lang w:bidi="fa-IR"/>
        </w:rPr>
        <w:t xml:space="preserve">، </w:t>
      </w:r>
      <w:proofErr w:type="spellStart"/>
      <w:r w:rsidRPr="003B6F4A">
        <w:rPr>
          <w:rFonts w:cs="B Mitra"/>
          <w:lang w:bidi="fa-IR"/>
        </w:rPr>
        <w:t>Strope</w:t>
      </w:r>
      <w:proofErr w:type="spellEnd"/>
      <w:r w:rsidRPr="003B6F4A">
        <w:rPr>
          <w:rFonts w:cs="B Mitra"/>
          <w:lang w:bidi="fa-IR"/>
        </w:rPr>
        <w:t xml:space="preserve"> et al</w:t>
      </w:r>
      <w:r w:rsidRPr="003B6F4A">
        <w:rPr>
          <w:rFonts w:cs="B Mitra" w:hint="cs"/>
          <w:rtl/>
          <w:lang w:bidi="fa-IR"/>
        </w:rPr>
        <w:t xml:space="preserve"> دریافت که استفاده از سیستوسکوپی، </w:t>
      </w:r>
      <w:r w:rsidRPr="003B6F4A">
        <w:rPr>
          <w:rFonts w:cs="B Mitra"/>
          <w:lang w:bidi="fa-IR"/>
        </w:rPr>
        <w:t>TRUS</w:t>
      </w:r>
      <w:r w:rsidRPr="003B6F4A">
        <w:rPr>
          <w:rFonts w:cs="B Mitra" w:hint="cs"/>
          <w:rtl/>
          <w:lang w:bidi="fa-IR"/>
        </w:rPr>
        <w:t xml:space="preserve">، اوروفلومتری و </w:t>
      </w:r>
      <w:r w:rsidRPr="003B6F4A">
        <w:rPr>
          <w:rFonts w:cs="B Mitra"/>
          <w:lang w:bidi="fa-IR"/>
        </w:rPr>
        <w:t>PVR</w:t>
      </w:r>
      <w:r w:rsidRPr="003B6F4A">
        <w:rPr>
          <w:rFonts w:cs="B Mitra" w:hint="cs"/>
          <w:rtl/>
          <w:lang w:bidi="fa-IR"/>
        </w:rPr>
        <w:t xml:space="preserve"> با انطباق های پایین دستورالعمل مرتبط بودند.</w:t>
      </w:r>
      <w:r w:rsidR="00F24417" w:rsidRPr="003B6F4A">
        <w:rPr>
          <w:rFonts w:cs="B Mitra" w:hint="cs"/>
          <w:rtl/>
          <w:lang w:bidi="fa-IR"/>
        </w:rPr>
        <w:t xml:space="preserve"> به دلیل اینکه تحلیل ما فقط هزینه را-به جای رابطه میان هزینه و نتیجه-ارزیابی می کند هزینه این ابزارهای تشخیص نمی تواند هنوز مشخص شود. با داشتن افزایش هزینه قابل توجه که سیستوسکوپی، </w:t>
      </w:r>
      <w:r w:rsidR="00F24417" w:rsidRPr="003B6F4A">
        <w:rPr>
          <w:rFonts w:cs="B Mitra"/>
          <w:lang w:bidi="fa-IR"/>
        </w:rPr>
        <w:t>UDS</w:t>
      </w:r>
      <w:r w:rsidR="00F24417" w:rsidRPr="003B6F4A">
        <w:rPr>
          <w:rFonts w:cs="B Mitra" w:hint="cs"/>
          <w:rtl/>
          <w:lang w:bidi="fa-IR"/>
        </w:rPr>
        <w:t xml:space="preserve"> و </w:t>
      </w:r>
      <w:r w:rsidR="00F24417" w:rsidRPr="003B6F4A">
        <w:rPr>
          <w:rFonts w:cs="B Mitra"/>
          <w:lang w:bidi="fa-IR"/>
        </w:rPr>
        <w:t>TRUS</w:t>
      </w:r>
      <w:r w:rsidR="00F24417" w:rsidRPr="003B6F4A">
        <w:rPr>
          <w:rFonts w:cs="B Mitra" w:hint="cs"/>
          <w:rtl/>
          <w:lang w:bidi="fa-IR"/>
        </w:rPr>
        <w:t xml:space="preserve"> مسئول آن هستند، تحقیقات بیشتر در ارزش این تست ها موجه است.</w:t>
      </w:r>
    </w:p>
    <w:p w:rsidR="0076616F" w:rsidRPr="003B6F4A" w:rsidRDefault="00F24417" w:rsidP="00D7487C">
      <w:pPr>
        <w:bidi/>
        <w:ind w:left="360"/>
        <w:rPr>
          <w:rFonts w:cs="B Mitra"/>
          <w:rtl/>
          <w:lang w:bidi="fa-IR"/>
        </w:rPr>
      </w:pPr>
      <w:r w:rsidRPr="003B6F4A">
        <w:rPr>
          <w:rFonts w:cs="B Mitra" w:hint="cs"/>
          <w:rtl/>
          <w:lang w:bidi="fa-IR"/>
        </w:rPr>
        <w:t xml:space="preserve">در نهایت، یافته های ما در رابطه با هزینه ی درمان برای </w:t>
      </w:r>
      <w:r w:rsidRPr="003B6F4A">
        <w:rPr>
          <w:rFonts w:cs="B Mitra"/>
          <w:lang w:bidi="fa-IR"/>
        </w:rPr>
        <w:t>BPH</w:t>
      </w:r>
      <w:r w:rsidRPr="003B6F4A">
        <w:rPr>
          <w:rFonts w:cs="B Mitra" w:hint="cs"/>
          <w:rtl/>
          <w:lang w:bidi="fa-IR"/>
        </w:rPr>
        <w:t>، فرضیه ساز هستند و برای هدایت کارهای آینده در ارزیابی هزینه در یک دپارتمان یا عملیات به کار رود. تلاش دپارتمان ما برای باز طراحی هزینه ارزش پایه شامل ارزیابی هزین</w:t>
      </w:r>
      <w:r w:rsidR="00D7487C" w:rsidRPr="003B6F4A">
        <w:rPr>
          <w:rFonts w:cs="B Mitra" w:hint="cs"/>
          <w:rtl/>
          <w:lang w:bidi="fa-IR"/>
        </w:rPr>
        <w:t>ه به گونه ای که در این مطالعه توضیح داده شده است و همچنین مجموعه داده های خروجی زمان واقعی(</w:t>
      </w:r>
      <w:r w:rsidR="00D7487C" w:rsidRPr="003B6F4A">
        <w:rPr>
          <w:rFonts w:cs="B Mitra"/>
          <w:lang w:bidi="fa-IR"/>
        </w:rPr>
        <w:t>real time</w:t>
      </w:r>
      <w:r w:rsidR="00D7487C" w:rsidRPr="003B6F4A">
        <w:rPr>
          <w:rFonts w:cs="B Mitra" w:hint="cs"/>
          <w:rtl/>
          <w:lang w:bidi="fa-IR"/>
        </w:rPr>
        <w:t xml:space="preserve">) گرفته شده از ذخیره های پزشکی الکترونیکی است. بر اساس داده های توضیح داده شده در اینجا، ما کارهای آینده نگر بیشتر برای تعیین ارزش حاشیه ای هر روش تشخیص برای </w:t>
      </w:r>
      <w:r w:rsidR="00D7487C" w:rsidRPr="003B6F4A">
        <w:rPr>
          <w:rFonts w:cs="B Mitra"/>
          <w:lang w:bidi="fa-IR"/>
        </w:rPr>
        <w:t>BPH</w:t>
      </w:r>
      <w:r w:rsidR="00D7487C" w:rsidRPr="003B6F4A">
        <w:rPr>
          <w:rFonts w:cs="B Mitra" w:hint="cs"/>
          <w:rtl/>
          <w:lang w:bidi="fa-IR"/>
        </w:rPr>
        <w:t xml:space="preserve"> قبل از جراحی را برنامه ریزی کنیم. به علاوه ما اختلاف های </w:t>
      </w:r>
      <w:r w:rsidR="007A01F0" w:rsidRPr="003B6F4A">
        <w:rPr>
          <w:rFonts w:cs="B Mitra" w:hint="cs"/>
          <w:rtl/>
          <w:lang w:bidi="fa-IR"/>
        </w:rPr>
        <w:t>مشخص شده را در نرخ هزینه ظرفیت برای پرسنل تشخیص دادیم و برای بررسی دقیق بیشتر این داده ها برای اطمینان از کار کردن پرسنل در بالاترین ظرفیت حرفه ای آنها</w:t>
      </w:r>
      <w:r w:rsidR="0076616F" w:rsidRPr="003B6F4A">
        <w:rPr>
          <w:rFonts w:cs="B Mitra" w:hint="cs"/>
          <w:rtl/>
          <w:lang w:bidi="fa-IR"/>
        </w:rPr>
        <w:t xml:space="preserve"> برنامه ریزی کردیم تا ارزش نیروی کاری را حداکثر کنیم. در نهایت ما برای کار با مدیریت سیستم سلامت و پرداخت کنندگان محلی برای جستجوی انگیزه اقتصادی-در مقابل صرفه جویی های مشترک- برای پزشکان کار می کنیم تا ارزش را در عملیات های کلینیکی به حداکثر برسانیم.</w:t>
      </w:r>
    </w:p>
    <w:p w:rsidR="007D1745" w:rsidRPr="003B6F4A" w:rsidRDefault="0076616F" w:rsidP="007D1745">
      <w:pPr>
        <w:bidi/>
        <w:ind w:left="360"/>
        <w:rPr>
          <w:rFonts w:cs="B Mitra"/>
          <w:rtl/>
          <w:lang w:bidi="fa-IR"/>
        </w:rPr>
      </w:pPr>
      <w:r w:rsidRPr="003B6F4A">
        <w:rPr>
          <w:rFonts w:cs="B Mitra" w:hint="cs"/>
          <w:rtl/>
          <w:lang w:bidi="fa-IR"/>
        </w:rPr>
        <w:t xml:space="preserve">این داده و متدولوژی توضیح داده شده در اینجا باید با توجه به محدودیتهای خاص تفسیر شود. ابتدا </w:t>
      </w:r>
      <w:r w:rsidRPr="003B6F4A">
        <w:rPr>
          <w:rFonts w:cs="B Mitra"/>
          <w:lang w:bidi="fa-IR"/>
        </w:rPr>
        <w:t>TDBAC</w:t>
      </w:r>
      <w:r w:rsidRPr="003B6F4A">
        <w:rPr>
          <w:rFonts w:cs="B Mitra" w:hint="cs"/>
          <w:rtl/>
          <w:lang w:bidi="fa-IR"/>
        </w:rPr>
        <w:t xml:space="preserve"> بر روی تخمین مدیریتی زمان طول کشیده برای تکمیل فعالیت های خاص تکیه دارد. به علاوه، زمان و در نتیجه هزینه برای هر فعالیت(مثلا پرستاری یک کترر ادراری را در کلینیک جا گزاری می کند)</w:t>
      </w:r>
      <w:r w:rsidR="00CB3998" w:rsidRPr="003B6F4A">
        <w:rPr>
          <w:rFonts w:cs="B Mitra" w:hint="cs"/>
          <w:rtl/>
          <w:lang w:bidi="fa-IR"/>
        </w:rPr>
        <w:t xml:space="preserve"> بسیار متنوع است که بستگی به مهارت اجراکننده، مشخصات بیمار و ... دارد. برای کنترل تخمین های غیر دقیق مدیریتی ما از تیم ذینفعمان خواستیم که پرستاران و سایر کارکنان از بخش های مختلف مراقبت های کلینیکی را هم در نظر بگیرند. برای برطرف کردن مشکل تخمین های متفاوت زمان، ما از متوسط تخمین زمان گزارش داده شده استفاده کردیم، هر چند که اختلافات کمی هم وجود داشت. در مرحله بعد این شمای ریزهزینه یابی(</w:t>
      </w:r>
      <w:r w:rsidR="00CB3998" w:rsidRPr="003B6F4A">
        <w:rPr>
          <w:rFonts w:cs="B Mitra"/>
          <w:color w:val="221E1F"/>
        </w:rPr>
        <w:t>micro- costing schema</w:t>
      </w:r>
      <w:r w:rsidR="00CB3998" w:rsidRPr="003B6F4A">
        <w:rPr>
          <w:rFonts w:cs="B Mitra" w:hint="cs"/>
          <w:rtl/>
          <w:lang w:bidi="fa-IR"/>
        </w:rPr>
        <w:t>)</w:t>
      </w:r>
      <w:r w:rsidR="007A01F0" w:rsidRPr="003B6F4A">
        <w:rPr>
          <w:rFonts w:cs="B Mitra" w:hint="cs"/>
          <w:rtl/>
          <w:lang w:bidi="fa-IR"/>
        </w:rPr>
        <w:t xml:space="preserve"> </w:t>
      </w:r>
      <w:r w:rsidR="00CB3998" w:rsidRPr="003B6F4A">
        <w:rPr>
          <w:rFonts w:cs="B Mitra" w:hint="cs"/>
          <w:rtl/>
          <w:lang w:bidi="fa-IR"/>
        </w:rPr>
        <w:t>در به دست آوردن هزینه فرصت، از جمله زمان بیماران، شروط از دست رفته، تولیدات کاری از دست رفته شکست خورد</w:t>
      </w:r>
      <w:r w:rsidR="00EE38BE" w:rsidRPr="003B6F4A">
        <w:rPr>
          <w:rFonts w:cs="B Mitra" w:hint="cs"/>
          <w:rtl/>
          <w:lang w:bidi="fa-IR"/>
        </w:rPr>
        <w:t xml:space="preserve">. </w:t>
      </w:r>
      <w:r w:rsidR="00EE38BE" w:rsidRPr="003B6F4A">
        <w:rPr>
          <w:rFonts w:cs="B Mitra"/>
          <w:lang w:bidi="fa-IR"/>
        </w:rPr>
        <w:t>TDBAC</w:t>
      </w:r>
      <w:r w:rsidR="00EE38BE" w:rsidRPr="003B6F4A">
        <w:rPr>
          <w:rFonts w:cs="B Mitra" w:hint="cs"/>
          <w:rtl/>
          <w:lang w:bidi="fa-IR"/>
        </w:rPr>
        <w:t xml:space="preserve"> هزینه ی سیستم را اندازه گیری کرد اما در حساب کردن هزینه های تحمیل شده به بیمار (مانند </w:t>
      </w:r>
      <w:r w:rsidR="0004596C" w:rsidRPr="003B6F4A">
        <w:rPr>
          <w:rFonts w:cs="B Mitra" w:hint="cs"/>
          <w:rtl/>
          <w:lang w:bidi="fa-IR"/>
        </w:rPr>
        <w:t>تجویزهای سرپایی و هزینه های پرداخت شده</w:t>
      </w:r>
      <w:r w:rsidR="00EE38BE" w:rsidRPr="003B6F4A">
        <w:rPr>
          <w:rFonts w:cs="B Mitra" w:hint="cs"/>
          <w:rtl/>
          <w:lang w:bidi="fa-IR"/>
        </w:rPr>
        <w:t>)</w:t>
      </w:r>
      <w:r w:rsidR="0004596C" w:rsidRPr="003B6F4A">
        <w:rPr>
          <w:rFonts w:cs="B Mitra" w:hint="cs"/>
          <w:rtl/>
          <w:lang w:bidi="fa-IR"/>
        </w:rPr>
        <w:t xml:space="preserve"> یا هزینه ی فرصت شکست خورد احتمالا دلیل آن یک محدودیت استراتژی باشد. در نهایت برای صحبت در مورد "ارزش" خروجی ها و کیفیت </w:t>
      </w:r>
      <w:r w:rsidR="007D1745" w:rsidRPr="003B6F4A">
        <w:rPr>
          <w:rFonts w:cs="B Mitra" w:hint="cs"/>
          <w:rtl/>
          <w:lang w:bidi="fa-IR"/>
        </w:rPr>
        <w:t>مراقبت ها باید بخشی از بحث باشد. در حالی که وسعت دید این مطالعه محدود به امکان تعیین هزینه در یک حالت بیماری است، داده های خروجی-خصوصا خروجی های گزارش شده توسط بیمار- باید کماکان یک بخش اساسی را در بحث ارزش به خود تخصیص دهد.</w:t>
      </w:r>
    </w:p>
    <w:p w:rsidR="007D1745" w:rsidRPr="003B6F4A" w:rsidRDefault="007D1745" w:rsidP="003B6F4A">
      <w:pPr>
        <w:pStyle w:val="ListParagraph"/>
        <w:numPr>
          <w:ilvl w:val="0"/>
          <w:numId w:val="4"/>
        </w:numPr>
        <w:bidi/>
        <w:rPr>
          <w:rFonts w:cs="B Mitra"/>
          <w:sz w:val="36"/>
          <w:szCs w:val="36"/>
          <w:lang w:bidi="fa-IR"/>
        </w:rPr>
      </w:pPr>
      <w:r w:rsidRPr="003B6F4A">
        <w:rPr>
          <w:rFonts w:ascii="Sakkal Majalla" w:hAnsi="Sakkal Majalla" w:cs="B Mitra" w:hint="cs"/>
          <w:sz w:val="36"/>
          <w:szCs w:val="36"/>
          <w:rtl/>
          <w:lang w:bidi="fa-IR"/>
        </w:rPr>
        <w:t>نتیجه</w:t>
      </w:r>
      <w:r w:rsidRPr="003B6F4A">
        <w:rPr>
          <w:rFonts w:cs="B Mitra" w:hint="cs"/>
          <w:sz w:val="36"/>
          <w:szCs w:val="36"/>
          <w:rtl/>
          <w:lang w:bidi="fa-IR"/>
        </w:rPr>
        <w:t xml:space="preserve"> </w:t>
      </w:r>
      <w:r w:rsidRPr="003B6F4A">
        <w:rPr>
          <w:rFonts w:ascii="Sakkal Majalla" w:hAnsi="Sakkal Majalla" w:cs="B Mitra" w:hint="cs"/>
          <w:sz w:val="36"/>
          <w:szCs w:val="36"/>
          <w:rtl/>
          <w:lang w:bidi="fa-IR"/>
        </w:rPr>
        <w:t>گیری</w:t>
      </w:r>
    </w:p>
    <w:p w:rsidR="007D1745" w:rsidRPr="0060548D" w:rsidRDefault="007D1745" w:rsidP="00754FFC">
      <w:pPr>
        <w:bidi/>
        <w:rPr>
          <w:rFonts w:cs="B Mitra"/>
          <w:lang w:bidi="fa-IR"/>
        </w:rPr>
      </w:pPr>
      <w:r w:rsidRPr="0060548D">
        <w:rPr>
          <w:rFonts w:cs="B Mitra" w:hint="cs"/>
          <w:rtl/>
          <w:lang w:bidi="fa-IR"/>
        </w:rPr>
        <w:lastRenderedPageBreak/>
        <w:t xml:space="preserve">به عنوان یک بخش از تلاشی بزرگ </w:t>
      </w:r>
      <w:r w:rsidR="002C4BCD" w:rsidRPr="0060548D">
        <w:rPr>
          <w:rFonts w:cs="B Mitra" w:hint="cs"/>
          <w:rtl/>
          <w:lang w:bidi="fa-IR"/>
        </w:rPr>
        <w:t xml:space="preserve">برای بهبود ارزش در مراقبت های کلینیکی، ما یک استراتژی جدید و سریع را پیاده سازی کردیم، </w:t>
      </w:r>
      <w:r w:rsidR="002C4BCD" w:rsidRPr="0060548D">
        <w:rPr>
          <w:rFonts w:cs="B Mitra"/>
          <w:lang w:bidi="fa-IR"/>
        </w:rPr>
        <w:t>TDBAC</w:t>
      </w:r>
      <w:r w:rsidR="002C4BCD" w:rsidRPr="0060548D">
        <w:rPr>
          <w:rFonts w:cs="B Mitra" w:hint="cs"/>
          <w:rtl/>
          <w:lang w:bidi="fa-IR"/>
        </w:rPr>
        <w:t xml:space="preserve"> که هزینه ی مراقبت های جامع </w:t>
      </w:r>
      <w:r w:rsidR="002C4BCD" w:rsidRPr="0060548D">
        <w:rPr>
          <w:rFonts w:cs="B Mitra"/>
          <w:lang w:bidi="fa-IR"/>
        </w:rPr>
        <w:t>BPH</w:t>
      </w:r>
      <w:r w:rsidR="002C4BCD" w:rsidRPr="0060548D">
        <w:rPr>
          <w:rFonts w:cs="B Mitra" w:hint="cs"/>
          <w:rtl/>
          <w:lang w:bidi="fa-IR"/>
        </w:rPr>
        <w:t xml:space="preserve"> را در یک مرکز آکادمیک بزرگ محاسبه کند</w:t>
      </w:r>
      <w:r w:rsidR="00336433" w:rsidRPr="0060548D">
        <w:rPr>
          <w:rFonts w:cs="B Mitra" w:hint="cs"/>
          <w:rtl/>
          <w:lang w:bidi="fa-IR"/>
        </w:rPr>
        <w:t xml:space="preserve">. ما اختلافات هزینه ای قابل ملاحظه ای را در بین روش ها و تشخیص هایی که توسط دستورالعمل پیشنهاد داده شده بودند و آنهایی که توسط دستورالعمل </w:t>
      </w:r>
      <w:r w:rsidR="005D39F9" w:rsidRPr="0060548D">
        <w:rPr>
          <w:rFonts w:cs="B Mitra" w:hint="cs"/>
          <w:rtl/>
          <w:lang w:bidi="fa-IR"/>
        </w:rPr>
        <w:t>انتخابی بودند تشخیص دادیم</w:t>
      </w:r>
      <w:r w:rsidR="00754FFC" w:rsidRPr="0060548D">
        <w:rPr>
          <w:rFonts w:cs="B Mitra" w:hint="cs"/>
          <w:rtl/>
          <w:lang w:bidi="fa-IR"/>
        </w:rPr>
        <w:t xml:space="preserve">. </w:t>
      </w:r>
      <w:r w:rsidR="00754FFC" w:rsidRPr="0060548D">
        <w:rPr>
          <w:rFonts w:cs="B Mitra"/>
          <w:lang w:bidi="fa-IR"/>
        </w:rPr>
        <w:t>TDBAC</w:t>
      </w:r>
      <w:r w:rsidR="00754FFC" w:rsidRPr="0060548D">
        <w:rPr>
          <w:rFonts w:cs="B Mitra" w:hint="cs"/>
          <w:rtl/>
          <w:lang w:bidi="fa-IR"/>
        </w:rPr>
        <w:t xml:space="preserve"> یک ابزار پرکاربرد در مراقبت های کلینیکی برای اندازه گیری هزینه و در نتیجه ارزش است. همان طور که ریسک اقتصادی به طرف تامین کنندگان می رود دانستن هزینه مراقبت برای کلینیک ها حیاتی است. تلاش های بیشتر برای </w:t>
      </w:r>
      <w:r w:rsidR="00645D44" w:rsidRPr="0060548D">
        <w:rPr>
          <w:rFonts w:cs="B Mitra" w:hint="cs"/>
          <w:rtl/>
          <w:lang w:bidi="fa-IR"/>
        </w:rPr>
        <w:t xml:space="preserve">برای اندازه گیری هزینه همراه با اندازه گیری خروجی برای تعریف ارزش در مراقبت </w:t>
      </w:r>
      <w:r w:rsidR="00645D44" w:rsidRPr="0060548D">
        <w:rPr>
          <w:rFonts w:cs="B Mitra"/>
          <w:lang w:bidi="fa-IR"/>
        </w:rPr>
        <w:t>BPH</w:t>
      </w:r>
      <w:r w:rsidR="00645D44" w:rsidRPr="0060548D">
        <w:rPr>
          <w:rFonts w:cs="B Mitra" w:hint="cs"/>
          <w:rtl/>
          <w:lang w:bidi="fa-IR"/>
        </w:rPr>
        <w:t xml:space="preserve"> ضروری است.</w:t>
      </w:r>
    </w:p>
    <w:p w:rsidR="00D00FD6" w:rsidRPr="0060548D" w:rsidRDefault="00D00FD6" w:rsidP="00D00FD6">
      <w:pPr>
        <w:bidi/>
        <w:rPr>
          <w:rFonts w:cs="B Mitra"/>
          <w:lang w:bidi="fa-IR"/>
        </w:rPr>
      </w:pPr>
    </w:p>
    <w:p w:rsidR="00D00FD6" w:rsidRPr="003B6F4A" w:rsidRDefault="00D00FD6" w:rsidP="00D00FD6">
      <w:pPr>
        <w:bidi/>
        <w:rPr>
          <w:rFonts w:cs="B Mitra"/>
          <w:sz w:val="38"/>
          <w:szCs w:val="36"/>
          <w:rtl/>
          <w:lang w:bidi="fa-IR"/>
        </w:rPr>
      </w:pPr>
      <w:r w:rsidRPr="003B6F4A">
        <w:rPr>
          <w:rFonts w:cs="B Mitra" w:hint="cs"/>
          <w:sz w:val="38"/>
          <w:szCs w:val="36"/>
          <w:rtl/>
          <w:lang w:bidi="fa-IR"/>
        </w:rPr>
        <w:t>منابع و مراجع</w:t>
      </w:r>
    </w:p>
    <w:p w:rsidR="0060548D" w:rsidRPr="0060548D" w:rsidRDefault="0060548D" w:rsidP="0060548D">
      <w:pPr>
        <w:rPr>
          <w:rFonts w:cs="B Mitra"/>
          <w:sz w:val="20"/>
          <w:szCs w:val="20"/>
          <w:lang w:bidi="fa-IR"/>
        </w:rPr>
      </w:pPr>
      <w:r w:rsidRPr="0060548D">
        <w:rPr>
          <w:rFonts w:cs="B Mitra"/>
          <w:sz w:val="20"/>
          <w:szCs w:val="20"/>
          <w:lang w:bidi="fa-IR"/>
        </w:rPr>
        <w:t xml:space="preserve">1. Porter </w:t>
      </w:r>
      <w:proofErr w:type="spellStart"/>
      <w:proofErr w:type="gramStart"/>
      <w:r w:rsidRPr="0060548D">
        <w:rPr>
          <w:rFonts w:cs="B Mitra"/>
          <w:sz w:val="20"/>
          <w:szCs w:val="20"/>
          <w:lang w:bidi="fa-IR"/>
        </w:rPr>
        <w:t>ME,TeisbergEO</w:t>
      </w:r>
      <w:proofErr w:type="spellEnd"/>
      <w:proofErr w:type="gramEnd"/>
      <w:r w:rsidRPr="0060548D">
        <w:rPr>
          <w:rFonts w:cs="B Mitra"/>
          <w:sz w:val="20"/>
          <w:szCs w:val="20"/>
          <w:lang w:bidi="fa-IR"/>
        </w:rPr>
        <w:t xml:space="preserve">. Redefining </w:t>
      </w:r>
      <w:proofErr w:type="spellStart"/>
      <w:proofErr w:type="gramStart"/>
      <w:r w:rsidRPr="0060548D">
        <w:rPr>
          <w:rFonts w:cs="B Mitra"/>
          <w:sz w:val="20"/>
          <w:szCs w:val="20"/>
          <w:lang w:bidi="fa-IR"/>
        </w:rPr>
        <w:t>healthcare:creatingvalue</w:t>
      </w:r>
      <w:proofErr w:type="gramEnd"/>
      <w:r w:rsidRPr="0060548D">
        <w:rPr>
          <w:rFonts w:cs="B Mitra"/>
          <w:sz w:val="20"/>
          <w:szCs w:val="20"/>
          <w:lang w:bidi="fa-IR"/>
        </w:rPr>
        <w:t>-basedcompetition</w:t>
      </w:r>
      <w:proofErr w:type="spellEnd"/>
    </w:p>
    <w:p w:rsidR="0060548D" w:rsidRPr="0060548D" w:rsidRDefault="0060548D" w:rsidP="0060548D">
      <w:pPr>
        <w:rPr>
          <w:rFonts w:cs="B Mitra"/>
          <w:sz w:val="20"/>
          <w:szCs w:val="20"/>
          <w:lang w:bidi="fa-IR"/>
        </w:rPr>
      </w:pPr>
      <w:r w:rsidRPr="0060548D">
        <w:rPr>
          <w:rFonts w:cs="B Mitra"/>
          <w:sz w:val="20"/>
          <w:szCs w:val="20"/>
          <w:lang w:bidi="fa-IR"/>
        </w:rPr>
        <w:t>on results. Boston: HarvardBusinessSchoolPress;2006.</w:t>
      </w:r>
    </w:p>
    <w:p w:rsidR="0060548D" w:rsidRPr="0060548D" w:rsidRDefault="0060548D" w:rsidP="0060548D">
      <w:pPr>
        <w:rPr>
          <w:rFonts w:cs="B Mitra"/>
          <w:sz w:val="20"/>
          <w:szCs w:val="20"/>
          <w:lang w:bidi="fa-IR"/>
        </w:rPr>
      </w:pPr>
      <w:r w:rsidRPr="0060548D">
        <w:rPr>
          <w:rFonts w:cs="B Mitra"/>
          <w:sz w:val="20"/>
          <w:szCs w:val="20"/>
          <w:lang w:bidi="fa-IR"/>
        </w:rPr>
        <w:t xml:space="preserve">2. Porter </w:t>
      </w:r>
      <w:proofErr w:type="spellStart"/>
      <w:proofErr w:type="gramStart"/>
      <w:r w:rsidRPr="0060548D">
        <w:rPr>
          <w:rFonts w:cs="B Mitra"/>
          <w:sz w:val="20"/>
          <w:szCs w:val="20"/>
          <w:lang w:bidi="fa-IR"/>
        </w:rPr>
        <w:t>ME.Whatisvalueinhealthcare</w:t>
      </w:r>
      <w:proofErr w:type="spellEnd"/>
      <w:proofErr w:type="gramEnd"/>
      <w:r w:rsidRPr="0060548D">
        <w:rPr>
          <w:rFonts w:cs="B Mitra"/>
          <w:sz w:val="20"/>
          <w:szCs w:val="20"/>
          <w:lang w:bidi="fa-IR"/>
        </w:rPr>
        <w:t xml:space="preserve">? N </w:t>
      </w:r>
      <w:proofErr w:type="spellStart"/>
      <w:r w:rsidRPr="0060548D">
        <w:rPr>
          <w:rFonts w:cs="B Mitra"/>
          <w:sz w:val="20"/>
          <w:szCs w:val="20"/>
          <w:lang w:bidi="fa-IR"/>
        </w:rPr>
        <w:t>EnglJMed</w:t>
      </w:r>
      <w:proofErr w:type="spellEnd"/>
      <w:r w:rsidRPr="0060548D">
        <w:rPr>
          <w:rFonts w:cs="B Mitra"/>
          <w:sz w:val="20"/>
          <w:szCs w:val="20"/>
          <w:lang w:bidi="fa-IR"/>
        </w:rPr>
        <w:t xml:space="preserve">. </w:t>
      </w:r>
      <w:proofErr w:type="gramStart"/>
      <w:r w:rsidRPr="0060548D">
        <w:rPr>
          <w:rFonts w:cs="B Mitra"/>
          <w:sz w:val="20"/>
          <w:szCs w:val="20"/>
          <w:lang w:bidi="fa-IR"/>
        </w:rPr>
        <w:t>2010;363:2477</w:t>
      </w:r>
      <w:proofErr w:type="gramEnd"/>
      <w:r w:rsidRPr="0060548D">
        <w:rPr>
          <w:rFonts w:cs="B Mitra"/>
          <w:sz w:val="20"/>
          <w:szCs w:val="20"/>
          <w:lang w:bidi="fa-IR"/>
        </w:rPr>
        <w:t>–2481.</w:t>
      </w:r>
    </w:p>
    <w:p w:rsidR="0060548D" w:rsidRPr="0060548D" w:rsidRDefault="0060548D" w:rsidP="0060548D">
      <w:pPr>
        <w:rPr>
          <w:rFonts w:cs="B Mitra"/>
          <w:sz w:val="20"/>
          <w:szCs w:val="20"/>
          <w:lang w:bidi="fa-IR"/>
        </w:rPr>
      </w:pPr>
      <w:r w:rsidRPr="0060548D">
        <w:rPr>
          <w:rFonts w:cs="B Mitra"/>
          <w:sz w:val="20"/>
          <w:szCs w:val="20"/>
          <w:lang w:bidi="fa-IR"/>
        </w:rPr>
        <w:t xml:space="preserve">3. Kaplan </w:t>
      </w:r>
      <w:proofErr w:type="spellStart"/>
      <w:proofErr w:type="gramStart"/>
      <w:r w:rsidRPr="0060548D">
        <w:rPr>
          <w:rFonts w:cs="B Mitra"/>
          <w:sz w:val="20"/>
          <w:szCs w:val="20"/>
          <w:lang w:bidi="fa-IR"/>
        </w:rPr>
        <w:t>RS,PorterME.Howtosolvethecostcrisisinhealthcare</w:t>
      </w:r>
      <w:proofErr w:type="spellEnd"/>
      <w:proofErr w:type="gramEnd"/>
      <w:r w:rsidRPr="0060548D">
        <w:rPr>
          <w:rFonts w:cs="B Mitra"/>
          <w:sz w:val="20"/>
          <w:szCs w:val="20"/>
          <w:lang w:bidi="fa-IR"/>
        </w:rPr>
        <w:t xml:space="preserve">. </w:t>
      </w:r>
      <w:proofErr w:type="spellStart"/>
      <w:r w:rsidRPr="0060548D">
        <w:rPr>
          <w:rFonts w:cs="B Mitra"/>
          <w:sz w:val="20"/>
          <w:szCs w:val="20"/>
          <w:lang w:bidi="fa-IR"/>
        </w:rPr>
        <w:t>Harv</w:t>
      </w:r>
      <w:proofErr w:type="spellEnd"/>
      <w:r w:rsidRPr="0060548D">
        <w:rPr>
          <w:rFonts w:cs="B Mitra"/>
          <w:sz w:val="20"/>
          <w:szCs w:val="20"/>
          <w:lang w:bidi="fa-IR"/>
        </w:rPr>
        <w:t xml:space="preserve"> </w:t>
      </w:r>
      <w:proofErr w:type="spellStart"/>
      <w:r w:rsidRPr="0060548D">
        <w:rPr>
          <w:rFonts w:cs="B Mitra"/>
          <w:sz w:val="20"/>
          <w:szCs w:val="20"/>
          <w:lang w:bidi="fa-IR"/>
        </w:rPr>
        <w:t>BusRev</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2011:46–64.</w:t>
      </w:r>
    </w:p>
    <w:p w:rsidR="0060548D" w:rsidRPr="0060548D" w:rsidRDefault="0060548D" w:rsidP="0060548D">
      <w:pPr>
        <w:rPr>
          <w:rFonts w:cs="B Mitra"/>
          <w:sz w:val="20"/>
          <w:szCs w:val="20"/>
          <w:lang w:bidi="fa-IR"/>
        </w:rPr>
      </w:pPr>
      <w:r w:rsidRPr="0060548D">
        <w:rPr>
          <w:rFonts w:cs="B Mitra"/>
          <w:sz w:val="20"/>
          <w:szCs w:val="20"/>
          <w:lang w:bidi="fa-IR"/>
        </w:rPr>
        <w:t xml:space="preserve">4. Brook </w:t>
      </w:r>
      <w:proofErr w:type="spellStart"/>
      <w:proofErr w:type="gramStart"/>
      <w:r w:rsidRPr="0060548D">
        <w:rPr>
          <w:rFonts w:cs="B Mitra"/>
          <w:sz w:val="20"/>
          <w:szCs w:val="20"/>
          <w:lang w:bidi="fa-IR"/>
        </w:rPr>
        <w:t>RH.Dophysiciansneedashoppingcartforhealthcareservices</w:t>
      </w:r>
      <w:proofErr w:type="spellEnd"/>
      <w:proofErr w:type="gramEnd"/>
      <w:r w:rsidRPr="0060548D">
        <w:rPr>
          <w:rFonts w:cs="B Mitra"/>
          <w:sz w:val="20"/>
          <w:szCs w:val="20"/>
          <w:lang w:bidi="fa-IR"/>
        </w:rPr>
        <w:t>. JAMA.</w:t>
      </w:r>
    </w:p>
    <w:p w:rsidR="0060548D" w:rsidRPr="0060548D" w:rsidRDefault="0060548D" w:rsidP="0060548D">
      <w:pPr>
        <w:rPr>
          <w:rFonts w:cs="B Mitra"/>
          <w:sz w:val="20"/>
          <w:szCs w:val="20"/>
          <w:lang w:bidi="fa-IR"/>
        </w:rPr>
      </w:pPr>
      <w:proofErr w:type="gramStart"/>
      <w:r w:rsidRPr="0060548D">
        <w:rPr>
          <w:rFonts w:cs="B Mitra"/>
          <w:sz w:val="20"/>
          <w:szCs w:val="20"/>
          <w:lang w:bidi="fa-IR"/>
        </w:rPr>
        <w:t>2012;307:791</w:t>
      </w:r>
      <w:proofErr w:type="gram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5. </w:t>
      </w:r>
      <w:proofErr w:type="spellStart"/>
      <w:r w:rsidRPr="0060548D">
        <w:rPr>
          <w:rFonts w:cs="B Mitra"/>
          <w:sz w:val="20"/>
          <w:szCs w:val="20"/>
          <w:lang w:bidi="fa-IR"/>
        </w:rPr>
        <w:t>Filson</w:t>
      </w:r>
      <w:proofErr w:type="spellEnd"/>
      <w:r w:rsidRPr="0060548D">
        <w:rPr>
          <w:rFonts w:cs="B Mitra"/>
          <w:sz w:val="20"/>
          <w:szCs w:val="20"/>
          <w:lang w:bidi="fa-IR"/>
        </w:rPr>
        <w:t xml:space="preserve"> </w:t>
      </w:r>
      <w:proofErr w:type="gramStart"/>
      <w:r w:rsidRPr="0060548D">
        <w:rPr>
          <w:rFonts w:cs="B Mitra"/>
          <w:sz w:val="20"/>
          <w:szCs w:val="20"/>
          <w:lang w:bidi="fa-IR"/>
        </w:rPr>
        <w:t>CP,HollingswothJM</w:t>
      </w:r>
      <w:proofErr w:type="gramEnd"/>
      <w:r w:rsidRPr="0060548D">
        <w:rPr>
          <w:rFonts w:cs="B Mitra"/>
          <w:sz w:val="20"/>
          <w:szCs w:val="20"/>
          <w:lang w:bidi="fa-IR"/>
        </w:rPr>
        <w:t>,SkolarusTA,etal.Healthcarereformin2010:</w:t>
      </w:r>
    </w:p>
    <w:p w:rsidR="0060548D" w:rsidRPr="0060548D" w:rsidRDefault="0060548D" w:rsidP="0060548D">
      <w:pPr>
        <w:rPr>
          <w:rFonts w:cs="B Mitra"/>
          <w:sz w:val="20"/>
          <w:szCs w:val="20"/>
          <w:lang w:bidi="fa-IR"/>
        </w:rPr>
      </w:pPr>
      <w:r w:rsidRPr="0060548D">
        <w:rPr>
          <w:rFonts w:cs="B Mitra"/>
          <w:sz w:val="20"/>
          <w:szCs w:val="20"/>
          <w:lang w:bidi="fa-IR"/>
        </w:rPr>
        <w:t xml:space="preserve">transforming </w:t>
      </w:r>
      <w:proofErr w:type="spellStart"/>
      <w:r w:rsidRPr="0060548D">
        <w:rPr>
          <w:rFonts w:cs="B Mitra"/>
          <w:sz w:val="20"/>
          <w:szCs w:val="20"/>
          <w:lang w:bidi="fa-IR"/>
        </w:rPr>
        <w:t>thedeliverysystemtoimprovequalityofcare</w:t>
      </w:r>
      <w:proofErr w:type="spellEnd"/>
      <w:r w:rsidRPr="0060548D">
        <w:rPr>
          <w:rFonts w:cs="B Mitra"/>
          <w:sz w:val="20"/>
          <w:szCs w:val="20"/>
          <w:lang w:bidi="fa-IR"/>
        </w:rPr>
        <w:t xml:space="preserve">. </w:t>
      </w:r>
      <w:proofErr w:type="spellStart"/>
      <w:r w:rsidRPr="0060548D">
        <w:rPr>
          <w:rFonts w:cs="B Mitra"/>
          <w:sz w:val="20"/>
          <w:szCs w:val="20"/>
          <w:lang w:bidi="fa-IR"/>
        </w:rPr>
        <w:t>WorldJUrol</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proofErr w:type="gramStart"/>
      <w:r w:rsidRPr="0060548D">
        <w:rPr>
          <w:rFonts w:cs="B Mitra"/>
          <w:sz w:val="20"/>
          <w:szCs w:val="20"/>
          <w:lang w:bidi="fa-IR"/>
        </w:rPr>
        <w:t>2011;29:85</w:t>
      </w:r>
      <w:proofErr w:type="gramEnd"/>
      <w:r w:rsidRPr="0060548D">
        <w:rPr>
          <w:rFonts w:cs="B Mitra"/>
          <w:sz w:val="20"/>
          <w:szCs w:val="20"/>
          <w:lang w:bidi="fa-IR"/>
        </w:rPr>
        <w:t>–90.</w:t>
      </w:r>
    </w:p>
    <w:p w:rsidR="0060548D" w:rsidRPr="0060548D" w:rsidRDefault="0060548D" w:rsidP="0060548D">
      <w:pPr>
        <w:rPr>
          <w:rFonts w:cs="B Mitra"/>
          <w:sz w:val="20"/>
          <w:szCs w:val="20"/>
          <w:lang w:bidi="fa-IR"/>
        </w:rPr>
      </w:pPr>
      <w:r w:rsidRPr="0060548D">
        <w:rPr>
          <w:rFonts w:cs="B Mitra"/>
          <w:sz w:val="20"/>
          <w:szCs w:val="20"/>
          <w:lang w:bidi="fa-IR"/>
        </w:rPr>
        <w:t xml:space="preserve">6. Kaplan </w:t>
      </w:r>
      <w:proofErr w:type="spellStart"/>
      <w:proofErr w:type="gramStart"/>
      <w:r w:rsidRPr="0060548D">
        <w:rPr>
          <w:rFonts w:cs="B Mitra"/>
          <w:sz w:val="20"/>
          <w:szCs w:val="20"/>
          <w:lang w:bidi="fa-IR"/>
        </w:rPr>
        <w:t>RS,AndersonSR.Time</w:t>
      </w:r>
      <w:proofErr w:type="gramEnd"/>
      <w:r w:rsidRPr="0060548D">
        <w:rPr>
          <w:rFonts w:cs="B Mitra"/>
          <w:sz w:val="20"/>
          <w:szCs w:val="20"/>
          <w:lang w:bidi="fa-IR"/>
        </w:rPr>
        <w:t>-drivenactivity-basedcosting</w:t>
      </w:r>
      <w:proofErr w:type="spellEnd"/>
      <w:r w:rsidRPr="0060548D">
        <w:rPr>
          <w:rFonts w:cs="B Mitra"/>
          <w:sz w:val="20"/>
          <w:szCs w:val="20"/>
          <w:lang w:bidi="fa-IR"/>
        </w:rPr>
        <w:t xml:space="preserve">. </w:t>
      </w:r>
      <w:proofErr w:type="spellStart"/>
      <w:r w:rsidRPr="0060548D">
        <w:rPr>
          <w:rFonts w:cs="B Mitra"/>
          <w:sz w:val="20"/>
          <w:szCs w:val="20"/>
          <w:lang w:bidi="fa-IR"/>
        </w:rPr>
        <w:t>Harv</w:t>
      </w:r>
      <w:proofErr w:type="spellEnd"/>
      <w:r w:rsidRPr="0060548D">
        <w:rPr>
          <w:rFonts w:cs="B Mitra"/>
          <w:sz w:val="20"/>
          <w:szCs w:val="20"/>
          <w:lang w:bidi="fa-IR"/>
        </w:rPr>
        <w:t xml:space="preserve"> </w:t>
      </w:r>
      <w:proofErr w:type="spellStart"/>
      <w:r w:rsidRPr="0060548D">
        <w:rPr>
          <w:rFonts w:cs="B Mitra"/>
          <w:sz w:val="20"/>
          <w:szCs w:val="20"/>
          <w:lang w:bidi="fa-IR"/>
        </w:rPr>
        <w:t>BusRev</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proofErr w:type="gramStart"/>
      <w:r w:rsidRPr="0060548D">
        <w:rPr>
          <w:rFonts w:cs="B Mitra"/>
          <w:sz w:val="20"/>
          <w:szCs w:val="20"/>
          <w:lang w:bidi="fa-IR"/>
        </w:rPr>
        <w:t>2004;November</w:t>
      </w:r>
      <w:proofErr w:type="gramEnd"/>
      <w:r w:rsidRPr="0060548D">
        <w:rPr>
          <w:rFonts w:cs="B Mitra"/>
          <w:sz w:val="20"/>
          <w:szCs w:val="20"/>
          <w:lang w:bidi="fa-IR"/>
        </w:rPr>
        <w:t>:131–138.</w:t>
      </w:r>
    </w:p>
    <w:p w:rsidR="0060548D" w:rsidRPr="0060548D" w:rsidRDefault="0060548D" w:rsidP="0060548D">
      <w:pPr>
        <w:rPr>
          <w:rFonts w:cs="B Mitra"/>
          <w:sz w:val="20"/>
          <w:szCs w:val="20"/>
          <w:lang w:bidi="fa-IR"/>
        </w:rPr>
      </w:pPr>
      <w:r w:rsidRPr="0060548D">
        <w:rPr>
          <w:rFonts w:cs="B Mitra"/>
          <w:sz w:val="20"/>
          <w:szCs w:val="20"/>
          <w:lang w:bidi="fa-IR"/>
        </w:rPr>
        <w:t xml:space="preserve">7. Maher </w:t>
      </w:r>
      <w:proofErr w:type="spellStart"/>
      <w:proofErr w:type="gramStart"/>
      <w:r w:rsidRPr="0060548D">
        <w:rPr>
          <w:rFonts w:cs="B Mitra"/>
          <w:sz w:val="20"/>
          <w:szCs w:val="20"/>
          <w:lang w:bidi="fa-IR"/>
        </w:rPr>
        <w:t>MW,MaraisML.A</w:t>
      </w:r>
      <w:proofErr w:type="spellEnd"/>
      <w:proofErr w:type="gramEnd"/>
      <w:r w:rsidRPr="0060548D">
        <w:rPr>
          <w:rFonts w:cs="B Mitra"/>
          <w:sz w:val="20"/>
          <w:szCs w:val="20"/>
          <w:lang w:bidi="fa-IR"/>
        </w:rPr>
        <w:t xml:space="preserve"> field </w:t>
      </w:r>
      <w:proofErr w:type="spellStart"/>
      <w:r w:rsidRPr="0060548D">
        <w:rPr>
          <w:rFonts w:cs="B Mitra"/>
          <w:sz w:val="20"/>
          <w:szCs w:val="20"/>
          <w:lang w:bidi="fa-IR"/>
        </w:rPr>
        <w:t>studyonthelimitationsofactivity</w:t>
      </w:r>
      <w:proofErr w:type="spellEnd"/>
      <w:r w:rsidRPr="0060548D">
        <w:rPr>
          <w:rFonts w:cs="B Mitra"/>
          <w:sz w:val="20"/>
          <w:szCs w:val="20"/>
          <w:lang w:bidi="fa-IR"/>
        </w:rPr>
        <w:t>-based</w:t>
      </w:r>
    </w:p>
    <w:p w:rsidR="0060548D" w:rsidRPr="0060548D" w:rsidRDefault="0060548D" w:rsidP="0060548D">
      <w:pPr>
        <w:rPr>
          <w:rFonts w:cs="B Mitra"/>
          <w:sz w:val="20"/>
          <w:szCs w:val="20"/>
          <w:lang w:bidi="fa-IR"/>
        </w:rPr>
      </w:pPr>
      <w:r w:rsidRPr="0060548D">
        <w:rPr>
          <w:rFonts w:cs="B Mitra"/>
          <w:sz w:val="20"/>
          <w:szCs w:val="20"/>
          <w:lang w:bidi="fa-IR"/>
        </w:rPr>
        <w:t xml:space="preserve">costing </w:t>
      </w:r>
      <w:proofErr w:type="spellStart"/>
      <w:r w:rsidRPr="0060548D">
        <w:rPr>
          <w:rFonts w:cs="B Mitra"/>
          <w:sz w:val="20"/>
          <w:szCs w:val="20"/>
          <w:lang w:bidi="fa-IR"/>
        </w:rPr>
        <w:t>whenresourcesareprovidedonajointandindividualbasis</w:t>
      </w:r>
      <w:proofErr w:type="spellEnd"/>
      <w:r w:rsidRPr="0060548D">
        <w:rPr>
          <w:rFonts w:cs="B Mitra"/>
          <w:sz w:val="20"/>
          <w:szCs w:val="20"/>
          <w:lang w:bidi="fa-IR"/>
        </w:rPr>
        <w:t>. J Account</w:t>
      </w:r>
    </w:p>
    <w:p w:rsidR="0060548D" w:rsidRPr="0060548D" w:rsidRDefault="0060548D" w:rsidP="0060548D">
      <w:pPr>
        <w:rPr>
          <w:rFonts w:cs="B Mitra"/>
          <w:sz w:val="20"/>
          <w:szCs w:val="20"/>
          <w:lang w:bidi="fa-IR"/>
        </w:rPr>
      </w:pPr>
      <w:r w:rsidRPr="0060548D">
        <w:rPr>
          <w:rFonts w:cs="B Mitra"/>
          <w:sz w:val="20"/>
          <w:szCs w:val="20"/>
          <w:lang w:bidi="fa-IR"/>
        </w:rPr>
        <w:t xml:space="preserve">Res. </w:t>
      </w:r>
      <w:proofErr w:type="gramStart"/>
      <w:r w:rsidRPr="0060548D">
        <w:rPr>
          <w:rFonts w:cs="B Mitra"/>
          <w:sz w:val="20"/>
          <w:szCs w:val="20"/>
          <w:lang w:bidi="fa-IR"/>
        </w:rPr>
        <w:t>1998;36:129</w:t>
      </w:r>
      <w:proofErr w:type="gramEnd"/>
      <w:r w:rsidRPr="0060548D">
        <w:rPr>
          <w:rFonts w:cs="B Mitra"/>
          <w:sz w:val="20"/>
          <w:szCs w:val="20"/>
          <w:lang w:bidi="fa-IR"/>
        </w:rPr>
        <w:t>–142.</w:t>
      </w:r>
    </w:p>
    <w:p w:rsidR="0060548D" w:rsidRPr="0060548D" w:rsidRDefault="0060548D" w:rsidP="0060548D">
      <w:pPr>
        <w:rPr>
          <w:rFonts w:cs="B Mitra"/>
          <w:sz w:val="20"/>
          <w:szCs w:val="20"/>
          <w:lang w:bidi="fa-IR"/>
        </w:rPr>
      </w:pPr>
      <w:r w:rsidRPr="0060548D">
        <w:rPr>
          <w:rFonts w:cs="B Mitra"/>
          <w:sz w:val="20"/>
          <w:szCs w:val="20"/>
          <w:lang w:bidi="fa-IR"/>
        </w:rPr>
        <w:t xml:space="preserve">8. </w:t>
      </w:r>
      <w:proofErr w:type="spellStart"/>
      <w:r w:rsidRPr="0060548D">
        <w:rPr>
          <w:rFonts w:cs="B Mitra"/>
          <w:sz w:val="20"/>
          <w:szCs w:val="20"/>
          <w:lang w:bidi="fa-IR"/>
        </w:rPr>
        <w:t>Demeere</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N,StouthuysenK</w:t>
      </w:r>
      <w:proofErr w:type="gramEnd"/>
      <w:r w:rsidRPr="0060548D">
        <w:rPr>
          <w:rFonts w:cs="B Mitra"/>
          <w:sz w:val="20"/>
          <w:szCs w:val="20"/>
          <w:lang w:bidi="fa-IR"/>
        </w:rPr>
        <w:t>,RoodhooftF.Time-drivenactivity-basedcostingin</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an </w:t>
      </w:r>
      <w:proofErr w:type="spellStart"/>
      <w:proofErr w:type="gramStart"/>
      <w:r w:rsidRPr="0060548D">
        <w:rPr>
          <w:rFonts w:cs="B Mitra"/>
          <w:sz w:val="20"/>
          <w:szCs w:val="20"/>
          <w:lang w:bidi="fa-IR"/>
        </w:rPr>
        <w:t>outpatientclinicenvironment:development</w:t>
      </w:r>
      <w:proofErr w:type="gramEnd"/>
      <w:r w:rsidRPr="0060548D">
        <w:rPr>
          <w:rFonts w:cs="B Mitra"/>
          <w:sz w:val="20"/>
          <w:szCs w:val="20"/>
          <w:lang w:bidi="fa-IR"/>
        </w:rPr>
        <w:t>,relevanceandmanagerial</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impact. Health Policy. </w:t>
      </w:r>
      <w:proofErr w:type="gramStart"/>
      <w:r w:rsidRPr="0060548D">
        <w:rPr>
          <w:rFonts w:cs="B Mitra"/>
          <w:sz w:val="20"/>
          <w:szCs w:val="20"/>
          <w:lang w:bidi="fa-IR"/>
        </w:rPr>
        <w:t>2009;92:296</w:t>
      </w:r>
      <w:proofErr w:type="gramEnd"/>
      <w:r w:rsidRPr="0060548D">
        <w:rPr>
          <w:rFonts w:cs="B Mitra"/>
          <w:sz w:val="20"/>
          <w:szCs w:val="20"/>
          <w:lang w:bidi="fa-IR"/>
        </w:rPr>
        <w:t>–304.</w:t>
      </w:r>
    </w:p>
    <w:p w:rsidR="0060548D" w:rsidRPr="0060548D" w:rsidRDefault="0060548D" w:rsidP="0060548D">
      <w:pPr>
        <w:rPr>
          <w:rFonts w:cs="B Mitra"/>
          <w:sz w:val="20"/>
          <w:szCs w:val="20"/>
          <w:lang w:bidi="fa-IR"/>
        </w:rPr>
      </w:pPr>
      <w:r w:rsidRPr="0060548D">
        <w:rPr>
          <w:rFonts w:cs="B Mitra"/>
          <w:sz w:val="20"/>
          <w:szCs w:val="20"/>
          <w:lang w:bidi="fa-IR"/>
        </w:rPr>
        <w:t xml:space="preserve">9. </w:t>
      </w:r>
      <w:proofErr w:type="gramStart"/>
      <w:r w:rsidRPr="0060548D">
        <w:rPr>
          <w:rFonts w:cs="B Mitra"/>
          <w:sz w:val="20"/>
          <w:szCs w:val="20"/>
          <w:lang w:bidi="fa-IR"/>
        </w:rPr>
        <w:t>WeiJT,CalhounE</w:t>
      </w:r>
      <w:proofErr w:type="gramEnd"/>
      <w:r w:rsidRPr="0060548D">
        <w:rPr>
          <w:rFonts w:cs="B Mitra"/>
          <w:sz w:val="20"/>
          <w:szCs w:val="20"/>
          <w:lang w:bidi="fa-IR"/>
        </w:rPr>
        <w:t>,JacobsenSJ.UrologicdiseasesinAmericaproject:benign</w:t>
      </w:r>
    </w:p>
    <w:p w:rsidR="0060548D" w:rsidRPr="0060548D" w:rsidRDefault="0060548D" w:rsidP="0060548D">
      <w:pPr>
        <w:rPr>
          <w:rFonts w:cs="B Mitra"/>
          <w:sz w:val="20"/>
          <w:szCs w:val="20"/>
          <w:lang w:bidi="fa-IR"/>
        </w:rPr>
      </w:pPr>
      <w:r w:rsidRPr="0060548D">
        <w:rPr>
          <w:rFonts w:cs="B Mitra"/>
          <w:sz w:val="20"/>
          <w:szCs w:val="20"/>
          <w:lang w:bidi="fa-IR"/>
        </w:rPr>
        <w:t>prostatic hyperplasia. J Urol. 2008;</w:t>
      </w:r>
      <w:proofErr w:type="gramStart"/>
      <w:r w:rsidRPr="0060548D">
        <w:rPr>
          <w:rFonts w:cs="B Mitra"/>
          <w:sz w:val="20"/>
          <w:szCs w:val="20"/>
          <w:lang w:bidi="fa-IR"/>
        </w:rPr>
        <w:t>179:s</w:t>
      </w:r>
      <w:proofErr w:type="gramEnd"/>
      <w:r w:rsidRPr="0060548D">
        <w:rPr>
          <w:rFonts w:cs="B Mitra"/>
          <w:sz w:val="20"/>
          <w:szCs w:val="20"/>
          <w:lang w:bidi="fa-IR"/>
        </w:rPr>
        <w:t>75.</w:t>
      </w:r>
    </w:p>
    <w:p w:rsidR="0060548D" w:rsidRPr="0060548D" w:rsidRDefault="0060548D" w:rsidP="0060548D">
      <w:pPr>
        <w:rPr>
          <w:rFonts w:cs="B Mitra"/>
          <w:sz w:val="20"/>
          <w:szCs w:val="20"/>
          <w:lang w:bidi="fa-IR"/>
        </w:rPr>
      </w:pPr>
      <w:r w:rsidRPr="0060548D">
        <w:rPr>
          <w:rFonts w:cs="B Mitra"/>
          <w:sz w:val="20"/>
          <w:szCs w:val="20"/>
          <w:lang w:bidi="fa-IR"/>
        </w:rPr>
        <w:t xml:space="preserve">10. </w:t>
      </w:r>
      <w:proofErr w:type="spellStart"/>
      <w:r w:rsidRPr="0060548D">
        <w:rPr>
          <w:rFonts w:cs="B Mitra"/>
          <w:sz w:val="20"/>
          <w:szCs w:val="20"/>
          <w:lang w:bidi="fa-IR"/>
        </w:rPr>
        <w:t>McVary</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KT,RoehrbornCG</w:t>
      </w:r>
      <w:proofErr w:type="gramEnd"/>
      <w:r w:rsidRPr="0060548D">
        <w:rPr>
          <w:rFonts w:cs="B Mitra"/>
          <w:sz w:val="20"/>
          <w:szCs w:val="20"/>
          <w:lang w:bidi="fa-IR"/>
        </w:rPr>
        <w:t>,AvinsAL,etal.UpdateonAUAguidelinesonthe</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management </w:t>
      </w:r>
      <w:proofErr w:type="spellStart"/>
      <w:r w:rsidRPr="0060548D">
        <w:rPr>
          <w:rFonts w:cs="B Mitra"/>
          <w:sz w:val="20"/>
          <w:szCs w:val="20"/>
          <w:lang w:bidi="fa-IR"/>
        </w:rPr>
        <w:t>ofbenignprostatichyperplasia</w:t>
      </w:r>
      <w:proofErr w:type="spellEnd"/>
      <w:r w:rsidRPr="0060548D">
        <w:rPr>
          <w:rFonts w:cs="B Mitra"/>
          <w:sz w:val="20"/>
          <w:szCs w:val="20"/>
          <w:lang w:bidi="fa-IR"/>
        </w:rPr>
        <w:t xml:space="preserve">. J Urol. </w:t>
      </w:r>
      <w:proofErr w:type="gramStart"/>
      <w:r w:rsidRPr="0060548D">
        <w:rPr>
          <w:rFonts w:cs="B Mitra"/>
          <w:sz w:val="20"/>
          <w:szCs w:val="20"/>
          <w:lang w:bidi="fa-IR"/>
        </w:rPr>
        <w:t>2011;185:1793</w:t>
      </w:r>
      <w:proofErr w:type="gramEnd"/>
      <w:r w:rsidRPr="0060548D">
        <w:rPr>
          <w:rFonts w:cs="B Mitra"/>
          <w:sz w:val="20"/>
          <w:szCs w:val="20"/>
          <w:lang w:bidi="fa-IR"/>
        </w:rPr>
        <w:t>–1803.</w:t>
      </w:r>
    </w:p>
    <w:p w:rsidR="0060548D" w:rsidRPr="0060548D" w:rsidRDefault="0060548D" w:rsidP="0060548D">
      <w:pPr>
        <w:rPr>
          <w:rFonts w:cs="B Mitra"/>
          <w:sz w:val="20"/>
          <w:szCs w:val="20"/>
          <w:lang w:bidi="fa-IR"/>
        </w:rPr>
      </w:pPr>
      <w:r w:rsidRPr="0060548D">
        <w:rPr>
          <w:rFonts w:cs="B Mitra"/>
          <w:sz w:val="20"/>
          <w:szCs w:val="20"/>
          <w:lang w:bidi="fa-IR"/>
        </w:rPr>
        <w:t xml:space="preserve">11. </w:t>
      </w:r>
      <w:proofErr w:type="spellStart"/>
      <w:r w:rsidRPr="0060548D">
        <w:rPr>
          <w:rFonts w:cs="B Mitra"/>
          <w:sz w:val="20"/>
          <w:szCs w:val="20"/>
          <w:lang w:bidi="fa-IR"/>
        </w:rPr>
        <w:t>YoungHugh</w:t>
      </w:r>
      <w:proofErr w:type="spellEnd"/>
      <w:r w:rsidRPr="0060548D">
        <w:rPr>
          <w:rFonts w:cs="B Mitra"/>
          <w:sz w:val="20"/>
          <w:szCs w:val="20"/>
          <w:lang w:bidi="fa-IR"/>
        </w:rPr>
        <w:t xml:space="preserve">. a surgeon's autobiography. </w:t>
      </w:r>
      <w:proofErr w:type="spellStart"/>
      <w:proofErr w:type="gramStart"/>
      <w:r w:rsidRPr="0060548D">
        <w:rPr>
          <w:rFonts w:cs="B Mitra"/>
          <w:sz w:val="20"/>
          <w:szCs w:val="20"/>
          <w:lang w:bidi="fa-IR"/>
        </w:rPr>
        <w:t>NewYork,NY</w:t>
      </w:r>
      <w:proofErr w:type="gramEnd"/>
      <w:r w:rsidRPr="0060548D">
        <w:rPr>
          <w:rFonts w:cs="B Mitra"/>
          <w:sz w:val="20"/>
          <w:szCs w:val="20"/>
          <w:lang w:bidi="fa-IR"/>
        </w:rPr>
        <w:t>:Harcourt,Braceand</w:t>
      </w:r>
      <w:proofErr w:type="spellEnd"/>
    </w:p>
    <w:p w:rsidR="0060548D" w:rsidRPr="0060548D" w:rsidRDefault="0060548D" w:rsidP="0060548D">
      <w:pPr>
        <w:rPr>
          <w:rFonts w:cs="B Mitra"/>
          <w:sz w:val="20"/>
          <w:szCs w:val="20"/>
          <w:lang w:bidi="fa-IR"/>
        </w:rPr>
      </w:pPr>
      <w:r w:rsidRPr="0060548D">
        <w:rPr>
          <w:rFonts w:cs="B Mitra"/>
          <w:sz w:val="20"/>
          <w:szCs w:val="20"/>
          <w:lang w:bidi="fa-IR"/>
        </w:rPr>
        <w:t>company;1940.</w:t>
      </w:r>
    </w:p>
    <w:p w:rsidR="0060548D" w:rsidRPr="0060548D" w:rsidRDefault="0060548D" w:rsidP="0060548D">
      <w:pPr>
        <w:rPr>
          <w:rFonts w:cs="B Mitra"/>
          <w:sz w:val="20"/>
          <w:szCs w:val="20"/>
          <w:lang w:bidi="fa-IR"/>
        </w:rPr>
      </w:pPr>
      <w:r w:rsidRPr="0060548D">
        <w:rPr>
          <w:rFonts w:cs="B Mitra"/>
          <w:sz w:val="20"/>
          <w:szCs w:val="20"/>
          <w:lang w:bidi="fa-IR"/>
        </w:rPr>
        <w:t xml:space="preserve">12. Bookman </w:t>
      </w:r>
      <w:proofErr w:type="spellStart"/>
      <w:proofErr w:type="gramStart"/>
      <w:r w:rsidRPr="0060548D">
        <w:rPr>
          <w:rFonts w:cs="B Mitra"/>
          <w:sz w:val="20"/>
          <w:szCs w:val="20"/>
          <w:lang w:bidi="fa-IR"/>
        </w:rPr>
        <w:t>LA,HellowJR</w:t>
      </w:r>
      <w:proofErr w:type="gramEnd"/>
      <w:r w:rsidRPr="0060548D">
        <w:rPr>
          <w:rFonts w:cs="B Mitra"/>
          <w:sz w:val="20"/>
          <w:szCs w:val="20"/>
          <w:lang w:bidi="fa-IR"/>
        </w:rPr>
        <w:t>,editors</w:t>
      </w:r>
      <w:proofErr w:type="spellEnd"/>
      <w:r w:rsidRPr="0060548D">
        <w:rPr>
          <w:rFonts w:cs="B Mitra"/>
          <w:sz w:val="20"/>
          <w:szCs w:val="20"/>
          <w:lang w:bidi="fa-IR"/>
        </w:rPr>
        <w:t xml:space="preserve">. The </w:t>
      </w:r>
      <w:proofErr w:type="spellStart"/>
      <w:r w:rsidRPr="0060548D">
        <w:rPr>
          <w:rFonts w:cs="B Mitra"/>
          <w:sz w:val="20"/>
          <w:szCs w:val="20"/>
          <w:lang w:bidi="fa-IR"/>
        </w:rPr>
        <w:t>PatientProtectionandAccountableCareAct</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of </w:t>
      </w:r>
      <w:proofErr w:type="gramStart"/>
      <w:r w:rsidRPr="0060548D">
        <w:rPr>
          <w:rFonts w:cs="B Mitra"/>
          <w:sz w:val="20"/>
          <w:szCs w:val="20"/>
          <w:lang w:bidi="fa-IR"/>
        </w:rPr>
        <w:t>2010:Summaryofselectprovisionsaffectingprovidersandsuppliers</w:t>
      </w:r>
      <w:proofErr w:type="gramEnd"/>
      <w:r w:rsidRPr="0060548D">
        <w:rPr>
          <w:rFonts w:cs="B Mitra"/>
          <w:sz w:val="20"/>
          <w:szCs w:val="20"/>
          <w:lang w:bidi="fa-IR"/>
        </w:rPr>
        <w:t>. Washing-</w:t>
      </w:r>
    </w:p>
    <w:p w:rsidR="0060548D" w:rsidRPr="0060548D" w:rsidRDefault="0060548D" w:rsidP="0060548D">
      <w:pPr>
        <w:rPr>
          <w:rFonts w:cs="B Mitra"/>
          <w:sz w:val="20"/>
          <w:szCs w:val="20"/>
          <w:lang w:bidi="fa-IR"/>
        </w:rPr>
      </w:pPr>
      <w:r w:rsidRPr="0060548D">
        <w:rPr>
          <w:rFonts w:cs="B Mitra"/>
          <w:sz w:val="20"/>
          <w:szCs w:val="20"/>
          <w:lang w:bidi="fa-IR"/>
        </w:rPr>
        <w:t xml:space="preserve">ton, </w:t>
      </w:r>
      <w:proofErr w:type="gramStart"/>
      <w:r w:rsidRPr="0060548D">
        <w:rPr>
          <w:rFonts w:cs="B Mitra"/>
          <w:sz w:val="20"/>
          <w:szCs w:val="20"/>
          <w:lang w:bidi="fa-IR"/>
        </w:rPr>
        <w:t>DC:Hooper</w:t>
      </w:r>
      <w:proofErr w:type="gramEnd"/>
      <w:r w:rsidRPr="0060548D">
        <w:rPr>
          <w:rFonts w:cs="B Mitra"/>
          <w:sz w:val="20"/>
          <w:szCs w:val="20"/>
          <w:lang w:bidi="fa-IR"/>
        </w:rPr>
        <w:t>,Lundy,andBookmanInc.;2010.</w:t>
      </w:r>
    </w:p>
    <w:p w:rsidR="0060548D" w:rsidRPr="0060548D" w:rsidRDefault="0060548D" w:rsidP="0060548D">
      <w:pPr>
        <w:rPr>
          <w:rFonts w:cs="B Mitra"/>
          <w:sz w:val="20"/>
          <w:szCs w:val="20"/>
          <w:lang w:bidi="fa-IR"/>
        </w:rPr>
      </w:pPr>
      <w:r w:rsidRPr="0060548D">
        <w:rPr>
          <w:rFonts w:cs="B Mitra"/>
          <w:sz w:val="20"/>
          <w:szCs w:val="20"/>
          <w:lang w:bidi="fa-IR"/>
        </w:rPr>
        <w:t xml:space="preserve">13. National </w:t>
      </w:r>
      <w:proofErr w:type="spellStart"/>
      <w:r w:rsidRPr="0060548D">
        <w:rPr>
          <w:rFonts w:cs="B Mitra"/>
          <w:sz w:val="20"/>
          <w:szCs w:val="20"/>
          <w:lang w:bidi="fa-IR"/>
        </w:rPr>
        <w:t>ResearchCouncil</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Variationinhealthcarespending:targetingdecision</w:t>
      </w:r>
      <w:proofErr w:type="spellEnd"/>
      <w:proofErr w:type="gramEnd"/>
    </w:p>
    <w:p w:rsidR="0060548D" w:rsidRPr="0060548D" w:rsidRDefault="0060548D" w:rsidP="0060548D">
      <w:pPr>
        <w:rPr>
          <w:rFonts w:cs="B Mitra"/>
          <w:sz w:val="20"/>
          <w:szCs w:val="20"/>
          <w:lang w:bidi="fa-IR"/>
        </w:rPr>
      </w:pPr>
      <w:r w:rsidRPr="0060548D">
        <w:rPr>
          <w:rFonts w:cs="B Mitra"/>
          <w:sz w:val="20"/>
          <w:szCs w:val="20"/>
          <w:lang w:bidi="fa-IR"/>
        </w:rPr>
        <w:t xml:space="preserve">making, </w:t>
      </w:r>
      <w:proofErr w:type="spellStart"/>
      <w:r w:rsidRPr="0060548D">
        <w:rPr>
          <w:rFonts w:cs="B Mitra"/>
          <w:sz w:val="20"/>
          <w:szCs w:val="20"/>
          <w:lang w:bidi="fa-IR"/>
        </w:rPr>
        <w:t>notgeography</w:t>
      </w:r>
      <w:proofErr w:type="spellEnd"/>
      <w:r w:rsidRPr="0060548D">
        <w:rPr>
          <w:rFonts w:cs="B Mitra"/>
          <w:sz w:val="20"/>
          <w:szCs w:val="20"/>
          <w:lang w:bidi="fa-IR"/>
        </w:rPr>
        <w:t xml:space="preserve">. </w:t>
      </w:r>
      <w:proofErr w:type="gramStart"/>
      <w:r w:rsidRPr="0060548D">
        <w:rPr>
          <w:rFonts w:cs="B Mitra"/>
          <w:sz w:val="20"/>
          <w:szCs w:val="20"/>
          <w:lang w:bidi="fa-IR"/>
        </w:rPr>
        <w:t>Washington,DC</w:t>
      </w:r>
      <w:proofErr w:type="gramEnd"/>
      <w:r w:rsidRPr="0060548D">
        <w:rPr>
          <w:rFonts w:cs="B Mitra"/>
          <w:sz w:val="20"/>
          <w:szCs w:val="20"/>
          <w:lang w:bidi="fa-IR"/>
        </w:rPr>
        <w:t>:TheNationalAcademiesPress;2013.</w:t>
      </w:r>
    </w:p>
    <w:p w:rsidR="0060548D" w:rsidRPr="0060548D" w:rsidRDefault="0060548D" w:rsidP="0060548D">
      <w:pPr>
        <w:rPr>
          <w:rFonts w:cs="B Mitra"/>
          <w:sz w:val="20"/>
          <w:szCs w:val="20"/>
          <w:lang w:bidi="fa-IR"/>
        </w:rPr>
      </w:pPr>
      <w:r w:rsidRPr="0060548D">
        <w:rPr>
          <w:rFonts w:cs="B Mitra"/>
          <w:sz w:val="20"/>
          <w:szCs w:val="20"/>
          <w:lang w:bidi="fa-IR"/>
        </w:rPr>
        <w:t xml:space="preserve">14. </w:t>
      </w:r>
      <w:proofErr w:type="gramStart"/>
      <w:r w:rsidRPr="0060548D">
        <w:rPr>
          <w:rFonts w:cs="B Mitra"/>
          <w:sz w:val="20"/>
          <w:szCs w:val="20"/>
          <w:lang w:bidi="fa-IR"/>
        </w:rPr>
        <w:t>FendrickAM,MartinJJ</w:t>
      </w:r>
      <w:proofErr w:type="gramEnd"/>
      <w:r w:rsidRPr="0060548D">
        <w:rPr>
          <w:rFonts w:cs="B Mitra"/>
          <w:sz w:val="20"/>
          <w:szCs w:val="20"/>
          <w:lang w:bidi="fa-IR"/>
        </w:rPr>
        <w:t>,WeissAE.Value-basedinsurancedesign:morehealthat</w:t>
      </w:r>
    </w:p>
    <w:p w:rsidR="0060548D" w:rsidRPr="0060548D" w:rsidRDefault="0060548D" w:rsidP="0060548D">
      <w:pPr>
        <w:rPr>
          <w:rFonts w:cs="B Mitra"/>
          <w:sz w:val="20"/>
          <w:szCs w:val="20"/>
          <w:lang w:bidi="fa-IR"/>
        </w:rPr>
      </w:pPr>
      <w:proofErr w:type="spellStart"/>
      <w:r w:rsidRPr="0060548D">
        <w:rPr>
          <w:rFonts w:cs="B Mitra"/>
          <w:sz w:val="20"/>
          <w:szCs w:val="20"/>
          <w:lang w:bidi="fa-IR"/>
        </w:rPr>
        <w:t>anyprice</w:t>
      </w:r>
      <w:proofErr w:type="spellEnd"/>
      <w:r w:rsidRPr="0060548D">
        <w:rPr>
          <w:rFonts w:cs="B Mitra"/>
          <w:sz w:val="20"/>
          <w:szCs w:val="20"/>
          <w:lang w:bidi="fa-IR"/>
        </w:rPr>
        <w:t xml:space="preserve">. Health </w:t>
      </w:r>
      <w:proofErr w:type="spellStart"/>
      <w:r w:rsidRPr="0060548D">
        <w:rPr>
          <w:rFonts w:cs="B Mitra"/>
          <w:sz w:val="20"/>
          <w:szCs w:val="20"/>
          <w:lang w:bidi="fa-IR"/>
        </w:rPr>
        <w:t>ServRes</w:t>
      </w:r>
      <w:proofErr w:type="spellEnd"/>
      <w:r w:rsidRPr="0060548D">
        <w:rPr>
          <w:rFonts w:cs="B Mitra"/>
          <w:sz w:val="20"/>
          <w:szCs w:val="20"/>
          <w:lang w:bidi="fa-IR"/>
        </w:rPr>
        <w:t xml:space="preserve">. </w:t>
      </w:r>
      <w:proofErr w:type="gramStart"/>
      <w:r w:rsidRPr="0060548D">
        <w:rPr>
          <w:rFonts w:cs="B Mitra"/>
          <w:sz w:val="20"/>
          <w:szCs w:val="20"/>
          <w:lang w:bidi="fa-IR"/>
        </w:rPr>
        <w:t>2012;47:404</w:t>
      </w:r>
      <w:proofErr w:type="gramEnd"/>
      <w:r w:rsidRPr="0060548D">
        <w:rPr>
          <w:rFonts w:cs="B Mitra"/>
          <w:sz w:val="20"/>
          <w:szCs w:val="20"/>
          <w:lang w:bidi="fa-IR"/>
        </w:rPr>
        <w:t>–413.</w:t>
      </w:r>
    </w:p>
    <w:p w:rsidR="0060548D" w:rsidRPr="0060548D" w:rsidRDefault="0060548D" w:rsidP="0060548D">
      <w:pPr>
        <w:rPr>
          <w:rFonts w:cs="B Mitra"/>
          <w:sz w:val="20"/>
          <w:szCs w:val="20"/>
          <w:lang w:bidi="fa-IR"/>
        </w:rPr>
      </w:pPr>
      <w:r w:rsidRPr="0060548D">
        <w:rPr>
          <w:rFonts w:cs="B Mitra"/>
          <w:sz w:val="20"/>
          <w:szCs w:val="20"/>
          <w:lang w:bidi="fa-IR"/>
        </w:rPr>
        <w:t xml:space="preserve">15. </w:t>
      </w:r>
      <w:proofErr w:type="spellStart"/>
      <w:proofErr w:type="gramStart"/>
      <w:r w:rsidRPr="0060548D">
        <w:rPr>
          <w:rFonts w:cs="B Mitra"/>
          <w:sz w:val="20"/>
          <w:szCs w:val="20"/>
          <w:lang w:bidi="fa-IR"/>
        </w:rPr>
        <w:t>AuJ,RudmikL.Costofoutpatientendoscopicsinussurgeryfromthe</w:t>
      </w:r>
      <w:proofErr w:type="spellEnd"/>
      <w:proofErr w:type="gramEnd"/>
    </w:p>
    <w:p w:rsidR="0060548D" w:rsidRPr="0060548D" w:rsidRDefault="0060548D" w:rsidP="0060548D">
      <w:pPr>
        <w:rPr>
          <w:rFonts w:cs="B Mitra"/>
          <w:sz w:val="20"/>
          <w:szCs w:val="20"/>
          <w:lang w:bidi="fa-IR"/>
        </w:rPr>
      </w:pPr>
      <w:proofErr w:type="gramStart"/>
      <w:r w:rsidRPr="0060548D">
        <w:rPr>
          <w:rFonts w:cs="B Mitra"/>
          <w:sz w:val="20"/>
          <w:szCs w:val="20"/>
          <w:lang w:bidi="fa-IR"/>
        </w:rPr>
        <w:t>perspectiveoftheCanadiangovernment:atime</w:t>
      </w:r>
      <w:proofErr w:type="gramEnd"/>
      <w:r w:rsidRPr="0060548D">
        <w:rPr>
          <w:rFonts w:cs="B Mitra"/>
          <w:sz w:val="20"/>
          <w:szCs w:val="20"/>
          <w:lang w:bidi="fa-IR"/>
        </w:rPr>
        <w:t>-drivenactivity-basedcosting</w:t>
      </w:r>
    </w:p>
    <w:p w:rsidR="0060548D" w:rsidRPr="0060548D" w:rsidRDefault="0060548D" w:rsidP="0060548D">
      <w:pPr>
        <w:rPr>
          <w:rFonts w:cs="B Mitra"/>
          <w:sz w:val="20"/>
          <w:szCs w:val="20"/>
          <w:lang w:bidi="fa-IR"/>
        </w:rPr>
      </w:pPr>
      <w:r w:rsidRPr="0060548D">
        <w:rPr>
          <w:rFonts w:cs="B Mitra"/>
          <w:sz w:val="20"/>
          <w:szCs w:val="20"/>
          <w:lang w:bidi="fa-IR"/>
        </w:rPr>
        <w:t xml:space="preserve">approach. </w:t>
      </w:r>
      <w:proofErr w:type="spellStart"/>
      <w:r w:rsidRPr="0060548D">
        <w:rPr>
          <w:rFonts w:cs="B Mitra"/>
          <w:sz w:val="20"/>
          <w:szCs w:val="20"/>
          <w:lang w:bidi="fa-IR"/>
        </w:rPr>
        <w:t>Int</w:t>
      </w:r>
      <w:proofErr w:type="spellEnd"/>
      <w:r w:rsidRPr="0060548D">
        <w:rPr>
          <w:rFonts w:cs="B Mitra"/>
          <w:sz w:val="20"/>
          <w:szCs w:val="20"/>
          <w:lang w:bidi="fa-IR"/>
        </w:rPr>
        <w:t xml:space="preserve"> </w:t>
      </w:r>
      <w:proofErr w:type="spellStart"/>
      <w:r w:rsidRPr="0060548D">
        <w:rPr>
          <w:rFonts w:cs="B Mitra"/>
          <w:sz w:val="20"/>
          <w:szCs w:val="20"/>
          <w:lang w:bidi="fa-IR"/>
        </w:rPr>
        <w:t>ForumAllergyRhinol</w:t>
      </w:r>
      <w:proofErr w:type="spellEnd"/>
      <w:r w:rsidRPr="0060548D">
        <w:rPr>
          <w:rFonts w:cs="B Mitra"/>
          <w:sz w:val="20"/>
          <w:szCs w:val="20"/>
          <w:lang w:bidi="fa-IR"/>
        </w:rPr>
        <w:t xml:space="preserve">. </w:t>
      </w:r>
      <w:proofErr w:type="gramStart"/>
      <w:r w:rsidRPr="0060548D">
        <w:rPr>
          <w:rFonts w:cs="B Mitra"/>
          <w:sz w:val="20"/>
          <w:szCs w:val="20"/>
          <w:lang w:bidi="fa-IR"/>
        </w:rPr>
        <w:t>2013;3:748</w:t>
      </w:r>
      <w:proofErr w:type="gramEnd"/>
      <w:r w:rsidRPr="0060548D">
        <w:rPr>
          <w:rFonts w:cs="B Mitra"/>
          <w:sz w:val="20"/>
          <w:szCs w:val="20"/>
          <w:lang w:bidi="fa-IR"/>
        </w:rPr>
        <w:t>–754.</w:t>
      </w:r>
    </w:p>
    <w:p w:rsidR="0060548D" w:rsidRPr="0060548D" w:rsidRDefault="0060548D" w:rsidP="0060548D">
      <w:pPr>
        <w:rPr>
          <w:rFonts w:cs="B Mitra"/>
          <w:sz w:val="20"/>
          <w:szCs w:val="20"/>
          <w:lang w:bidi="fa-IR"/>
        </w:rPr>
      </w:pPr>
      <w:r w:rsidRPr="0060548D">
        <w:rPr>
          <w:rFonts w:cs="B Mitra"/>
          <w:sz w:val="20"/>
          <w:szCs w:val="20"/>
          <w:lang w:bidi="fa-IR"/>
        </w:rPr>
        <w:t xml:space="preserve">16. </w:t>
      </w:r>
      <w:proofErr w:type="gramStart"/>
      <w:r w:rsidRPr="0060548D">
        <w:rPr>
          <w:rFonts w:cs="B Mitra"/>
          <w:sz w:val="20"/>
          <w:szCs w:val="20"/>
          <w:lang w:bidi="fa-IR"/>
        </w:rPr>
        <w:t>InversoG,LappiMD</w:t>
      </w:r>
      <w:proofErr w:type="gramEnd"/>
      <w:r w:rsidRPr="0060548D">
        <w:rPr>
          <w:rFonts w:cs="B Mitra"/>
          <w:sz w:val="20"/>
          <w:szCs w:val="20"/>
          <w:lang w:bidi="fa-IR"/>
        </w:rPr>
        <w:t>,Flath-SpornSJ,etal.Increasingvalueinplagiocephaly</w:t>
      </w:r>
    </w:p>
    <w:p w:rsidR="0060548D" w:rsidRPr="0060548D" w:rsidRDefault="0060548D" w:rsidP="0060548D">
      <w:pPr>
        <w:rPr>
          <w:rFonts w:cs="B Mitra"/>
          <w:sz w:val="20"/>
          <w:szCs w:val="20"/>
          <w:lang w:bidi="fa-IR"/>
        </w:rPr>
      </w:pPr>
      <w:r w:rsidRPr="0060548D">
        <w:rPr>
          <w:rFonts w:cs="B Mitra"/>
          <w:sz w:val="20"/>
          <w:szCs w:val="20"/>
          <w:lang w:bidi="fa-IR"/>
        </w:rPr>
        <w:t xml:space="preserve">care: </w:t>
      </w:r>
      <w:proofErr w:type="spellStart"/>
      <w:r w:rsidRPr="0060548D">
        <w:rPr>
          <w:rFonts w:cs="B Mitra"/>
          <w:sz w:val="20"/>
          <w:szCs w:val="20"/>
          <w:lang w:bidi="fa-IR"/>
        </w:rPr>
        <w:t>atime-drivenactivity-basedcostingpilotstudy</w:t>
      </w:r>
      <w:proofErr w:type="spellEnd"/>
      <w:r w:rsidRPr="0060548D">
        <w:rPr>
          <w:rFonts w:cs="B Mitra"/>
          <w:sz w:val="20"/>
          <w:szCs w:val="20"/>
          <w:lang w:bidi="fa-IR"/>
        </w:rPr>
        <w:t xml:space="preserve">. Ann </w:t>
      </w:r>
      <w:proofErr w:type="spellStart"/>
      <w:r w:rsidRPr="0060548D">
        <w:rPr>
          <w:rFonts w:cs="B Mitra"/>
          <w:sz w:val="20"/>
          <w:szCs w:val="20"/>
          <w:lang w:bidi="fa-IR"/>
        </w:rPr>
        <w:t>PlastSurg</w:t>
      </w:r>
      <w:proofErr w:type="spellEnd"/>
      <w:r w:rsidRPr="0060548D">
        <w:rPr>
          <w:rFonts w:cs="B Mitra"/>
          <w:sz w:val="20"/>
          <w:szCs w:val="20"/>
          <w:lang w:bidi="fa-IR"/>
        </w:rPr>
        <w:t>. 2013</w:t>
      </w:r>
    </w:p>
    <w:p w:rsidR="0060548D" w:rsidRPr="0060548D" w:rsidRDefault="0060548D" w:rsidP="0060548D">
      <w:pPr>
        <w:rPr>
          <w:rFonts w:cs="B Mitra"/>
          <w:sz w:val="20"/>
          <w:szCs w:val="20"/>
          <w:lang w:bidi="fa-IR"/>
        </w:rPr>
      </w:pPr>
      <w:r w:rsidRPr="0060548D">
        <w:rPr>
          <w:rFonts w:cs="B Mitra"/>
          <w:sz w:val="20"/>
          <w:szCs w:val="20"/>
          <w:lang w:bidi="fa-IR"/>
        </w:rPr>
        <w:t>(December 5[</w:t>
      </w:r>
      <w:proofErr w:type="spellStart"/>
      <w:r w:rsidRPr="0060548D">
        <w:rPr>
          <w:rFonts w:cs="B Mitra"/>
          <w:sz w:val="20"/>
          <w:szCs w:val="20"/>
          <w:lang w:bidi="fa-IR"/>
        </w:rPr>
        <w:t>Epub.aheadofprint</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17. Cl </w:t>
      </w:r>
      <w:proofErr w:type="spellStart"/>
      <w:proofErr w:type="gramStart"/>
      <w:r w:rsidRPr="0060548D">
        <w:rPr>
          <w:rFonts w:cs="B Mitra"/>
          <w:sz w:val="20"/>
          <w:szCs w:val="20"/>
          <w:lang w:bidi="fa-IR"/>
        </w:rPr>
        <w:t>Lee,EnzmannDR.Measuringradiology'svalueintimesaved</w:t>
      </w:r>
      <w:proofErr w:type="spellEnd"/>
      <w:proofErr w:type="gramEnd"/>
      <w:r w:rsidRPr="0060548D">
        <w:rPr>
          <w:rFonts w:cs="B Mitra"/>
          <w:sz w:val="20"/>
          <w:szCs w:val="20"/>
          <w:lang w:bidi="fa-IR"/>
        </w:rPr>
        <w:t xml:space="preserve">. J </w:t>
      </w:r>
      <w:proofErr w:type="spellStart"/>
      <w:r w:rsidRPr="0060548D">
        <w:rPr>
          <w:rFonts w:cs="B Mitra"/>
          <w:sz w:val="20"/>
          <w:szCs w:val="20"/>
          <w:lang w:bidi="fa-IR"/>
        </w:rPr>
        <w:t>AmCollRadiol</w:t>
      </w:r>
      <w:proofErr w:type="spellEnd"/>
      <w:r w:rsidRPr="0060548D">
        <w:rPr>
          <w:rFonts w:cs="B Mitra"/>
          <w:sz w:val="20"/>
          <w:szCs w:val="20"/>
          <w:lang w:bidi="fa-IR"/>
        </w:rPr>
        <w:t>.</w:t>
      </w:r>
    </w:p>
    <w:p w:rsidR="00D00FD6" w:rsidRPr="0060548D" w:rsidRDefault="0060548D" w:rsidP="0060548D">
      <w:pPr>
        <w:rPr>
          <w:rFonts w:cs="B Mitra"/>
          <w:sz w:val="20"/>
          <w:szCs w:val="20"/>
          <w:rtl/>
          <w:lang w:bidi="fa-IR"/>
        </w:rPr>
      </w:pPr>
      <w:proofErr w:type="gramStart"/>
      <w:r w:rsidRPr="0060548D">
        <w:rPr>
          <w:rFonts w:cs="B Mitra"/>
          <w:sz w:val="20"/>
          <w:szCs w:val="20"/>
          <w:lang w:bidi="fa-IR"/>
        </w:rPr>
        <w:t>2012;9:713</w:t>
      </w:r>
      <w:proofErr w:type="gramEnd"/>
      <w:r w:rsidRPr="0060548D">
        <w:rPr>
          <w:rFonts w:cs="B Mitra"/>
          <w:sz w:val="20"/>
          <w:szCs w:val="20"/>
          <w:lang w:bidi="fa-IR"/>
        </w:rPr>
        <w:t>–717.</w:t>
      </w:r>
    </w:p>
    <w:p w:rsidR="0060548D" w:rsidRPr="0060548D" w:rsidRDefault="0060548D" w:rsidP="0060548D">
      <w:pPr>
        <w:rPr>
          <w:rFonts w:cs="B Mitra"/>
          <w:sz w:val="20"/>
          <w:szCs w:val="20"/>
          <w:lang w:bidi="fa-IR"/>
        </w:rPr>
      </w:pPr>
      <w:r w:rsidRPr="0060548D">
        <w:rPr>
          <w:rFonts w:cs="B Mitra"/>
          <w:sz w:val="20"/>
          <w:szCs w:val="20"/>
          <w:lang w:bidi="fa-IR"/>
        </w:rPr>
        <w:t xml:space="preserve">18. </w:t>
      </w:r>
      <w:proofErr w:type="spellStart"/>
      <w:r w:rsidRPr="0060548D">
        <w:rPr>
          <w:rFonts w:cs="B Mitra"/>
          <w:sz w:val="20"/>
          <w:szCs w:val="20"/>
          <w:lang w:bidi="fa-IR"/>
        </w:rPr>
        <w:t>Öker</w:t>
      </w:r>
      <w:proofErr w:type="spellEnd"/>
      <w:r w:rsidRPr="0060548D">
        <w:rPr>
          <w:rFonts w:cs="B Mitra"/>
          <w:sz w:val="20"/>
          <w:szCs w:val="20"/>
          <w:lang w:bidi="fa-IR"/>
        </w:rPr>
        <w:t xml:space="preserve"> </w:t>
      </w:r>
      <w:proofErr w:type="spellStart"/>
      <w:proofErr w:type="gramStart"/>
      <w:r w:rsidRPr="0060548D">
        <w:rPr>
          <w:rFonts w:cs="B Mitra"/>
          <w:sz w:val="20"/>
          <w:szCs w:val="20"/>
          <w:lang w:bidi="fa-IR"/>
        </w:rPr>
        <w:t>F,Özyapıcı</w:t>
      </w:r>
      <w:proofErr w:type="spellEnd"/>
      <w:proofErr w:type="gramEnd"/>
      <w:r w:rsidRPr="0060548D">
        <w:rPr>
          <w:rFonts w:cs="B Mitra"/>
          <w:sz w:val="20"/>
          <w:szCs w:val="20"/>
          <w:lang w:bidi="fa-IR"/>
        </w:rPr>
        <w:t xml:space="preserve"> H. </w:t>
      </w:r>
      <w:proofErr w:type="spellStart"/>
      <w:r w:rsidRPr="0060548D">
        <w:rPr>
          <w:rFonts w:cs="B Mitra"/>
          <w:sz w:val="20"/>
          <w:szCs w:val="20"/>
          <w:lang w:bidi="fa-IR"/>
        </w:rPr>
        <w:t>Anewcostingmodelinhospitalmanagement:time-driven</w:t>
      </w:r>
      <w:proofErr w:type="spellEnd"/>
    </w:p>
    <w:p w:rsidR="0060548D" w:rsidRPr="0060548D" w:rsidRDefault="0060548D" w:rsidP="0060548D">
      <w:pPr>
        <w:rPr>
          <w:rFonts w:cs="B Mitra"/>
          <w:sz w:val="20"/>
          <w:szCs w:val="20"/>
          <w:lang w:bidi="fa-IR"/>
        </w:rPr>
      </w:pPr>
      <w:r w:rsidRPr="0060548D">
        <w:rPr>
          <w:rFonts w:cs="B Mitra"/>
          <w:sz w:val="20"/>
          <w:szCs w:val="20"/>
          <w:lang w:bidi="fa-IR"/>
        </w:rPr>
        <w:t>activity-</w:t>
      </w:r>
      <w:proofErr w:type="spellStart"/>
      <w:r w:rsidRPr="0060548D">
        <w:rPr>
          <w:rFonts w:cs="B Mitra"/>
          <w:sz w:val="20"/>
          <w:szCs w:val="20"/>
          <w:lang w:bidi="fa-IR"/>
        </w:rPr>
        <w:t>basedcostingsystem</w:t>
      </w:r>
      <w:proofErr w:type="spellEnd"/>
      <w:r w:rsidRPr="0060548D">
        <w:rPr>
          <w:rFonts w:cs="B Mitra"/>
          <w:sz w:val="20"/>
          <w:szCs w:val="20"/>
          <w:lang w:bidi="fa-IR"/>
        </w:rPr>
        <w:t xml:space="preserve">. Health </w:t>
      </w:r>
      <w:proofErr w:type="spellStart"/>
      <w:r w:rsidRPr="0060548D">
        <w:rPr>
          <w:rFonts w:cs="B Mitra"/>
          <w:sz w:val="20"/>
          <w:szCs w:val="20"/>
          <w:lang w:bidi="fa-IR"/>
        </w:rPr>
        <w:t>CareManag</w:t>
      </w:r>
      <w:proofErr w:type="spellEnd"/>
      <w:r w:rsidRPr="0060548D">
        <w:rPr>
          <w:rFonts w:cs="B Mitra"/>
          <w:sz w:val="20"/>
          <w:szCs w:val="20"/>
          <w:lang w:bidi="fa-IR"/>
        </w:rPr>
        <w:t xml:space="preserve">(Frederick). </w:t>
      </w:r>
      <w:proofErr w:type="gramStart"/>
      <w:r w:rsidRPr="0060548D">
        <w:rPr>
          <w:rFonts w:cs="B Mitra"/>
          <w:sz w:val="20"/>
          <w:szCs w:val="20"/>
          <w:lang w:bidi="fa-IR"/>
        </w:rPr>
        <w:t>2013;32:23</w:t>
      </w:r>
      <w:proofErr w:type="gramEnd"/>
      <w:r w:rsidRPr="0060548D">
        <w:rPr>
          <w:rFonts w:cs="B Mitra"/>
          <w:sz w:val="20"/>
          <w:szCs w:val="20"/>
          <w:lang w:bidi="fa-IR"/>
        </w:rPr>
        <w:t>–36.</w:t>
      </w:r>
    </w:p>
    <w:p w:rsidR="0060548D" w:rsidRPr="0060548D" w:rsidRDefault="0060548D" w:rsidP="0060548D">
      <w:pPr>
        <w:rPr>
          <w:rFonts w:cs="B Mitra"/>
          <w:sz w:val="20"/>
          <w:szCs w:val="20"/>
          <w:lang w:bidi="fa-IR"/>
        </w:rPr>
      </w:pPr>
      <w:r w:rsidRPr="0060548D">
        <w:rPr>
          <w:rFonts w:cs="B Mitra"/>
          <w:sz w:val="20"/>
          <w:szCs w:val="20"/>
          <w:lang w:bidi="fa-IR"/>
        </w:rPr>
        <w:t xml:space="preserve">19. </w:t>
      </w:r>
      <w:proofErr w:type="gramStart"/>
      <w:r w:rsidRPr="0060548D">
        <w:rPr>
          <w:rFonts w:cs="B Mitra"/>
          <w:sz w:val="20"/>
          <w:szCs w:val="20"/>
          <w:lang w:bidi="fa-IR"/>
        </w:rPr>
        <w:t>RosenthalJA,LuX</w:t>
      </w:r>
      <w:proofErr w:type="gramEnd"/>
      <w:r w:rsidRPr="0060548D">
        <w:rPr>
          <w:rFonts w:cs="B Mitra"/>
          <w:sz w:val="20"/>
          <w:szCs w:val="20"/>
          <w:lang w:bidi="fa-IR"/>
        </w:rPr>
        <w:t>,CramP.AvailabilityofconsumerpricesfromUShospitalsfor</w:t>
      </w:r>
    </w:p>
    <w:p w:rsidR="0060548D" w:rsidRPr="0060548D" w:rsidRDefault="0060548D" w:rsidP="0060548D">
      <w:pPr>
        <w:rPr>
          <w:rFonts w:cs="B Mitra"/>
          <w:sz w:val="20"/>
          <w:szCs w:val="20"/>
          <w:lang w:bidi="fa-IR"/>
        </w:rPr>
      </w:pPr>
      <w:r w:rsidRPr="0060548D">
        <w:rPr>
          <w:rFonts w:cs="B Mitra"/>
          <w:sz w:val="20"/>
          <w:szCs w:val="20"/>
          <w:lang w:bidi="fa-IR"/>
        </w:rPr>
        <w:t xml:space="preserve">a </w:t>
      </w:r>
      <w:proofErr w:type="spellStart"/>
      <w:r w:rsidRPr="0060548D">
        <w:rPr>
          <w:rFonts w:cs="B Mitra"/>
          <w:sz w:val="20"/>
          <w:szCs w:val="20"/>
          <w:lang w:bidi="fa-IR"/>
        </w:rPr>
        <w:t>commonsurgicalprocedure</w:t>
      </w:r>
      <w:proofErr w:type="spellEnd"/>
      <w:r w:rsidRPr="0060548D">
        <w:rPr>
          <w:rFonts w:cs="B Mitra"/>
          <w:sz w:val="20"/>
          <w:szCs w:val="20"/>
          <w:lang w:bidi="fa-IR"/>
        </w:rPr>
        <w:t xml:space="preserve">. JAMA </w:t>
      </w:r>
      <w:proofErr w:type="spellStart"/>
      <w:r w:rsidRPr="0060548D">
        <w:rPr>
          <w:rFonts w:cs="B Mitra"/>
          <w:sz w:val="20"/>
          <w:szCs w:val="20"/>
          <w:lang w:bidi="fa-IR"/>
        </w:rPr>
        <w:t>InternMed</w:t>
      </w:r>
      <w:proofErr w:type="spellEnd"/>
      <w:r w:rsidRPr="0060548D">
        <w:rPr>
          <w:rFonts w:cs="B Mitra"/>
          <w:sz w:val="20"/>
          <w:szCs w:val="20"/>
          <w:lang w:bidi="fa-IR"/>
        </w:rPr>
        <w:t xml:space="preserve">. </w:t>
      </w:r>
      <w:proofErr w:type="gramStart"/>
      <w:r w:rsidRPr="0060548D">
        <w:rPr>
          <w:rFonts w:cs="B Mitra"/>
          <w:sz w:val="20"/>
          <w:szCs w:val="20"/>
          <w:lang w:bidi="fa-IR"/>
        </w:rPr>
        <w:t>2013;173:427</w:t>
      </w:r>
      <w:proofErr w:type="gramEnd"/>
      <w:r w:rsidRPr="0060548D">
        <w:rPr>
          <w:rFonts w:cs="B Mitra"/>
          <w:sz w:val="20"/>
          <w:szCs w:val="20"/>
          <w:lang w:bidi="fa-IR"/>
        </w:rPr>
        <w:t>–432.</w:t>
      </w:r>
    </w:p>
    <w:p w:rsidR="0060548D" w:rsidRPr="0060548D" w:rsidRDefault="0060548D" w:rsidP="0060548D">
      <w:pPr>
        <w:rPr>
          <w:rFonts w:cs="B Mitra"/>
          <w:sz w:val="20"/>
          <w:szCs w:val="20"/>
          <w:lang w:bidi="fa-IR"/>
        </w:rPr>
      </w:pPr>
      <w:r w:rsidRPr="0060548D">
        <w:rPr>
          <w:rFonts w:cs="B Mitra"/>
          <w:sz w:val="20"/>
          <w:szCs w:val="20"/>
          <w:lang w:bidi="fa-IR"/>
        </w:rPr>
        <w:t xml:space="preserve">20. </w:t>
      </w:r>
      <w:proofErr w:type="spellStart"/>
      <w:proofErr w:type="gramStart"/>
      <w:r w:rsidRPr="0060548D">
        <w:rPr>
          <w:rFonts w:cs="B Mitra"/>
          <w:sz w:val="20"/>
          <w:szCs w:val="20"/>
          <w:lang w:bidi="fa-IR"/>
        </w:rPr>
        <w:t>BirkmeyerJD,SharpSM</w:t>
      </w:r>
      <w:proofErr w:type="gramEnd"/>
      <w:r w:rsidRPr="0060548D">
        <w:rPr>
          <w:rFonts w:cs="B Mitra"/>
          <w:sz w:val="20"/>
          <w:szCs w:val="20"/>
          <w:lang w:bidi="fa-IR"/>
        </w:rPr>
        <w:t>,FinlaysonSR,etal.Variationprofiles</w:t>
      </w:r>
      <w:proofErr w:type="spellEnd"/>
      <w:r w:rsidRPr="0060548D">
        <w:rPr>
          <w:rFonts w:cs="B Mitra"/>
          <w:sz w:val="20"/>
          <w:szCs w:val="20"/>
          <w:lang w:bidi="fa-IR"/>
        </w:rPr>
        <w:t xml:space="preserve"> </w:t>
      </w:r>
      <w:proofErr w:type="spellStart"/>
      <w:r w:rsidRPr="0060548D">
        <w:rPr>
          <w:rFonts w:cs="B Mitra"/>
          <w:sz w:val="20"/>
          <w:szCs w:val="20"/>
          <w:lang w:bidi="fa-IR"/>
        </w:rPr>
        <w:t>ofcommon</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surgical procedures. Surgery. </w:t>
      </w:r>
      <w:proofErr w:type="gramStart"/>
      <w:r w:rsidRPr="0060548D">
        <w:rPr>
          <w:rFonts w:cs="B Mitra"/>
          <w:sz w:val="20"/>
          <w:szCs w:val="20"/>
          <w:lang w:bidi="fa-IR"/>
        </w:rPr>
        <w:t>1998;124:917</w:t>
      </w:r>
      <w:proofErr w:type="gramEnd"/>
      <w:r w:rsidRPr="0060548D">
        <w:rPr>
          <w:rFonts w:cs="B Mitra"/>
          <w:sz w:val="20"/>
          <w:szCs w:val="20"/>
          <w:lang w:bidi="fa-IR"/>
        </w:rPr>
        <w:t>–923.</w:t>
      </w:r>
    </w:p>
    <w:p w:rsidR="0060548D" w:rsidRPr="0060548D" w:rsidRDefault="0060548D" w:rsidP="0060548D">
      <w:pPr>
        <w:rPr>
          <w:rFonts w:cs="B Mitra"/>
          <w:sz w:val="20"/>
          <w:szCs w:val="20"/>
          <w:lang w:bidi="fa-IR"/>
        </w:rPr>
      </w:pPr>
      <w:r w:rsidRPr="0060548D">
        <w:rPr>
          <w:rFonts w:cs="B Mitra"/>
          <w:sz w:val="20"/>
          <w:szCs w:val="20"/>
          <w:lang w:bidi="fa-IR"/>
        </w:rPr>
        <w:t xml:space="preserve">21. </w:t>
      </w:r>
      <w:proofErr w:type="gramStart"/>
      <w:r w:rsidRPr="0060548D">
        <w:rPr>
          <w:rFonts w:cs="B Mitra"/>
          <w:sz w:val="20"/>
          <w:szCs w:val="20"/>
          <w:lang w:bidi="fa-IR"/>
        </w:rPr>
        <w:t>WennbergJE,GittelsohnAM.Smallareavariationsinhealthcaredelivery</w:t>
      </w:r>
      <w:proofErr w:type="gram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Science. </w:t>
      </w:r>
      <w:proofErr w:type="gramStart"/>
      <w:r w:rsidRPr="0060548D">
        <w:rPr>
          <w:rFonts w:cs="B Mitra"/>
          <w:sz w:val="20"/>
          <w:szCs w:val="20"/>
          <w:lang w:bidi="fa-IR"/>
        </w:rPr>
        <w:t>1973;182:1102</w:t>
      </w:r>
      <w:proofErr w:type="gramEnd"/>
      <w:r w:rsidRPr="0060548D">
        <w:rPr>
          <w:rFonts w:cs="B Mitra"/>
          <w:sz w:val="20"/>
          <w:szCs w:val="20"/>
          <w:lang w:bidi="fa-IR"/>
        </w:rPr>
        <w:t>–1108.</w:t>
      </w:r>
    </w:p>
    <w:p w:rsidR="0060548D" w:rsidRPr="0060548D" w:rsidRDefault="0060548D" w:rsidP="0060548D">
      <w:pPr>
        <w:rPr>
          <w:rFonts w:cs="B Mitra"/>
          <w:sz w:val="20"/>
          <w:szCs w:val="20"/>
          <w:lang w:bidi="fa-IR"/>
        </w:rPr>
      </w:pPr>
      <w:r w:rsidRPr="0060548D">
        <w:rPr>
          <w:rFonts w:cs="B Mitra"/>
          <w:sz w:val="20"/>
          <w:szCs w:val="20"/>
          <w:lang w:bidi="fa-IR"/>
        </w:rPr>
        <w:t xml:space="preserve">22. </w:t>
      </w:r>
      <w:proofErr w:type="spellStart"/>
      <w:proofErr w:type="gramStart"/>
      <w:r w:rsidRPr="0060548D">
        <w:rPr>
          <w:rFonts w:cs="B Mitra"/>
          <w:sz w:val="20"/>
          <w:szCs w:val="20"/>
          <w:lang w:bidi="fa-IR"/>
        </w:rPr>
        <w:t>StropeSA,ElliotSP</w:t>
      </w:r>
      <w:proofErr w:type="gramEnd"/>
      <w:r w:rsidRPr="0060548D">
        <w:rPr>
          <w:rFonts w:cs="B Mitra"/>
          <w:sz w:val="20"/>
          <w:szCs w:val="20"/>
          <w:lang w:bidi="fa-IR"/>
        </w:rPr>
        <w:t>,SaigalCS,etal.UrologistcompliancewithAUAbest</w:t>
      </w:r>
      <w:proofErr w:type="spellEnd"/>
    </w:p>
    <w:p w:rsidR="0060548D" w:rsidRPr="0060548D" w:rsidRDefault="0060548D" w:rsidP="0060548D">
      <w:pPr>
        <w:rPr>
          <w:rFonts w:cs="B Mitra"/>
          <w:sz w:val="20"/>
          <w:szCs w:val="20"/>
          <w:lang w:bidi="fa-IR"/>
        </w:rPr>
      </w:pPr>
      <w:r w:rsidRPr="0060548D">
        <w:rPr>
          <w:rFonts w:cs="B Mitra"/>
          <w:sz w:val="20"/>
          <w:szCs w:val="20"/>
          <w:lang w:bidi="fa-IR"/>
        </w:rPr>
        <w:t xml:space="preserve">practice </w:t>
      </w:r>
      <w:proofErr w:type="spellStart"/>
      <w:r w:rsidRPr="0060548D">
        <w:rPr>
          <w:rFonts w:cs="B Mitra"/>
          <w:sz w:val="20"/>
          <w:szCs w:val="20"/>
          <w:lang w:bidi="fa-IR"/>
        </w:rPr>
        <w:t>guidelinesforbenignprostatichyperplasiainMedicarepopulation</w:t>
      </w:r>
      <w:proofErr w:type="spellEnd"/>
      <w:r w:rsidRPr="0060548D">
        <w:rPr>
          <w:rFonts w:cs="B Mitra"/>
          <w:sz w:val="20"/>
          <w:szCs w:val="20"/>
          <w:lang w:bidi="fa-IR"/>
        </w:rPr>
        <w:t>.</w:t>
      </w:r>
    </w:p>
    <w:p w:rsidR="0060548D" w:rsidRPr="0060548D" w:rsidRDefault="0060548D" w:rsidP="0060548D">
      <w:pPr>
        <w:rPr>
          <w:rFonts w:cs="B Mitra"/>
          <w:sz w:val="20"/>
          <w:szCs w:val="20"/>
          <w:lang w:bidi="fa-IR"/>
        </w:rPr>
      </w:pPr>
      <w:r w:rsidRPr="0060548D">
        <w:rPr>
          <w:rFonts w:cs="B Mitra"/>
          <w:sz w:val="20"/>
          <w:szCs w:val="20"/>
          <w:lang w:bidi="fa-IR"/>
        </w:rPr>
        <w:t xml:space="preserve">Urology. </w:t>
      </w:r>
      <w:proofErr w:type="gramStart"/>
      <w:r w:rsidRPr="0060548D">
        <w:rPr>
          <w:rFonts w:cs="B Mitra"/>
          <w:sz w:val="20"/>
          <w:szCs w:val="20"/>
          <w:lang w:bidi="fa-IR"/>
        </w:rPr>
        <w:t>2011;78:3</w:t>
      </w:r>
      <w:proofErr w:type="gramEnd"/>
      <w:r w:rsidRPr="0060548D">
        <w:rPr>
          <w:rFonts w:cs="B Mitra"/>
          <w:sz w:val="20"/>
          <w:szCs w:val="20"/>
          <w:lang w:bidi="fa-IR"/>
        </w:rPr>
        <w:t>–9.</w:t>
      </w:r>
    </w:p>
    <w:p w:rsidR="0060548D" w:rsidRPr="0060548D" w:rsidRDefault="0060548D" w:rsidP="0060548D">
      <w:pPr>
        <w:rPr>
          <w:rFonts w:cs="B Mitra"/>
          <w:sz w:val="20"/>
          <w:szCs w:val="20"/>
          <w:rtl/>
          <w:cs/>
          <w:lang w:bidi="fa-IR"/>
        </w:rPr>
      </w:pPr>
      <w:r w:rsidRPr="0060548D">
        <w:rPr>
          <w:rFonts w:cs="B Mitra"/>
          <w:sz w:val="20"/>
          <w:szCs w:val="20"/>
          <w:lang w:bidi="fa-IR"/>
        </w:rPr>
        <w:t xml:space="preserve">23. Russell </w:t>
      </w:r>
      <w:proofErr w:type="spellStart"/>
      <w:proofErr w:type="gramStart"/>
      <w:r w:rsidRPr="0060548D">
        <w:rPr>
          <w:rFonts w:cs="B Mitra"/>
          <w:sz w:val="20"/>
          <w:szCs w:val="20"/>
          <w:lang w:bidi="fa-IR"/>
        </w:rPr>
        <w:t>LB.Completingcosts</w:t>
      </w:r>
      <w:proofErr w:type="gramEnd"/>
      <w:r w:rsidRPr="0060548D">
        <w:rPr>
          <w:rFonts w:cs="B Mitra"/>
          <w:sz w:val="20"/>
          <w:szCs w:val="20"/>
          <w:lang w:bidi="fa-IR"/>
        </w:rPr>
        <w:t>:patients'time</w:t>
      </w:r>
      <w:proofErr w:type="spellEnd"/>
      <w:r w:rsidRPr="0060548D">
        <w:rPr>
          <w:rFonts w:cs="B Mitra"/>
          <w:sz w:val="20"/>
          <w:szCs w:val="20"/>
          <w:lang w:bidi="fa-IR"/>
        </w:rPr>
        <w:t>. Med Care. 2009;</w:t>
      </w:r>
      <w:proofErr w:type="gramStart"/>
      <w:r w:rsidRPr="0060548D">
        <w:rPr>
          <w:rFonts w:cs="B Mitra"/>
          <w:sz w:val="20"/>
          <w:szCs w:val="20"/>
          <w:lang w:bidi="fa-IR"/>
        </w:rPr>
        <w:t>47:S</w:t>
      </w:r>
      <w:proofErr w:type="gramEnd"/>
      <w:r w:rsidRPr="0060548D">
        <w:rPr>
          <w:rFonts w:cs="B Mitra"/>
          <w:sz w:val="20"/>
          <w:szCs w:val="20"/>
          <w:lang w:bidi="fa-IR"/>
        </w:rPr>
        <w:t>89–93.</w:t>
      </w:r>
    </w:p>
    <w:sectPr w:rsidR="0060548D" w:rsidRPr="0060548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616" w:rsidRDefault="00316616" w:rsidP="00DF39ED">
      <w:r>
        <w:separator/>
      </w:r>
    </w:p>
  </w:endnote>
  <w:endnote w:type="continuationSeparator" w:id="0">
    <w:p w:rsidR="00316616" w:rsidRDefault="00316616" w:rsidP="00DF3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1"/>
    <w:family w:val="roman"/>
    <w:pitch w:val="variable"/>
    <w:sig w:usb0="00002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0 Nazanin Bold">
    <w:panose1 w:val="00000700000000000000"/>
    <w:charset w:val="B2"/>
    <w:family w:val="auto"/>
    <w:pitch w:val="variable"/>
    <w:sig w:usb0="00002001" w:usb1="80000000" w:usb2="00000008" w:usb3="00000000" w:csb0="00000040" w:csb1="00000000"/>
  </w:font>
  <w:font w:name="AELFO O+ Adv O T 863180fb+fb">
    <w:altName w:val="Adv OT 86318 0fb+fb"/>
    <w:panose1 w:val="00000000000000000000"/>
    <w:charset w:val="00"/>
    <w:family w:val="swiss"/>
    <w:notTrueType/>
    <w:pitch w:val="default"/>
    <w:sig w:usb0="00000003" w:usb1="00000000" w:usb2="00000000" w:usb3="00000000" w:csb0="00000001" w:csb1="00000000"/>
  </w:font>
  <w:font w:name="Sakkal Majalla">
    <w:panose1 w:val="02000000000000000000"/>
    <w:charset w:val="00"/>
    <w:family w:val="auto"/>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616" w:rsidRDefault="00316616" w:rsidP="00DF39ED">
      <w:r>
        <w:separator/>
      </w:r>
    </w:p>
  </w:footnote>
  <w:footnote w:type="continuationSeparator" w:id="0">
    <w:p w:rsidR="00316616" w:rsidRDefault="00316616" w:rsidP="00DF39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1" w:rsidRDefault="00164C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F1CBE"/>
    <w:multiLevelType w:val="multilevel"/>
    <w:tmpl w:val="A646722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38399A"/>
    <w:multiLevelType w:val="hybridMultilevel"/>
    <w:tmpl w:val="121E4B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DD7931"/>
    <w:multiLevelType w:val="hybridMultilevel"/>
    <w:tmpl w:val="61404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2180F"/>
    <w:multiLevelType w:val="hybridMultilevel"/>
    <w:tmpl w:val="64162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826147"/>
    <w:multiLevelType w:val="hybridMultilevel"/>
    <w:tmpl w:val="5566BD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9027F"/>
    <w:multiLevelType w:val="multilevel"/>
    <w:tmpl w:val="30C2E5C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3476FCB"/>
    <w:multiLevelType w:val="hybridMultilevel"/>
    <w:tmpl w:val="1E8A08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B20D63"/>
    <w:multiLevelType w:val="hybridMultilevel"/>
    <w:tmpl w:val="DB829864"/>
    <w:lvl w:ilvl="0" w:tplc="04090001">
      <w:start w:val="1"/>
      <w:numFmt w:val="bullet"/>
      <w:lvlText w:val=""/>
      <w:lvlJc w:val="left"/>
      <w:pPr>
        <w:ind w:left="773" w:hanging="360"/>
      </w:pPr>
      <w:rPr>
        <w:rFonts w:ascii="Symbol" w:hAnsi="Symbol" w:hint="default"/>
      </w:rPr>
    </w:lvl>
    <w:lvl w:ilvl="1" w:tplc="04090005">
      <w:start w:val="1"/>
      <w:numFmt w:val="bullet"/>
      <w:lvlText w:val=""/>
      <w:lvlJc w:val="left"/>
      <w:pPr>
        <w:ind w:left="1493" w:hanging="360"/>
      </w:pPr>
      <w:rPr>
        <w:rFonts w:ascii="Wingdings" w:hAnsi="Wingdings"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7AC36253"/>
    <w:multiLevelType w:val="hybridMultilevel"/>
    <w:tmpl w:val="135291FA"/>
    <w:lvl w:ilvl="0" w:tplc="5C06B592">
      <w:start w:val="1"/>
      <w:numFmt w:val="decimal"/>
      <w:lvlText w:val="%1."/>
      <w:lvlJc w:val="left"/>
      <w:pPr>
        <w:ind w:left="720" w:hanging="360"/>
      </w:pPr>
      <w:rPr>
        <w:rFonts w:cs="B Mitr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128"/>
    <w:rsid w:val="0000598C"/>
    <w:rsid w:val="000238A0"/>
    <w:rsid w:val="0004596C"/>
    <w:rsid w:val="000656DB"/>
    <w:rsid w:val="000A47E8"/>
    <w:rsid w:val="00150399"/>
    <w:rsid w:val="00164CC1"/>
    <w:rsid w:val="001706F6"/>
    <w:rsid w:val="00173FC8"/>
    <w:rsid w:val="001E54EF"/>
    <w:rsid w:val="00243DD4"/>
    <w:rsid w:val="00245458"/>
    <w:rsid w:val="002C4BCD"/>
    <w:rsid w:val="00316616"/>
    <w:rsid w:val="00334D89"/>
    <w:rsid w:val="00336433"/>
    <w:rsid w:val="00357419"/>
    <w:rsid w:val="003B37CF"/>
    <w:rsid w:val="003B6F4A"/>
    <w:rsid w:val="00410D89"/>
    <w:rsid w:val="00481303"/>
    <w:rsid w:val="004D281A"/>
    <w:rsid w:val="004D7764"/>
    <w:rsid w:val="004F273F"/>
    <w:rsid w:val="004F2A93"/>
    <w:rsid w:val="004F659A"/>
    <w:rsid w:val="0056392E"/>
    <w:rsid w:val="005671E1"/>
    <w:rsid w:val="00585128"/>
    <w:rsid w:val="005D0792"/>
    <w:rsid w:val="005D39F9"/>
    <w:rsid w:val="00604298"/>
    <w:rsid w:val="0060548D"/>
    <w:rsid w:val="00631B41"/>
    <w:rsid w:val="00645D44"/>
    <w:rsid w:val="006505E9"/>
    <w:rsid w:val="00687AB3"/>
    <w:rsid w:val="006A6BDA"/>
    <w:rsid w:val="006D53F3"/>
    <w:rsid w:val="00715559"/>
    <w:rsid w:val="00715F18"/>
    <w:rsid w:val="00754FFC"/>
    <w:rsid w:val="0076616F"/>
    <w:rsid w:val="007A01F0"/>
    <w:rsid w:val="007D1745"/>
    <w:rsid w:val="008018EE"/>
    <w:rsid w:val="00865EA7"/>
    <w:rsid w:val="008B77BE"/>
    <w:rsid w:val="008D3F03"/>
    <w:rsid w:val="009466CF"/>
    <w:rsid w:val="009813AF"/>
    <w:rsid w:val="00A067D4"/>
    <w:rsid w:val="00A252D2"/>
    <w:rsid w:val="00A87E24"/>
    <w:rsid w:val="00A96D14"/>
    <w:rsid w:val="00AA37FA"/>
    <w:rsid w:val="00B11A2A"/>
    <w:rsid w:val="00B346D5"/>
    <w:rsid w:val="00CB3998"/>
    <w:rsid w:val="00CE0E15"/>
    <w:rsid w:val="00D00FD6"/>
    <w:rsid w:val="00D25983"/>
    <w:rsid w:val="00D42A78"/>
    <w:rsid w:val="00D7487C"/>
    <w:rsid w:val="00DB2C47"/>
    <w:rsid w:val="00DD6D8E"/>
    <w:rsid w:val="00DF39ED"/>
    <w:rsid w:val="00E72C95"/>
    <w:rsid w:val="00EB2608"/>
    <w:rsid w:val="00EB2BA1"/>
    <w:rsid w:val="00EB43BB"/>
    <w:rsid w:val="00ED7F81"/>
    <w:rsid w:val="00EE09A3"/>
    <w:rsid w:val="00EE38BE"/>
    <w:rsid w:val="00F04350"/>
    <w:rsid w:val="00F24417"/>
    <w:rsid w:val="00F51066"/>
    <w:rsid w:val="00F70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1CA1F-948E-4FA1-A984-21DD0351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1"/>
    <w:qFormat/>
    <w:rsid w:val="00481303"/>
    <w:pPr>
      <w:ind w:left="720"/>
      <w:contextualSpacing/>
    </w:pPr>
    <w:rPr>
      <w:rFonts w:cs="Mangal"/>
      <w:szCs w:val="21"/>
    </w:rPr>
  </w:style>
  <w:style w:type="paragraph" w:customStyle="1" w:styleId="TableParagraph">
    <w:name w:val="Table Paragraph"/>
    <w:basedOn w:val="Normal"/>
    <w:uiPriority w:val="1"/>
    <w:qFormat/>
    <w:rsid w:val="00EE09A3"/>
    <w:pPr>
      <w:widowControl/>
      <w:suppressAutoHyphens w:val="0"/>
      <w:autoSpaceDE w:val="0"/>
      <w:autoSpaceDN w:val="0"/>
      <w:adjustRightInd w:val="0"/>
    </w:pPr>
    <w:rPr>
      <w:rFonts w:ascii="Times New Roman" w:hAnsi="Times New Roman" w:cs="Times New Roman"/>
      <w:lang w:bidi="ar-SA"/>
    </w:rPr>
  </w:style>
  <w:style w:type="paragraph" w:styleId="BodyText">
    <w:name w:val="Body Text"/>
    <w:basedOn w:val="Normal"/>
    <w:link w:val="BodyTextChar"/>
    <w:uiPriority w:val="1"/>
    <w:qFormat/>
    <w:rsid w:val="00EE09A3"/>
    <w:pPr>
      <w:widowControl/>
      <w:suppressAutoHyphens w:val="0"/>
      <w:autoSpaceDE w:val="0"/>
      <w:autoSpaceDN w:val="0"/>
      <w:adjustRightInd w:val="0"/>
      <w:spacing w:before="27"/>
      <w:ind w:left="229"/>
    </w:pPr>
    <w:rPr>
      <w:rFonts w:ascii="Century" w:hAnsi="Century" w:cs="Century"/>
      <w:sz w:val="12"/>
      <w:szCs w:val="12"/>
      <w:lang w:bidi="ar-SA"/>
    </w:rPr>
  </w:style>
  <w:style w:type="character" w:customStyle="1" w:styleId="BodyTextChar">
    <w:name w:val="Body Text Char"/>
    <w:basedOn w:val="DefaultParagraphFont"/>
    <w:link w:val="BodyText"/>
    <w:uiPriority w:val="1"/>
    <w:rsid w:val="00EE09A3"/>
    <w:rPr>
      <w:rFonts w:ascii="Century" w:hAnsi="Century" w:cs="Century"/>
      <w:sz w:val="12"/>
      <w:szCs w:val="12"/>
      <w:lang w:bidi="ar-SA"/>
    </w:rPr>
  </w:style>
  <w:style w:type="paragraph" w:styleId="Header">
    <w:name w:val="header"/>
    <w:basedOn w:val="Normal"/>
    <w:link w:val="HeaderChar"/>
    <w:uiPriority w:val="99"/>
    <w:unhideWhenUsed/>
    <w:rsid w:val="00DF39E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39ED"/>
    <w:rPr>
      <w:rFonts w:cs="Mangal"/>
      <w:szCs w:val="21"/>
    </w:rPr>
  </w:style>
  <w:style w:type="paragraph" w:styleId="Footer">
    <w:name w:val="footer"/>
    <w:basedOn w:val="Normal"/>
    <w:link w:val="FooterChar"/>
    <w:uiPriority w:val="99"/>
    <w:unhideWhenUsed/>
    <w:rsid w:val="00DF39E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39E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C959-C8F4-4A59-8256-F3BCAAB8C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8</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28</cp:revision>
  <dcterms:created xsi:type="dcterms:W3CDTF">2015-11-18T01:08:00Z</dcterms:created>
  <dcterms:modified xsi:type="dcterms:W3CDTF">2015-11-27T12:43:00Z</dcterms:modified>
  <dc:language>en-US</dc:language>
</cp:coreProperties>
</file>