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Fonts w:ascii="FXFTKJ+CharterITC-Regu" w:hAnsi="FXFTKJ+CharterITC-Regu" w:cs="B Nazanin"/>
          <w:b w:val="false"/>
          <w:b w:val="false"/>
          <w:bCs w:val="false"/>
          <w:sz w:val="19"/>
          <w:sz w:val="19"/>
          <w:rtl w:val="true"/>
        </w:rPr>
        <w:t>سته ای است</w:t>
      </w:r>
      <w:r>
        <w:rPr>
          <w:rFonts w:cs="B Nazanin" w:ascii="FXFTKJ+CharterITC-Regu" w:hAnsi="FXFTKJ+CharterITC-Regu"/>
          <w:b w:val="false"/>
          <w:bCs w:val="false"/>
          <w:sz w:val="19"/>
          <w:rtl w:val="true"/>
        </w:rPr>
        <w:t xml:space="preserve">. </w:t>
      </w:r>
      <w:r>
        <w:rPr>
          <w:rFonts w:ascii="FXFTKJ+CharterITC-Regu" w:hAnsi="FXFTKJ+CharterITC-Regu" w:cs="B Nazanin"/>
          <w:b w:val="false"/>
          <w:b w:val="false"/>
          <w:bCs w:val="false"/>
          <w:sz w:val="19"/>
          <w:sz w:val="19"/>
          <w:rtl w:val="true"/>
        </w:rPr>
        <w:t xml:space="preserve">ما امیدواریم که یافته ها و نتایج بحث‌های مهیجی را در بخش هسته ای در مورد خطرات </w:t>
      </w:r>
      <w:r>
        <w:rPr>
          <w:rFonts w:cs="B Nazanin" w:ascii="FXFTKJ+CharterITC-Regu" w:hAnsi="FXFTKJ+CharterITC-Regu"/>
          <w:b w:val="false"/>
          <w:bCs w:val="false"/>
          <w:sz w:val="19"/>
          <w:rtl w:val="true"/>
        </w:rPr>
        <w:t>-</w:t>
      </w:r>
      <w:r>
        <w:rPr>
          <w:rFonts w:ascii="FXFTKJ+CharterITC-Regu" w:hAnsi="FXFTKJ+CharterITC-Regu" w:cs="B Nazanin"/>
          <w:b w:val="false"/>
          <w:b w:val="false"/>
          <w:bCs w:val="false"/>
          <w:sz w:val="19"/>
          <w:sz w:val="19"/>
          <w:rtl w:val="true"/>
        </w:rPr>
        <w:t>و پاسخ‌های به</w:t>
      </w:r>
      <w:r>
        <w:rPr>
          <w:rFonts w:cs="B Nazanin" w:ascii="FXFTKJ+CharterITC-Regu" w:hAnsi="FXFTKJ+CharterITC-Regu"/>
          <w:b w:val="false"/>
          <w:bCs w:val="false"/>
          <w:sz w:val="19"/>
          <w:rtl w:val="true"/>
        </w:rPr>
        <w:t xml:space="preserve">- </w:t>
      </w:r>
      <w:r>
        <w:rPr>
          <w:rFonts w:ascii="FXFTKJ+CharterITC-Regu" w:hAnsi="FXFTKJ+CharterITC-Regu" w:cs="B Nazanin"/>
          <w:b w:val="false"/>
          <w:b w:val="false"/>
          <w:bCs w:val="false"/>
          <w:sz w:val="19"/>
          <w:sz w:val="19"/>
          <w:rtl w:val="true"/>
        </w:rPr>
        <w:t>یک بازه ی وسیع از حملات ممکن سایبری ایجاد کند و در نتیجه به صورت کلی به صنعت و جوامعی که به آن‌ها سرویس می‌دهد نفع برساند</w:t>
      </w:r>
      <w:r>
        <w:rPr>
          <w:rFonts w:cs="B Nazanin" w:ascii="FXFTKJ+CharterITC-Regu" w:hAnsi="FXFTKJ+CharterITC-Regu"/>
          <w:b w:val="false"/>
          <w:bCs w:val="false"/>
          <w:sz w:val="19"/>
          <w:rtl w:val="true"/>
        </w:rPr>
        <w:t xml:space="preserve">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XFTKJ+CharterITC-Reg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fa-IR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2e2ff6"/>
    <w:rPr>
      <w:rFonts w:ascii="Times New Roman" w:hAnsi="Times New Roman" w:cs="Times New Roman"/>
      <w:sz w:val="16"/>
      <w:szCs w:val="16"/>
      <w:lang w:bidi="ar-SA"/>
    </w:rPr>
  </w:style>
  <w:style w:type="character" w:styleId="ListLabel1">
    <w:name w:val="ListLabel 1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Text Body"/>
    <w:basedOn w:val="Normal"/>
    <w:link w:val="BodyTextChar"/>
    <w:uiPriority w:val="1"/>
    <w:qFormat/>
    <w:rsid w:val="002e2ff6"/>
    <w:pPr>
      <w:widowControl/>
      <w:suppressAutoHyphens w:val="false"/>
      <w:ind w:left="109" w:hanging="0"/>
    </w:pPr>
    <w:rPr>
      <w:rFonts w:ascii="Times New Roman" w:hAnsi="Times New Roman" w:cs="Times New Roman"/>
      <w:color w:val="00000A"/>
      <w:sz w:val="16"/>
      <w:szCs w:val="16"/>
      <w:lang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26471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1</Paragraphs>
  <Company>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2015-12-02T21:56:00Z</dcterms:created>
  <dc:language>fa-IR</dc:language>
  <dcterms:modified xsi:type="dcterms:W3CDTF">2016-01-07T13:12:18Z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