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Pr>
          <w:rFonts w:ascii="LiberationSans" w:hAnsi="LiberationSans" w:cs="LiberationSans"/>
          <w:color w:val="000000"/>
          <w:sz w:val="22"/>
          <w:szCs w:val="22"/>
        </w:rPr>
        <w:t>1 Septembre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0F68F2" w:rsidRPr="000F68F2" w:rsidRDefault="009D5BC8" w:rsidP="000F68F2">
      <w:pPr>
        <w:autoSpaceDE w:val="0"/>
        <w:autoSpaceDN w:val="0"/>
        <w:adjustRightInd w:val="0"/>
        <w:jc w:val="both"/>
        <w:rPr>
          <w:rFonts w:ascii="LiberationSans" w:hAnsi="LiberationSans" w:cs="LiberationSans"/>
          <w:b/>
          <w:color w:val="000000"/>
          <w:sz w:val="22"/>
          <w:szCs w:val="22"/>
        </w:rPr>
      </w:pPr>
      <w:hyperlink r:id="rId8" w:tooltip="MSB Ressources Globales" w:history="1">
        <w:r w:rsidR="00D73A1A">
          <w:rPr>
            <w:rFonts w:ascii="LiberationSans" w:hAnsi="LiberationSans" w:cs="LiberationSans"/>
            <w:b/>
            <w:color w:val="000000"/>
            <w:sz w:val="22"/>
            <w:szCs w:val="22"/>
          </w:rPr>
          <w:t>COFOMO</w:t>
        </w:r>
      </w:hyperlink>
    </w:p>
    <w:p w:rsidR="00961ECF" w:rsidRPr="00961ECF" w:rsidRDefault="005D5F3F" w:rsidP="00961ECF">
      <w:pPr>
        <w:pStyle w:val="HTMLconformatoprevio"/>
        <w:shd w:val="clear" w:color="auto" w:fill="FFFFFF"/>
        <w:rPr>
          <w:rFonts w:ascii="inherit" w:hAnsi="inherit"/>
        </w:rPr>
      </w:pPr>
      <w:r>
        <w:rPr>
          <w:rFonts w:ascii="Arial" w:hAnsi="Arial" w:cs="Arial"/>
          <w:sz w:val="22"/>
          <w:szCs w:val="22"/>
          <w:shd w:val="clear" w:color="auto" w:fill="FFFFFF"/>
          <w:lang w:val="fr-CA" w:eastAsia="fr-CA"/>
        </w:rPr>
        <w:t>Montréal</w:t>
      </w:r>
      <w:r w:rsidR="00961ECF" w:rsidRPr="00E4571D">
        <w:rPr>
          <w:rFonts w:ascii="Arial" w:hAnsi="Arial" w:cs="Arial"/>
          <w:sz w:val="22"/>
          <w:szCs w:val="22"/>
          <w:shd w:val="clear" w:color="auto" w:fill="FFFFFF"/>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Default="00053520" w:rsidP="0049733F">
      <w:pPr>
        <w:pStyle w:val="Ttulo1"/>
        <w:shd w:val="clear" w:color="auto" w:fill="FFFFFF"/>
        <w:rPr>
          <w:rFonts w:ascii="LiberationSans" w:hAnsi="LiberationSans" w:cs="LiberationSans"/>
          <w:color w:val="000000"/>
          <w:sz w:val="22"/>
          <w:szCs w:val="22"/>
        </w:rPr>
      </w:pPr>
      <w:r w:rsidRPr="007E505F">
        <w:rPr>
          <w:rFonts w:ascii="LiberationSans" w:hAnsi="LiberationSans" w:cs="LiberationSans"/>
          <w:bCs w:val="0"/>
          <w:caps w:val="0"/>
          <w:color w:val="000000"/>
          <w:kern w:val="0"/>
          <w:sz w:val="22"/>
          <w:szCs w:val="22"/>
        </w:rPr>
        <w:t xml:space="preserve">Objet </w:t>
      </w:r>
      <w:r w:rsidR="00A14559" w:rsidRPr="007E505F">
        <w:rPr>
          <w:rFonts w:ascii="LiberationSans" w:hAnsi="LiberationSans" w:cs="LiberationSans"/>
          <w:b w:val="0"/>
          <w:bCs w:val="0"/>
          <w:caps w:val="0"/>
          <w:color w:val="000000"/>
          <w:kern w:val="0"/>
          <w:sz w:val="22"/>
          <w:szCs w:val="22"/>
        </w:rPr>
        <w:t>:</w:t>
      </w:r>
      <w:r w:rsidR="0049733F" w:rsidRPr="0049733F">
        <w:rPr>
          <w:rFonts w:ascii="LiberationSans" w:hAnsi="LiberationSans" w:cs="LiberationSans"/>
          <w:b w:val="0"/>
          <w:bCs w:val="0"/>
          <w:caps w:val="0"/>
          <w:color w:val="000000"/>
          <w:kern w:val="0"/>
          <w:sz w:val="22"/>
          <w:szCs w:val="22"/>
        </w:rPr>
        <w:t>Candidature poste</w:t>
      </w:r>
      <w:r w:rsidR="001B7412">
        <w:rPr>
          <w:rFonts w:ascii="LiberationSans" w:hAnsi="LiberationSans" w:cs="LiberationSans"/>
          <w:b w:val="0"/>
          <w:bCs w:val="0"/>
          <w:caps w:val="0"/>
          <w:color w:val="000000"/>
          <w:kern w:val="0"/>
          <w:sz w:val="22"/>
          <w:szCs w:val="22"/>
        </w:rPr>
        <w:t xml:space="preserve"> </w:t>
      </w:r>
      <w:r w:rsidR="00D73A1A" w:rsidRPr="00D73A1A">
        <w:rPr>
          <w:rFonts w:ascii="LiberationSans" w:hAnsi="LiberationSans" w:cs="LiberationSans"/>
          <w:b w:val="0"/>
          <w:bCs w:val="0"/>
          <w:caps w:val="0"/>
          <w:color w:val="000000"/>
          <w:kern w:val="0"/>
          <w:sz w:val="22"/>
          <w:szCs w:val="22"/>
        </w:rPr>
        <w:t>Développeur</w:t>
      </w:r>
      <w:r w:rsidR="001B7412">
        <w:rPr>
          <w:rFonts w:ascii="LiberationSans" w:hAnsi="LiberationSans" w:cs="LiberationSans"/>
          <w:b w:val="0"/>
          <w:bCs w:val="0"/>
          <w:caps w:val="0"/>
          <w:color w:val="000000"/>
          <w:kern w:val="0"/>
          <w:sz w:val="22"/>
          <w:szCs w:val="22"/>
        </w:rPr>
        <w:t xml:space="preserve"> </w:t>
      </w:r>
      <w:r w:rsidR="00A6684F" w:rsidRPr="001B7412">
        <w:rPr>
          <w:rFonts w:ascii="LiberationSans" w:hAnsi="LiberationSans" w:cs="LiberationSans"/>
          <w:b w:val="0"/>
          <w:bCs w:val="0"/>
          <w:caps w:val="0"/>
          <w:color w:val="000000"/>
          <w:kern w:val="0"/>
          <w:sz w:val="22"/>
          <w:szCs w:val="22"/>
        </w:rPr>
        <w:t>LabVIEW</w:t>
      </w:r>
      <w:r w:rsidR="00D73A1A">
        <w:rPr>
          <w:rFonts w:ascii="LiberationSans" w:hAnsi="LiberationSans" w:cs="LiberationSans"/>
          <w:b w:val="0"/>
          <w:bCs w:val="0"/>
          <w:caps w:val="0"/>
          <w:color w:val="000000"/>
          <w:kern w:val="0"/>
          <w:sz w:val="22"/>
          <w:szCs w:val="22"/>
        </w:rPr>
        <w:t xml:space="preserve"> - </w:t>
      </w:r>
      <w:r w:rsidR="00D73A1A">
        <w:rPr>
          <w:rFonts w:ascii="Arial" w:hAnsi="Arial" w:cs="Arial"/>
          <w:color w:val="000000"/>
          <w:sz w:val="18"/>
          <w:szCs w:val="18"/>
          <w:shd w:val="clear" w:color="auto" w:fill="FFFFFF"/>
        </w:rPr>
        <w:t>20151433</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1B7412">
        <w:rPr>
          <w:rFonts w:ascii="LiberationSans" w:hAnsi="LiberationSans" w:cs="LiberationSans"/>
          <w:color w:val="000000"/>
          <w:sz w:val="22"/>
          <w:szCs w:val="22"/>
          <w:lang w:val="es-ES"/>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es-ES" w:eastAsia="fr-CA"/>
        </w:rPr>
        <w:t>AutoCAD</w:t>
      </w:r>
      <w:r w:rsidRPr="00BE4512">
        <w:rPr>
          <w:rFonts w:ascii="LiberationSans" w:hAnsi="LiberationSans" w:cs="LiberationSans"/>
          <w:color w:val="000000"/>
          <w:sz w:val="22"/>
          <w:szCs w:val="22"/>
          <w:lang w:val="fr-CA" w:eastAsia="fr-CA"/>
        </w:rPr>
        <w:t>.  Word, Excel Avancée,</w:t>
      </w:r>
      <w:r w:rsidR="00A6684F" w:rsidRPr="00A6684F">
        <w:rPr>
          <w:rFonts w:ascii="LiberationSans" w:hAnsi="LiberationSans" w:cs="LiberationSans"/>
          <w:color w:val="000000"/>
          <w:sz w:val="22"/>
          <w:szCs w:val="22"/>
          <w:lang w:val="en-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A6684F" w:rsidRDefault="00053520" w:rsidP="00053520">
      <w:pPr>
        <w:autoSpaceDE w:val="0"/>
        <w:autoSpaceDN w:val="0"/>
        <w:adjustRightInd w:val="0"/>
        <w:jc w:val="both"/>
        <w:rPr>
          <w:rFonts w:ascii="LiberationSans" w:hAnsi="LiberationSans" w:cs="LiberationSans"/>
          <w:color w:val="000000"/>
          <w:sz w:val="18"/>
          <w:szCs w:val="18"/>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A6684F">
        <w:rPr>
          <w:rFonts w:ascii="LiberationSans" w:hAnsi="LiberationSans" w:cs="LiberationSans"/>
          <w:color w:val="000000"/>
          <w:sz w:val="18"/>
          <w:szCs w:val="18"/>
        </w:rPr>
        <w:t>Brossard</w:t>
      </w:r>
      <w:r w:rsidRPr="0050709B">
        <w:rPr>
          <w:rFonts w:ascii="LiberationSans" w:hAnsi="LiberationSans" w:cs="LiberationSans"/>
          <w:color w:val="000000"/>
          <w:sz w:val="18"/>
          <w:szCs w:val="18"/>
          <w:lang w:val="es-ES"/>
        </w:rPr>
        <w:t>,</w:t>
      </w:r>
      <w:r w:rsidRPr="00A6684F">
        <w:rPr>
          <w:rFonts w:ascii="LiberationSans" w:hAnsi="LiberationSans" w:cs="LiberationSans"/>
          <w:color w:val="000000"/>
          <w:sz w:val="18"/>
          <w:szCs w:val="18"/>
        </w:rPr>
        <w:t xml:space="preserve"> Québec</w:t>
      </w:r>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9D5BC8"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9"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Pr="00AD0B96" w:rsidRDefault="0031257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312570" w:rsidRPr="00312570"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p>
    <w:p w:rsidR="00312570" w:rsidRPr="00312570" w:rsidRDefault="00312570" w:rsidP="00312570">
      <w:pPr>
        <w:pStyle w:val="Prrafodelista"/>
        <w:ind w:right="-6"/>
        <w:jc w:val="both"/>
        <w:rPr>
          <w:rFonts w:ascii="Calibri" w:hAnsi="Calibri" w:cs="Calibri"/>
          <w:sz w:val="20"/>
          <w:szCs w:val="20"/>
          <w:lang w:val="fr-FR"/>
        </w:rPr>
      </w:pPr>
    </w:p>
    <w:p w:rsidR="00312570" w:rsidRDefault="00C16DD8" w:rsidP="00312570">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Conception et p</w:t>
      </w:r>
      <w:r w:rsidRPr="00C16DD8">
        <w:rPr>
          <w:rFonts w:ascii="Calibri" w:hAnsi="Calibri" w:cs="Calibri"/>
          <w:sz w:val="20"/>
          <w:szCs w:val="20"/>
          <w:lang w:val="fr-FR"/>
        </w:rPr>
        <w:t>réparation de schémas de câblage</w:t>
      </w:r>
      <w:r w:rsidRPr="00426749">
        <w:rPr>
          <w:rFonts w:ascii="Calibri" w:hAnsi="Calibri" w:cs="Calibri"/>
          <w:sz w:val="20"/>
          <w:szCs w:val="20"/>
          <w:lang w:val="fr-FR"/>
        </w:rPr>
        <w:t>commande et protection</w:t>
      </w:r>
      <w:r w:rsidR="008D7AB9" w:rsidRPr="00426749">
        <w:rPr>
          <w:rFonts w:ascii="Calibri" w:hAnsi="Calibri" w:cs="Calibri"/>
          <w:sz w:val="20"/>
          <w:szCs w:val="20"/>
          <w:lang w:val="fr-FR"/>
        </w:rPr>
        <w:t xml:space="preserve"> électriques</w:t>
      </w:r>
      <w:r>
        <w:rPr>
          <w:rFonts w:ascii="Calibri" w:hAnsi="Calibri" w:cs="Calibri"/>
          <w:sz w:val="20"/>
          <w:szCs w:val="20"/>
          <w:lang w:val="fr-FR"/>
        </w:rPr>
        <w:t xml:space="preserve"> et P&amp;ID </w:t>
      </w:r>
      <w:r w:rsidR="008D7AB9" w:rsidRPr="00426749">
        <w:rPr>
          <w:rFonts w:ascii="Calibri" w:hAnsi="Calibri" w:cs="Calibri"/>
          <w:sz w:val="20"/>
          <w:szCs w:val="20"/>
          <w:lang w:val="fr-FR"/>
        </w:rPr>
        <w:t>avec</w:t>
      </w:r>
      <w:r w:rsidR="00A6684F" w:rsidRPr="00A6684F">
        <w:rPr>
          <w:rFonts w:ascii="Calibri" w:hAnsi="Calibri" w:cs="Calibri"/>
          <w:sz w:val="20"/>
          <w:szCs w:val="20"/>
          <w:lang w:val="en-CA"/>
        </w:rPr>
        <w:t>AutoCAD</w:t>
      </w:r>
      <w:r w:rsidR="008D7AB9" w:rsidRPr="00426749">
        <w:rPr>
          <w:rFonts w:ascii="Calibri" w:hAnsi="Calibri" w:cs="Calibri"/>
          <w:sz w:val="20"/>
          <w:szCs w:val="20"/>
          <w:lang w:val="fr-FR"/>
        </w:rPr>
        <w:t>.</w:t>
      </w:r>
    </w:p>
    <w:p w:rsidR="00312570" w:rsidRPr="00312570" w:rsidRDefault="00312570" w:rsidP="00312570">
      <w:pPr>
        <w:pStyle w:val="Prrafodelista"/>
        <w:rPr>
          <w:rFonts w:ascii="Calibri" w:hAnsi="Calibri" w:cs="Calibri"/>
          <w:sz w:val="20"/>
          <w:szCs w:val="20"/>
          <w:lang w:val="fr-FR"/>
        </w:rPr>
      </w:pPr>
    </w:p>
    <w:p w:rsidR="00312570" w:rsidRPr="00312570" w:rsidRDefault="00312570" w:rsidP="008D7AB9">
      <w:pPr>
        <w:pStyle w:val="Prrafodelista"/>
        <w:numPr>
          <w:ilvl w:val="0"/>
          <w:numId w:val="20"/>
        </w:numPr>
        <w:ind w:right="-6"/>
        <w:jc w:val="both"/>
        <w:rPr>
          <w:rFonts w:ascii="Calibri" w:hAnsi="Calibri" w:cs="Calibri"/>
          <w:sz w:val="20"/>
          <w:szCs w:val="20"/>
          <w:lang w:val="fr-FR"/>
        </w:rPr>
      </w:pPr>
      <w:r w:rsidRPr="00312570">
        <w:rPr>
          <w:rFonts w:ascii="Calibri" w:hAnsi="Calibri" w:cs="Calibri"/>
          <w:sz w:val="20"/>
          <w:szCs w:val="20"/>
          <w:lang w:val="fr-FR"/>
        </w:rPr>
        <w:t>F</w:t>
      </w:r>
      <w:r w:rsidR="00A6684F" w:rsidRPr="00312570">
        <w:rPr>
          <w:rFonts w:ascii="Calibri" w:hAnsi="Calibri" w:cs="Calibri"/>
          <w:sz w:val="20"/>
          <w:szCs w:val="20"/>
          <w:lang w:val="fr-CA"/>
        </w:rPr>
        <w:t>Formation</w:t>
      </w:r>
      <w:r w:rsidR="008D7AB9" w:rsidRPr="00312570">
        <w:rPr>
          <w:rFonts w:ascii="Calibri" w:hAnsi="Calibri" w:cs="Calibri"/>
          <w:sz w:val="20"/>
          <w:szCs w:val="20"/>
          <w:lang w:val="fr-CA"/>
        </w:rPr>
        <w:t xml:space="preserve"> francophone dans la mesure et l'étalonnage des instruments industriels et de la programmation des automates Allen Bradley. Institut Maisonneuve.</w:t>
      </w:r>
    </w:p>
    <w:p w:rsidR="00312570" w:rsidRPr="00312570" w:rsidRDefault="00312570" w:rsidP="00312570">
      <w:pPr>
        <w:pStyle w:val="Prrafodelista"/>
        <w:rPr>
          <w:rFonts w:ascii="Calibri" w:hAnsi="Calibri" w:cs="Calibri"/>
          <w:sz w:val="20"/>
          <w:szCs w:val="20"/>
          <w:lang w:val="fr-FR"/>
        </w:rPr>
      </w:pPr>
    </w:p>
    <w:p w:rsidR="00312570" w:rsidRPr="00312570" w:rsidRDefault="008D7AB9" w:rsidP="008D7AB9">
      <w:pPr>
        <w:pStyle w:val="Prrafodelista"/>
        <w:numPr>
          <w:ilvl w:val="0"/>
          <w:numId w:val="20"/>
        </w:numPr>
        <w:ind w:right="-6"/>
        <w:jc w:val="both"/>
        <w:rPr>
          <w:rFonts w:ascii="Calibri" w:hAnsi="Calibri" w:cs="Calibri"/>
          <w:sz w:val="20"/>
          <w:szCs w:val="20"/>
          <w:lang w:val="fr-CA"/>
        </w:rPr>
      </w:pPr>
      <w:r w:rsidRPr="00312570">
        <w:rPr>
          <w:rFonts w:ascii="Calibri" w:hAnsi="Calibri" w:cs="Calibri"/>
          <w:sz w:val="20"/>
          <w:szCs w:val="20"/>
          <w:lang w:val="fr-FR"/>
        </w:rPr>
        <w:t>Formation anglophone en Software</w:t>
      </w:r>
      <w:r w:rsidRPr="00A6684F">
        <w:rPr>
          <w:rFonts w:ascii="Calibri" w:hAnsi="Calibri" w:cs="Calibri"/>
          <w:sz w:val="20"/>
          <w:szCs w:val="20"/>
          <w:lang w:val="en-CA"/>
        </w:rPr>
        <w:t xml:space="preserve"> Testing</w:t>
      </w:r>
      <w:r w:rsidRPr="00312570">
        <w:rPr>
          <w:rFonts w:ascii="Calibri" w:hAnsi="Calibri" w:cs="Calibri"/>
          <w:sz w:val="20"/>
          <w:szCs w:val="20"/>
          <w:lang w:val="fr-FR"/>
        </w:rPr>
        <w:t xml:space="preserve"> and Software</w:t>
      </w:r>
      <w:r w:rsidRPr="00A6684F">
        <w:rPr>
          <w:rFonts w:ascii="Calibri" w:hAnsi="Calibri" w:cs="Calibri"/>
          <w:sz w:val="20"/>
          <w:szCs w:val="20"/>
          <w:lang w:val="en-CA"/>
        </w:rPr>
        <w:t xml:space="preserve"> Quality</w:t>
      </w:r>
      <w:r w:rsidRPr="00312570">
        <w:rPr>
          <w:rFonts w:ascii="Calibri" w:hAnsi="Calibri" w:cs="Calibri"/>
          <w:sz w:val="20"/>
          <w:szCs w:val="20"/>
          <w:lang w:val="fr-FR"/>
        </w:rPr>
        <w:t xml:space="preserve"> Assurance. Collège de Montréal.</w:t>
      </w:r>
    </w:p>
    <w:p w:rsidR="00312570" w:rsidRPr="00312570" w:rsidRDefault="00312570" w:rsidP="00312570">
      <w:pPr>
        <w:pStyle w:val="Prrafodelista"/>
        <w:rPr>
          <w:rFonts w:ascii="Calibri" w:hAnsi="Calibri" w:cs="Calibri"/>
          <w:sz w:val="20"/>
          <w:szCs w:val="20"/>
          <w:lang w:val="fr-CA"/>
        </w:rPr>
      </w:pPr>
    </w:p>
    <w:p w:rsidR="008D7AB9" w:rsidRPr="00312570" w:rsidRDefault="008D7AB9" w:rsidP="008D7AB9">
      <w:pPr>
        <w:pStyle w:val="Prrafodelista"/>
        <w:numPr>
          <w:ilvl w:val="0"/>
          <w:numId w:val="20"/>
        </w:numPr>
        <w:ind w:right="-6"/>
        <w:jc w:val="both"/>
        <w:rPr>
          <w:rFonts w:ascii="Calibri" w:hAnsi="Calibri" w:cs="Calibri"/>
          <w:sz w:val="20"/>
          <w:szCs w:val="20"/>
          <w:lang w:val="fr-CA"/>
        </w:rPr>
      </w:pPr>
      <w:r w:rsidRPr="00312570">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8D7AB9" w:rsidRPr="00426749" w:rsidRDefault="008D7AB9" w:rsidP="008D7AB9">
      <w:pPr>
        <w:pStyle w:val="Prrafodelista"/>
        <w:rPr>
          <w:rFonts w:ascii="Calibri" w:hAnsi="Calibri" w:cs="Calibri"/>
          <w:sz w:val="20"/>
          <w:szCs w:val="20"/>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7C1A53"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A6684F" w:rsidRPr="00E34484">
        <w:rPr>
          <w:rFonts w:ascii="Calibri" w:hAnsi="Calibri" w:cs="Calibri"/>
          <w:sz w:val="20"/>
          <w:szCs w:val="20"/>
          <w:lang w:val="en-CA"/>
        </w:rPr>
        <w:t>Planning</w:t>
      </w:r>
      <w:r w:rsidRPr="00E34484">
        <w:rPr>
          <w:rFonts w:ascii="Calibri" w:hAnsi="Calibri" w:cs="Calibri"/>
          <w:sz w:val="20"/>
          <w:szCs w:val="20"/>
          <w:lang w:val="en-CA"/>
        </w:rPr>
        <w:t xml:space="preserve"> management:  </w:t>
      </w:r>
      <w:r w:rsidR="00A6684F" w:rsidRPr="00E34484">
        <w:rPr>
          <w:rFonts w:ascii="Calibri" w:hAnsi="Calibri" w:cs="Calibri"/>
          <w:sz w:val="20"/>
          <w:szCs w:val="20"/>
          <w:lang w:val="en-CA"/>
        </w:rPr>
        <w:t>MS Project</w:t>
      </w:r>
    </w:p>
    <w:p w:rsidR="008D7AB9" w:rsidRDefault="00A6684F"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Diagram</w:t>
      </w:r>
      <w:r w:rsidR="001B7412">
        <w:rPr>
          <w:rFonts w:ascii="Calibri" w:hAnsi="Calibri" w:cs="Calibri"/>
          <w:sz w:val="20"/>
          <w:szCs w:val="20"/>
          <w:lang w:val="en-CA"/>
        </w:rPr>
        <w:t xml:space="preserve"> </w:t>
      </w:r>
      <w:r w:rsidRPr="00A6684F">
        <w:rPr>
          <w:rFonts w:ascii="Calibri" w:hAnsi="Calibri" w:cs="Calibri"/>
          <w:sz w:val="20"/>
          <w:szCs w:val="20"/>
          <w:lang w:val="en-CA"/>
        </w:rPr>
        <w:t>Schema ting</w:t>
      </w:r>
      <w:r w:rsidR="008D7AB9" w:rsidRPr="00E34484">
        <w:rPr>
          <w:rFonts w:ascii="Calibri" w:hAnsi="Calibri" w:cs="Calibri"/>
          <w:sz w:val="20"/>
          <w:szCs w:val="20"/>
          <w:lang w:val="en-CA"/>
        </w:rPr>
        <w:t xml:space="preserve">: </w:t>
      </w:r>
      <w:r w:rsidRPr="00E34484">
        <w:rPr>
          <w:rFonts w:ascii="Calibri" w:hAnsi="Calibri" w:cs="Calibri"/>
          <w:sz w:val="20"/>
          <w:szCs w:val="20"/>
          <w:lang w:val="en-CA"/>
        </w:rPr>
        <w:t>AutoCAD</w:t>
      </w:r>
      <w:r w:rsidR="008D7AB9" w:rsidRPr="00E34484">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Pr>
          <w:rFonts w:ascii="Calibri" w:hAnsi="Calibri" w:cs="Calibri"/>
          <w:sz w:val="20"/>
          <w:szCs w:val="20"/>
          <w:lang w:val="fr-FR"/>
        </w:rPr>
        <w:t>Software:</w:t>
      </w:r>
      <w:r>
        <w:rPr>
          <w:rFonts w:ascii="Calibri" w:hAnsi="Calibri" w:cs="Calibri"/>
          <w:sz w:val="20"/>
          <w:szCs w:val="20"/>
          <w:lang w:val="fr-FR"/>
        </w:rPr>
        <w:t xml:space="preserve">  QTP, HP</w:t>
      </w:r>
      <w:r w:rsidRPr="00A6684F">
        <w:rPr>
          <w:rFonts w:ascii="Calibri" w:hAnsi="Calibri" w:cs="Calibri"/>
          <w:sz w:val="20"/>
          <w:szCs w:val="20"/>
          <w:lang w:val="en-CA"/>
        </w:rPr>
        <w:t xml:space="preserve"> Quality</w:t>
      </w:r>
      <w:r>
        <w:rPr>
          <w:rFonts w:ascii="Calibri" w:hAnsi="Calibri" w:cs="Calibri"/>
          <w:sz w:val="20"/>
          <w:szCs w:val="20"/>
          <w:lang w:val="fr-FR"/>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Pr="008D7AB9" w:rsidRDefault="008D7AB9" w:rsidP="008D7AB9">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726E9A" w:rsidRPr="000A4114" w:rsidRDefault="00726E9A" w:rsidP="00726E9A">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2014</w:t>
      </w:r>
    </w:p>
    <w:p w:rsidR="00726E9A" w:rsidRPr="007870E7" w:rsidRDefault="00726E9A" w:rsidP="00726E9A">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 Freelance</w:t>
      </w:r>
      <w:r w:rsidRPr="007870E7">
        <w:rPr>
          <w:rFonts w:ascii="Calibri" w:hAnsi="Calibri" w:cs="Calibri"/>
          <w:b/>
          <w:color w:val="006FC0"/>
          <w:w w:val="101"/>
          <w:sz w:val="20"/>
          <w:szCs w:val="20"/>
          <w:lang w:val="fr-FR"/>
        </w:rPr>
        <w:t>.</w:t>
      </w:r>
    </w:p>
    <w:p w:rsidR="00726E9A" w:rsidRPr="00A6684F" w:rsidRDefault="00726E9A" w:rsidP="00726E9A">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726E9A" w:rsidRDefault="00726E9A" w:rsidP="00726E9A">
      <w:pPr>
        <w:pStyle w:val="Prrafodelista"/>
        <w:numPr>
          <w:ilvl w:val="0"/>
          <w:numId w:val="34"/>
        </w:numPr>
        <w:spacing w:before="9"/>
        <w:jc w:val="both"/>
        <w:rPr>
          <w:rFonts w:ascii="Calibri" w:hAnsi="Calibri" w:cs="Calibri"/>
          <w:spacing w:val="1"/>
          <w:sz w:val="20"/>
          <w:szCs w:val="20"/>
        </w:rPr>
      </w:pPr>
      <w:r w:rsidRPr="00A6684F">
        <w:rPr>
          <w:rFonts w:ascii="Calibri" w:hAnsi="Calibri" w:cs="Calibri"/>
          <w:spacing w:val="1"/>
          <w:sz w:val="20"/>
          <w:szCs w:val="20"/>
          <w:lang w:val="fr-CA"/>
        </w:rPr>
        <w:t>Développement</w:t>
      </w:r>
      <w:r w:rsidRPr="00726E9A">
        <w:rPr>
          <w:rFonts w:ascii="Calibri" w:hAnsi="Calibri" w:cs="Calibri"/>
          <w:spacing w:val="1"/>
          <w:sz w:val="20"/>
          <w:szCs w:val="20"/>
        </w:rPr>
        <w:t xml:space="preserve"> de</w:t>
      </w:r>
      <w:r w:rsidRPr="00A6684F">
        <w:rPr>
          <w:rFonts w:ascii="Calibri" w:hAnsi="Calibri" w:cs="Calibri"/>
          <w:spacing w:val="1"/>
          <w:sz w:val="20"/>
          <w:szCs w:val="20"/>
          <w:lang w:val="fr-CA"/>
        </w:rPr>
        <w:t xml:space="preserve"> logiciels pour l'enseignement dans</w:t>
      </w:r>
      <w:r w:rsidRPr="00726E9A">
        <w:rPr>
          <w:rFonts w:ascii="Calibri" w:hAnsi="Calibri" w:cs="Calibri"/>
          <w:spacing w:val="1"/>
          <w:sz w:val="20"/>
          <w:szCs w:val="20"/>
        </w:rPr>
        <w:t xml:space="preserve"> la</w:t>
      </w:r>
      <w:r w:rsidRPr="00A6684F">
        <w:rPr>
          <w:rFonts w:ascii="Calibri" w:hAnsi="Calibri" w:cs="Calibri"/>
          <w:spacing w:val="1"/>
          <w:sz w:val="20"/>
          <w:szCs w:val="20"/>
          <w:lang w:val="fr-CA"/>
        </w:rPr>
        <w:t xml:space="preserve"> conception</w:t>
      </w:r>
      <w:r w:rsidRPr="00726E9A">
        <w:rPr>
          <w:rFonts w:ascii="Calibri" w:hAnsi="Calibri" w:cs="Calibri"/>
          <w:spacing w:val="1"/>
          <w:sz w:val="20"/>
          <w:szCs w:val="20"/>
        </w:rPr>
        <w:t xml:space="preserve"> de</w:t>
      </w:r>
      <w:r w:rsidRPr="00A6684F">
        <w:rPr>
          <w:rFonts w:ascii="Calibri" w:hAnsi="Calibri" w:cs="Calibri"/>
          <w:spacing w:val="1"/>
          <w:sz w:val="20"/>
          <w:szCs w:val="20"/>
          <w:lang w:val="fr-CA"/>
        </w:rPr>
        <w:t xml:space="preserve"> systèmes d'alimentation électrique au niveau industriel</w:t>
      </w:r>
      <w:r w:rsidRPr="00726E9A">
        <w:rPr>
          <w:rFonts w:ascii="Calibri" w:hAnsi="Calibri" w:cs="Calibri"/>
          <w:spacing w:val="1"/>
          <w:sz w:val="20"/>
          <w:szCs w:val="20"/>
        </w:rPr>
        <w:t>.</w:t>
      </w:r>
    </w:p>
    <w:p w:rsidR="00726E9A" w:rsidRPr="00AD7E14" w:rsidRDefault="00726E9A" w:rsidP="00726E9A">
      <w:pPr>
        <w:pStyle w:val="Prrafodelista"/>
        <w:numPr>
          <w:ilvl w:val="0"/>
          <w:numId w:val="34"/>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00312570">
        <w:rPr>
          <w:rFonts w:ascii="Calibri" w:hAnsi="Calibri" w:cs="Calibri"/>
          <w:spacing w:val="2"/>
          <w:sz w:val="20"/>
          <w:szCs w:val="20"/>
          <w:lang w:val="fr-CA"/>
        </w:rPr>
        <w:t>9</w:t>
      </w:r>
      <w:r>
        <w:rPr>
          <w:rFonts w:ascii="Calibri" w:hAnsi="Calibri" w:cs="Calibri"/>
          <w:spacing w:val="2"/>
          <w:sz w:val="20"/>
          <w:szCs w:val="20"/>
          <w:lang w:val="fr-CA"/>
        </w:rPr>
        <w:t>.0, Macromedia Dreamweaver, Java.</w:t>
      </w: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FD7346" w:rsidRPr="00CC7609" w:rsidRDefault="00FD7346" w:rsidP="008D7AB9">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sidR="00CC7609">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sidR="00CC7609">
        <w:rPr>
          <w:rFonts w:ascii="Calibri" w:hAnsi="Calibri" w:cs="Calibri"/>
          <w:spacing w:val="-2"/>
          <w:sz w:val="20"/>
          <w:szCs w:val="20"/>
          <w:lang w:val="fr-CA"/>
        </w:rPr>
        <w:t>.</w:t>
      </w:r>
    </w:p>
    <w:p w:rsidR="008D7AB9" w:rsidRPr="00E56372"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la  fourniture  du  service d´entretien  de 340  unités  d'extraction  de  pétrole  et  de 6  stations  de pompage.</w:t>
      </w:r>
    </w:p>
    <w:p w:rsidR="008D7AB9" w:rsidRPr="00E56372" w:rsidRDefault="008D7AB9" w:rsidP="008D7AB9">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1B7412">
        <w:rPr>
          <w:rFonts w:ascii="Calibri" w:hAnsi="Calibri" w:cs="Calibri"/>
          <w:spacing w:val="1"/>
          <w:w w:val="102"/>
          <w:sz w:val="20"/>
          <w:szCs w:val="20"/>
          <w:lang w:val="es-ES"/>
        </w:rPr>
        <w:t>A</w:t>
      </w:r>
      <w:r w:rsidR="00A6684F" w:rsidRPr="001B7412">
        <w:rPr>
          <w:rFonts w:ascii="Calibri" w:hAnsi="Calibri" w:cs="Calibri"/>
          <w:spacing w:val="-1"/>
          <w:w w:val="102"/>
          <w:sz w:val="20"/>
          <w:szCs w:val="20"/>
          <w:lang w:val="es-ES"/>
        </w:rPr>
        <w:t>u</w:t>
      </w:r>
      <w:r w:rsidR="00A6684F" w:rsidRPr="001B7412">
        <w:rPr>
          <w:rFonts w:ascii="Calibri" w:hAnsi="Calibri" w:cs="Calibri"/>
          <w:spacing w:val="2"/>
          <w:w w:val="102"/>
          <w:sz w:val="20"/>
          <w:szCs w:val="20"/>
          <w:lang w:val="es-ES"/>
        </w:rPr>
        <w:t>t</w:t>
      </w:r>
      <w:r w:rsidR="00A6684F" w:rsidRPr="001B7412">
        <w:rPr>
          <w:rFonts w:ascii="Calibri" w:hAnsi="Calibri" w:cs="Calibri"/>
          <w:spacing w:val="-1"/>
          <w:w w:val="102"/>
          <w:sz w:val="20"/>
          <w:szCs w:val="20"/>
          <w:lang w:val="es-ES"/>
        </w:rPr>
        <w:t>o</w:t>
      </w:r>
      <w:r w:rsidR="00A6684F" w:rsidRPr="001B7412">
        <w:rPr>
          <w:rFonts w:ascii="Calibri" w:hAnsi="Calibri" w:cs="Calibri"/>
          <w:w w:val="102"/>
          <w:sz w:val="20"/>
          <w:szCs w:val="20"/>
          <w:lang w:val="es-ES"/>
        </w:rPr>
        <w:t>C</w:t>
      </w:r>
      <w:r w:rsidR="00A6684F" w:rsidRPr="001B7412">
        <w:rPr>
          <w:rFonts w:ascii="Calibri" w:hAnsi="Calibri" w:cs="Calibri"/>
          <w:spacing w:val="1"/>
          <w:w w:val="101"/>
          <w:sz w:val="20"/>
          <w:szCs w:val="20"/>
          <w:lang w:val="es-ES"/>
        </w:rPr>
        <w:t>A</w:t>
      </w:r>
      <w:r w:rsidR="00A6684F" w:rsidRPr="001B7412">
        <w:rPr>
          <w:rFonts w:ascii="Calibri" w:hAnsi="Calibri" w:cs="Calibri"/>
          <w:spacing w:val="1"/>
          <w:w w:val="102"/>
          <w:sz w:val="20"/>
          <w:szCs w:val="20"/>
          <w:lang w:val="es-ES"/>
        </w:rPr>
        <w:t>D</w:t>
      </w:r>
      <w:r w:rsidRPr="00E56372">
        <w:rPr>
          <w:rFonts w:ascii="Calibri" w:hAnsi="Calibri" w:cs="Calibri"/>
          <w:w w:val="102"/>
          <w:sz w:val="20"/>
          <w:szCs w:val="20"/>
          <w:lang w:val="fr-CA"/>
        </w:rPr>
        <w:t>.</w:t>
      </w:r>
    </w:p>
    <w:p w:rsidR="00CC7609" w:rsidRPr="00CC7609" w:rsidRDefault="008D7AB9" w:rsidP="008D7AB9">
      <w:pPr>
        <w:pStyle w:val="Prrafodelista"/>
        <w:numPr>
          <w:ilvl w:val="0"/>
          <w:numId w:val="11"/>
        </w:numPr>
        <w:spacing w:before="15" w:line="220" w:lineRule="exact"/>
        <w:rPr>
          <w:rFonts w:ascii="Calibri" w:hAnsi="Calibri" w:cs="Calibri"/>
          <w:b/>
          <w:color w:val="006FC0"/>
          <w:spacing w:val="-2"/>
        </w:rPr>
      </w:pPr>
      <w:r w:rsidRPr="00CC7609">
        <w:rPr>
          <w:rFonts w:ascii="Calibri" w:hAnsi="Calibri" w:cs="Calibri"/>
          <w:spacing w:val="-2"/>
          <w:position w:val="1"/>
          <w:sz w:val="20"/>
          <w:szCs w:val="20"/>
          <w:lang w:val="fr-CA"/>
        </w:rPr>
        <w:t>P</w:t>
      </w:r>
      <w:r w:rsidRPr="00CC7609">
        <w:rPr>
          <w:rFonts w:ascii="Calibri" w:hAnsi="Calibri" w:cs="Calibri"/>
          <w:spacing w:val="3"/>
          <w:position w:val="1"/>
          <w:sz w:val="20"/>
          <w:szCs w:val="20"/>
          <w:lang w:val="fr-CA"/>
        </w:rPr>
        <w:t>l</w:t>
      </w:r>
      <w:r w:rsidRPr="00CC7609">
        <w:rPr>
          <w:rFonts w:ascii="Calibri" w:hAnsi="Calibri" w:cs="Calibri"/>
          <w:spacing w:val="1"/>
          <w:position w:val="1"/>
          <w:sz w:val="20"/>
          <w:szCs w:val="20"/>
          <w:lang w:val="fr-CA"/>
        </w:rPr>
        <w:t>a</w:t>
      </w:r>
      <w:r w:rsidRPr="00CC7609">
        <w:rPr>
          <w:rFonts w:ascii="Calibri" w:hAnsi="Calibri" w:cs="Calibri"/>
          <w:spacing w:val="-1"/>
          <w:position w:val="1"/>
          <w:sz w:val="20"/>
          <w:szCs w:val="20"/>
          <w:lang w:val="fr-CA"/>
        </w:rPr>
        <w:t>ni</w:t>
      </w:r>
      <w:r w:rsidRPr="00CC7609">
        <w:rPr>
          <w:rFonts w:ascii="Calibri" w:hAnsi="Calibri" w:cs="Calibri"/>
          <w:spacing w:val="3"/>
          <w:position w:val="1"/>
          <w:sz w:val="20"/>
          <w:szCs w:val="20"/>
          <w:lang w:val="fr-CA"/>
        </w:rPr>
        <w:t>f</w:t>
      </w:r>
      <w:r w:rsidRPr="00CC7609">
        <w:rPr>
          <w:rFonts w:ascii="Calibri" w:hAnsi="Calibri" w:cs="Calibri"/>
          <w:spacing w:val="1"/>
          <w:position w:val="1"/>
          <w:sz w:val="20"/>
          <w:szCs w:val="20"/>
          <w:lang w:val="fr-CA"/>
        </w:rPr>
        <w:t>i</w:t>
      </w:r>
      <w:r w:rsidRPr="00CC7609">
        <w:rPr>
          <w:rFonts w:ascii="Calibri" w:hAnsi="Calibri" w:cs="Calibri"/>
          <w:position w:val="1"/>
          <w:sz w:val="20"/>
          <w:szCs w:val="20"/>
          <w:lang w:val="fr-CA"/>
        </w:rPr>
        <w:t>c</w:t>
      </w:r>
      <w:r w:rsidRPr="00CC7609">
        <w:rPr>
          <w:rFonts w:ascii="Calibri" w:hAnsi="Calibri" w:cs="Calibri"/>
          <w:spacing w:val="1"/>
          <w:position w:val="1"/>
          <w:sz w:val="20"/>
          <w:szCs w:val="20"/>
          <w:lang w:val="fr-CA"/>
        </w:rPr>
        <w:t>a</w:t>
      </w:r>
      <w:r w:rsidRPr="00CC7609">
        <w:rPr>
          <w:rFonts w:ascii="Calibri" w:hAnsi="Calibri" w:cs="Calibri"/>
          <w:spacing w:val="-2"/>
          <w:position w:val="1"/>
          <w:sz w:val="20"/>
          <w:szCs w:val="20"/>
          <w:lang w:val="fr-CA"/>
        </w:rPr>
        <w:t>t</w:t>
      </w:r>
      <w:r w:rsidRPr="00CC7609">
        <w:rPr>
          <w:rFonts w:ascii="Calibri" w:hAnsi="Calibri" w:cs="Calibri"/>
          <w:spacing w:val="3"/>
          <w:position w:val="1"/>
          <w:sz w:val="20"/>
          <w:szCs w:val="20"/>
          <w:lang w:val="fr-CA"/>
        </w:rPr>
        <w:t>i</w:t>
      </w:r>
      <w:r w:rsidRPr="00CC7609">
        <w:rPr>
          <w:rFonts w:ascii="Calibri" w:hAnsi="Calibri" w:cs="Calibri"/>
          <w:spacing w:val="1"/>
          <w:position w:val="1"/>
          <w:sz w:val="20"/>
          <w:szCs w:val="20"/>
          <w:lang w:val="fr-CA"/>
        </w:rPr>
        <w:t>o</w:t>
      </w:r>
      <w:r w:rsidRPr="00CC7609">
        <w:rPr>
          <w:rFonts w:ascii="Calibri" w:hAnsi="Calibri" w:cs="Calibri"/>
          <w:position w:val="1"/>
          <w:sz w:val="20"/>
          <w:szCs w:val="20"/>
          <w:lang w:val="fr-CA"/>
        </w:rPr>
        <w:t xml:space="preserve">n </w:t>
      </w:r>
      <w:r w:rsidRPr="00CC7609">
        <w:rPr>
          <w:rFonts w:ascii="Calibri" w:hAnsi="Calibri" w:cs="Calibri"/>
          <w:spacing w:val="2"/>
          <w:sz w:val="20"/>
          <w:szCs w:val="20"/>
          <w:lang w:val="fr-CA"/>
        </w:rPr>
        <w:t>des échéanciers d’exécution des activités de travail sur le logiciel Microsoft Project.</w:t>
      </w:r>
    </w:p>
    <w:p w:rsidR="008D7AB9" w:rsidRPr="001B7412"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sde</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w w:val="101"/>
          <w:sz w:val="20"/>
          <w:szCs w:val="20"/>
          <w:lang w:val="fr-FR"/>
        </w:rPr>
        <w:t>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AD7E14"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DA4F55">
        <w:rPr>
          <w:rFonts w:ascii="Calibri" w:hAnsi="Calibri" w:cs="Calibri"/>
          <w:spacing w:val="1"/>
          <w:sz w:val="20"/>
          <w:szCs w:val="20"/>
          <w:lang w:val="fr-CA"/>
        </w:rPr>
        <w:t>Développement de matériel et de logiciels pour bancs 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 xml:space="preserve">Conception et développement de bases de données </w:t>
      </w:r>
      <w:r>
        <w:rPr>
          <w:rFonts w:ascii="Calibri" w:hAnsi="Calibri" w:cs="Calibri"/>
          <w:spacing w:val="1"/>
          <w:sz w:val="20"/>
          <w:szCs w:val="20"/>
          <w:lang w:val="fr-CA"/>
        </w:rPr>
        <w:t>pour</w:t>
      </w:r>
      <w:r w:rsidRPr="00A80C6A">
        <w:rPr>
          <w:rFonts w:ascii="Calibri" w:hAnsi="Calibri" w:cs="Calibri"/>
          <w:spacing w:val="1"/>
          <w:sz w:val="20"/>
          <w:szCs w:val="20"/>
          <w:lang w:val="fr-CA"/>
        </w:rPr>
        <w:t xml:space="preserve">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micromicrocontrôleurs Arduino.</w:t>
      </w:r>
      <w:r w:rsidRPr="000C6FDE">
        <w:rPr>
          <w:rFonts w:ascii="Calibri" w:hAnsi="Calibri" w:cs="Calibri"/>
          <w:spacing w:val="2"/>
          <w:sz w:val="20"/>
          <w:szCs w:val="20"/>
          <w:lang w:val="en-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Pr="00DA4F55" w:rsidRDefault="00AD7E14" w:rsidP="00AD7E14">
      <w:pPr>
        <w:pStyle w:val="Prrafodelista"/>
        <w:spacing w:before="15" w:line="220" w:lineRule="exact"/>
        <w:rPr>
          <w:rFonts w:ascii="Calibri" w:hAnsi="Calibri" w:cs="Calibri"/>
          <w:b/>
          <w:color w:val="006FC0"/>
          <w:spacing w:val="-2"/>
          <w:lang w:val="en-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0C6FDE">
        <w:rPr>
          <w:rFonts w:ascii="Calibri" w:hAnsi="Calibri" w:cs="Calibri"/>
          <w:b/>
          <w:color w:val="006FC0"/>
          <w:spacing w:val="-2"/>
          <w:lang w:val="es-CO"/>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0C6FDE" w:rsidRPr="000C6FDE">
        <w:rPr>
          <w:rFonts w:ascii="Calibri" w:hAnsi="Calibri" w:cs="Calibri"/>
          <w:sz w:val="20"/>
          <w:szCs w:val="20"/>
          <w:lang w:val="en-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0344FF" w:rsidRDefault="00CC7609" w:rsidP="00CC7609">
      <w:pPr>
        <w:pStyle w:val="Prrafodelista"/>
        <w:numPr>
          <w:ilvl w:val="0"/>
          <w:numId w:val="11"/>
        </w:numPr>
        <w:spacing w:before="15" w:line="220" w:lineRule="exact"/>
        <w:rPr>
          <w:rFonts w:ascii="Calibri" w:hAnsi="Calibri" w:cs="Calibri"/>
          <w:color w:val="006FC0"/>
          <w:spacing w:val="-2"/>
          <w:lang w:val="en-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0C6FDE">
        <w:rPr>
          <w:rFonts w:ascii="Calibri" w:hAnsi="Calibri" w:cs="Calibri"/>
          <w:spacing w:val="2"/>
          <w:sz w:val="20"/>
          <w:szCs w:val="20"/>
          <w:lang w:val="en-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Pr>
          <w:rFonts w:ascii="Calibri" w:hAnsi="Calibri" w:cs="Calibri"/>
          <w:sz w:val="20"/>
          <w:szCs w:val="20"/>
          <w:lang w:val="fr-CA" w:eastAsia="fr-CA"/>
        </w:rPr>
        <w:t>LabVIEW</w:t>
      </w:r>
      <w:r>
        <w:rPr>
          <w:rFonts w:ascii="Calibri" w:hAnsi="Calibri" w:cs="Calibri"/>
          <w:sz w:val="20"/>
          <w:szCs w:val="20"/>
          <w:lang w:val="fr-CA" w:eastAsia="fr-CA"/>
        </w:rPr>
        <w:t xml:space="preserve"> Image</w:t>
      </w:r>
      <w:r w:rsidRPr="000C6FDE">
        <w:rPr>
          <w:rFonts w:ascii="Calibri" w:hAnsi="Calibri" w:cs="Calibri"/>
          <w:sz w:val="20"/>
          <w:szCs w:val="20"/>
          <w:lang w:val="en-CA" w:eastAsia="fr-CA"/>
        </w:rPr>
        <w:t xml:space="preserve"> Processing Toolkit</w:t>
      </w:r>
      <w:r>
        <w:rPr>
          <w:rFonts w:ascii="Calibri" w:hAnsi="Calibri" w:cs="Calibri"/>
          <w:sz w:val="20"/>
          <w:szCs w:val="20"/>
          <w:lang w:val="fr-CA" w:eastAsia="fr-CA"/>
        </w:rPr>
        <w:t xml:space="preserve"> IMAQ Vision.</w:t>
      </w:r>
    </w:p>
    <w:p w:rsidR="008D7AB9" w:rsidRPr="00E56372" w:rsidRDefault="008D7AB9" w:rsidP="008D7AB9">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8D7AB9" w:rsidRPr="005526FB" w:rsidRDefault="008D7AB9" w:rsidP="008D7AB9">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rà</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7465F3" w:rsidRDefault="008D7AB9" w:rsidP="008D7AB9">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8D7AB9"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8D7AB9" w:rsidRPr="007362FC"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onception des systèmes d'information et bases de données.</w:t>
      </w:r>
      <w:r w:rsidRPr="000C6FDE">
        <w:rPr>
          <w:rFonts w:ascii="Calibri" w:hAnsi="Calibri" w:cs="Calibri"/>
          <w:sz w:val="20"/>
          <w:szCs w:val="20"/>
          <w:lang w:val="en-CA"/>
        </w:rPr>
        <w:t xml:space="preserve"> MSAccess</w:t>
      </w:r>
      <w:r>
        <w:rPr>
          <w:rFonts w:ascii="Calibri" w:hAnsi="Calibri" w:cs="Calibri"/>
          <w:sz w:val="20"/>
          <w:szCs w:val="20"/>
          <w:lang w:val="fr-CA"/>
        </w:rPr>
        <w:t>.</w:t>
      </w:r>
    </w:p>
    <w:p w:rsidR="008D7AB9" w:rsidRPr="00E56372"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xml:space="preserve">. </w:t>
      </w:r>
      <w:r w:rsidRPr="000C6FDE">
        <w:rPr>
          <w:rFonts w:ascii="Calibri" w:hAnsi="Calibri" w:cs="Calibri"/>
          <w:sz w:val="20"/>
          <w:szCs w:val="20"/>
          <w:lang w:val="en-CA"/>
        </w:rPr>
        <w:t>C, C++,Matlab</w:t>
      </w:r>
    </w:p>
    <w:p w:rsidR="008D7AB9" w:rsidRDefault="008D7AB9" w:rsidP="008D7AB9">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D7AB9" w:rsidRPr="00BD1A7E" w:rsidRDefault="008D7AB9" w:rsidP="008D7AB9">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8D7AB9" w:rsidRDefault="008D7AB9" w:rsidP="008D7AB9">
      <w:pPr>
        <w:spacing w:line="285" w:lineRule="auto"/>
        <w:ind w:right="75"/>
        <w:jc w:val="both"/>
        <w:rPr>
          <w:rFonts w:ascii="Calibri" w:hAnsi="Calibri"/>
          <w:sz w:val="20"/>
          <w:szCs w:val="20"/>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w:t>
      </w:r>
      <w:r w:rsidRPr="000C6FDE">
        <w:rPr>
          <w:rFonts w:asciiTheme="minorHAnsi" w:hAnsiTheme="minorHAnsi" w:cs="Symbol"/>
          <w:color w:val="1F497D"/>
          <w:sz w:val="20"/>
          <w:szCs w:val="20"/>
          <w:lang w:val="en-CA" w:eastAsia="es-ES_tradnl"/>
        </w:rPr>
        <w:t xml:space="preserve"> Testing</w:t>
      </w:r>
      <w:r>
        <w:rPr>
          <w:rFonts w:asciiTheme="minorHAnsi" w:hAnsiTheme="minorHAnsi" w:cs="Symbol"/>
          <w:color w:val="1F497D"/>
          <w:sz w:val="20"/>
          <w:szCs w:val="20"/>
          <w:lang w:eastAsia="es-ES_tradnl"/>
        </w:rPr>
        <w:t xml:space="preserve"> and</w:t>
      </w:r>
      <w:r w:rsidRPr="000C6FDE">
        <w:rPr>
          <w:rFonts w:asciiTheme="minorHAnsi" w:hAnsiTheme="minorHAnsi" w:cs="Symbol"/>
          <w:color w:val="1F497D"/>
          <w:sz w:val="20"/>
          <w:szCs w:val="20"/>
          <w:lang w:val="en-CA" w:eastAsia="es-ES_tradnl"/>
        </w:rPr>
        <w:t xml:space="preserve"> Quality</w:t>
      </w:r>
      <w:r>
        <w:rPr>
          <w:rFonts w:asciiTheme="minorHAnsi" w:hAnsiTheme="minorHAnsi" w:cs="Symbol"/>
          <w:color w:val="1F497D"/>
          <w:sz w:val="20"/>
          <w:szCs w:val="20"/>
          <w:lang w:eastAsia="es-ES_tradnl"/>
        </w:rPr>
        <w:t xml:space="preserve"> Assurance</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10"/>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FCB" w:rsidRDefault="00435FCB" w:rsidP="004E676E">
      <w:r>
        <w:separator/>
      </w:r>
    </w:p>
  </w:endnote>
  <w:endnote w:type="continuationSeparator" w:id="1">
    <w:p w:rsidR="00435FCB" w:rsidRDefault="00435FCB"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FCB" w:rsidRDefault="00435FCB" w:rsidP="004E676E">
      <w:r>
        <w:separator/>
      </w:r>
    </w:p>
  </w:footnote>
  <w:footnote w:type="continuationSeparator" w:id="1">
    <w:p w:rsidR="00435FCB" w:rsidRDefault="00435FCB"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0C0EB6"/>
    <w:rsid w:val="0000635D"/>
    <w:rsid w:val="00023709"/>
    <w:rsid w:val="00025711"/>
    <w:rsid w:val="00026A68"/>
    <w:rsid w:val="000276C5"/>
    <w:rsid w:val="000336D1"/>
    <w:rsid w:val="000344FF"/>
    <w:rsid w:val="000419BA"/>
    <w:rsid w:val="00053520"/>
    <w:rsid w:val="00062826"/>
    <w:rsid w:val="00065536"/>
    <w:rsid w:val="0007366E"/>
    <w:rsid w:val="00073CC9"/>
    <w:rsid w:val="000779BB"/>
    <w:rsid w:val="00082829"/>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A0BEC"/>
    <w:rsid w:val="002A0CB3"/>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2525"/>
    <w:rsid w:val="00C95264"/>
    <w:rsid w:val="00CA352B"/>
    <w:rsid w:val="00CB511A"/>
    <w:rsid w:val="00CB6BDC"/>
    <w:rsid w:val="00CC2850"/>
    <w:rsid w:val="00CC7609"/>
    <w:rsid w:val="00CD7DDA"/>
    <w:rsid w:val="00D05BD3"/>
    <w:rsid w:val="00D24343"/>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illico.com/voir-entreprise/msb-expert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1565</Words>
  <Characters>8924</Characters>
  <Application>Microsoft Office Word</Application>
  <DocSecurity>0</DocSecurity>
  <Lines>74</Lines>
  <Paragraphs>20</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Hydro-Québec</Company>
  <LinksUpToDate>false</LinksUpToDate>
  <CharactersWithSpaces>10469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2015-06-01T06:22:00Z</cp:lastPrinted>
  <dcterms:created xsi:type="dcterms:W3CDTF">2015-09-01T20:02:00Z</dcterms:created>
  <dcterms:modified xsi:type="dcterms:W3CDTF">2015-09-01T20:02:00Z</dcterms:modified>
</cp:coreProperties>
</file>