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Default="00322F32" w:rsidP="00694E0C">
      <w:pPr>
        <w:spacing w:before="22" w:line="260" w:lineRule="exact"/>
        <w:ind w:left="110"/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101953" w:rsidRPr="003C1DD7" w:rsidRDefault="00101953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DA4D10" w:rsidRDefault="00472FF9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3</w:t>
      </w:r>
      <w:r w:rsidR="00DA4D10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DA4D10" w:rsidRPr="00440957">
        <w:rPr>
          <w:rFonts w:ascii="Calibri" w:hAnsi="Calibri" w:cs="Calibri"/>
          <w:sz w:val="20"/>
          <w:szCs w:val="20"/>
          <w:lang w:val="fr-CA"/>
        </w:rPr>
        <w:t>ans d'expérience dans la conception, la planification, l'installation et la maintenance des installations électriques dans les bâtiments et les installations industrielles dans l'environnement de pétrole et de gaz</w:t>
      </w:r>
      <w:r w:rsidR="00DA4D10">
        <w:rPr>
          <w:rFonts w:ascii="Calibri" w:hAnsi="Calibri" w:cs="Calibri"/>
          <w:sz w:val="20"/>
          <w:szCs w:val="20"/>
          <w:lang w:val="fr-CA"/>
        </w:rPr>
        <w:t>.</w:t>
      </w:r>
    </w:p>
    <w:p w:rsidR="00472FF9" w:rsidRDefault="00472FF9" w:rsidP="00472FF9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472FF9" w:rsidRDefault="00472FF9" w:rsidP="00472FF9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F47A7">
        <w:rPr>
          <w:rFonts w:ascii="Calibri" w:hAnsi="Calibri" w:cs="Calibri"/>
          <w:sz w:val="20"/>
          <w:szCs w:val="20"/>
          <w:lang w:val="fr-CA"/>
        </w:rPr>
        <w:t xml:space="preserve">Développeur </w:t>
      </w:r>
      <w:r>
        <w:rPr>
          <w:rFonts w:ascii="Calibri" w:hAnsi="Calibri" w:cs="Calibri"/>
          <w:sz w:val="20"/>
          <w:szCs w:val="20"/>
          <w:lang w:val="fr-CA"/>
        </w:rPr>
        <w:t xml:space="preserve">de produits et logiciel </w:t>
      </w:r>
      <w:r w:rsidRPr="00FF47A7">
        <w:rPr>
          <w:rFonts w:ascii="Calibri" w:hAnsi="Calibri" w:cs="Calibri"/>
          <w:sz w:val="20"/>
          <w:szCs w:val="20"/>
          <w:lang w:val="fr-CA"/>
        </w:rPr>
        <w:t xml:space="preserve">avec 8 ans d'expérience dans la programmation </w:t>
      </w:r>
      <w:r>
        <w:rPr>
          <w:rFonts w:ascii="Calibri" w:hAnsi="Calibri" w:cs="Calibri"/>
          <w:sz w:val="20"/>
          <w:szCs w:val="20"/>
          <w:lang w:val="fr-CA"/>
        </w:rPr>
        <w:t xml:space="preserve">avec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F47A7">
        <w:rPr>
          <w:rFonts w:ascii="Calibri" w:hAnsi="Calibri" w:cs="Calibri"/>
          <w:sz w:val="20"/>
          <w:szCs w:val="20"/>
          <w:lang w:val="fr-CA"/>
        </w:rPr>
        <w:t>dans les applications Web telles que la surveillance, systèmes de commande électromécaniques, des communications et de l'enregistrement et l'analyse des données.</w:t>
      </w:r>
    </w:p>
    <w:p w:rsidR="004A3093" w:rsidRPr="004A3093" w:rsidRDefault="004A3093" w:rsidP="004A309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A3093" w:rsidRDefault="004A3093" w:rsidP="009C1C3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4A3093">
        <w:rPr>
          <w:rFonts w:ascii="Calibri" w:hAnsi="Calibri" w:cs="Calibri"/>
          <w:sz w:val="20"/>
          <w:szCs w:val="20"/>
          <w:lang w:val="fr-CA"/>
        </w:rPr>
        <w:t xml:space="preserve">J'ai 3 ans d'expérience comme ingénieur leader de maintenance </w:t>
      </w:r>
      <w:r>
        <w:rPr>
          <w:rFonts w:ascii="Calibri" w:hAnsi="Calibri" w:cs="Calibri"/>
          <w:sz w:val="20"/>
          <w:szCs w:val="20"/>
          <w:lang w:val="fr-CA"/>
        </w:rPr>
        <w:t>électrique avec</w:t>
      </w:r>
      <w:r w:rsidRPr="004A3093">
        <w:rPr>
          <w:rFonts w:ascii="Calibri" w:hAnsi="Calibri" w:cs="Calibri"/>
          <w:sz w:val="20"/>
          <w:szCs w:val="20"/>
          <w:lang w:val="fr-CA"/>
        </w:rPr>
        <w:t xml:space="preserve"> gestion des ressources humaines administrative et budgétaire</w:t>
      </w:r>
      <w:r>
        <w:rPr>
          <w:rFonts w:ascii="Calibri" w:hAnsi="Calibri" w:cs="Calibri"/>
          <w:sz w:val="20"/>
          <w:szCs w:val="20"/>
          <w:lang w:val="fr-CA"/>
        </w:rPr>
        <w:t>,</w:t>
      </w:r>
      <w:r w:rsidRPr="004A3093">
        <w:rPr>
          <w:rFonts w:ascii="Calibri" w:hAnsi="Calibri" w:cs="Calibri"/>
          <w:sz w:val="20"/>
          <w:szCs w:val="20"/>
          <w:lang w:val="fr-CA"/>
        </w:rPr>
        <w:t xml:space="preserve"> dans les installations</w:t>
      </w:r>
      <w:r w:rsidR="00127CC6">
        <w:rPr>
          <w:rFonts w:ascii="Calibri" w:hAnsi="Calibri" w:cs="Calibri"/>
          <w:sz w:val="20"/>
          <w:szCs w:val="20"/>
          <w:lang w:val="fr-CA"/>
        </w:rPr>
        <w:t xml:space="preserve"> électriques</w:t>
      </w:r>
      <w:bookmarkStart w:id="0" w:name="_GoBack"/>
      <w:bookmarkEnd w:id="0"/>
      <w:r w:rsidR="009C1C38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9C1C38" w:rsidRPr="009C1C38">
        <w:rPr>
          <w:rFonts w:ascii="Calibri" w:hAnsi="Calibri" w:cs="Calibri"/>
          <w:sz w:val="20"/>
          <w:szCs w:val="20"/>
          <w:lang w:val="fr-CA"/>
        </w:rPr>
        <w:t>pour l'extraction du pétrole.</w:t>
      </w:r>
    </w:p>
    <w:p w:rsidR="00101953" w:rsidRPr="00101953" w:rsidRDefault="00101953" w:rsidP="0010195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101953" w:rsidRDefault="00101953" w:rsidP="00101953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DA4D10">
        <w:rPr>
          <w:rFonts w:ascii="Calibri" w:hAnsi="Calibri" w:cs="Calibri"/>
          <w:sz w:val="20"/>
          <w:szCs w:val="20"/>
          <w:lang w:val="fr-CA"/>
        </w:rPr>
        <w:t>3 ans d'expérience dans le diagnostic de sous-stations et les réseaux électriques et les évaluations de la qualité de l'alimentation en basse et moyenne tension.</w:t>
      </w:r>
      <w:r>
        <w:rPr>
          <w:rFonts w:ascii="Calibri" w:hAnsi="Calibri" w:cs="Calibri"/>
          <w:sz w:val="20"/>
          <w:szCs w:val="20"/>
          <w:lang w:val="fr-CA"/>
        </w:rPr>
        <w:t xml:space="preserve">   </w:t>
      </w:r>
    </w:p>
    <w:p w:rsidR="004A3093" w:rsidRPr="004A3093" w:rsidRDefault="004A3093" w:rsidP="004A309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EF595A" w:rsidRDefault="00EF595A" w:rsidP="00EF595A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D67A1">
        <w:rPr>
          <w:rFonts w:ascii="Calibri" w:hAnsi="Calibri" w:cs="Calibri"/>
          <w:sz w:val="20"/>
          <w:szCs w:val="20"/>
          <w:lang w:val="fr-CA"/>
        </w:rPr>
        <w:t>1 an d'expérience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comme </w:t>
      </w:r>
      <w:r w:rsidR="009C1C38">
        <w:rPr>
          <w:rFonts w:ascii="Calibri" w:hAnsi="Calibri" w:cs="Calibri"/>
          <w:sz w:val="20"/>
          <w:szCs w:val="20"/>
          <w:lang w:val="fr-CA"/>
        </w:rPr>
        <w:t>T</w:t>
      </w:r>
      <w:r w:rsidRPr="00FD67A1">
        <w:rPr>
          <w:rFonts w:ascii="Calibri" w:hAnsi="Calibri" w:cs="Calibri"/>
          <w:sz w:val="20"/>
          <w:szCs w:val="20"/>
          <w:lang w:val="fr-CA"/>
        </w:rPr>
        <w:t>echnicien en électricité, en particulier pour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>maintenance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>préventives et correctives</w:t>
      </w:r>
      <w:r>
        <w:rPr>
          <w:rFonts w:ascii="Calibri" w:hAnsi="Calibri" w:cs="Calibri"/>
          <w:sz w:val="20"/>
          <w:szCs w:val="20"/>
          <w:lang w:val="fr-CA"/>
        </w:rPr>
        <w:t xml:space="preserve"> des contrôles 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pour la protection cathodique.</w:t>
      </w:r>
    </w:p>
    <w:p w:rsidR="00DA4D10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A4D10" w:rsidRPr="0058666C" w:rsidRDefault="00DA4D10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produits </w:t>
      </w:r>
      <w:r>
        <w:rPr>
          <w:rFonts w:ascii="Calibri" w:hAnsi="Calibri" w:cs="Calibri"/>
          <w:sz w:val="20"/>
          <w:szCs w:val="20"/>
          <w:lang w:val="fr-CA"/>
        </w:rPr>
        <w:t xml:space="preserve">électromécaniques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pour l'enseignement de l'électricité automobile utilisant la plateforme </w:t>
      </w:r>
      <w:r w:rsidR="00BA113F">
        <w:rPr>
          <w:rFonts w:ascii="Calibri" w:hAnsi="Calibri" w:cs="Calibri"/>
          <w:sz w:val="20"/>
          <w:szCs w:val="20"/>
          <w:lang w:val="fr-CA"/>
        </w:rPr>
        <w:t xml:space="preserve">embauche </w:t>
      </w:r>
      <w:proofErr w:type="spellStart"/>
      <w:r w:rsidRPr="0058666C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="00BA113F">
        <w:rPr>
          <w:rFonts w:ascii="Calibri" w:hAnsi="Calibri" w:cs="Calibri"/>
          <w:sz w:val="20"/>
          <w:szCs w:val="20"/>
          <w:lang w:val="fr-CA"/>
        </w:rPr>
        <w:t xml:space="preserve"> (Langage C).</w:t>
      </w:r>
    </w:p>
    <w:p w:rsidR="00DA4D10" w:rsidRPr="00175312" w:rsidRDefault="00DA4D10" w:rsidP="00DA4D10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72FF9" w:rsidRDefault="00DA4D10" w:rsidP="009C1C3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en développement de logiciels</w:t>
      </w:r>
      <w:r w:rsidR="009C1C38">
        <w:rPr>
          <w:rFonts w:ascii="Calibri" w:hAnsi="Calibri" w:cs="Calibri"/>
          <w:sz w:val="20"/>
          <w:szCs w:val="20"/>
          <w:lang w:val="fr-CA"/>
        </w:rPr>
        <w:t xml:space="preserve">, </w:t>
      </w:r>
      <w:r w:rsidR="009C1C38" w:rsidRPr="009C1C38">
        <w:rPr>
          <w:rFonts w:ascii="Calibri" w:hAnsi="Calibri" w:cs="Calibri"/>
          <w:sz w:val="20"/>
          <w:szCs w:val="20"/>
          <w:lang w:val="fr-CA"/>
        </w:rPr>
        <w:t>des systèmes</w:t>
      </w:r>
      <w:r w:rsidR="009C1C38"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gramStart"/>
      <w:r w:rsidR="009C1C38">
        <w:rPr>
          <w:rFonts w:ascii="Calibri" w:hAnsi="Calibri" w:cs="Calibri"/>
          <w:sz w:val="20"/>
          <w:szCs w:val="20"/>
          <w:lang w:val="fr-CA"/>
        </w:rPr>
        <w:t>de a</w:t>
      </w:r>
      <w:r w:rsidR="009C1C38" w:rsidRPr="009C1C38">
        <w:rPr>
          <w:rFonts w:ascii="Calibri" w:hAnsi="Calibri" w:cs="Calibri"/>
          <w:sz w:val="20"/>
          <w:szCs w:val="20"/>
          <w:lang w:val="fr-CA"/>
        </w:rPr>
        <w:t>cquisition</w:t>
      </w:r>
      <w:proofErr w:type="gramEnd"/>
      <w:r w:rsidR="009C1C38" w:rsidRPr="009C1C38">
        <w:rPr>
          <w:rFonts w:ascii="Calibri" w:hAnsi="Calibri" w:cs="Calibri"/>
          <w:sz w:val="20"/>
          <w:szCs w:val="20"/>
          <w:lang w:val="fr-CA"/>
        </w:rPr>
        <w:t xml:space="preserve"> et analyse des données </w:t>
      </w:r>
      <w:r w:rsidRPr="0058666C">
        <w:rPr>
          <w:rFonts w:ascii="Calibri" w:hAnsi="Calibri" w:cs="Calibri"/>
          <w:sz w:val="20"/>
          <w:szCs w:val="20"/>
          <w:lang w:val="fr-CA"/>
        </w:rPr>
        <w:t>et des circuits de conditionnement de laboratoire des moteurs à combustion.</w:t>
      </w:r>
      <w:r w:rsidR="00472FF9">
        <w:rPr>
          <w:rFonts w:ascii="Calibri" w:hAnsi="Calibri" w:cs="Calibri"/>
          <w:sz w:val="20"/>
          <w:szCs w:val="20"/>
          <w:lang w:val="fr-CA"/>
        </w:rPr>
        <w:t xml:space="preserve">  C</w:t>
      </w:r>
      <w:r w:rsidR="00472FF9" w:rsidRPr="00820DF8">
        <w:rPr>
          <w:rFonts w:ascii="Calibri" w:hAnsi="Calibri" w:cs="Calibri"/>
          <w:sz w:val="20"/>
          <w:szCs w:val="20"/>
          <w:lang w:val="fr-CA"/>
        </w:rPr>
        <w:t>onnaissance de l'instrumentation et de conditionnement de signaux pour les mesures industrielles.</w:t>
      </w:r>
    </w:p>
    <w:p w:rsidR="00DA4D10" w:rsidRPr="0058666C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A4D10" w:rsidRDefault="00421132" w:rsidP="0042113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2 ans d'expérience et </w:t>
      </w:r>
      <w:r w:rsidRPr="00421132">
        <w:rPr>
          <w:rFonts w:ascii="Calibri" w:hAnsi="Calibri" w:cs="Calibri"/>
          <w:sz w:val="20"/>
          <w:szCs w:val="20"/>
          <w:lang w:val="fr-CA"/>
        </w:rPr>
        <w:t xml:space="preserve"> professeur d'université dans la conception et la programmation de bases de données relationnelles. </w:t>
      </w:r>
      <w:r w:rsidR="00DA4D10"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DA4D10">
        <w:rPr>
          <w:rFonts w:ascii="Calibri" w:hAnsi="Calibri" w:cs="Calibri"/>
          <w:sz w:val="20"/>
          <w:szCs w:val="20"/>
          <w:lang w:val="fr-CA"/>
        </w:rPr>
        <w:t xml:space="preserve">Access, </w:t>
      </w:r>
      <w:proofErr w:type="spellStart"/>
      <w:r w:rsidR="00DA4D10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="00DA4D10">
        <w:rPr>
          <w:rFonts w:ascii="Calibri" w:hAnsi="Calibri" w:cs="Calibri"/>
          <w:sz w:val="20"/>
          <w:szCs w:val="20"/>
          <w:lang w:val="fr-CA"/>
        </w:rPr>
        <w:t xml:space="preserve"> et SQL.</w:t>
      </w:r>
      <w:r w:rsidR="009C1C38">
        <w:rPr>
          <w:rFonts w:ascii="Calibri" w:hAnsi="Calibri" w:cs="Calibri"/>
          <w:sz w:val="20"/>
          <w:szCs w:val="20"/>
          <w:lang w:val="fr-CA"/>
        </w:rPr>
        <w:t xml:space="preserve"> </w:t>
      </w:r>
    </w:p>
    <w:p w:rsidR="00DA4D10" w:rsidRPr="00175312" w:rsidRDefault="00DA4D10" w:rsidP="00DA4D10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21132" w:rsidRDefault="00DA4D10" w:rsidP="0042113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421132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r w:rsidR="00BE1DD1" w:rsidRPr="00421132">
        <w:rPr>
          <w:rFonts w:ascii="Calibri" w:hAnsi="Calibri" w:cs="Calibri"/>
          <w:sz w:val="20"/>
          <w:szCs w:val="20"/>
          <w:lang w:val="fr-CA"/>
        </w:rPr>
        <w:t>géographique,</w:t>
      </w:r>
      <w:r w:rsidRPr="00421132">
        <w:rPr>
          <w:rFonts w:ascii="Calibri" w:hAnsi="Calibri" w:cs="Calibri"/>
          <w:sz w:val="20"/>
          <w:szCs w:val="20"/>
          <w:lang w:val="fr-CA"/>
        </w:rPr>
        <w:t xml:space="preserve"> sous, Google </w:t>
      </w:r>
      <w:proofErr w:type="spellStart"/>
      <w:r w:rsidRPr="00421132"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 w:rsidRPr="00421132">
        <w:rPr>
          <w:rFonts w:ascii="Calibri" w:hAnsi="Calibri" w:cs="Calibri"/>
          <w:sz w:val="20"/>
          <w:szCs w:val="20"/>
          <w:lang w:val="fr-CA"/>
        </w:rPr>
        <w:t xml:space="preserve"> API et Visual Basic pour Excel.</w:t>
      </w:r>
    </w:p>
    <w:p w:rsidR="00421132" w:rsidRPr="00421132" w:rsidRDefault="00421132" w:rsidP="00421132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Default="00DA4D10" w:rsidP="00DA4D1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F</w:t>
      </w:r>
      <w:r w:rsidRPr="00DA4D10">
        <w:rPr>
          <w:rFonts w:ascii="Calibri" w:hAnsi="Calibri" w:cs="Calibri"/>
          <w:sz w:val="20"/>
          <w:szCs w:val="20"/>
          <w:lang w:val="fr-CA"/>
        </w:rPr>
        <w:t>ormation de base et avancé</w:t>
      </w:r>
      <w:r>
        <w:rPr>
          <w:rFonts w:ascii="Calibri" w:hAnsi="Calibri" w:cs="Calibri"/>
          <w:sz w:val="20"/>
          <w:szCs w:val="20"/>
          <w:lang w:val="fr-CA"/>
        </w:rPr>
        <w:t xml:space="preserve"> 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logiciel  RS </w:t>
      </w:r>
      <w:proofErr w:type="spellStart"/>
      <w:r w:rsidRPr="00820DF8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820DF8">
        <w:rPr>
          <w:rFonts w:ascii="Calibri" w:hAnsi="Calibri" w:cs="Calibri"/>
          <w:sz w:val="20"/>
          <w:szCs w:val="20"/>
          <w:lang w:val="fr-CA"/>
        </w:rPr>
        <w:t xml:space="preserve"> 500.</w:t>
      </w:r>
      <w:r w:rsidR="00421132">
        <w:rPr>
          <w:rFonts w:ascii="Calibri" w:hAnsi="Calibri" w:cs="Calibri"/>
          <w:sz w:val="20"/>
          <w:szCs w:val="20"/>
          <w:lang w:val="fr-CA"/>
        </w:rPr>
        <w:t xml:space="preserve"> /  IPI Maisonneuve.</w:t>
      </w:r>
    </w:p>
    <w:p w:rsidR="00DA4D10" w:rsidRDefault="00DA4D10" w:rsidP="00DA4D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9C1C38" w:rsidRDefault="00DA4D10" w:rsidP="009C1C3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</w:t>
      </w:r>
      <w:r w:rsidR="009C1C38">
        <w:rPr>
          <w:rFonts w:ascii="Calibri" w:hAnsi="Calibri" w:cs="Calibri"/>
          <w:sz w:val="20"/>
          <w:szCs w:val="20"/>
          <w:lang w:val="fr-CA"/>
        </w:rPr>
        <w:t>.</w:t>
      </w:r>
    </w:p>
    <w:p w:rsidR="009C1C38" w:rsidRPr="009C1C38" w:rsidRDefault="009C1C38" w:rsidP="009C1C38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Pr="009C1C38" w:rsidRDefault="00DA4D10" w:rsidP="009C1C3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9C1C38">
        <w:rPr>
          <w:rFonts w:ascii="Calibri" w:hAnsi="Calibri" w:cs="Calibri"/>
          <w:sz w:val="20"/>
          <w:szCs w:val="20"/>
          <w:lang w:val="fr-CA"/>
        </w:rPr>
        <w:t>Esprit d’équipe,  créative</w:t>
      </w:r>
      <w:r w:rsidR="00421132" w:rsidRPr="009C1C38">
        <w:rPr>
          <w:rFonts w:ascii="Calibri" w:hAnsi="Calibri" w:cs="Calibri"/>
          <w:sz w:val="20"/>
          <w:szCs w:val="20"/>
          <w:lang w:val="fr-CA"/>
        </w:rPr>
        <w:t>,</w:t>
      </w:r>
      <w:r w:rsidRPr="009C1C38">
        <w:rPr>
          <w:rFonts w:ascii="Calibri" w:hAnsi="Calibri" w:cs="Calibri"/>
          <w:sz w:val="20"/>
          <w:szCs w:val="20"/>
          <w:lang w:val="fr-CA"/>
        </w:rPr>
        <w:t xml:space="preserve"> flexible, responsable  et organisée,  aptitude  à gérer le temps et les priorités,  capacité  d’adaptation et de travailler  sous pression.</w:t>
      </w:r>
    </w:p>
    <w:p w:rsidR="00820DF8" w:rsidRDefault="00820DF8" w:rsidP="00421132">
      <w:pPr>
        <w:pStyle w:val="Prrafodelista"/>
        <w:spacing w:line="260" w:lineRule="auto"/>
        <w:ind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="0058666C"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="0058666C"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t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472FF9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 xml:space="preserve">File Maker, MS Project, </w:t>
      </w:r>
      <w:proofErr w:type="spellStart"/>
      <w:r w:rsidR="00C32E41">
        <w:rPr>
          <w:rFonts w:ascii="Calibri" w:hAnsi="Calibri" w:cs="Calibri"/>
          <w:sz w:val="20"/>
          <w:szCs w:val="20"/>
        </w:rPr>
        <w:t>Autocad</w:t>
      </w:r>
      <w:proofErr w:type="spellEnd"/>
      <w:r w:rsidR="00C32E41">
        <w:rPr>
          <w:rFonts w:ascii="Calibri" w:hAnsi="Calibri" w:cs="Calibri"/>
          <w:sz w:val="20"/>
          <w:szCs w:val="20"/>
        </w:rPr>
        <w:t>, Access.</w:t>
      </w:r>
      <w:r w:rsidR="00BF2655">
        <w:rPr>
          <w:rFonts w:ascii="Calibri" w:hAnsi="Calibri" w:cs="Calibri"/>
          <w:sz w:val="20"/>
          <w:szCs w:val="20"/>
        </w:rPr>
        <w:t xml:space="preserve"> </w:t>
      </w:r>
    </w:p>
    <w:p w:rsidR="00BF2655" w:rsidRPr="00472FF9" w:rsidRDefault="00BF2655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  <w:lang w:val="en-US"/>
        </w:rPr>
      </w:pPr>
      <w:r w:rsidRPr="00101953">
        <w:rPr>
          <w:rFonts w:ascii="Calibri" w:hAnsi="Calibri" w:cs="Calibri"/>
          <w:sz w:val="20"/>
          <w:szCs w:val="20"/>
        </w:rPr>
        <w:t xml:space="preserve"> </w:t>
      </w:r>
      <w:r w:rsidRPr="00472FF9">
        <w:rPr>
          <w:rFonts w:ascii="Calibri" w:hAnsi="Calibri" w:cs="Calibri"/>
          <w:sz w:val="20"/>
          <w:szCs w:val="20"/>
          <w:lang w:val="en-US"/>
        </w:rPr>
        <w:t xml:space="preserve">Remote Desktop, </w:t>
      </w:r>
      <w:proofErr w:type="spellStart"/>
      <w:r w:rsidRPr="00472FF9">
        <w:rPr>
          <w:rFonts w:ascii="Calibri" w:hAnsi="Calibri" w:cs="Calibri"/>
          <w:sz w:val="20"/>
          <w:szCs w:val="20"/>
          <w:lang w:val="en-US"/>
        </w:rPr>
        <w:t>Filezilla</w:t>
      </w:r>
      <w:proofErr w:type="spellEnd"/>
      <w:r w:rsidRPr="00472FF9">
        <w:rPr>
          <w:rFonts w:ascii="Calibri" w:hAnsi="Calibri" w:cs="Calibri"/>
          <w:sz w:val="20"/>
          <w:szCs w:val="20"/>
          <w:lang w:val="en-US"/>
        </w:rPr>
        <w:t xml:space="preserve">, Team Viewer, Machine </w:t>
      </w:r>
      <w:proofErr w:type="spellStart"/>
      <w:r w:rsidRPr="00472FF9">
        <w:rPr>
          <w:rFonts w:ascii="Calibri" w:hAnsi="Calibri" w:cs="Calibri"/>
          <w:sz w:val="20"/>
          <w:szCs w:val="20"/>
          <w:lang w:val="en-US"/>
        </w:rPr>
        <w:t>Virtuelle</w:t>
      </w:r>
      <w:proofErr w:type="spellEnd"/>
      <w:r w:rsidR="008267E7" w:rsidRPr="00472FF9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8267E7" w:rsidRPr="00472FF9">
        <w:rPr>
          <w:rFonts w:ascii="Calibri" w:hAnsi="Calibri" w:cs="Calibri"/>
          <w:sz w:val="20"/>
          <w:szCs w:val="20"/>
          <w:lang w:val="en-US"/>
        </w:rPr>
        <w:t>VirtualBox</w:t>
      </w:r>
      <w:proofErr w:type="spellEnd"/>
      <w:r w:rsidR="008267E7" w:rsidRPr="00472FF9">
        <w:rPr>
          <w:rFonts w:ascii="Calibri" w:hAnsi="Calibri" w:cs="Calibri"/>
          <w:sz w:val="20"/>
          <w:szCs w:val="20"/>
          <w:lang w:val="en-US"/>
        </w:rPr>
        <w:t>.</w:t>
      </w:r>
    </w:p>
    <w:p w:rsidR="00322F32" w:rsidRPr="00472FF9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  <w:lang w:val="en-US"/>
        </w:rPr>
      </w:pPr>
    </w:p>
    <w:p w:rsidR="00322F32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BF2655">
        <w:rPr>
          <w:rFonts w:ascii="Calibri" w:hAnsi="Calibri" w:cs="Calibri"/>
          <w:sz w:val="20"/>
          <w:szCs w:val="20"/>
        </w:rPr>
        <w:t>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>w</w:t>
      </w:r>
      <w:proofErr w:type="spellEnd"/>
      <w:r w:rsidRPr="00BF2655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F2655">
        <w:rPr>
          <w:rFonts w:ascii="Calibri" w:hAnsi="Calibri" w:cs="Calibri"/>
          <w:sz w:val="20"/>
          <w:szCs w:val="20"/>
        </w:rPr>
        <w:t>Javas</w:t>
      </w:r>
      <w:r w:rsidRPr="007465F3">
        <w:rPr>
          <w:rFonts w:ascii="Calibri" w:hAnsi="Calibri" w:cs="Calibri"/>
          <w:sz w:val="20"/>
          <w:szCs w:val="20"/>
        </w:rPr>
        <w:t>c</w:t>
      </w:r>
      <w:r w:rsidRPr="00BF2655">
        <w:rPr>
          <w:rFonts w:ascii="Calibri" w:hAnsi="Calibri" w:cs="Calibri"/>
          <w:sz w:val="20"/>
          <w:szCs w:val="20"/>
        </w:rPr>
        <w:t>rip</w:t>
      </w:r>
      <w:r w:rsidRPr="007465F3">
        <w:rPr>
          <w:rFonts w:ascii="Calibri" w:hAnsi="Calibri" w:cs="Calibri"/>
          <w:sz w:val="20"/>
          <w:szCs w:val="20"/>
        </w:rPr>
        <w:t>t</w:t>
      </w:r>
      <w:proofErr w:type="spellEnd"/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proofErr w:type="spellStart"/>
      <w:r w:rsidR="0058666C">
        <w:rPr>
          <w:rFonts w:ascii="Calibri" w:hAnsi="Calibri" w:cs="Calibri"/>
          <w:sz w:val="20"/>
          <w:szCs w:val="20"/>
        </w:rPr>
        <w:t>Maps</w:t>
      </w:r>
      <w:proofErr w:type="spellEnd"/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9C1C38" w:rsidRDefault="009C1C38" w:rsidP="00421132">
      <w:pPr>
        <w:spacing w:line="240" w:lineRule="exact"/>
        <w:rPr>
          <w:rFonts w:ascii="Verdana" w:hAnsi="Verdana" w:cs="Verdana"/>
          <w:b/>
          <w:color w:val="006FC0"/>
          <w:w w:val="102"/>
          <w:position w:val="-1"/>
          <w:u w:val="thick" w:color="006FC0"/>
        </w:rPr>
      </w:pPr>
    </w:p>
    <w:p w:rsidR="00322F32" w:rsidRPr="00E56372" w:rsidRDefault="00322F32" w:rsidP="00421132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É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="00421132"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="00421132"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="00421132"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  <w:spacing w:val="1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694E0C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135E2F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T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raitement et la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E56372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</w:t>
      </w:r>
      <w:proofErr w:type="spellStart"/>
      <w:r w:rsidRPr="00E56372">
        <w:rPr>
          <w:rFonts w:ascii="Calibri" w:hAnsi="Calibri" w:cs="Calibri"/>
          <w:b/>
          <w:color w:val="006FC0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o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du contrat 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>dr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ss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 xml:space="preserve">Préparation des rapports techniques </w:t>
      </w:r>
      <w:proofErr w:type="gramStart"/>
      <w:r w:rsidRPr="0055791D">
        <w:rPr>
          <w:rFonts w:ascii="Calibri" w:hAnsi="Calibri" w:cs="Calibri"/>
          <w:sz w:val="20"/>
          <w:szCs w:val="20"/>
          <w:lang w:val="fr-CA"/>
        </w:rPr>
        <w:t>de la</w:t>
      </w:r>
      <w:proofErr w:type="gramEnd"/>
      <w:r w:rsidRPr="0055791D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7F33A7">
        <w:rPr>
          <w:rFonts w:ascii="Calibri" w:hAnsi="Calibri" w:cs="Calibri"/>
          <w:sz w:val="20"/>
          <w:szCs w:val="20"/>
          <w:lang w:val="fr-CA"/>
        </w:rPr>
        <w:t>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fe</w:t>
      </w:r>
      <w:r w:rsidRPr="00E56372">
        <w:rPr>
          <w:rFonts w:ascii="Calibri" w:hAnsi="Calibri" w:cs="Calibri"/>
          <w:sz w:val="20"/>
          <w:szCs w:val="20"/>
          <w:lang w:val="fr-CA"/>
        </w:rPr>
        <w:t>ct</w:t>
      </w:r>
      <w:r w:rsidRPr="00AD23D4">
        <w:rPr>
          <w:rFonts w:ascii="Calibri" w:hAnsi="Calibri" w:cs="Calibri"/>
          <w:sz w:val="20"/>
          <w:szCs w:val="20"/>
          <w:lang w:val="fr-CA"/>
        </w:rPr>
        <w:t>olo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 xml:space="preserve">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7465F3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SA est dédié à la conception de solutions pour les secteurs industriels et de l'éducation les laboratoires et les outils de haute technologie.  Revendeur autorisé des produits de la compagnie canadienne </w:t>
      </w:r>
      <w:proofErr w:type="spellStart"/>
      <w:r w:rsidRPr="007465F3">
        <w:rPr>
          <w:rFonts w:ascii="Calibri" w:hAnsi="Calibri" w:cs="Calibri"/>
          <w:sz w:val="20"/>
          <w:szCs w:val="20"/>
        </w:rPr>
        <w:t>Labvolt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proofErr w:type="spellStart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lastRenderedPageBreak/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(Langage C, Matlab)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(Access, FoxPro, SQL).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-3"/>
          <w:sz w:val="20"/>
          <w:szCs w:val="20"/>
          <w:lang w:val="fr-CA"/>
        </w:rPr>
        <w:t>Labview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</w:t>
      </w:r>
      <w:r w:rsidR="00BE1DD1">
        <w:rPr>
          <w:rFonts w:ascii="Calibri" w:hAnsi="Calibri" w:cs="Arial"/>
          <w:iCs/>
          <w:color w:val="000000"/>
          <w:sz w:val="20"/>
          <w:szCs w:val="20"/>
        </w:rPr>
        <w:t>É</w:t>
      </w:r>
      <w:r w:rsidR="00BE1DD1" w:rsidRPr="00E25BE1">
        <w:rPr>
          <w:rFonts w:ascii="Calibri" w:hAnsi="Calibri" w:cs="Arial"/>
          <w:iCs/>
          <w:color w:val="000000"/>
          <w:sz w:val="20"/>
          <w:szCs w:val="20"/>
        </w:rPr>
        <w:t>valuation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comparative des études effectuées hors Québec par le MIIC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> :</w:t>
      </w:r>
      <w:r w:rsidR="005F2419">
        <w:rPr>
          <w:rFonts w:ascii="Calibri" w:hAnsi="Calibri"/>
          <w:sz w:val="20"/>
          <w:szCs w:val="20"/>
        </w:rPr>
        <w:t xml:space="preserve"> Baccalauréat.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 xml:space="preserve"> Ordre des Ingénieurs du Québec </w:t>
      </w:r>
      <w:proofErr w:type="gramStart"/>
      <w:r w:rsidR="005F2419">
        <w:rPr>
          <w:rFonts w:ascii="Calibri" w:hAnsi="Calibri" w:cs="Arial"/>
          <w:iCs/>
          <w:color w:val="000000"/>
          <w:sz w:val="20"/>
          <w:szCs w:val="20"/>
        </w:rPr>
        <w:t>:  Dans</w:t>
      </w:r>
      <w:proofErr w:type="gramEnd"/>
      <w:r w:rsidR="005F2419">
        <w:rPr>
          <w:rFonts w:ascii="Calibri" w:hAnsi="Calibri" w:cs="Arial"/>
          <w:iCs/>
          <w:color w:val="000000"/>
          <w:sz w:val="20"/>
          <w:szCs w:val="20"/>
        </w:rPr>
        <w:t xml:space="preserve"> l'attente de 1 </w:t>
      </w:r>
      <w:r w:rsidR="005F2419" w:rsidRPr="005F2419">
        <w:rPr>
          <w:rFonts w:ascii="Calibri" w:hAnsi="Calibri" w:cs="Arial"/>
          <w:iCs/>
          <w:color w:val="000000"/>
          <w:sz w:val="20"/>
          <w:szCs w:val="20"/>
        </w:rPr>
        <w:t>examen en Novembre.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5F2419" w:rsidRPr="00E25BE1" w:rsidRDefault="005F2419" w:rsidP="005F2419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Associated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F54FF7" w:rsidRPr="00E25BE1" w:rsidRDefault="00F54FF7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CONFÉRENCES</w:t>
      </w:r>
    </w:p>
    <w:p w:rsidR="00135E2F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eastAsia="es-ES_tradnl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135E2F">
        <w:rPr>
          <w:rFonts w:ascii="Calibri" w:hAnsi="Calibri" w:cs="Symbol"/>
          <w:bCs/>
          <w:sz w:val="20"/>
          <w:szCs w:val="20"/>
          <w:lang w:eastAsia="es-ES_tradnl"/>
        </w:rPr>
        <w:t>.</w:t>
      </w:r>
    </w:p>
    <w:p w:rsidR="00322F32" w:rsidRPr="00E25BE1" w:rsidRDefault="00135E2F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 w:cs="Symbol"/>
          <w:bCs/>
          <w:sz w:val="20"/>
          <w:szCs w:val="20"/>
          <w:lang w:eastAsia="es-ES_tradnl"/>
        </w:rPr>
        <w:t>S</w:t>
      </w:r>
      <w:r w:rsidR="00322F32" w:rsidRPr="00135E2F">
        <w:rPr>
          <w:rFonts w:ascii="Calibri" w:hAnsi="Calibri" w:cs="Symbol"/>
          <w:bCs/>
          <w:sz w:val="20"/>
          <w:szCs w:val="20"/>
          <w:lang w:eastAsia="es-ES_tradnl"/>
        </w:rPr>
        <w:t>éminaire pour composants électroniques sensible</w:t>
      </w:r>
      <w:r w:rsidR="00322F32" w:rsidRPr="00135E2F">
        <w:rPr>
          <w:rFonts w:ascii="Calibri" w:hAnsi="Calibri" w:cs="Arial"/>
          <w:iCs/>
          <w:sz w:val="20"/>
          <w:szCs w:val="20"/>
        </w:rPr>
        <w:t>s, Per</w:t>
      </w:r>
      <w:r w:rsidR="00322F32" w:rsidRPr="00E25BE1">
        <w:rPr>
          <w:rFonts w:ascii="Calibri" w:hAnsi="Calibri" w:cs="Arial"/>
          <w:iCs/>
          <w:color w:val="000000"/>
          <w:sz w:val="20"/>
          <w:szCs w:val="20"/>
        </w:rPr>
        <w:t xml:space="preserve">eira, Colombie.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b/>
          <w:iCs/>
          <w:color w:val="000000"/>
          <w:sz w:val="20"/>
          <w:szCs w:val="20"/>
        </w:rPr>
      </w:pP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>Wattview</w:t>
      </w:r>
      <w:proofErr w:type="spellEnd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 - </w:t>
      </w:r>
      <w:r w:rsidRPr="00CB42B6">
        <w:rPr>
          <w:rFonts w:ascii="Calibri" w:hAnsi="Calibri" w:cs="Symbol"/>
          <w:bCs/>
          <w:sz w:val="20"/>
          <w:szCs w:val="20"/>
          <w:lang w:eastAsia="es-ES_tradnl"/>
        </w:rPr>
        <w:t>Analyse de la qualité de l'énergie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13"/>
  </w:num>
  <w:num w:numId="9">
    <w:abstractNumId w:val="19"/>
  </w:num>
  <w:num w:numId="10">
    <w:abstractNumId w:val="15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09E8"/>
    <w:rsid w:val="0000635D"/>
    <w:rsid w:val="000276C5"/>
    <w:rsid w:val="00062826"/>
    <w:rsid w:val="00073CC9"/>
    <w:rsid w:val="00082829"/>
    <w:rsid w:val="00094C1D"/>
    <w:rsid w:val="000C0EB6"/>
    <w:rsid w:val="000D02D2"/>
    <w:rsid w:val="000D1D2B"/>
    <w:rsid w:val="000F5FE7"/>
    <w:rsid w:val="00101953"/>
    <w:rsid w:val="00102859"/>
    <w:rsid w:val="00116A7F"/>
    <w:rsid w:val="00116E20"/>
    <w:rsid w:val="00127CC6"/>
    <w:rsid w:val="00135E2F"/>
    <w:rsid w:val="00145CD3"/>
    <w:rsid w:val="001A4D73"/>
    <w:rsid w:val="001C174F"/>
    <w:rsid w:val="002132C9"/>
    <w:rsid w:val="0026610D"/>
    <w:rsid w:val="00276476"/>
    <w:rsid w:val="002A0CB3"/>
    <w:rsid w:val="002E0704"/>
    <w:rsid w:val="0031021B"/>
    <w:rsid w:val="00322F32"/>
    <w:rsid w:val="00324ECD"/>
    <w:rsid w:val="003C1DD7"/>
    <w:rsid w:val="003C6614"/>
    <w:rsid w:val="003E65F3"/>
    <w:rsid w:val="00404D45"/>
    <w:rsid w:val="00421132"/>
    <w:rsid w:val="00472FF9"/>
    <w:rsid w:val="004760F2"/>
    <w:rsid w:val="004820DC"/>
    <w:rsid w:val="0049501C"/>
    <w:rsid w:val="0049559B"/>
    <w:rsid w:val="004A3093"/>
    <w:rsid w:val="004D45D8"/>
    <w:rsid w:val="005034B7"/>
    <w:rsid w:val="0050709B"/>
    <w:rsid w:val="00520A7D"/>
    <w:rsid w:val="00540B97"/>
    <w:rsid w:val="0055791D"/>
    <w:rsid w:val="00584121"/>
    <w:rsid w:val="0058666C"/>
    <w:rsid w:val="005A47D5"/>
    <w:rsid w:val="005D08A4"/>
    <w:rsid w:val="005F2419"/>
    <w:rsid w:val="005F40DE"/>
    <w:rsid w:val="006168B1"/>
    <w:rsid w:val="006425A6"/>
    <w:rsid w:val="00652B4C"/>
    <w:rsid w:val="00665120"/>
    <w:rsid w:val="00673280"/>
    <w:rsid w:val="006745A4"/>
    <w:rsid w:val="0069367C"/>
    <w:rsid w:val="00694E0C"/>
    <w:rsid w:val="0072752C"/>
    <w:rsid w:val="00734EE9"/>
    <w:rsid w:val="007465F3"/>
    <w:rsid w:val="007B3796"/>
    <w:rsid w:val="007C07DF"/>
    <w:rsid w:val="007D372B"/>
    <w:rsid w:val="007F33A7"/>
    <w:rsid w:val="00804AB3"/>
    <w:rsid w:val="00810861"/>
    <w:rsid w:val="00817FEF"/>
    <w:rsid w:val="00820DF8"/>
    <w:rsid w:val="00824828"/>
    <w:rsid w:val="008267E7"/>
    <w:rsid w:val="00842113"/>
    <w:rsid w:val="00876C91"/>
    <w:rsid w:val="00877135"/>
    <w:rsid w:val="008946EA"/>
    <w:rsid w:val="008A7CDA"/>
    <w:rsid w:val="00913CF0"/>
    <w:rsid w:val="0092758E"/>
    <w:rsid w:val="00937CC3"/>
    <w:rsid w:val="0098269C"/>
    <w:rsid w:val="009A5F0E"/>
    <w:rsid w:val="009B62B4"/>
    <w:rsid w:val="009C1C38"/>
    <w:rsid w:val="009D494A"/>
    <w:rsid w:val="00A34942"/>
    <w:rsid w:val="00A936B5"/>
    <w:rsid w:val="00AA3ADB"/>
    <w:rsid w:val="00AC5819"/>
    <w:rsid w:val="00AD23D4"/>
    <w:rsid w:val="00AD54F5"/>
    <w:rsid w:val="00AF1158"/>
    <w:rsid w:val="00B00F73"/>
    <w:rsid w:val="00B23ACC"/>
    <w:rsid w:val="00B25B1D"/>
    <w:rsid w:val="00B54D75"/>
    <w:rsid w:val="00BA113F"/>
    <w:rsid w:val="00BA6574"/>
    <w:rsid w:val="00BE1DD1"/>
    <w:rsid w:val="00BF2655"/>
    <w:rsid w:val="00BF61C9"/>
    <w:rsid w:val="00BF6955"/>
    <w:rsid w:val="00C20285"/>
    <w:rsid w:val="00C22F24"/>
    <w:rsid w:val="00C32D94"/>
    <w:rsid w:val="00C32E41"/>
    <w:rsid w:val="00C53B48"/>
    <w:rsid w:val="00C82525"/>
    <w:rsid w:val="00C95264"/>
    <w:rsid w:val="00CA1966"/>
    <w:rsid w:val="00CB42B6"/>
    <w:rsid w:val="00CB6BDC"/>
    <w:rsid w:val="00CF4327"/>
    <w:rsid w:val="00D51F20"/>
    <w:rsid w:val="00D65C76"/>
    <w:rsid w:val="00D8322E"/>
    <w:rsid w:val="00D90940"/>
    <w:rsid w:val="00D90EDE"/>
    <w:rsid w:val="00DA4D10"/>
    <w:rsid w:val="00DB1D43"/>
    <w:rsid w:val="00DF59F2"/>
    <w:rsid w:val="00E0201F"/>
    <w:rsid w:val="00E14A13"/>
    <w:rsid w:val="00E25BE1"/>
    <w:rsid w:val="00E41CDB"/>
    <w:rsid w:val="00E56372"/>
    <w:rsid w:val="00E67EFD"/>
    <w:rsid w:val="00E9488B"/>
    <w:rsid w:val="00EA67A0"/>
    <w:rsid w:val="00EC3948"/>
    <w:rsid w:val="00EF595A"/>
    <w:rsid w:val="00F54FF7"/>
    <w:rsid w:val="00F720EF"/>
    <w:rsid w:val="00FD67A1"/>
    <w:rsid w:val="00FE2D4E"/>
    <w:rsid w:val="00FF1A62"/>
    <w:rsid w:val="00F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1522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Sebas</cp:lastModifiedBy>
  <cp:revision>2</cp:revision>
  <cp:lastPrinted>2014-07-14T13:56:00Z</cp:lastPrinted>
  <dcterms:created xsi:type="dcterms:W3CDTF">2014-06-06T02:56:00Z</dcterms:created>
  <dcterms:modified xsi:type="dcterms:W3CDTF">2014-07-14T14:26:00Z</dcterms:modified>
</cp:coreProperties>
</file>