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246" w:rsidRPr="003C1DD7" w:rsidRDefault="00A66246" w:rsidP="00A66246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A66246" w:rsidRPr="00062826" w:rsidRDefault="00A66246" w:rsidP="00A66246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A66246" w:rsidRDefault="00A66246" w:rsidP="00A66246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A66246" w:rsidRPr="00C95264" w:rsidRDefault="00A66246" w:rsidP="00A66246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-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A66246" w:rsidRDefault="00A66246" w:rsidP="00A66246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A66246" w:rsidRPr="004D45D8" w:rsidRDefault="00A66246" w:rsidP="00A66246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A66246" w:rsidRPr="003C1DD7" w:rsidRDefault="00A66246" w:rsidP="00A66246">
      <w:pPr>
        <w:spacing w:before="5" w:line="280" w:lineRule="exact"/>
        <w:rPr>
          <w:sz w:val="28"/>
          <w:szCs w:val="28"/>
        </w:rPr>
      </w:pPr>
    </w:p>
    <w:p w:rsidR="00A66246" w:rsidRPr="003C1DD7" w:rsidRDefault="00A66246" w:rsidP="00A66246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A66246" w:rsidRDefault="00A66246" w:rsidP="00A66246">
      <w:pPr>
        <w:spacing w:before="5" w:line="220" w:lineRule="exact"/>
        <w:rPr>
          <w:sz w:val="22"/>
          <w:szCs w:val="22"/>
        </w:rPr>
      </w:pPr>
    </w:p>
    <w:p w:rsidR="00A66246" w:rsidRDefault="00A66246" w:rsidP="00A66246">
      <w:pPr>
        <w:spacing w:before="5" w:line="220" w:lineRule="exact"/>
        <w:rPr>
          <w:sz w:val="22"/>
          <w:szCs w:val="22"/>
        </w:rPr>
      </w:pPr>
    </w:p>
    <w:p w:rsidR="00A66246" w:rsidRPr="0058666C" w:rsidRDefault="00A66246" w:rsidP="00A6624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3 ans d'expérience dans la </w:t>
      </w:r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conception ,</w:t>
      </w:r>
      <w:proofErr w:type="gramEnd"/>
      <w:r w:rsidRPr="0058666C">
        <w:rPr>
          <w:rFonts w:ascii="Calibri" w:hAnsi="Calibri" w:cs="Calibri"/>
          <w:sz w:val="20"/>
          <w:szCs w:val="20"/>
          <w:lang w:val="fr-CA"/>
        </w:rPr>
        <w:t xml:space="preserve"> la planification , l'installation et la maintenance des installations électriques dans les bâtiments et les installations industrielles dans l'environnement de pétrole et de gaz .</w:t>
      </w:r>
    </w:p>
    <w:p w:rsidR="00A66246" w:rsidRPr="0058666C" w:rsidRDefault="00A66246" w:rsidP="00A6624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diagnostic de sous-stations et les réseaux électriques et les évaluations de la qualité de l'alimentation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basse et moyenne </w:t>
      </w:r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tension .</w:t>
      </w:r>
      <w:proofErr w:type="gramEnd"/>
    </w:p>
    <w:p w:rsidR="00A66246" w:rsidRPr="00E56372" w:rsidRDefault="00A66246" w:rsidP="00A6624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 et haute </w:t>
      </w:r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tension .</w:t>
      </w:r>
      <w:proofErr w:type="gramEnd"/>
    </w:p>
    <w:p w:rsidR="00A66246" w:rsidRPr="0058666C" w:rsidRDefault="00A66246" w:rsidP="00A6624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3 ans d'expérience en développement de logiciel</w:t>
      </w:r>
      <w:r>
        <w:rPr>
          <w:rFonts w:ascii="Calibri" w:hAnsi="Calibri" w:cs="Calibri"/>
          <w:sz w:val="20"/>
          <w:szCs w:val="20"/>
          <w:lang w:val="fr-CA"/>
        </w:rPr>
        <w:t xml:space="preserve">s pour des instruments de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messurage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, de </w:t>
      </w:r>
      <w:r>
        <w:rPr>
          <w:rFonts w:ascii="Calibri" w:hAnsi="Calibri" w:cs="Calibri"/>
          <w:sz w:val="20"/>
          <w:szCs w:val="20"/>
          <w:lang w:val="fr-CA"/>
        </w:rPr>
        <w:t>surveillance et de contrôle des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postes électriques </w:t>
      </w:r>
      <w:r>
        <w:rPr>
          <w:rFonts w:ascii="Calibri" w:hAnsi="Calibri" w:cs="Calibri"/>
          <w:sz w:val="20"/>
          <w:szCs w:val="20"/>
          <w:lang w:val="fr-CA"/>
        </w:rPr>
        <w:t xml:space="preserve">en </w:t>
      </w:r>
      <w:r w:rsidRPr="0058666C">
        <w:rPr>
          <w:rFonts w:ascii="Calibri" w:hAnsi="Calibri" w:cs="Calibri"/>
          <w:sz w:val="20"/>
          <w:szCs w:val="20"/>
          <w:lang w:val="fr-CA"/>
        </w:rPr>
        <w:t>utilisant le plate-forme web</w:t>
      </w:r>
      <w:r>
        <w:rPr>
          <w:rFonts w:ascii="Calibri" w:hAnsi="Calibri" w:cs="Calibri"/>
          <w:sz w:val="20"/>
          <w:szCs w:val="20"/>
          <w:lang w:val="fr-CA"/>
        </w:rPr>
        <w:t xml:space="preserve"> et le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logicielle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A66246" w:rsidRPr="0058666C" w:rsidRDefault="00A66246" w:rsidP="00A6624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dans le développement de produits pour l'enseignement de l'électricité automobile</w:t>
      </w:r>
      <w:r>
        <w:rPr>
          <w:rFonts w:ascii="Calibri" w:hAnsi="Calibri" w:cs="Calibri"/>
          <w:sz w:val="20"/>
          <w:szCs w:val="20"/>
          <w:lang w:val="fr-CA"/>
        </w:rPr>
        <w:t xml:space="preserve"> 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utilisant la plateforme </w:t>
      </w:r>
      <w:proofErr w:type="spellStart"/>
      <w:r w:rsidRPr="0058666C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et le logiciel </w:t>
      </w:r>
      <w:proofErr w:type="spellStart"/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.</w:t>
      </w:r>
      <w:proofErr w:type="gramEnd"/>
    </w:p>
    <w:p w:rsidR="00A66246" w:rsidRPr="0058666C" w:rsidRDefault="00A66246" w:rsidP="00A6624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en développement de logiciels et des circuits de conditionnement de laboratoire des moteurs à combustion en utilisant le logiciel </w:t>
      </w:r>
      <w:proofErr w:type="spellStart"/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.</w:t>
      </w:r>
      <w:proofErr w:type="gramEnd"/>
    </w:p>
    <w:p w:rsidR="00A66246" w:rsidRPr="0058666C" w:rsidRDefault="00A66246" w:rsidP="00A6624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bases de données pour la gestion des informations d'entreprise avec logicielle _Access et </w:t>
      </w:r>
      <w:proofErr w:type="spellStart"/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.</w:t>
      </w:r>
      <w:proofErr w:type="gramEnd"/>
    </w:p>
    <w:p w:rsidR="00A66246" w:rsidRPr="0058666C" w:rsidRDefault="00A66246" w:rsidP="00A6624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géographique ,</w:t>
      </w:r>
      <w:proofErr w:type="gramEnd"/>
      <w:r w:rsidRPr="0058666C">
        <w:rPr>
          <w:rFonts w:ascii="Calibri" w:hAnsi="Calibri" w:cs="Calibri"/>
          <w:sz w:val="20"/>
          <w:szCs w:val="20"/>
          <w:lang w:val="fr-CA"/>
        </w:rPr>
        <w:t xml:space="preserve"> sous HTML , SQL , Google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API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58666C">
        <w:rPr>
          <w:rFonts w:ascii="Calibri" w:hAnsi="Calibri" w:cs="Calibri"/>
          <w:sz w:val="20"/>
          <w:szCs w:val="20"/>
          <w:lang w:val="fr-CA"/>
        </w:rPr>
        <w:t>Visual Basic pour Excel .</w:t>
      </w:r>
    </w:p>
    <w:p w:rsidR="00A66246" w:rsidRPr="00E56372" w:rsidRDefault="00A66246" w:rsidP="00A6624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Esprit d’équipe,  responsable  et organisée,  aptitude  à gérer le temps et les priorités,  capacité  d’adaptation et de travailler  sous pression.</w:t>
      </w:r>
    </w:p>
    <w:p w:rsidR="00A66246" w:rsidRPr="00E56372" w:rsidRDefault="00A66246" w:rsidP="00A66246">
      <w:pPr>
        <w:spacing w:line="260" w:lineRule="auto"/>
        <w:ind w:right="-6"/>
        <w:jc w:val="both"/>
        <w:rPr>
          <w:rFonts w:ascii="Calibri" w:hAnsi="Calibri" w:cs="Calibri"/>
        </w:rPr>
      </w:pPr>
    </w:p>
    <w:p w:rsidR="00A66246" w:rsidRPr="007465F3" w:rsidRDefault="00A66246" w:rsidP="00A66246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A66246" w:rsidRPr="007465F3" w:rsidRDefault="00A66246" w:rsidP="00A66246">
      <w:pPr>
        <w:spacing w:before="11" w:line="220" w:lineRule="exact"/>
        <w:rPr>
          <w:rFonts w:ascii="Calibri" w:hAnsi="Calibri"/>
          <w:sz w:val="20"/>
          <w:szCs w:val="20"/>
        </w:rPr>
      </w:pPr>
    </w:p>
    <w:p w:rsidR="00A66246" w:rsidRPr="007465F3" w:rsidRDefault="00A66246" w:rsidP="00A66246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z w:val="20"/>
          <w:szCs w:val="20"/>
        </w:rPr>
        <w:t>MW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, Excel Avancée,  File Maker, MS Project, </w:t>
      </w:r>
      <w:proofErr w:type="spellStart"/>
      <w:r w:rsidRPr="007465F3">
        <w:rPr>
          <w:rFonts w:ascii="Calibri" w:hAnsi="Calibri" w:cs="Calibri"/>
          <w:sz w:val="20"/>
          <w:szCs w:val="20"/>
        </w:rPr>
        <w:t>Autocad</w:t>
      </w:r>
      <w:proofErr w:type="spellEnd"/>
      <w:r w:rsidRPr="007465F3">
        <w:rPr>
          <w:rFonts w:ascii="Calibri" w:hAnsi="Calibri" w:cs="Calibri"/>
          <w:sz w:val="20"/>
          <w:szCs w:val="20"/>
        </w:rPr>
        <w:t>.</w:t>
      </w:r>
    </w:p>
    <w:p w:rsidR="00A66246" w:rsidRPr="007465F3" w:rsidRDefault="00A66246" w:rsidP="00A66246">
      <w:pPr>
        <w:spacing w:line="285" w:lineRule="auto"/>
        <w:ind w:left="110" w:right="75"/>
        <w:rPr>
          <w:rFonts w:ascii="Calibri" w:hAnsi="Calibri" w:cs="Calibri"/>
          <w:w w:val="102"/>
          <w:sz w:val="20"/>
          <w:szCs w:val="20"/>
        </w:rPr>
      </w:pPr>
    </w:p>
    <w:p w:rsidR="00A66246" w:rsidRPr="007465F3" w:rsidRDefault="00A66246" w:rsidP="00A66246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 xml:space="preserve">Langages de Programmation </w:t>
      </w:r>
      <w:r w:rsidRPr="007465F3">
        <w:rPr>
          <w:rFonts w:ascii="Calibri" w:hAnsi="Calibri"/>
          <w:sz w:val="20"/>
          <w:szCs w:val="20"/>
          <w:lang w:val="fr-FR"/>
        </w:rPr>
        <w:t xml:space="preserve">: </w:t>
      </w:r>
      <w:proofErr w:type="spellStart"/>
      <w:r w:rsidRPr="007465F3">
        <w:rPr>
          <w:rFonts w:ascii="Calibri" w:hAnsi="Calibri" w:cs="Calibri"/>
          <w:spacing w:val="2"/>
          <w:sz w:val="20"/>
          <w:szCs w:val="20"/>
        </w:rPr>
        <w:t>L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bv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2"/>
          <w:sz w:val="20"/>
          <w:szCs w:val="20"/>
        </w:rPr>
        <w:t>w</w:t>
      </w:r>
      <w:proofErr w:type="spellEnd"/>
      <w:r w:rsidRPr="007465F3">
        <w:rPr>
          <w:rFonts w:ascii="Calibri" w:hAnsi="Calibri" w:cs="Calibri"/>
          <w:spacing w:val="-2"/>
          <w:sz w:val="20"/>
          <w:szCs w:val="20"/>
        </w:rPr>
        <w:t xml:space="preserve">, </w:t>
      </w:r>
      <w:proofErr w:type="spellStart"/>
      <w:r w:rsidRPr="007465F3">
        <w:rPr>
          <w:rFonts w:ascii="Calibri" w:hAnsi="Calibri" w:cs="Calibri"/>
          <w:spacing w:val="1"/>
          <w:sz w:val="20"/>
          <w:szCs w:val="20"/>
        </w:rPr>
        <w:t>Javas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t</w:t>
      </w:r>
      <w:proofErr w:type="spellEnd"/>
      <w:r w:rsidRPr="007465F3">
        <w:rPr>
          <w:rFonts w:ascii="Calibri" w:hAnsi="Calibri" w:cs="Calibri"/>
          <w:sz w:val="20"/>
          <w:szCs w:val="20"/>
        </w:rPr>
        <w:t>, M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>
        <w:rPr>
          <w:rFonts w:ascii="Calibri" w:hAnsi="Calibri" w:cs="Calibri"/>
          <w:sz w:val="20"/>
          <w:szCs w:val="20"/>
        </w:rPr>
        <w:t xml:space="preserve">asic par Excel, Google </w:t>
      </w:r>
      <w:proofErr w:type="spellStart"/>
      <w:r>
        <w:rPr>
          <w:rFonts w:ascii="Calibri" w:hAnsi="Calibri" w:cs="Calibri"/>
          <w:sz w:val="20"/>
          <w:szCs w:val="20"/>
        </w:rPr>
        <w:t>Maps</w:t>
      </w:r>
      <w:proofErr w:type="spellEnd"/>
      <w:r>
        <w:rPr>
          <w:rFonts w:ascii="Calibri" w:hAnsi="Calibri" w:cs="Calibri"/>
          <w:sz w:val="20"/>
          <w:szCs w:val="20"/>
        </w:rPr>
        <w:t xml:space="preserve"> API.</w:t>
      </w:r>
    </w:p>
    <w:p w:rsidR="00A66246" w:rsidRDefault="00A66246" w:rsidP="00A66246">
      <w:pPr>
        <w:spacing w:line="285" w:lineRule="auto"/>
        <w:ind w:left="110" w:right="75"/>
        <w:rPr>
          <w:rFonts w:ascii="Calibri" w:hAnsi="Calibri" w:cs="Calibri"/>
        </w:rPr>
      </w:pPr>
    </w:p>
    <w:p w:rsidR="00A66246" w:rsidRDefault="00A66246" w:rsidP="00A66246">
      <w:pPr>
        <w:spacing w:line="285" w:lineRule="auto"/>
        <w:ind w:left="110" w:right="75"/>
        <w:rPr>
          <w:rFonts w:ascii="Calibri" w:hAnsi="Calibri" w:cs="Calibri"/>
        </w:rPr>
      </w:pPr>
    </w:p>
    <w:p w:rsidR="00A66246" w:rsidRPr="00E56372" w:rsidRDefault="00A66246" w:rsidP="00A66246">
      <w:pPr>
        <w:spacing w:line="285" w:lineRule="auto"/>
        <w:ind w:left="110" w:right="75"/>
        <w:rPr>
          <w:rFonts w:ascii="Calibri" w:hAnsi="Calibri" w:cs="Calibri"/>
        </w:rPr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Default="00A66246" w:rsidP="00A66246">
      <w:pPr>
        <w:spacing w:line="200" w:lineRule="exact"/>
      </w:pPr>
    </w:p>
    <w:p w:rsidR="00A66246" w:rsidRPr="00E56372" w:rsidRDefault="00A66246" w:rsidP="00A66246">
      <w:pPr>
        <w:spacing w:line="240" w:lineRule="exact"/>
        <w:ind w:left="110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lastRenderedPageBreak/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A66246" w:rsidRPr="00E56372" w:rsidRDefault="00A66246" w:rsidP="00A66246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A66246" w:rsidRDefault="00A66246" w:rsidP="00A66246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A66246" w:rsidRPr="00E56372" w:rsidRDefault="00A66246" w:rsidP="00A66246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A66246" w:rsidRPr="00E56372" w:rsidRDefault="00A66246" w:rsidP="00A66246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proofErr w:type="spellStart"/>
      <w:r w:rsidRPr="00E56372">
        <w:rPr>
          <w:rFonts w:ascii="Calibri" w:hAnsi="Calibri" w:cs="Calibri"/>
          <w:b/>
          <w:color w:val="006FC0"/>
          <w:spacing w:val="-1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proofErr w:type="spellEnd"/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A66246" w:rsidRPr="00E56372" w:rsidRDefault="00A66246" w:rsidP="00A66246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A66246" w:rsidRPr="007465F3" w:rsidRDefault="00A66246" w:rsidP="00A66246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A66246" w:rsidRPr="00AD23D4" w:rsidRDefault="00A66246" w:rsidP="00A66246">
      <w:pPr>
        <w:spacing w:before="2" w:line="240" w:lineRule="exact"/>
        <w:rPr>
          <w:rFonts w:ascii="Calibri" w:hAnsi="Calibri" w:cs="Calibri"/>
          <w:spacing w:val="1"/>
        </w:rPr>
      </w:pPr>
    </w:p>
    <w:p w:rsidR="00A66246" w:rsidRPr="00E56372" w:rsidRDefault="00A66246" w:rsidP="00A66246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A66246" w:rsidRPr="00E56372" w:rsidRDefault="00A66246" w:rsidP="00A66246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A66246" w:rsidRPr="00E56372" w:rsidRDefault="00A66246" w:rsidP="00A66246">
      <w:pPr>
        <w:pStyle w:val="Prrafodelista"/>
        <w:numPr>
          <w:ilvl w:val="0"/>
          <w:numId w:val="3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A66246" w:rsidRPr="00937CC3" w:rsidRDefault="00A66246" w:rsidP="00A66246">
      <w:pPr>
        <w:pStyle w:val="Prrafodelista"/>
        <w:numPr>
          <w:ilvl w:val="0"/>
          <w:numId w:val="3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A66246" w:rsidRPr="00E56372" w:rsidRDefault="00A66246" w:rsidP="00A66246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A66246" w:rsidRPr="00E56372" w:rsidRDefault="00A66246" w:rsidP="00A66246">
      <w:pPr>
        <w:pStyle w:val="Prrafodelista"/>
        <w:numPr>
          <w:ilvl w:val="0"/>
          <w:numId w:val="3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A66246" w:rsidRPr="00AD23D4" w:rsidRDefault="00A66246" w:rsidP="00A66246">
      <w:pPr>
        <w:pStyle w:val="Prrafodelista"/>
        <w:numPr>
          <w:ilvl w:val="0"/>
          <w:numId w:val="3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A66246" w:rsidRPr="00AD23D4" w:rsidRDefault="00A66246" w:rsidP="00A66246">
      <w:pPr>
        <w:pStyle w:val="Prrafodelista"/>
        <w:numPr>
          <w:ilvl w:val="0"/>
          <w:numId w:val="3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A66246" w:rsidRPr="00AD23D4" w:rsidRDefault="00A66246" w:rsidP="00A66246">
      <w:pPr>
        <w:pStyle w:val="Prrafodelista"/>
        <w:numPr>
          <w:ilvl w:val="0"/>
          <w:numId w:val="3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A66246" w:rsidRDefault="00A66246" w:rsidP="00A66246">
      <w:pPr>
        <w:pStyle w:val="Prrafodelista"/>
        <w:numPr>
          <w:ilvl w:val="0"/>
          <w:numId w:val="3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A66246" w:rsidRDefault="00A66246" w:rsidP="00A66246">
      <w:pPr>
        <w:spacing w:before="2"/>
        <w:rPr>
          <w:rFonts w:ascii="Calibri" w:hAnsi="Calibri" w:cs="Calibri"/>
          <w:b/>
          <w:color w:val="006FC0"/>
        </w:rPr>
      </w:pPr>
    </w:p>
    <w:p w:rsidR="00A66246" w:rsidRPr="00E56372" w:rsidRDefault="00A66246" w:rsidP="00A66246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E56372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</w:t>
      </w:r>
      <w:proofErr w:type="spellStart"/>
      <w:r w:rsidRPr="00E56372">
        <w:rPr>
          <w:rFonts w:ascii="Calibri" w:hAnsi="Calibri" w:cs="Calibri"/>
          <w:b/>
          <w:color w:val="006FC0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A66246" w:rsidRPr="00E56372" w:rsidRDefault="00A66246" w:rsidP="00A66246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A66246" w:rsidRPr="00E56372" w:rsidRDefault="00A66246" w:rsidP="00A66246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A66246" w:rsidRPr="007465F3" w:rsidRDefault="00A66246" w:rsidP="00A66246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o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A66246" w:rsidRPr="007465F3" w:rsidRDefault="00A66246" w:rsidP="00A66246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du contrat : Entretien de système de tuyauterie pour le transport du pétrole dans la zone nord de la Colombie.</w:t>
      </w:r>
    </w:p>
    <w:p w:rsidR="00A66246" w:rsidRPr="00AD23D4" w:rsidRDefault="00A66246" w:rsidP="00A66246">
      <w:pPr>
        <w:spacing w:before="2" w:line="240" w:lineRule="exact"/>
        <w:rPr>
          <w:rFonts w:ascii="Calibri" w:hAnsi="Calibri" w:cs="Calibri"/>
        </w:rPr>
      </w:pPr>
    </w:p>
    <w:p w:rsidR="00A66246" w:rsidRPr="007465F3" w:rsidRDefault="00A66246" w:rsidP="00A66246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A66246" w:rsidRPr="00E56372" w:rsidRDefault="00A66246" w:rsidP="00A66246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>dr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ss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A66246" w:rsidRPr="00E56372" w:rsidRDefault="00A66246" w:rsidP="00A66246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fe</w:t>
      </w:r>
      <w:r w:rsidRPr="00E56372">
        <w:rPr>
          <w:rFonts w:ascii="Calibri" w:hAnsi="Calibri" w:cs="Calibri"/>
          <w:sz w:val="20"/>
          <w:szCs w:val="20"/>
          <w:lang w:val="fr-CA"/>
        </w:rPr>
        <w:t>ct</w:t>
      </w:r>
      <w:r w:rsidRPr="00AD23D4">
        <w:rPr>
          <w:rFonts w:ascii="Calibri" w:hAnsi="Calibri" w:cs="Calibri"/>
          <w:sz w:val="20"/>
          <w:szCs w:val="20"/>
          <w:lang w:val="fr-CA"/>
        </w:rPr>
        <w:t>olo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A66246" w:rsidRPr="00AD23D4" w:rsidRDefault="00A66246" w:rsidP="00A66246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A66246" w:rsidRDefault="00A66246" w:rsidP="00A66246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A66246" w:rsidRPr="00E56372" w:rsidRDefault="00A66246" w:rsidP="00A66246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 xml:space="preserve">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/ Colombie</w:t>
      </w:r>
    </w:p>
    <w:p w:rsidR="00A66246" w:rsidRPr="00E56372" w:rsidRDefault="00A66246" w:rsidP="00A66246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A66246" w:rsidRPr="00E56372" w:rsidRDefault="00A66246" w:rsidP="00A66246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A66246" w:rsidRPr="007465F3" w:rsidRDefault="00A66246" w:rsidP="00A66246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7465F3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SA est dédié à la conception de solutions pour les secteurs industriels et de l'éducation les laboratoires et les outils de haute technologie.  Revendeur autorisé des produits de la compagnie canadienne </w:t>
      </w:r>
      <w:proofErr w:type="spellStart"/>
      <w:r w:rsidRPr="007465F3">
        <w:rPr>
          <w:rFonts w:ascii="Calibri" w:hAnsi="Calibri" w:cs="Calibri"/>
          <w:sz w:val="20"/>
          <w:szCs w:val="20"/>
        </w:rPr>
        <w:t>Labvolt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A66246" w:rsidRPr="00E56372" w:rsidRDefault="00A66246" w:rsidP="00A66246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A66246" w:rsidRPr="00E56372" w:rsidRDefault="00A66246" w:rsidP="00A66246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A66246" w:rsidRPr="00AD23D4" w:rsidRDefault="00A66246" w:rsidP="00A66246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proofErr w:type="spellStart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A66246" w:rsidRDefault="00A66246" w:rsidP="00A66246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A66246" w:rsidRPr="00804AB3" w:rsidRDefault="00A66246" w:rsidP="00A66246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A66246" w:rsidRPr="00C53B48" w:rsidRDefault="00A66246" w:rsidP="00A66246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A66246" w:rsidRDefault="00A66246" w:rsidP="00A66246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</w:p>
    <w:p w:rsidR="00E87690" w:rsidRDefault="00E87690" w:rsidP="00A66246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</w:p>
    <w:p w:rsidR="00E87690" w:rsidRDefault="00E87690" w:rsidP="00A66246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</w:p>
    <w:p w:rsidR="00A66246" w:rsidRDefault="00A66246" w:rsidP="00A66246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</w:p>
    <w:p w:rsidR="00A66246" w:rsidRPr="00E56372" w:rsidRDefault="00A66246" w:rsidP="00A66246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A66246" w:rsidRPr="00E56372" w:rsidRDefault="00A66246" w:rsidP="00A66246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A66246" w:rsidRPr="00E56372" w:rsidRDefault="00A66246" w:rsidP="00A66246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A66246" w:rsidRPr="00E56372" w:rsidRDefault="00A66246" w:rsidP="00A66246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A66246" w:rsidRPr="007465F3" w:rsidRDefault="00A66246" w:rsidP="00A66246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A66246" w:rsidRPr="00E56372" w:rsidRDefault="00A66246" w:rsidP="00A66246">
      <w:pPr>
        <w:pStyle w:val="Prrafodelista"/>
        <w:numPr>
          <w:ilvl w:val="0"/>
          <w:numId w:val="11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A66246" w:rsidRPr="00E56372" w:rsidRDefault="00A66246" w:rsidP="00A66246">
      <w:pPr>
        <w:pStyle w:val="Prrafodelista"/>
        <w:numPr>
          <w:ilvl w:val="0"/>
          <w:numId w:val="11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A66246" w:rsidRPr="00E56372" w:rsidRDefault="00A66246" w:rsidP="00A66246">
      <w:pPr>
        <w:pStyle w:val="Prrafodelista"/>
        <w:numPr>
          <w:ilvl w:val="0"/>
          <w:numId w:val="11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A66246" w:rsidRDefault="00A66246" w:rsidP="00A66246">
      <w:pPr>
        <w:pStyle w:val="Prrafodelista"/>
        <w:numPr>
          <w:ilvl w:val="0"/>
          <w:numId w:val="11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A66246" w:rsidRPr="00E56372" w:rsidRDefault="00A66246" w:rsidP="00A66246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A66246" w:rsidRPr="00E56372" w:rsidRDefault="00A66246" w:rsidP="00A66246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A66246" w:rsidRPr="00E56372" w:rsidRDefault="00A66246" w:rsidP="00A66246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A66246" w:rsidRPr="00E56372" w:rsidRDefault="00A66246" w:rsidP="00A66246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A66246" w:rsidRPr="00E56372" w:rsidRDefault="00A66246" w:rsidP="00A66246">
      <w:pPr>
        <w:pStyle w:val="Prrafodelista"/>
        <w:numPr>
          <w:ilvl w:val="0"/>
          <w:numId w:val="10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A66246" w:rsidRPr="00E56372" w:rsidRDefault="00A66246" w:rsidP="00A66246">
      <w:pPr>
        <w:pStyle w:val="Prrafodelista"/>
        <w:numPr>
          <w:ilvl w:val="0"/>
          <w:numId w:val="10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A66246" w:rsidRPr="00E56372" w:rsidRDefault="00A66246" w:rsidP="00A66246">
      <w:pPr>
        <w:pStyle w:val="Prrafodelista"/>
        <w:numPr>
          <w:ilvl w:val="0"/>
          <w:numId w:val="10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-3"/>
          <w:sz w:val="20"/>
          <w:szCs w:val="20"/>
          <w:lang w:val="fr-CA"/>
        </w:rPr>
        <w:t>Labview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A66246" w:rsidRPr="00AD23D4" w:rsidRDefault="00A66246" w:rsidP="00A66246">
      <w:pPr>
        <w:pStyle w:val="Prrafodelista"/>
        <w:numPr>
          <w:ilvl w:val="0"/>
          <w:numId w:val="10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A66246" w:rsidRDefault="00A66246" w:rsidP="00A66246">
      <w:pPr>
        <w:pStyle w:val="Prrafodelista"/>
        <w:numPr>
          <w:ilvl w:val="0"/>
          <w:numId w:val="10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A66246" w:rsidRPr="00A34942" w:rsidRDefault="00A66246" w:rsidP="00A66246">
      <w:pPr>
        <w:spacing w:line="220" w:lineRule="exact"/>
        <w:rPr>
          <w:rFonts w:ascii="Calibri" w:hAnsi="Calibri" w:cs="Calibri"/>
          <w:sz w:val="20"/>
          <w:szCs w:val="20"/>
        </w:rPr>
      </w:pPr>
    </w:p>
    <w:p w:rsidR="00A66246" w:rsidRPr="00E25BE1" w:rsidRDefault="00A66246" w:rsidP="00A66246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A66246" w:rsidRPr="00E25BE1" w:rsidRDefault="00A66246" w:rsidP="00A66246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A66246" w:rsidRPr="00E25BE1" w:rsidRDefault="00A66246" w:rsidP="00A66246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Démarche d</w:t>
      </w:r>
      <w:r w:rsidRPr="00E25BE1">
        <w:rPr>
          <w:rFonts w:ascii="Calibri" w:hAnsi="Calibri" w:cs="Calibri"/>
          <w:spacing w:val="1"/>
          <w:sz w:val="20"/>
          <w:szCs w:val="20"/>
        </w:rPr>
        <w:t>'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évaluation comparative des études effectuées hors Québec par le MIIC</w:t>
      </w:r>
      <w:r w:rsidRPr="00E25BE1">
        <w:rPr>
          <w:rFonts w:ascii="Calibri" w:hAnsi="Calibri"/>
          <w:sz w:val="20"/>
          <w:szCs w:val="20"/>
        </w:rPr>
        <w:t>.</w:t>
      </w:r>
    </w:p>
    <w:p w:rsidR="00A66246" w:rsidRPr="001C174F" w:rsidRDefault="00A66246" w:rsidP="00A66246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A66246" w:rsidRPr="00E56372" w:rsidRDefault="00A66246" w:rsidP="00A66246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A66246" w:rsidRPr="00E56372" w:rsidRDefault="00A66246" w:rsidP="00A66246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A66246" w:rsidRPr="00E56372" w:rsidRDefault="00A66246" w:rsidP="00A66246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                  .</w:t>
      </w:r>
    </w:p>
    <w:p w:rsidR="00A66246" w:rsidRPr="00E25BE1" w:rsidRDefault="00A66246" w:rsidP="00A66246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Stage de formation dans les réseaux de données.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A66246" w:rsidRPr="00E25BE1" w:rsidRDefault="00A66246" w:rsidP="00A66246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                                                                         </w:t>
      </w:r>
    </w:p>
    <w:p w:rsidR="00A66246" w:rsidRPr="00E25BE1" w:rsidRDefault="00A66246" w:rsidP="00A66246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A66246" w:rsidRPr="00E25BE1" w:rsidRDefault="00A66246" w:rsidP="00A66246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A66246" w:rsidRPr="00E25BE1" w:rsidRDefault="00A66246" w:rsidP="00A66246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A66246" w:rsidRPr="00E25BE1" w:rsidRDefault="00A66246" w:rsidP="00A66246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A66246" w:rsidRDefault="00A66246" w:rsidP="00A66246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A66246" w:rsidRPr="00D23AB3" w:rsidRDefault="00A66246" w:rsidP="00A66246">
      <w:pPr>
        <w:pStyle w:val="Ttulo2"/>
        <w:shd w:val="clear" w:color="auto" w:fill="FFFFFF"/>
        <w:spacing w:before="135" w:line="288" w:lineRule="atLeast"/>
        <w:jc w:val="both"/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</w:pPr>
      <w:proofErr w:type="gramStart"/>
      <w:r w:rsidRPr="00A66246">
        <w:rPr>
          <w:rFonts w:asciiTheme="minorHAnsi" w:hAnsiTheme="minorHAnsi" w:cs="Symbol"/>
          <w:color w:val="auto"/>
          <w:sz w:val="20"/>
          <w:szCs w:val="20"/>
          <w:lang w:val="en-US"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val="en-US" w:eastAsia="es-ES_tradnl"/>
        </w:rPr>
        <w:t xml:space="preserve">  </w:t>
      </w:r>
      <w:proofErr w:type="spellStart"/>
      <w:r w:rsidRPr="00A66246">
        <w:rPr>
          <w:rFonts w:asciiTheme="minorHAnsi" w:hAnsiTheme="minorHAnsi" w:cs="Symbol"/>
          <w:color w:val="1F497D"/>
          <w:sz w:val="20"/>
          <w:szCs w:val="20"/>
          <w:lang w:val="en-US" w:eastAsia="es-ES_tradnl"/>
        </w:rPr>
        <w:t>Cours</w:t>
      </w:r>
      <w:proofErr w:type="spellEnd"/>
      <w:proofErr w:type="gramEnd"/>
      <w:r>
        <w:rPr>
          <w:rFonts w:asciiTheme="minorHAnsi" w:hAnsiTheme="minorHAnsi" w:cs="Symbol"/>
          <w:color w:val="1F497D"/>
          <w:sz w:val="20"/>
          <w:szCs w:val="20"/>
          <w:lang w:val="en-US" w:eastAsia="es-ES_tradnl"/>
        </w:rPr>
        <w:t xml:space="preserve"> </w:t>
      </w:r>
      <w:proofErr w:type="spellStart"/>
      <w:r w:rsidRPr="00A66246">
        <w:rPr>
          <w:rFonts w:asciiTheme="minorHAnsi" w:hAnsiTheme="minorHAnsi" w:cs="Symbol"/>
          <w:color w:val="1F497D"/>
          <w:sz w:val="20"/>
          <w:szCs w:val="20"/>
          <w:lang w:val="en-US" w:eastAsia="es-ES_tradnl"/>
        </w:rPr>
        <w:t>virtuelle</w:t>
      </w:r>
      <w:proofErr w:type="spellEnd"/>
      <w:r w:rsidRPr="00A66246">
        <w:rPr>
          <w:rFonts w:asciiTheme="minorHAnsi" w:hAnsiTheme="minorHAnsi" w:cs="Symbol"/>
          <w:color w:val="1F497D"/>
          <w:sz w:val="20"/>
          <w:szCs w:val="20"/>
          <w:lang w:val="en-US" w:eastAsia="es-ES_tradnl"/>
        </w:rPr>
        <w:t xml:space="preserve">.  </w:t>
      </w:r>
      <w:r w:rsidRPr="00D8322E">
        <w:rPr>
          <w:rFonts w:asciiTheme="minorHAnsi" w:hAnsiTheme="minorHAnsi" w:cs="Symbol"/>
          <w:color w:val="1F497D"/>
          <w:sz w:val="20"/>
          <w:szCs w:val="20"/>
          <w:lang w:val="en-US" w:eastAsia="es-ES_tradnl"/>
        </w:rPr>
        <w:t xml:space="preserve">UT.6.01x Embedded Systems - Shape the World.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I</w:t>
      </w:r>
      <w:r w:rsidRPr="00C90F4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ntroduction to ARM Cortex-M </w:t>
      </w:r>
      <w:proofErr w:type="spellStart"/>
      <w:r w:rsidRPr="00C90F47">
        <w:rPr>
          <w:rFonts w:asciiTheme="minorHAnsi" w:hAnsiTheme="minorHAnsi" w:cs="Symbol"/>
          <w:color w:val="1F497D"/>
          <w:sz w:val="20"/>
          <w:szCs w:val="20"/>
          <w:lang w:eastAsia="es-ES_tradnl"/>
        </w:rPr>
        <w:t>Microcontrollers</w:t>
      </w:r>
      <w:proofErr w:type="spellEnd"/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.</w:t>
      </w:r>
      <w:r w:rsidRPr="00C90F4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</w:t>
      </w:r>
      <w:r w:rsidRPr="00D23AB3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Texas </w:t>
      </w:r>
      <w:proofErr w:type="spellStart"/>
      <w:r w:rsidRPr="00D23AB3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University</w:t>
      </w:r>
      <w:proofErr w:type="spellEnd"/>
      <w:r w:rsidRPr="00D23AB3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 </w:t>
      </w:r>
    </w:p>
    <w:p w:rsidR="00A66246" w:rsidRPr="00F54FF7" w:rsidRDefault="00A66246" w:rsidP="00A66246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(En course). </w:t>
      </w:r>
    </w:p>
    <w:p w:rsidR="00A66246" w:rsidRPr="00E25BE1" w:rsidRDefault="00A66246" w:rsidP="00A66246">
      <w:pPr>
        <w:pStyle w:val="Prrafodelista"/>
        <w:widowControl w:val="0"/>
        <w:overflowPunct w:val="0"/>
        <w:autoSpaceDE w:val="0"/>
        <w:autoSpaceDN w:val="0"/>
        <w:adjustRightInd w:val="0"/>
        <w:spacing w:after="0"/>
        <w:ind w:left="1418"/>
        <w:jc w:val="both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A66246" w:rsidRPr="00E25BE1" w:rsidRDefault="00A66246" w:rsidP="00A66246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A66246" w:rsidRPr="00E25BE1" w:rsidRDefault="00A66246" w:rsidP="00A66246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A66246" w:rsidRPr="00E25BE1" w:rsidRDefault="00A66246" w:rsidP="00A66246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A66246" w:rsidRPr="00E25BE1" w:rsidRDefault="00A66246" w:rsidP="00A66246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CONFÉRENCES</w:t>
      </w:r>
    </w:p>
    <w:p w:rsidR="00A66246" w:rsidRPr="00E25BE1" w:rsidRDefault="00A66246" w:rsidP="00A66246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 L’installation de séminaire pour composants électroniques sensible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s, Pereira, Colombie. </w:t>
      </w:r>
    </w:p>
    <w:p w:rsidR="00A66246" w:rsidRPr="00E25BE1" w:rsidRDefault="00A66246" w:rsidP="00A66246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b/>
          <w:iCs/>
          <w:color w:val="000000"/>
          <w:sz w:val="20"/>
          <w:szCs w:val="20"/>
        </w:rPr>
      </w:pPr>
    </w:p>
    <w:p w:rsidR="00A66246" w:rsidRPr="00073CC9" w:rsidRDefault="00A66246" w:rsidP="00A66246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LiberationSans" w:hAnsi="LiberationSans" w:cs="LiberationSans"/>
          <w:color w:val="000000"/>
          <w:sz w:val="18"/>
          <w:szCs w:val="18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- Analyse de la qualité de l'énergie.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Bogota, Colombie.  </w:t>
      </w:r>
      <w:bookmarkStart w:id="0" w:name="_GoBack"/>
      <w:bookmarkEnd w:id="0"/>
    </w:p>
    <w:sectPr w:rsidR="00A66246" w:rsidRPr="00073CC9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1"/>
  </w:num>
  <w:num w:numId="5">
    <w:abstractNumId w:val="6"/>
  </w:num>
  <w:num w:numId="6">
    <w:abstractNumId w:val="4"/>
  </w:num>
  <w:num w:numId="7">
    <w:abstractNumId w:val="17"/>
  </w:num>
  <w:num w:numId="8">
    <w:abstractNumId w:val="12"/>
  </w:num>
  <w:num w:numId="9">
    <w:abstractNumId w:val="13"/>
  </w:num>
  <w:num w:numId="10">
    <w:abstractNumId w:val="19"/>
  </w:num>
  <w:num w:numId="11">
    <w:abstractNumId w:val="15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73CC9"/>
    <w:rsid w:val="000B49A6"/>
    <w:rsid w:val="000C0EB6"/>
    <w:rsid w:val="00116A7F"/>
    <w:rsid w:val="001A4D73"/>
    <w:rsid w:val="00243737"/>
    <w:rsid w:val="003337F1"/>
    <w:rsid w:val="003934E8"/>
    <w:rsid w:val="00395ECF"/>
    <w:rsid w:val="003C0388"/>
    <w:rsid w:val="003C6614"/>
    <w:rsid w:val="003E65F3"/>
    <w:rsid w:val="0049501C"/>
    <w:rsid w:val="004F06CD"/>
    <w:rsid w:val="00520A7D"/>
    <w:rsid w:val="00611DD6"/>
    <w:rsid w:val="00651233"/>
    <w:rsid w:val="007C0512"/>
    <w:rsid w:val="008946EA"/>
    <w:rsid w:val="008C73BF"/>
    <w:rsid w:val="00913CF0"/>
    <w:rsid w:val="009557CC"/>
    <w:rsid w:val="009611B4"/>
    <w:rsid w:val="009C436C"/>
    <w:rsid w:val="00A66246"/>
    <w:rsid w:val="00B25B1D"/>
    <w:rsid w:val="00BF6955"/>
    <w:rsid w:val="00C32D94"/>
    <w:rsid w:val="00D51F20"/>
    <w:rsid w:val="00D8537D"/>
    <w:rsid w:val="00E42EAA"/>
    <w:rsid w:val="00E87690"/>
    <w:rsid w:val="00EA3BCB"/>
    <w:rsid w:val="00EA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3E65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A6624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A6624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A6624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A6624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A6624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A6624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A6624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0EB6"/>
    <w:rPr>
      <w:rFonts w:ascii="Century Gothic" w:eastAsia="Times New Roman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9"/>
    <w:semiHidden/>
    <w:rsid w:val="003E6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eastAsia="fr-CA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character" w:customStyle="1" w:styleId="Ttulo3Car">
    <w:name w:val="Título 3 Car"/>
    <w:basedOn w:val="Fuentedeprrafopredeter"/>
    <w:link w:val="Ttulo3"/>
    <w:uiPriority w:val="99"/>
    <w:rsid w:val="00A66246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rsid w:val="00A66246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rsid w:val="00A66246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rsid w:val="00A6624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rsid w:val="00A66246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rsid w:val="00A66246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rsid w:val="00A66246"/>
    <w:rPr>
      <w:rFonts w:ascii="Cambria" w:eastAsia="Times New Roman" w:hAnsi="Cambria" w:cs="Times New Roman"/>
      <w:lang w:val="en-US"/>
    </w:rPr>
  </w:style>
  <w:style w:type="table" w:styleId="Tablaconcuadrcula">
    <w:name w:val="Table Grid"/>
    <w:basedOn w:val="Tablanormal"/>
    <w:uiPriority w:val="99"/>
    <w:rsid w:val="00A66246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A66246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A66246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A66246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A66246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3E65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A6624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A6624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A6624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A6624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A6624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A6624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A6624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0EB6"/>
    <w:rPr>
      <w:rFonts w:ascii="Century Gothic" w:eastAsia="Times New Roman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9"/>
    <w:semiHidden/>
    <w:rsid w:val="003E6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eastAsia="fr-CA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character" w:customStyle="1" w:styleId="Ttulo3Car">
    <w:name w:val="Título 3 Car"/>
    <w:basedOn w:val="Fuentedeprrafopredeter"/>
    <w:link w:val="Ttulo3"/>
    <w:uiPriority w:val="99"/>
    <w:rsid w:val="00A66246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rsid w:val="00A66246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rsid w:val="00A66246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rsid w:val="00A6624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rsid w:val="00A66246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rsid w:val="00A66246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rsid w:val="00A66246"/>
    <w:rPr>
      <w:rFonts w:ascii="Cambria" w:eastAsia="Times New Roman" w:hAnsi="Cambria" w:cs="Times New Roman"/>
      <w:lang w:val="en-US"/>
    </w:rPr>
  </w:style>
  <w:style w:type="table" w:styleId="Tablaconcuadrcula">
    <w:name w:val="Table Grid"/>
    <w:basedOn w:val="Tablanormal"/>
    <w:uiPriority w:val="99"/>
    <w:rsid w:val="00A66246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A66246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A66246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A66246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A6624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9560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101229305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13896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088406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1151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5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3494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1703246084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11165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959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14723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1396</Words>
  <Characters>7684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5</cp:revision>
  <cp:lastPrinted>2014-02-25T23:46:00Z</cp:lastPrinted>
  <dcterms:created xsi:type="dcterms:W3CDTF">2014-02-25T23:46:00Z</dcterms:created>
  <dcterms:modified xsi:type="dcterms:W3CDTF">2014-02-25T23:46:00Z</dcterms:modified>
</cp:coreProperties>
</file>