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699FE" w14:textId="77777777" w:rsidR="00B845C1" w:rsidRDefault="00386410">
      <w:r>
        <w:t xml:space="preserve">Canterbury of Furman – Student Organization </w:t>
      </w:r>
    </w:p>
    <w:p w14:paraId="517E5F0B" w14:textId="77777777" w:rsidR="00386410" w:rsidRDefault="00386410"/>
    <w:p w14:paraId="7811048E" w14:textId="77777777" w:rsidR="00386410" w:rsidRDefault="00386410">
      <w:pPr>
        <w:rPr>
          <w:u w:val="single"/>
        </w:rPr>
      </w:pPr>
      <w:r>
        <w:rPr>
          <w:u w:val="single"/>
        </w:rPr>
        <w:t>Article I – Name</w:t>
      </w:r>
    </w:p>
    <w:p w14:paraId="3FE8BA71" w14:textId="77777777" w:rsidR="00386410" w:rsidRDefault="00386410">
      <w:r>
        <w:rPr>
          <w:b/>
        </w:rPr>
        <w:t xml:space="preserve">Section 1: </w:t>
      </w:r>
      <w:r>
        <w:t xml:space="preserve">The name of this organization shall be Canterbury of Furman. </w:t>
      </w:r>
    </w:p>
    <w:p w14:paraId="5E454875" w14:textId="77777777" w:rsidR="00386410" w:rsidRDefault="00386410"/>
    <w:p w14:paraId="22F98E51" w14:textId="77777777" w:rsidR="00386410" w:rsidRDefault="00386410">
      <w:pPr>
        <w:rPr>
          <w:u w:val="single"/>
        </w:rPr>
      </w:pPr>
      <w:r>
        <w:rPr>
          <w:u w:val="single"/>
        </w:rPr>
        <w:t xml:space="preserve">Article II – Purpose / Mission Statement </w:t>
      </w:r>
    </w:p>
    <w:p w14:paraId="5AD57CC9" w14:textId="77777777" w:rsidR="00386410" w:rsidRDefault="00386410">
      <w:r>
        <w:rPr>
          <w:b/>
        </w:rPr>
        <w:t xml:space="preserve">Section 1: </w:t>
      </w:r>
      <w:r>
        <w:t xml:space="preserve">The purpose of this organization shall be to unite students in love through fellowship, worship, and service. </w:t>
      </w:r>
    </w:p>
    <w:p w14:paraId="4B21102C" w14:textId="77777777" w:rsidR="00386410" w:rsidRDefault="00386410">
      <w:r>
        <w:rPr>
          <w:b/>
        </w:rPr>
        <w:t>Section 2:</w:t>
      </w:r>
      <w:r>
        <w:t xml:space="preserve"> Canterbury of Furman shall abide by student organization policies and procedures as found in the </w:t>
      </w:r>
      <w:proofErr w:type="spellStart"/>
      <w:r>
        <w:t>Helsman</w:t>
      </w:r>
      <w:proofErr w:type="spellEnd"/>
      <w:r>
        <w:t xml:space="preserve">. </w:t>
      </w:r>
    </w:p>
    <w:p w14:paraId="4E764A11" w14:textId="77777777" w:rsidR="00386410" w:rsidRDefault="00386410"/>
    <w:p w14:paraId="2B043F1A" w14:textId="77777777" w:rsidR="00386410" w:rsidRDefault="00386410">
      <w:pPr>
        <w:rPr>
          <w:u w:val="single"/>
        </w:rPr>
      </w:pPr>
      <w:r>
        <w:rPr>
          <w:u w:val="single"/>
        </w:rPr>
        <w:t>Article III – Affiliations</w:t>
      </w:r>
    </w:p>
    <w:p w14:paraId="5CF58283" w14:textId="77777777" w:rsidR="00386410" w:rsidRDefault="00386410">
      <w:r>
        <w:rPr>
          <w:b/>
        </w:rPr>
        <w:t>Section 1:</w:t>
      </w:r>
      <w:r>
        <w:t xml:space="preserve"> Canterbury of Furman is affiliated with the Episcopal Diocese of Upper South Carolina, Canterbury of Clemson, Canterbury of Columbia, Canterbury of Presbyterian College, and Canterbury of Spartanburg. </w:t>
      </w:r>
    </w:p>
    <w:p w14:paraId="519CD306" w14:textId="77777777" w:rsidR="00386410" w:rsidRDefault="00386410"/>
    <w:p w14:paraId="08587B8E" w14:textId="77777777" w:rsidR="00386410" w:rsidRDefault="00386410">
      <w:pPr>
        <w:rPr>
          <w:u w:val="single"/>
        </w:rPr>
      </w:pPr>
      <w:r>
        <w:rPr>
          <w:u w:val="single"/>
        </w:rPr>
        <w:t>Article IV – Membership</w:t>
      </w:r>
    </w:p>
    <w:p w14:paraId="4588990E" w14:textId="77777777" w:rsidR="00386410" w:rsidRDefault="00386410">
      <w:r>
        <w:rPr>
          <w:b/>
        </w:rPr>
        <w:t xml:space="preserve">Section 1: </w:t>
      </w:r>
      <w:r>
        <w:t xml:space="preserve">Furman students and/or members of the Episcopal Diocese of Upper South Carolina may compromise Canterbury of Furman’s membership. </w:t>
      </w:r>
    </w:p>
    <w:p w14:paraId="246476D8" w14:textId="77777777" w:rsidR="00386410" w:rsidRDefault="00386410">
      <w:r>
        <w:rPr>
          <w:b/>
        </w:rPr>
        <w:t xml:space="preserve">Section 2: </w:t>
      </w:r>
      <w:r>
        <w:t xml:space="preserve">There are no eligibility requirements to be a member of Canterbury of Furman. </w:t>
      </w:r>
    </w:p>
    <w:p w14:paraId="3D2FFE42" w14:textId="77777777" w:rsidR="00386410" w:rsidRDefault="00386410">
      <w:r>
        <w:rPr>
          <w:b/>
        </w:rPr>
        <w:t xml:space="preserve">Section 3: </w:t>
      </w:r>
      <w:r>
        <w:t xml:space="preserve">Membership in this organization is open to all meeting the above criteria, irrespective of race, creed, color, gender, class, age, nation of origin, nationality, disability, marital status, religion, veteran status, or sexual orientation. </w:t>
      </w:r>
    </w:p>
    <w:p w14:paraId="7539EFE2" w14:textId="77777777" w:rsidR="00386410" w:rsidRDefault="00386410"/>
    <w:p w14:paraId="4AB49CFF" w14:textId="77777777" w:rsidR="00386410" w:rsidRDefault="00386410">
      <w:pPr>
        <w:rPr>
          <w:u w:val="single"/>
        </w:rPr>
      </w:pPr>
      <w:r>
        <w:rPr>
          <w:u w:val="single"/>
        </w:rPr>
        <w:t>Article V – Officers</w:t>
      </w:r>
    </w:p>
    <w:p w14:paraId="0DF7D20F" w14:textId="27E7BAED" w:rsidR="00386410" w:rsidRDefault="00386410">
      <w:r>
        <w:rPr>
          <w:b/>
        </w:rPr>
        <w:t xml:space="preserve">Section 1: </w:t>
      </w:r>
      <w:r>
        <w:t xml:space="preserve">Officers of Canterbury of Furman shall be: </w:t>
      </w:r>
      <w:r w:rsidR="00713895">
        <w:t>Jacob Daniel</w:t>
      </w:r>
      <w:r w:rsidR="00486C27">
        <w:t xml:space="preserve"> – Peer Minister / Treasurer</w:t>
      </w:r>
    </w:p>
    <w:p w14:paraId="774240BE" w14:textId="77777777" w:rsidR="00386410" w:rsidRDefault="00386410">
      <w:r>
        <w:rPr>
          <w:b/>
        </w:rPr>
        <w:t>Section 2:</w:t>
      </w:r>
      <w:r>
        <w:t xml:space="preserve"> The Peer Minister must be selected by the Episcopal Diocese of Upper South Carolina’s Canon for Christian Formation, </w:t>
      </w:r>
      <w:r w:rsidR="00486C27">
        <w:t>Jimmy Hartley</w:t>
      </w:r>
      <w:r>
        <w:t xml:space="preserve">, through an application and interview process. Other officers will be appointer by the Peer Minister. </w:t>
      </w:r>
    </w:p>
    <w:p w14:paraId="43BABB2D" w14:textId="77777777" w:rsidR="00386410" w:rsidRDefault="00386410">
      <w:r>
        <w:rPr>
          <w:b/>
        </w:rPr>
        <w:t>Section 3:</w:t>
      </w:r>
      <w:r>
        <w:t xml:space="preserve"> The length of the Peer Minister’s position is dependent on the Diocese. Other officers may hold their positions for two semesters and then be reappointed by the Peer Minister. </w:t>
      </w:r>
    </w:p>
    <w:p w14:paraId="6DAB7474" w14:textId="77777777" w:rsidR="00386410" w:rsidRDefault="00386410">
      <w:r>
        <w:rPr>
          <w:b/>
        </w:rPr>
        <w:t xml:space="preserve">Section 4: </w:t>
      </w:r>
      <w:r>
        <w:t xml:space="preserve">In the event of removing an officer, another may be selected by the Peer Minister. If a Peer Minister is removed, the Canon for Christian Formation will choose another. </w:t>
      </w:r>
    </w:p>
    <w:p w14:paraId="659F6E70" w14:textId="77777777" w:rsidR="00386410" w:rsidRDefault="00386410"/>
    <w:p w14:paraId="305CB8E6" w14:textId="77777777" w:rsidR="00386410" w:rsidRDefault="00386410">
      <w:pPr>
        <w:rPr>
          <w:u w:val="single"/>
        </w:rPr>
      </w:pPr>
      <w:r>
        <w:rPr>
          <w:u w:val="single"/>
        </w:rPr>
        <w:t>Article VI – Meetings</w:t>
      </w:r>
    </w:p>
    <w:p w14:paraId="702E0CD8" w14:textId="2442C508" w:rsidR="00386410" w:rsidRDefault="00386410">
      <w:r>
        <w:rPr>
          <w:b/>
        </w:rPr>
        <w:t xml:space="preserve">Section 1: </w:t>
      </w:r>
      <w:r>
        <w:t xml:space="preserve">Regular meetings of Canterbury of Furman will be held </w:t>
      </w:r>
      <w:r w:rsidR="00713895">
        <w:t>on a weekly basis at times convenient to the members</w:t>
      </w:r>
      <w:r>
        <w:t xml:space="preserve"> in the Daniel Chapel Meeting Room. </w:t>
      </w:r>
      <w:r w:rsidR="00713895">
        <w:t xml:space="preserve">Additional </w:t>
      </w:r>
      <w:r>
        <w:t xml:space="preserve">Bible study </w:t>
      </w:r>
      <w:r w:rsidR="00713895">
        <w:t>meetings may be held at members discretion</w:t>
      </w:r>
      <w:r w:rsidR="00181D8E">
        <w:t>. The Peer Minister has the authority to call a formal meeting and will notif</w:t>
      </w:r>
      <w:r w:rsidR="00486C27">
        <w:t>y members via email</w:t>
      </w:r>
      <w:r w:rsidR="00713895">
        <w:t xml:space="preserve"> and/or </w:t>
      </w:r>
      <w:r w:rsidR="00486C27">
        <w:t xml:space="preserve"> GroupMe </w:t>
      </w:r>
      <w:r w:rsidR="00181D8E">
        <w:t xml:space="preserve">on Monday of each week. </w:t>
      </w:r>
    </w:p>
    <w:p w14:paraId="31AFAAA3" w14:textId="77777777" w:rsidR="00181D8E" w:rsidRDefault="00181D8E"/>
    <w:p w14:paraId="3B3205E8" w14:textId="77777777" w:rsidR="00181D8E" w:rsidRDefault="00181D8E">
      <w:pPr>
        <w:rPr>
          <w:u w:val="single"/>
        </w:rPr>
      </w:pPr>
      <w:r>
        <w:rPr>
          <w:u w:val="single"/>
        </w:rPr>
        <w:lastRenderedPageBreak/>
        <w:t>Article VII – Advisors</w:t>
      </w:r>
    </w:p>
    <w:p w14:paraId="09197531" w14:textId="77777777" w:rsidR="00181D8E" w:rsidRDefault="00181D8E">
      <w:r>
        <w:rPr>
          <w:b/>
        </w:rPr>
        <w:t xml:space="preserve">Section 1: </w:t>
      </w:r>
      <w:r>
        <w:t xml:space="preserve">There shall be at least one advisor who shall serve Canterbury of Furman. </w:t>
      </w:r>
    </w:p>
    <w:p w14:paraId="30B19F76" w14:textId="77777777" w:rsidR="00181D8E" w:rsidRDefault="00181D8E">
      <w:r>
        <w:rPr>
          <w:b/>
        </w:rPr>
        <w:t xml:space="preserve">Section 2: </w:t>
      </w:r>
      <w:r>
        <w:t xml:space="preserve">Advisor(s) will be selected by the Episcopal Diocese of Upper South Carolina based on available clergy in the area. </w:t>
      </w:r>
    </w:p>
    <w:p w14:paraId="293F305C" w14:textId="77777777" w:rsidR="00181D8E" w:rsidRDefault="00181D8E">
      <w:r>
        <w:rPr>
          <w:b/>
        </w:rPr>
        <w:t xml:space="preserve">Section 3: </w:t>
      </w:r>
      <w:r>
        <w:t xml:space="preserve">Advisor(s) will oversee meetings and aid officers in duties. </w:t>
      </w:r>
    </w:p>
    <w:p w14:paraId="782EFFA0" w14:textId="77777777" w:rsidR="00181D8E" w:rsidRDefault="00181D8E"/>
    <w:p w14:paraId="3E11A4E5" w14:textId="77777777" w:rsidR="00181D8E" w:rsidRDefault="00181D8E">
      <w:pPr>
        <w:rPr>
          <w:u w:val="single"/>
        </w:rPr>
      </w:pPr>
      <w:r>
        <w:rPr>
          <w:u w:val="single"/>
        </w:rPr>
        <w:t xml:space="preserve">Article VIII – Finances </w:t>
      </w:r>
    </w:p>
    <w:p w14:paraId="45EFC420" w14:textId="77777777" w:rsidR="00181D8E" w:rsidRPr="00181D8E" w:rsidRDefault="00181D8E">
      <w:r>
        <w:rPr>
          <w:b/>
        </w:rPr>
        <w:t xml:space="preserve">Section 1: </w:t>
      </w:r>
      <w:r>
        <w:t xml:space="preserve">Management of Canterbury of Furman’s budgets, the Furman University Religious Council and Episcopal Diocese of Upper South Carolina budgets, will be managed and accounted by the Peer Minister. </w:t>
      </w:r>
    </w:p>
    <w:sectPr w:rsidR="00181D8E" w:rsidRPr="00181D8E" w:rsidSect="0036760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6410"/>
    <w:rsid w:val="00181D8E"/>
    <w:rsid w:val="0036760F"/>
    <w:rsid w:val="00386410"/>
    <w:rsid w:val="00486C27"/>
    <w:rsid w:val="00713895"/>
    <w:rsid w:val="00B845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692B9"/>
  <w14:defaultImageDpi w14:val="300"/>
  <w15:docId w15:val="{BBDE8DED-E0B2-4DC4-8328-726E4038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420</Words>
  <Characters>2400</Characters>
  <Application>Microsoft Office Word</Application>
  <DocSecurity>0</DocSecurity>
  <Lines>20</Lines>
  <Paragraphs>5</Paragraphs>
  <ScaleCrop>false</ScaleCrop>
  <Company>Furman University</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Addie Tapp</dc:creator>
  <cp:keywords/>
  <dc:description/>
  <cp:lastModifiedBy>Jacob Daniel</cp:lastModifiedBy>
  <cp:revision>2</cp:revision>
  <dcterms:created xsi:type="dcterms:W3CDTF">2021-08-10T15:58:00Z</dcterms:created>
  <dcterms:modified xsi:type="dcterms:W3CDTF">2021-08-10T15:58:00Z</dcterms:modified>
</cp:coreProperties>
</file>