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jc w:val="center"/>
        <w:rPr>
          <w:rFonts w:ascii="Times New Roman" w:cs="Times New Roman" w:eastAsia="Times New Roman" w:hAnsi="Times New Roman"/>
          <w:i w:val="1"/>
          <w:sz w:val="36"/>
          <w:szCs w:val="36"/>
        </w:rPr>
      </w:pPr>
      <w:r w:rsidDel="00000000" w:rsidR="00000000" w:rsidRPr="00000000">
        <w:rPr>
          <w:rFonts w:ascii="Times New Roman" w:cs="Times New Roman" w:eastAsia="Times New Roman" w:hAnsi="Times New Roman"/>
          <w:i w:val="1"/>
          <w:sz w:val="36"/>
          <w:szCs w:val="36"/>
          <w:rtl w:val="0"/>
        </w:rPr>
        <w:t xml:space="preserve">Communication Studies Student Advisory Board Bylaws  </w:t>
      </w:r>
    </w:p>
    <w:p w:rsidR="00000000" w:rsidDel="00000000" w:rsidP="00000000" w:rsidRDefault="00000000" w:rsidRPr="00000000" w14:paraId="0000000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widowControl w:val="0"/>
        <w:spacing w:line="233.4550909090909"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w:t>
      </w:r>
      <w:r w:rsidDel="00000000" w:rsidR="00000000" w:rsidRPr="00000000">
        <w:rPr>
          <w:rFonts w:ascii="Times New Roman" w:cs="Times New Roman" w:eastAsia="Times New Roman" w:hAnsi="Times New Roman"/>
          <w:sz w:val="24"/>
          <w:szCs w:val="24"/>
          <w:rtl w:val="0"/>
        </w:rPr>
        <w:t xml:space="preserve">   </w:t>
        <w:tab/>
        <w:t xml:space="preserve">        </w:t>
        <w:tab/>
        <w:tab/>
        <w:tab/>
      </w: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organization’s name shall be the COMMUNICATION STUDIES STUDENT ADVISORY BOARD, with the name being written in proper sequence with no deviations. This name shall not be changed unless permission has first been obtained from the Communication Studies Department Chair and/or Advisor.</w:t>
      </w:r>
    </w:p>
    <w:p w:rsidR="00000000" w:rsidDel="00000000" w:rsidP="00000000" w:rsidRDefault="00000000" w:rsidRPr="00000000" w14:paraId="00000007">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widowControl w:val="0"/>
        <w:spacing w:line="233.4550909090909"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II</w:t>
      </w:r>
      <w:r w:rsidDel="00000000" w:rsidR="00000000" w:rsidRPr="00000000">
        <w:rPr>
          <w:rFonts w:ascii="Times New Roman" w:cs="Times New Roman" w:eastAsia="Times New Roman" w:hAnsi="Times New Roman"/>
          <w:sz w:val="24"/>
          <w:szCs w:val="24"/>
          <w:rtl w:val="0"/>
        </w:rPr>
        <w:t xml:space="preserve"> </w:t>
        <w:tab/>
        <w:t xml:space="preserve">        </w:t>
        <w:tab/>
        <w:tab/>
        <w:tab/>
      </w:r>
      <w:r w:rsidDel="00000000" w:rsidR="00000000" w:rsidRPr="00000000">
        <w:rPr>
          <w:rFonts w:ascii="Times New Roman" w:cs="Times New Roman" w:eastAsia="Times New Roman" w:hAnsi="Times New Roman"/>
          <w:b w:val="1"/>
          <w:sz w:val="24"/>
          <w:szCs w:val="24"/>
          <w:rtl w:val="0"/>
        </w:rPr>
        <w:t xml:space="preserve">PURPOSES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after="80"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widowControl w:val="0"/>
        <w:spacing w:after="100"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Studies is becoming one of the most dynamic and innovative departments on campus. The purpose of the board is to receive input and insights that will help us continue this path. The committee will take students' opinions and ideas about the department's curriculum, classes, department website, social media, digital sign, and special programs to enhance each communication major's experience.</w:t>
      </w:r>
    </w:p>
    <w:p w:rsidR="00000000" w:rsidDel="00000000" w:rsidP="00000000" w:rsidRDefault="00000000" w:rsidRPr="00000000" w14:paraId="0000000B">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widowControl w:val="0"/>
        <w:spacing w:line="233.4550909090909" w:lineRule="auto"/>
        <w:ind w:lef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III </w:t>
      </w:r>
      <w:r w:rsidDel="00000000" w:rsidR="00000000" w:rsidRPr="00000000">
        <w:rPr>
          <w:rFonts w:ascii="Times New Roman" w:cs="Times New Roman" w:eastAsia="Times New Roman" w:hAnsi="Times New Roman"/>
          <w:sz w:val="24"/>
          <w:szCs w:val="24"/>
          <w:rtl w:val="0"/>
        </w:rPr>
        <w:t xml:space="preserve">           </w:t>
        <w:tab/>
        <w:tab/>
        <w:tab/>
      </w:r>
      <w:r w:rsidDel="00000000" w:rsidR="00000000" w:rsidRPr="00000000">
        <w:rPr>
          <w:rFonts w:ascii="Times New Roman" w:cs="Times New Roman" w:eastAsia="Times New Roman" w:hAnsi="Times New Roman"/>
          <w:b w:val="1"/>
          <w:sz w:val="24"/>
          <w:szCs w:val="24"/>
          <w:rtl w:val="0"/>
        </w:rPr>
        <w:t xml:space="preserve">MEMBERS</w:t>
      </w:r>
    </w:p>
    <w:p w:rsidR="00000000" w:rsidDel="00000000" w:rsidP="00000000" w:rsidRDefault="00000000" w:rsidRPr="00000000" w14:paraId="0000000E">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individual is eligible if they are a communication studies major, who supports the Communication Studies Advisory Board’s goals and purposes and is willing to donate their time and abide by these bylaws.  A member is in good standing after being accepted on the board.</w:t>
      </w:r>
    </w:p>
    <w:p w:rsidR="00000000" w:rsidDel="00000000" w:rsidP="00000000" w:rsidRDefault="00000000" w:rsidRPr="00000000" w14:paraId="00000010">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widowControl w:val="0"/>
        <w:spacing w:line="233.4550909090909"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IV</w:t>
      </w:r>
      <w:r w:rsidDel="00000000" w:rsidR="00000000" w:rsidRPr="00000000">
        <w:rPr>
          <w:rFonts w:ascii="Times New Roman" w:cs="Times New Roman" w:eastAsia="Times New Roman" w:hAnsi="Times New Roman"/>
          <w:sz w:val="24"/>
          <w:szCs w:val="24"/>
          <w:rtl w:val="0"/>
        </w:rPr>
        <w:t xml:space="preserve">   </w:t>
        <w:tab/>
        <w:t xml:space="preserve">      </w:t>
        <w:tab/>
        <w:tab/>
      </w:r>
      <w:r w:rsidDel="00000000" w:rsidR="00000000" w:rsidRPr="00000000">
        <w:rPr>
          <w:rFonts w:ascii="Times New Roman" w:cs="Times New Roman" w:eastAsia="Times New Roman" w:hAnsi="Times New Roman"/>
          <w:b w:val="1"/>
          <w:sz w:val="24"/>
          <w:szCs w:val="24"/>
          <w:rtl w:val="0"/>
        </w:rPr>
        <w:t xml:space="preserve">OFFICERS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w:t>
      </w:r>
    </w:p>
    <w:p w:rsidR="00000000" w:rsidDel="00000000" w:rsidP="00000000" w:rsidRDefault="00000000" w:rsidRPr="00000000" w14:paraId="00000014">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organization’s</w:t>
      </w:r>
      <w:r w:rsidDel="00000000" w:rsidR="00000000" w:rsidRPr="00000000">
        <w:rPr>
          <w:rFonts w:ascii="Times New Roman" w:cs="Times New Roman" w:eastAsia="Times New Roman" w:hAnsi="Times New Roman"/>
          <w:sz w:val="24"/>
          <w:szCs w:val="24"/>
          <w:rtl w:val="0"/>
        </w:rPr>
        <w:t xml:space="preserve"> elected officers shall be a President, a Vice-President, a Secretary, and a Treasurer.</w:t>
      </w:r>
    </w:p>
    <w:p w:rsidR="00000000" w:rsidDel="00000000" w:rsidP="00000000" w:rsidRDefault="00000000" w:rsidRPr="00000000" w14:paraId="00000015">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6">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President shall:  </w:t>
      </w:r>
    </w:p>
    <w:p w:rsidR="00000000" w:rsidDel="00000000" w:rsidP="00000000" w:rsidRDefault="00000000" w:rsidRPr="00000000" w14:paraId="00000018">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Preside at all Board meetings;</w:t>
      </w:r>
    </w:p>
    <w:p w:rsidR="00000000" w:rsidDel="00000000" w:rsidP="00000000" w:rsidRDefault="00000000" w:rsidRPr="00000000" w14:paraId="00000019">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Serve as liaison with the professors and the department;</w:t>
      </w:r>
    </w:p>
    <w:p w:rsidR="00000000" w:rsidDel="00000000" w:rsidP="00000000" w:rsidRDefault="00000000" w:rsidRPr="00000000" w14:paraId="0000001A">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Serve as the official spokesperson for the Board.</w:t>
      </w:r>
    </w:p>
    <w:p w:rsidR="00000000" w:rsidDel="00000000" w:rsidP="00000000" w:rsidRDefault="00000000" w:rsidRPr="00000000" w14:paraId="0000001B">
      <w:pPr>
        <w:widowControl w:val="0"/>
        <w:spacing w:line="224.7267272727272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Vice-President shall:</w:t>
      </w:r>
    </w:p>
    <w:p w:rsidR="00000000" w:rsidDel="00000000" w:rsidP="00000000" w:rsidRDefault="00000000" w:rsidRPr="00000000" w14:paraId="0000001E">
      <w:pPr>
        <w:widowControl w:val="0"/>
        <w:spacing w:line="224.72672727272726"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Perform all duties and responsibilities of the President in the absence of the latter; </w:t>
      </w:r>
    </w:p>
    <w:p w:rsidR="00000000" w:rsidDel="00000000" w:rsidP="00000000" w:rsidRDefault="00000000" w:rsidRPr="00000000" w14:paraId="0000001F">
      <w:pPr>
        <w:widowControl w:val="0"/>
        <w:spacing w:line="224.72672727272726"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Serve as a leader on either the Events or CLP Committee (these committees are subject to change due to the president in charge); and</w:t>
      </w:r>
    </w:p>
    <w:p w:rsidR="00000000" w:rsidDel="00000000" w:rsidP="00000000" w:rsidRDefault="00000000" w:rsidRPr="00000000" w14:paraId="00000020">
      <w:pPr>
        <w:widowControl w:val="0"/>
        <w:spacing w:line="224.72672727272726"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Perform such other duties as the Board may authorize.</w:t>
      </w:r>
    </w:p>
    <w:p w:rsidR="00000000" w:rsidDel="00000000" w:rsidP="00000000" w:rsidRDefault="00000000" w:rsidRPr="00000000" w14:paraId="00000021">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2">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Secretary shall:</w:t>
      </w:r>
    </w:p>
    <w:p w:rsidR="00000000" w:rsidDel="00000000" w:rsidP="00000000" w:rsidRDefault="00000000" w:rsidRPr="00000000" w14:paraId="00000024">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tab/>
        <w:t xml:space="preserve">Record the minutes of each meeting;</w:t>
      </w:r>
    </w:p>
    <w:p w:rsidR="00000000" w:rsidDel="00000000" w:rsidP="00000000" w:rsidRDefault="00000000" w:rsidRPr="00000000" w14:paraId="00000025">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tab/>
        <w:t xml:space="preserve">Send a copy of the minutes to the President within a week after each such meeting;</w:t>
      </w:r>
    </w:p>
    <w:p w:rsidR="00000000" w:rsidDel="00000000" w:rsidP="00000000" w:rsidRDefault="00000000" w:rsidRPr="00000000" w14:paraId="00000026">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tab/>
        <w:t xml:space="preserve">Keep the records of the board;</w:t>
      </w:r>
    </w:p>
    <w:p w:rsidR="00000000" w:rsidDel="00000000" w:rsidP="00000000" w:rsidRDefault="00000000" w:rsidRPr="00000000" w14:paraId="00000027">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tab/>
        <w:t xml:space="preserve">Handle correspondence of the board as directed by the President;</w:t>
      </w:r>
    </w:p>
    <w:p w:rsidR="00000000" w:rsidDel="00000000" w:rsidP="00000000" w:rsidRDefault="00000000" w:rsidRPr="00000000" w14:paraId="00000028">
      <w:pPr>
        <w:widowControl w:val="0"/>
        <w:spacing w:line="224.72672727272726" w:lineRule="auto"/>
        <w:ind w:left="90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tab/>
        <w:t xml:space="preserve">Issue all official notices.</w:t>
      </w:r>
    </w:p>
    <w:p w:rsidR="00000000" w:rsidDel="00000000" w:rsidP="00000000" w:rsidRDefault="00000000" w:rsidRPr="00000000" w14:paraId="00000029">
      <w:pPr>
        <w:widowControl w:val="0"/>
        <w:spacing w:line="224.72672727272726"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Section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Treasurer shall:</w:t>
      </w:r>
    </w:p>
    <w:p w:rsidR="00000000" w:rsidDel="00000000" w:rsidP="00000000" w:rsidRDefault="00000000" w:rsidRPr="00000000" w14:paraId="0000002C">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Keep the books of accounts of the club;</w:t>
      </w:r>
    </w:p>
    <w:p w:rsidR="00000000" w:rsidDel="00000000" w:rsidP="00000000" w:rsidRDefault="00000000" w:rsidRPr="00000000" w14:paraId="0000002D">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Work with the department assistance and/or Professors to acquire and maintain funds;</w:t>
      </w:r>
    </w:p>
    <w:p w:rsidR="00000000" w:rsidDel="00000000" w:rsidP="00000000" w:rsidRDefault="00000000" w:rsidRPr="00000000" w14:paraId="0000002E">
      <w:pPr>
        <w:widowControl w:val="0"/>
        <w:spacing w:line="224.72672727272726" w:lineRule="auto"/>
        <w:ind w:left="880" w:hanging="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tab/>
        <w:t xml:space="preserve">Make a Treasurer’s report at all meetings of the board, with a copy for the Secretary;</w:t>
      </w:r>
    </w:p>
    <w:p w:rsidR="00000000" w:rsidDel="00000000" w:rsidP="00000000" w:rsidRDefault="00000000" w:rsidRPr="00000000" w14:paraId="0000002F">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w:t>
      </w:r>
      <w:r w:rsidDel="00000000" w:rsidR="00000000" w:rsidRPr="00000000">
        <w:rPr>
          <w:rFonts w:ascii="Times New Roman" w:cs="Times New Roman" w:eastAsia="Times New Roman" w:hAnsi="Times New Roman"/>
          <w:sz w:val="24"/>
          <w:szCs w:val="24"/>
          <w:rtl w:val="0"/>
        </w:rPr>
        <w:t xml:space="preserve">  </w:t>
        <w:tab/>
        <w:tab/>
        <w:tab/>
      </w:r>
      <w:r w:rsidDel="00000000" w:rsidR="00000000" w:rsidRPr="00000000">
        <w:rPr>
          <w:rFonts w:ascii="Times New Roman" w:cs="Times New Roman" w:eastAsia="Times New Roman" w:hAnsi="Times New Roman"/>
          <w:b w:val="1"/>
          <w:sz w:val="24"/>
          <w:szCs w:val="24"/>
          <w:rtl w:val="0"/>
        </w:rPr>
        <w:t xml:space="preserve">NOMINATION AND ELECTION OF OFFICERS </w:t>
      </w:r>
    </w:p>
    <w:p w:rsidR="00000000" w:rsidDel="00000000" w:rsidP="00000000" w:rsidRDefault="00000000" w:rsidRPr="00000000" w14:paraId="00000032">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w:t>
      </w:r>
    </w:p>
    <w:p w:rsidR="00000000" w:rsidDel="00000000" w:rsidP="00000000" w:rsidRDefault="00000000" w:rsidRPr="00000000" w14:paraId="00000034">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Candidates for elective club offices shall be members in good standing and shall be elected for a term of one academic year. The elected officers shall assume office on April 15th.</w:t>
      </w:r>
    </w:p>
    <w:p w:rsidR="00000000" w:rsidDel="00000000" w:rsidP="00000000" w:rsidRDefault="00000000" w:rsidRPr="00000000" w14:paraId="00000035">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6">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37">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election of officers shall be held at the regular meeting.  Voting of officers shall be by ballot and shall not be cumulative. There shall be no voting by proxy.  In the event of a tie vote, another poll must be taken.  If a quorum is present, most of the members’ affirmative vote shall be required to elect each officer. If there is only one nominee for an office, voting for that office may be by voice vote.</w:t>
      </w:r>
    </w:p>
    <w:p w:rsidR="00000000" w:rsidDel="00000000" w:rsidP="00000000" w:rsidRDefault="00000000" w:rsidRPr="00000000" w14:paraId="00000038">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9">
      <w:pPr>
        <w:widowControl w:val="0"/>
        <w:spacing w:line="233.455090909090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widowControl w:val="0"/>
        <w:spacing w:line="233.4550909090909" w:lineRule="auto"/>
        <w:ind w:left="-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VI </w:t>
      </w:r>
      <w:r w:rsidDel="00000000" w:rsidR="00000000" w:rsidRPr="00000000">
        <w:rPr>
          <w:rFonts w:ascii="Times New Roman" w:cs="Times New Roman" w:eastAsia="Times New Roman" w:hAnsi="Times New Roman"/>
          <w:sz w:val="24"/>
          <w:szCs w:val="24"/>
          <w:rtl w:val="0"/>
        </w:rPr>
        <w:t xml:space="preserve">   </w:t>
        <w:tab/>
        <w:t xml:space="preserve">  </w:t>
        <w:tab/>
        <w:tab/>
      </w:r>
      <w:r w:rsidDel="00000000" w:rsidR="00000000" w:rsidRPr="00000000">
        <w:rPr>
          <w:rFonts w:ascii="Times New Roman" w:cs="Times New Roman" w:eastAsia="Times New Roman" w:hAnsi="Times New Roman"/>
          <w:b w:val="1"/>
          <w:sz w:val="24"/>
          <w:szCs w:val="24"/>
          <w:rtl w:val="0"/>
        </w:rPr>
        <w:t xml:space="preserve">MEETINGS</w:t>
      </w:r>
    </w:p>
    <w:p w:rsidR="00000000" w:rsidDel="00000000" w:rsidP="00000000" w:rsidRDefault="00000000" w:rsidRPr="00000000" w14:paraId="0000003B">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C">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w:t>
      </w:r>
    </w:p>
    <w:p w:rsidR="00000000" w:rsidDel="00000000" w:rsidP="00000000" w:rsidRDefault="00000000" w:rsidRPr="00000000" w14:paraId="0000003D">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Regular meetings of the board shall be held at least three times per semester at dates designated by the Officers and Board advisory. Special meetings of the Advisory Board may be held on an as-needed basis upon the President or Academic Advisor’s recommendation.</w:t>
      </w:r>
    </w:p>
    <w:p w:rsidR="00000000" w:rsidDel="00000000" w:rsidP="00000000" w:rsidRDefault="00000000" w:rsidRPr="00000000" w14:paraId="0000003E">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F">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w:t>
      </w:r>
    </w:p>
    <w:p w:rsidR="00000000" w:rsidDel="00000000" w:rsidP="00000000" w:rsidRDefault="00000000" w:rsidRPr="00000000" w14:paraId="00000040">
      <w:pPr>
        <w:widowControl w:val="0"/>
        <w:spacing w:line="224.726727272727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board member misses more than 25% of the board, including the committee meetings unexcused, they could be subject to removal. If a board member misses more than 50% of the board, including the committee meetings, excused and unexcused, they could be subject to removal. </w:t>
      </w:r>
      <w:r w:rsidDel="00000000" w:rsidR="00000000" w:rsidRPr="00000000">
        <w:rPr>
          <w:rtl w:val="0"/>
        </w:rPr>
      </w:r>
    </w:p>
    <w:p w:rsidR="00000000" w:rsidDel="00000000" w:rsidP="00000000" w:rsidRDefault="00000000" w:rsidRPr="00000000" w14:paraId="00000041">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42">
      <w:pPr>
        <w:widowControl w:val="0"/>
        <w:spacing w:line="233.4550909090909"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w:t>
      </w:r>
    </w:p>
    <w:p w:rsidR="00000000" w:rsidDel="00000000" w:rsidP="00000000" w:rsidRDefault="00000000" w:rsidRPr="00000000" w14:paraId="00000043">
      <w:pPr>
        <w:widowControl w:val="0"/>
        <w:spacing w:line="233.4550909090909"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Committee meetings of the Advisory Board may be held on an as-needed basis upon recommendation of the committee’s leader.</w:t>
      </w:r>
      <w:r w:rsidDel="00000000" w:rsidR="00000000" w:rsidRPr="00000000">
        <w:rPr>
          <w:rtl w:val="0"/>
        </w:rPr>
      </w:r>
    </w:p>
    <w:sectPr>
      <w:pgSz w:h="15840" w:w="12240" w:orient="portrait"/>
      <w:pgMar w:bottom="672.7281951904297" w:top="1418.40087890625" w:left="1439.7201538085938" w:right="1036.6674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