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center" w:leader="none" w:pos="4680"/>
          <w:tab w:val="left" w:leader="none" w:pos="8860"/>
        </w:tabs>
        <w:spacing w:after="0" w:before="0" w:line="240" w:lineRule="auto"/>
        <w:ind w:left="0" w:right="0" w:firstLine="0"/>
        <w:jc w:val="center"/>
        <w:rPr>
          <w:rFonts w:ascii="Tropiline" w:cs="Tropiline" w:eastAsia="Tropiline" w:hAnsi="Tropiline"/>
          <w:b w:val="1"/>
          <w:i w:val="0"/>
          <w:smallCaps w:val="0"/>
          <w:strike w:val="0"/>
          <w:color w:val="00205b"/>
          <w:sz w:val="32"/>
          <w:szCs w:val="32"/>
          <w:u w:val="none"/>
          <w:shd w:fill="auto" w:val="clear"/>
          <w:vertAlign w:val="baseline"/>
        </w:rPr>
      </w:pPr>
      <w:r w:rsidDel="00000000" w:rsidR="00000000" w:rsidRPr="00000000">
        <w:rPr>
          <w:rFonts w:ascii="Tropiline" w:cs="Tropiline" w:eastAsia="Tropiline" w:hAnsi="Tropiline"/>
          <w:b w:val="1"/>
          <w:i w:val="0"/>
          <w:smallCaps w:val="0"/>
          <w:strike w:val="0"/>
          <w:color w:val="00205b"/>
          <w:sz w:val="32"/>
          <w:szCs w:val="32"/>
          <w:u w:val="none"/>
          <w:shd w:fill="auto" w:val="clear"/>
          <w:vertAlign w:val="baseline"/>
          <w:rtl w:val="0"/>
        </w:rPr>
        <w:t xml:space="preserve">Chapter Bylaws and Standing Rules (BLSR)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Each collegiate chapter shall be governed by the Constitution, policies and procedures of Delta Gamma Fraternity and shall adopt bylaws and standing rules in accordance with Model Bylaws and Standing Rules for Collegiate Chapters. Bylaws and amendments thereto must be approved by the Regional Collegiate Specialist/Council Appointed Coordinator/New Chapter Coordinator as provided in the Fraternity Constitution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before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chapter vote can be taken. Refer to Delta Gamma Fraternity Constitution, Article XVI, Section 4.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CHAPTER PRESIDENT AND VP: COMMUNICATIONS: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following document is required by the Delta Gamma Fraternity Constitution and Fraternity policies and procedures.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gray fields should be filled according to the needs of the chapter. Only sections that may be modified (i.e., where verbatim language is not required) are accessible for change.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After</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approval by the Regional Collegiate Specialist/Council Appointed Coordinator/New Chapter Coordinator, bylaws and standing rules must be adopted or amended by a two-thirds vote of the chapter, provided notice has been given at a previous chapter meeting. 2024-2025 BLSR must be approved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prior</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to the end of the spring 2024</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term.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Bylaws and standing rules and amendments should be dated, and a copy should be uploaded to Anchorbase. A copy of the final chapter bylaws and standing rules shall be sent to the Regional Collegiate Specialist/Council Appointed Coordinator/New Chapter Coordinator.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72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approved bylaws and standing rules shall also be posted on greekbill for member online access.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All members, new members and advisers shall have access to the chapter’s current bylaws and standing rules.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72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Collegiate chapter bylaws and standing rules shall NOT be shared with nonmembers, including campus officials or fraternity/sorority governing council members (i.e. Panhellenic Council). (Model bylaws may be shared – please work with Executive Offices staff to secure the appropriate copy for submission.)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72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If there are any specific areas that the chapter wishes to detail, please work with your RCS/CAC/NCC on a chapter-specific directive that can be incorporated into Article VIII of this document.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tbl>
      <w:tblPr>
        <w:tblStyle w:val="Table1"/>
        <w:tblW w:w="981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810"/>
        <w:tblGridChange w:id="0">
          <w:tblGrid>
            <w:gridCol w:w="9810"/>
          </w:tblGrid>
        </w:tblGridChange>
      </w:tblGrid>
      <w:tr>
        <w:trPr>
          <w:cantSplit w:val="0"/>
          <w:trHeight w:val="38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center"/>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TROPILINE-EXTRABOLD" w:cs="TROPILINE-EXTRABOLD" w:eastAsia="TROPILINE-EXTRABOLD" w:hAnsi="TROPILINE-EXTRABOLD"/>
                <w:b w:val="1"/>
                <w:i w:val="0"/>
                <w:smallCaps w:val="0"/>
                <w:strike w:val="0"/>
                <w:color w:val="00205b"/>
                <w:sz w:val="32"/>
                <w:szCs w:val="32"/>
                <w:u w:val="none"/>
                <w:shd w:fill="auto" w:val="clear"/>
                <w:vertAlign w:val="baseline"/>
                <w:rtl w:val="0"/>
              </w:rPr>
              <w:t xml:space="preserve">Delta Gamma Chapter Bylaws</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center" w:leader="none" w:pos="4680"/>
          <w:tab w:val="left" w:leader="none" w:pos="8860"/>
        </w:tabs>
        <w:spacing w:after="0" w:before="0" w:line="240" w:lineRule="auto"/>
        <w:ind w:left="0" w:right="0" w:firstLine="0"/>
        <w:jc w:val="center"/>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BYLAWS OF Zeta Upsilon</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CHAPTER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both"/>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I. NAME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name of this chapter shall be Zeta Upsilon chapter of Delta Gamma Fraternity.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II. OBJECTS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objects of this chapter shall be those expressed in the Constitution of Delta Gamma Fraternity, “to foster high ideals of friendship among women, to promote their educational and cultural interests, to create in them a true sense of social responsibility, and to develop in them the best qualities of character.”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III. MEMBERSHIP</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Membership in this chapter shall be in accordance with the provisions of the Fraternity Constitution, Article IV and XVI. Members shall be selected in accordance with the Fraternity Constitution, Article V. Termination of membership shall be in accordance with the Fraternity Constitution.  Every undergraduate member of the Fraternity who is a matriculated student at Furman University, who has been initiated by this chapter shall be a collegiate member thereof with the exception of fifth year undergraduate students who have been granted alumna status by the advisory team chair or students who have been granted early alumna status by Council.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IV. DUES AND FEES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Each member and new member shall pay annual dues as determined by approved chapter budget.  Fraternity per capita dues shall be collected yearly for each member and new member and paid prior to November 1 or prior to the Initiation of a new member.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Each new member shall pay a one-time new member fee and a one-time Initiation fee.   Dues and fees for this chapter shall be administered in accordance with Fraternity Constitution Article VI.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 Each member shall pay a house corporation fee as determined by the approved house corporation and chapter budget. It shall be collected before the end of the school year.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V. MEETINGS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When scheduled, formal chapter and the monthly business meeting shall be held on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Monday</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at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7:00pm</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during the academic year. The president may change the time of a business meeting under special circumstances, provided notice is given to the membership.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The annual meeting for the election of officers shall be on 11/04/2024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 If notice has been given to each member, special meetings may be held on call of the president or may also be called on written request of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45</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of the</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members (Note: This number should be lower than quorum listed below.)</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4: 50% of the</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members shall constitute a quorum at all meetings.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(Note: A safe quorum should be based on one-half of the average attendance.)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rFonts w:ascii="Montserrat" w:cs="Montserrat" w:eastAsia="Montserrat" w:hAnsi="Montserrat"/>
          <w:i w:val="1"/>
        </w:rPr>
      </w:pPr>
      <w:r w:rsidDel="00000000" w:rsidR="00000000" w:rsidRPr="00000000">
        <w:rPr>
          <w:rtl w:val="0"/>
        </w:rPr>
        <w:t xml:space="preserve">ARTICLE VI. OFFICERS AND DUTIES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The officers of this chapter shall be president (presiding officer), vice president: social standards, vice president: finance, vice president: communications, vice president: programming, vice president: member education, vice president: membership, vice president: Panhellenic, vice president: Foundation; Honor Board junior class member, Honor Board sophomore class member, and Honor Board member-at-large, unless a specialized officer team structure has been approved by the Regional Collegiate Specialist/ Council Appointed Coordinator/ New Chapter Coordinator. Any approved changes to officer structure must be outlined in Article VIII, Sect.1: Chapter Specific Standing Rules of this document.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The duties of the officers shall be those outlined in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Delta Gamma Fraternity Constitution</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Collegiate Chapter Officers Manual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and the chapter Bylaws and Standing Rules.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VII. ELECTION, TERM AND VACANCIES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The officers shall be elected in the manner outlined in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Collegiate Chapter Officers Manual, Elections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chapter election procedure Standing Rules and Fraternity policies and procedures.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The officers shall be elected for a term of one calendar year. Directors shall be appointed for a term of one calendar year. No officer or director may serve in the same capacity for more than two consecutive years.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 All members must be in good standing to be elected/appointed to or hold an officer position.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br w:type="textWrapping"/>
        <w:t xml:space="preserve">Section 4: Upon installation, each officer and director shall take the following oath, to be administered by the president of the chapter: “I do solemnly promise to discharge to the best of my ability, with fidelity and promptness, and in conformity with the Constitution, policies and procedures of Delta Gamma Fraternity, and the bylaws and standing rules of this chapter, the duties of the office to which I have been elected or appointed.”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VIII. GOVERNING BOARDS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The chapter management team shall consist of the president, who shall act as chair; vice president: social standards; vice president: finance; vice president: communications; vice president: programming; vice president: member education; vice president: membership; vice president: Panhellenic; and vice president: Foundation. Exceptions to the chapter management team structure may be approved by the Regional Collegiate Specialist/Council Appointed Coordinator/New Chapter Coordinator.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The Honor Board shall consist of the vice president: social standards, who shall act as chair; president, junior class member, sophomore class member and member-at-large.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(Note: In chapters with no initiated sophomore members, a second at-large member will be elected to fulfill the responsibilities of the sophomore member.)</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Exceptions to the Honor Board structure may be approved by the Regional Collegiate Specialist/Council Appointed Coordinator/New Chapter Coordinator.</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 The jurisdiction and duties of the governing boards shall be as outlined in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Collegiate Chapter Officers Manual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and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Honor Board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4: The chapter management team will hold weekly meetings; the Honor Board will hold weekly meetings. Officers shall act in accordance with the responsibilities stated in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Collegiate Chapter Officer Manual</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and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Honor Board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majority of the members shall constitute a quorum, with the exception of Honor Board hearings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when four-fifths (4/5) of all members must be present</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advisory team chair or other designated chapter adviser may attend chapter management team meetings and the Honor Board adviser should attend Honor Board meetings.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5: Each collegiate chapter shall have an Evaluating Committee comprised of members as outlined by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Recruitment Confidential</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They shall act in accordance with the responsibilities stated in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Recruitment Confidential</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and the chapter Bylaws and Standing Rules.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6. Each chapter shall have a retention committee comprised of members as outlined by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Retention Committee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They shall act in accordance with the responsibilities stated in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Retention Committee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and the chapter Bylaws and Standing Rules. This committee shall meet on a regular basis, suggested weekly or bi-weekly.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7. Each collegiate chapter shall have an elections committee comprised of members as outlined by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the Elections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They shall act in accordance with the responsibilities stated in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Elections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and the chapter Bylaws and Standing Rules. The advisory team chair will attend all meetings of this committee.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8. Any modifications to the structure and/or duties of chapter governing boards and standing committees must be approved by the RCS/NCC/CAC.</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IX. DIRECTORS/COMMITTEES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The number of appointed directors and committees will be determined by chapter management team via chapter Bylaws and Standing Rules and is subject to the approval of the Regional Collegiate Specialist/Council Appointed Coordinator/New Chapter Coordinator. Each collegiate chapter’s organization shall include the following directors: rituals, scholarship, social events, recruitment records, primary recruitment, continuous recruitment, e-communications, and house management (if chapter has housing)/or chapter property (for FMC chapters). Additional directors for this chapter include: Scholarship, Funds, Interfraternal Activities/Alt. Panhellenic, New members, DG Dialogues, Senior programming, Public Relations, Committees, Social Awareness, director of Furman Fraternity Excellence</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director of the Anchor,</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Each collegiate chapter’s organization shall include the following committees: programming, rituals, scholarship, social events, housing (for FMC/LLC chapters) and retention. Additional committees for this chapter include: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  member education, public relations, Foundation, chapter operations (storage), recruitment, Panhellenic, and photography 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committees.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The president may appoint special committees and assistants as the business of the chapter requires.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 The president and/or the director of committees assign members/new members to committees and reviews requests for reassignment.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4. Each member is expected to serve the chapter as an officer, director or committee member. Officers and directors shall also be assigned to specific committees most nearly related to their areas of responsibility.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X. PARLIAMENTARY AUTHORITY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current parliamentary writings of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Robert’s Rules of Order Newly Revised</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shall be the authority in all cases not otherwise provided for in the Fraternity Constitution, policies and procedures or these bylaws.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XI. AMENDMENTS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These bylaws, except for those provisions that are contained in the Fraternity Constitution and policies and procedures, may be amended by a two-thirds (2/3s) vote provided that the approval of Regional Collegiate Specialist/Council Appointed Coordinator/New Chapter Coordinator has been obtained and that notice of the approved amendment has been given at the previous regular meeting.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If any changes in the Fraternity Constitution, Fraternity handbooks or policies and procedures shall at any time necessitate amending these bylaws, such amendments shall take place automatically without being voted upon by the chapter. Notice of the said change or amendment shall take place at the next regular meeting. </w:t>
      </w:r>
    </w:p>
    <w:p w:rsidR="00000000" w:rsidDel="00000000" w:rsidP="00000000" w:rsidRDefault="00000000" w:rsidRPr="00000000" w14:paraId="00000071">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XII. STANDING RULES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This chapter shall have standing rules for attendance and participation, scholarship, disciplinary procedures, election procedures, finance, housing, recruitment, and other areas as needed by the chapter.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XIII. POLICIES AND PROCEDURES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This chapter shall have policies and procedures in place for clarification on the Standing Rules for attendance and participation, scholarship, disciplinary procedures, election procedures, finance, housing, recruitment and other areas as needed by the chapter.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XIV. REVIEW</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Bylaws and Standing Rules shall be reviewed annually by the officers no later than the month of April. Regional Collegiate Specialist/Council Appointed Coordinator/New Chapter Coordinator approval and chapter adoption shall occur prior to end of spring term. The Bylaws and Standing Rules should be approved by the Regional Collegiate Specialist/Council Appointed Coordinator/New Chapter Coordinator prior to be presented to the chapter for adoption.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Date approved by Regional Collegiate Specialist/Council Appointed Coordinator/New Chapter Coordinator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Chapter vote of approval date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President (electronic signature).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sect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Please upload approved BLSR to Fraternity-approved accounting system.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center"/>
        <w:rPr>
          <w:rFonts w:ascii="Tropiline" w:cs="Tropiline" w:eastAsia="Tropiline" w:hAnsi="Tropiline"/>
          <w:b w:val="1"/>
          <w:i w:val="0"/>
          <w:smallCaps w:val="0"/>
          <w:strike w:val="0"/>
          <w:color w:val="00205b"/>
          <w:sz w:val="32"/>
          <w:szCs w:val="32"/>
          <w:u w:val="none"/>
          <w:shd w:fill="auto" w:val="clear"/>
          <w:vertAlign w:val="baseline"/>
        </w:rPr>
      </w:pPr>
      <w:r w:rsidDel="00000000" w:rsidR="00000000" w:rsidRPr="00000000">
        <w:rPr>
          <w:rFonts w:ascii="Tropiline" w:cs="Tropiline" w:eastAsia="Tropiline" w:hAnsi="Tropiline"/>
          <w:b w:val="1"/>
          <w:i w:val="0"/>
          <w:smallCaps w:val="0"/>
          <w:strike w:val="0"/>
          <w:color w:val="00205b"/>
          <w:sz w:val="32"/>
          <w:szCs w:val="32"/>
          <w:u w:val="none"/>
          <w:shd w:fill="auto" w:val="clear"/>
          <w:vertAlign w:val="baseline"/>
          <w:rtl w:val="0"/>
        </w:rPr>
        <w:t xml:space="preserve">Delta Gamma Chapter Standing Rules</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both"/>
        <w:rPr>
          <w:rFonts w:ascii="Montserrat" w:cs="Montserrat" w:eastAsia="Montserrat" w:hAnsi="Montserrat"/>
          <w:b w:val="0"/>
          <w:i w:val="0"/>
          <w:smallCaps w:val="0"/>
          <w:strike w:val="0"/>
          <w:color w:val="000000"/>
          <w:sz w:val="20"/>
          <w:szCs w:val="20"/>
          <w:u w:val="none"/>
          <w:shd w:fill="auto" w:val="clear"/>
          <w:vertAlign w:val="baseline"/>
        </w:rPr>
        <w:sectPr>
          <w:head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center" w:leader="none" w:pos="4680"/>
          <w:tab w:val="left" w:leader="none" w:pos="8860"/>
        </w:tabs>
        <w:spacing w:after="0" w:before="0" w:line="240" w:lineRule="auto"/>
        <w:ind w:left="0" w:right="0" w:firstLine="0"/>
        <w:jc w:val="center"/>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STANDING RULES OF Zeta Upsilon CHAPTER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center" w:leader="none" w:pos="4680"/>
          <w:tab w:val="left" w:leader="none" w:pos="8860"/>
        </w:tabs>
        <w:spacing w:after="0" w:before="0" w:line="240" w:lineRule="auto"/>
        <w:ind w:left="0" w:right="0" w:firstLine="0"/>
        <w:jc w:val="center"/>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I. ATTENDANCE AND PARTICIPATION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PARTICIPATION: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Only members and new members enrolled at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Zeta Upsilon</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chapter advisers, and special invited guests may attend chapter meetings, events and activities.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REQUIRED ATTENDANCE: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All members must attend all anchored events as noted on the approved master calendar, unless excused. New members must also attend new member meetings.  Members/new members can be absent from an anchored event up to 2</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times (minimum of 2, maximum of 5) per academic term, before the vice president: communications begins tracking official unexcused absences. Complimentary absence(s) may not be used for recruitment preparation, recruitment events, Founders Day, signature Foundation fundraiser(s), Inspiration, and/or Initiation. Additional chapter specific anchored events include: Pi Alpha, Chapter, Chapter Retreat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EXCUSED ABSENCE: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 member who is unable to attend anchored events must submit a written excuse to the vice president: communications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2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days(s) prior to the missed meeting/event. The vice president: communications will review the excuses with the Chapter Management Team, who will decide if the member is excused. The vice president: communications will advise the member if they will be excused.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highlight w:val="white"/>
          <w:u w:val="none"/>
          <w:vertAlign w:val="baseline"/>
          <w:rtl w:val="0"/>
        </w:rPr>
        <w:t xml:space="preserve">Section 4:  </w:t>
      </w:r>
      <w:r w:rsidDel="00000000" w:rsidR="00000000" w:rsidRPr="00000000">
        <w:rPr>
          <w:rFonts w:ascii="Montserrat" w:cs="Montserrat" w:eastAsia="Montserrat" w:hAnsi="Montserrat"/>
          <w:b w:val="1"/>
          <w:i w:val="0"/>
          <w:smallCaps w:val="0"/>
          <w:strike w:val="0"/>
          <w:color w:val="000000"/>
          <w:sz w:val="20"/>
          <w:szCs w:val="20"/>
          <w:highlight w:val="white"/>
          <w:u w:val="none"/>
          <w:vertAlign w:val="baseline"/>
          <w:rtl w:val="0"/>
        </w:rPr>
        <w:t xml:space="preserve">EXCUSED STATUS:</w:t>
      </w:r>
      <w:r w:rsidDel="00000000" w:rsidR="00000000" w:rsidRPr="00000000">
        <w:rPr>
          <w:rFonts w:ascii="Montserrat" w:cs="Montserrat" w:eastAsia="Montserrat" w:hAnsi="Montserrat"/>
          <w:b w:val="0"/>
          <w:i w:val="0"/>
          <w:smallCaps w:val="0"/>
          <w:strike w:val="0"/>
          <w:color w:val="000000"/>
          <w:sz w:val="20"/>
          <w:szCs w:val="20"/>
          <w:highlight w:val="white"/>
          <w:u w:val="none"/>
          <w:vertAlign w:val="baseline"/>
          <w:rtl w:val="0"/>
        </w:rPr>
        <w:t xml:space="preserve">  Members wishing to be placed on an Excused Status should refer to the Excused Status Policy and shall submit a request and corresponding documentation to the vice president: social standards for Honor Board consideration.</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5: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OFFICER ATTENDANCE: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Officers are required to attend the applicable team/board meetings as outlined in their officer duties and responsibilities. Panhellenic or fraternity/sorority governing council representatives are required to attend all designated Panhellenic/ISC meetings.  An officer who has two unexcused absences from the team or board meetings to which they are responsible will result in a Statement of Obligation Review being filed by the vice president: communications or vice president: social standards. These absences are tracked separately from absences referenced in Section 2.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6: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FINES: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Work duties may be assigned to a member/new member by the officer responsible for the event in lieu of a fine if projects are available and approved by the Chapter Management Team. A member/new member must perform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1</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hours of work for each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$10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 fines.</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following fines will be assessed for unexcused absences: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Note: Each chapter shall develop fines appropriate to the chapter and may choose to not institute any fines and only project work hours noted above.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All recruitment fines will be submitted to the vice president: finance within 10 days following recruitment. Appeals and requests for work duties will be considered by the Evaluating Committee at a meeting with adequate prior notice being given to the chapter.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 addition to the fines listed below, chapter members may be obligated to pay a portion of any charge/fine imposed on the chapter as a result of their absence from an event. This includes, but is not limited to, Founders Day, Alcohol Skills Training Program (ASTP), and Human Dignity workshop.</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Note: If chapters choose not to fine for any or all of the listed events, they should put N/A or 0 in that blank.</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Event</w:t>
        <w:tab/>
        <w:tab/>
        <w:tab/>
        <w:tab/>
        <w:tab/>
        <w:tab/>
        <w:tab/>
        <w:t xml:space="preserve">Fine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Inspiration</w:t>
        <w:tab/>
        <w:tab/>
        <w:tab/>
        <w:tab/>
        <w:tab/>
        <w:tab/>
        <w:t xml:space="preserve">$  25   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Initiation</w:t>
        <w:tab/>
        <w:tab/>
        <w:tab/>
        <w:tab/>
        <w:tab/>
        <w:tab/>
        <w:t xml:space="preserve">$  50   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Recruitment Preparation Anchored Event</w:t>
        <w:tab/>
        <w:tab/>
        <w:t xml:space="preserve">$</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  50   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Recruitment Events (per day)</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 100    </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Officer slating/elections     </w:t>
        <w:tab/>
        <w:tab/>
        <w:tab/>
        <w:t xml:space="preserve">             $ 30     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Chapter Retreat     </w:t>
        <w:tab/>
        <w:tab/>
        <w:t xml:space="preserve">                                       $ 50     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Foundation Events     </w:t>
        <w:tab/>
        <w:tab/>
        <w:t xml:space="preserve">                                       $ 20     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Formal Chapter                                                                  $ 10</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Founders day    </w:t>
        <w:tab/>
        <w:tab/>
        <w:t xml:space="preserve">                                       $ 15   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7: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ACTIVITY INVOLVEMENT: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Each member and new member is expected to be involved in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1</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activities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amount to be determined by chapter but should be at least one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in addition to Delta Gamma, with an emphasis on campus activities and organizations.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8: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VOLUNTEER SERVICE: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Collegiate Members are expected to “Do Good” through eight (8) hours per year of volunteer service. At least five (5) of those hours will support Service for Sight and benefit individuals living with blindness or vision loss or promote sight preservation activities. Service hours shall be tracked for reporting purposes, with Service for Sight hours tracked separately</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sect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1a1a1a"/>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9: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PARTICIPATION/POINT SYSTEM: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If a participation/point system is utilized by the chapter, Points will be awarded for participation and involvement in the following meetings/events: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before="0" w:line="259"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Event</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ab/>
        <w:tab/>
        <w:tab/>
        <w:tab/>
        <w:tab/>
        <w:tab/>
        <w:tab/>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Points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Anchored events                                                              0 point(s)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Unanchored events  </w:t>
        <w:tab/>
        <w:tab/>
        <w:tab/>
        <w:tab/>
        <w:tab/>
        <w:t xml:space="preserve">1</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Chapter and new member meetings </w:t>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0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Community service</w:t>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Formal chapter</w:t>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0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Foundation activities </w:t>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 (s)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Panhellenic meetings and events</w:t>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Programming event </w:t>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Social events </w:t>
        <w:tab/>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Sailor Squad Meeting</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Chapter Photo shoot</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ab/>
        <w:tab/>
        <w:t xml:space="preserve">       </w:t>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Attending sisterhood dinner</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Refer to miscellaneous section for additional point opportunities.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Note: Each chapter is encouraged to expand the meetings/events and modify the point system to meet the chapter’s needs.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No member or new member may attend any Delta Gamma sponsored formal or date party without earning at least 0% of available points. Deadlines for earning the points prior to the formal event will be determined by the vice-president: communications at the beginning of the term. The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vp Foundation will be responsible for the tabulation of members’ and new members’ points.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10: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ATTENDANCE POOR STANDING: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vice president: communications, with the assistance of the vice president: social standards, will inform the president of members and new members in attendance poor standing for all voting and participation purposes. A member in poor standing may attend only anchored and sisterhood events, and cannot be elected to or hold office, vote on chapter-wide matters, or attend social functions.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TRANSPORTATION:</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Chapter shall develop transportation procedures for all chapter events held off campus. All new members and members agree to arrive and depart all chapter-sponsored events by the approved chapter transportation. Transportation should be approved for each event. If transportation is not provided, new members and members agree to arrive and depart by one of the following: cab/rideshare, walking or public transportation.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SOCIAL MEDIA:</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Postings on an individual’s website, social media or email account that do not uphold the high ideals of friendship or display the finest qualities of character may result in a Statement of Obligation review. The process for holding members accountable to this social media policy is described below: members/new members should reach out to honor board if they feel a social media post is not in line with Delta Gamma’s values/article II.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before="0" w:line="259"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II. SCHOLARSHIP</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SCHOLARSHIP COMMITTEE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scholarship committee shall be organized at the beginning of each term, composed (as closely as possible) of an equal number of members/new members from each class. The Scholarship Committee shall function in the manner outlined in Scholarship Handbook. </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SCHOLARSHIP RECOGNITION:</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scholarship recognition event will be held at least once each academic year. Awards will be established by the director of scholarship and the scholarship committee.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GOOD STANDING FOR MEMBERS: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member must maintain a 2.0 GPA cumulative to be in good standing. (Note: Constitution requires a minimum “C” college grade average (2.0 on a 4.0 scale cumulative). If college grades are not available, an equivalent minimum grade point average of a 2.5 unweighted, cumulative on a 4.0 scale from secondary school may be used.)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1t3h5sf" w:id="7"/>
      <w:bookmarkEnd w:id="7"/>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4: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OFFICIAL GRADE TRANSCRIPT:</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Each member/new member must provide a copy of their grades to the director of scholarship. In the event that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Furman University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does not provide official grades to the chapter, the member must provide a copy of their grades to the director of scholarship within two weeks of the first day of classes each term. Failure to do so will result in receipt of an Automatic Probation Notification from the director of scholarship or vice president: social standards. Probation will last until grades are received.  A member is returned to good standing as soon as grades are submitted to the director of scholarship.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4d34og8" w:id="8"/>
      <w:bookmarkEnd w:id="8"/>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5: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MEMBERS IN POOR STANDING:</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member receiving below a 2.0 GPA cumulative will be placed on automatic probation via the Automatic Probation Notification form and notified by the director of scholarship or the vice president: social standards.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 member receiving below a 2.0 GPA cumulative for the second or more term(s), not necessarily consecutively, will be placed on automatic probation. A Statement of Obligation Review will also be filed by the director of scholarship or vice president: social standards to initiate further review.</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(Note: Constitution requires a minimum “C” college grade average (2.0 on a 4.0 scale). If college grades are not available, an equivalent minimum grade point average of a 2.5 unweighted, cumulative on a 4.0 scale from secondary school may be used.)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5: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MEMBERS RECEIVING BELOW 2.0 PRIOR TERM:</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member, even if in good standing on cumulative, receiving below the Constitutionally required 2.0 GPA prior term will be asked to attend a formal Honor Board hearing to discuss academic performance.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6: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NEW MEMBER SCHOLARSHIP REQUIREMENTS: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scholarship requirement for a new member of this chapter shall be as follows: (based on chapter membership selection goals).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 3.0 GPA unweighted, cumulative for incoming freshmen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hanging="36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SA 2.5 GPA cumulative for those women with established college grades.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(Note: Minimum may be higher. When significant college grades are available, the minimum requirement must be equal to or higher than the requirement for good standing. It is also recommended that the minimum requirement should equal or exceed the all freshman women’s average.)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7: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MEMBER/NEW MEMBER SCHOLARSHIP ENRICHMENT PROGRAM:</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All members/new members below 2.0 GPA</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prior term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must follow the same scholarship enrichment program developed by the director of scholarship and/or the scholarship committee. If new members do not have established college grades, they must use their high school unweighted, cumulative GPAs to determine where they are on the scholarship enrichment scale. Chapter study program should be outlined in the Scholarship Enrichment Program.</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8: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SCHOLASTIC POOR STANDING:</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director of scholarship, with assistance from the vice president: social standards, will inform the president and vice president: communications of members and new members in scholastic poor standing for voting and participation purposes. A member in poor standing only may attend anchored and sisterhood events and cannot be elected to or hold office, vote on chapter-wide matters, or attend social functions.</w:t>
      </w:r>
    </w:p>
    <w:p w:rsidR="00000000" w:rsidDel="00000000" w:rsidP="00000000" w:rsidRDefault="00000000" w:rsidRPr="00000000" w14:paraId="000000E7">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r>
    </w:p>
    <w:p w:rsidR="00000000" w:rsidDel="00000000" w:rsidP="00000000" w:rsidRDefault="00000000" w:rsidRPr="00000000" w14:paraId="000000E8">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bookmarkStart w:colFirst="0" w:colLast="0" w:name="_heading=h.2s8eyo1" w:id="9"/>
      <w:bookmarkEnd w:id="9"/>
      <w:r w:rsidDel="00000000" w:rsidR="00000000" w:rsidRPr="00000000">
        <w:rPr>
          <w:rtl w:val="0"/>
        </w:rPr>
        <w:t xml:space="preserve">ARTICLE III. DISCIPLINARY PROCEDURES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All chapter members shall adhere to the Fraternity Constitution, chapter Bylaws and Standing Rules, and Fraternity policies. Failure to do so may result in disciplinary action, as outlined in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Honor Board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IV. ELECTION PROCEDURES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ELECTION GOVERNANCE: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All election procedures are governed by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Collegiate Chapter Officers Manual, Elections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as well as the Fraternity Constitution and Fraternity policies. Chapters may create their own process for election speeches in Section 2, Election Procedure, under this heading.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sz w:val="20"/>
          <w:szCs w:val="20"/>
        </w:rPr>
      </w:pPr>
      <w:bookmarkStart w:colFirst="0" w:colLast="0" w:name="_heading=h.17dp8vu" w:id="10"/>
      <w:bookmarkEnd w:id="10"/>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ELECTING AT-LARGE MEMBERS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All initiated members in good standing are eligible to serve on elections committee as an at-large member. The number of at-large members is determined by chapter size as outlined in the Elections Handbook. The process for electing at-large members is below:At the chapter meeting, members may nominate another member to serve as the member(s) at large on the election committee. Once nominations have been accepted, the chapter will vote to determine the member(s) at large.  Only members in good standing may serve as a member at large on the election committee. we will </w:t>
      </w:r>
      <w:r w:rsidDel="00000000" w:rsidR="00000000" w:rsidRPr="00000000">
        <w:rPr>
          <w:rFonts w:ascii="Montserrat" w:cs="Montserrat" w:eastAsia="Montserrat" w:hAnsi="Montserrat"/>
          <w:sz w:val="20"/>
          <w:szCs w:val="20"/>
          <w:rtl w:val="0"/>
        </w:rPr>
        <w:t xml:space="preserve">vote on paper or electronically.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sz w:val="20"/>
          <w:szCs w:val="20"/>
        </w:rPr>
      </w:pPr>
      <w:bookmarkStart w:colFirst="0" w:colLast="0" w:name="_heading=h.70aoxolfiozk" w:id="11"/>
      <w:bookmarkEnd w:id="11"/>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sz w:val="20"/>
          <w:szCs w:val="20"/>
          <w:u w:val="single"/>
        </w:rPr>
      </w:pPr>
      <w:bookmarkStart w:colFirst="0" w:colLast="0" w:name="_heading=h.3rdcrjn" w:id="12"/>
      <w:bookmarkEnd w:id="12"/>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ELECTION PROCEDURE: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Candidates listed on the ballot for the following positions will have the opportunity to give a speech prior to the chapter vote: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President, vp Social Standers, vp Finance, Communications, vp Programming, vp Member Education, vp Membership, vp Panhellenic, vp foundation, </w:t>
      </w:r>
      <w:r w:rsidDel="00000000" w:rsidR="00000000" w:rsidRPr="00000000">
        <w:rPr>
          <w:rFonts w:ascii="Montserrat" w:cs="Montserrat" w:eastAsia="Montserrat" w:hAnsi="Montserrat"/>
          <w:sz w:val="20"/>
          <w:szCs w:val="20"/>
          <w:u w:val="single"/>
          <w:rtl w:val="0"/>
        </w:rPr>
        <w:t xml:space="preserve">and Honor Board.</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Speeches will be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sz w:val="20"/>
          <w:szCs w:val="20"/>
          <w:u w:val="single"/>
          <w:rtl w:val="0"/>
        </w:rPr>
        <w:t xml:space="preserve">3</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seconds/minute(s) long and given in alphabetical order by last name. For positions that are not permitted a speech, their process is the following:</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sz w:val="20"/>
          <w:szCs w:val="20"/>
          <w:u w:val="single"/>
          <w:rtl w:val="0"/>
        </w:rPr>
        <w:t xml:space="preserve">N/A.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sz w:val="20"/>
          <w:szCs w:val="20"/>
          <w:u w:val="single"/>
        </w:rPr>
      </w:pPr>
      <w:bookmarkStart w:colFirst="0" w:colLast="0" w:name="_heading=h.d6g0f6swi9qz" w:id="13"/>
      <w:bookmarkEnd w:id="13"/>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26in1rg" w:id="14"/>
      <w:bookmarkEnd w:id="14"/>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4: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ELECTION CAMPAIGNING:</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There should be no campaigning of candidates running for any elected or appointed officer role. This includes, but is not limited to, attempts to persuade members to vote for a certain candidate, posting any materials in chapter facilities promoting specific candidates, or sharing personal plans for voting or nominating. A Statement of Obligation Review will be written on any member/new member reported for campaigning by a member of the Elections Committee.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V. FINANCE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FINANCIAL POLICIES: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All collegiate chapters and members are required to follow the Fraternity’s financial policies and procedures,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Housing Manual,</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Collegiate Finance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and the Fraternity Constitution.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lnxbz9" w:id="15"/>
      <w:bookmarkEnd w:id="15"/>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MEMBER CONTRACTS: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Each member will sign and date an annual Dues and Fees Contract in the Fraternity-approved accounting system within 10 days of receiving notification of contract availability. Failure to sign and date a Dues and Fees Contract by the deadline will result in automatic probation. Member will be notified by the vice-president: finance or vice president: social standards of the Automatic Probation Notification (APN).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If a member wants to change their payment plan during the year, they will be given 24 hours to sign a new Dues and Fees Contract before being issued an APN and they will remain in poor standing until the contract is signed.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35nkun2" w:id="16"/>
      <w:bookmarkEnd w:id="16"/>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DUES AND FEES: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Member and new member charges for the school year are established by approval of the chapter budget. Fraternity per capita dues shall be collected yearly for each member and new member and paid prior to November 1 or prior to the Initiation of a new member.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1ksv4uv" w:id="17"/>
      <w:bookmarkEnd w:id="17"/>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4:</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OFFICER BUDGET CONTRACTS: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Elected officers and some appointed directors may be responsible for managing a budget related to their office.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These officers must sign an officer budget contract in the Fraternity-approved accounting system at the beginning of their first term in an office with budget responsibilities.</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44sinio" w:id="18"/>
      <w:bookmarkEnd w:id="18"/>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5: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NEW MEMBER CONTRACTS: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Each new member is required to sign and date a Dues and Fees Contract in the Fraternity-approved accounting system within 10 days of receiving notification of contract availability. Failure to sign before the candidates list is due will keep the new member from being certified for Initiation.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6: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NEW MEMBER CERTIFICATION FOR INITIATION</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New members must have paid their new member fee, Initiation fee, and per capita dues or be up to date with all payments owed per their self-selected payment schedule, whichever is greater, and they must have signed their Dues and Fees contract to be certified for Initiation.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7: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DUES FOR MEMBERS ON EXCUSED STATUS: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Any member who has been approved for an Excused Status shall pay dues and fees as outlined in the Excused Status Financial Resource.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8: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DUE DATE: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Fraternity-approved accounting system will issue invoices to members/new members prior to the first day of every month. All invoices are due on the first day of the month. Payment must be received and applied to the member’s account by the 10</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superscript"/>
          <w:rtl w:val="0"/>
        </w:rPr>
        <w:t xml:space="preserve">th</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of the month.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9: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PAYMENT METHOD: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Invoices may be paid by credit card, debit card, e-check, personal check, cashier’s check or money order and submitted directly to the Fraternity-approved accounting system.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Cash will not be accepted for payment. All checks/money orders are to be made payable to Zeta Upsilon chapter of Delta Gamma or the Fraternity-approved accounting system and mailed to the address on the invoice. Members may not be charged an additional fee for credit card, debit card, or e-check use.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10: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RETURNED PAYMENTS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member/new member whose payment is returned will be assessed a return fee of $25, which will go to the Fraternity-approved accounting system for processing each returned payment. In addition, any bank charges incurred by the chapter due to a member/new member’s payment being returned will be charged to the member/new member through the Fraternity-approved accounting system. If the payment is returned eleven (11) days after the invoice due date, the member/new member will be issued an Automatic Probation Notice/Statement of Obligation Review (APN/SOR) and the payment will be considered late.  They will remain in poor standing until the date the debt is settled.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2jxsxqh" w:id="19"/>
      <w:bookmarkEnd w:id="19"/>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FINANCIALLY DELINQUENT MEMBER/AUTOMATIC PROBATION: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 member whose bill remains unpaid ten (10) days after the invoice due date is considered delinquent and in poor standing and will be placed on automatic probation and notified by the vice president: finance or vice president: social standards. They will remain in poor standing until the date their debt is settled.  They may attend only anchored events and sisterhood events, and cannot be elected to office, vote on chapter-wide matters, or attend social functions until they have paid their bill. An officer whose bill remains unpaid thirty (30) days after invoice due date will be removed from office and will not be reinstated. The vice president: finance shall attend the first Honor Board meeting that occurs following the 10</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superscript"/>
          <w:rtl w:val="0"/>
        </w:rPr>
        <w:t xml:space="preserve">th</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of each month for finance poor-standing updates and at any time for cases of financial poor standing.</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z337ya" w:id="20"/>
      <w:bookmarkEnd w:id="20"/>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3j2qqm3" w:id="21"/>
      <w:bookmarkEnd w:id="21"/>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FINANCIALLY DELINQUENT NEW MEMBER/STATEMENT OF OBLIGATION REVIEW: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 new member whose bill remains unpaid ten (10) days after the invoice due date, is considered delinquent, in poor standing, and a Statement of Obligation Review form will be filed with the Honor Board. They will remain in poor standing until the date their debt is settled. They are unable to vote and may attend only anchored and sisterhood events while in poor standing.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1y810tw" w:id="22"/>
      <w:bookmarkEnd w:id="22"/>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13: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FINES/MEMBER:</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Fines will be levied as outlined in Article I, Section 6 of these Standing Rules. Fines will be added and invoiced via the next monthly bill sent to the member via the Fraternity-approved accounting system. A member whose fine remains unpaid ten (10) days after the invoice due date will be in poor financial standing which will result in automatic probation. They will remain in poor standing until their fines are paid or otherwise settled.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14: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FINES/NEW MEMBER: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Fines will be levied as outlined in Article I, Section 6 of these Standing Rules. Fines will be added and invoiced via the next monthly bill sent to the new member via the Fraternity-approved accounting system. A new member whose fine remains unpaid ten (10) days after the invoice due date will be in poor standing which will result in a Statement of Obligation Review with Honor Board. They will remain in poor standing until their fines are paid or otherwise settled.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15: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RESIGNATION/TRANSFER/ALUMNA STATUS: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Voluntary resignation, transfer, expulsion, or alumnae status does not excuse the member/new member from debts incurred during membership/new membership. Dues and Fees for members/new members who resign, are expelled or members who transfer are due for the entire term(s) of the signed Dues and Fees Contract. Members who transfer and affiliate with another chapter will be released from their original Dues and Fees Contract for the next term upon affiliation and signing a new Dues and Fees Contract with their new chapter of affiliation for that new term.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Members who graduate before the end of the school year will be released from their Dues and Fees contract for the term(s) following their graduation.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Members who are granted Early Alumna Status will be released from their Dues and Fees self-selected payment schedule or fees levied via chapter vote after the date of their application for the new status. If a member is not granted Early Alumna Status after application, the Dues and Fees contract will be due as scheduled.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Prior to approval or submission of member/new member status change forms to Delta Gamma Executive Offices, the vice president: finance must be consulted regarding the member’s financial</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standing.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16: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PURCHASE AUTHORIZATION: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 member/new member who purchases any item for the chapter must receive written authorization from the officer whose budget will be charged, prior to purchase being made. In emergencies, if the officer is not available, the president or vice-president: finance may give written authorization. </w:t>
        <w:br w:type="textWrapping"/>
        <w:t xml:space="preserve">No reimbursements will be made without such authorization. In order to be reimbursed, each member should submit their receipt to the vice president: finance within two weeks of making the purchase. If more than two weeks pass after the time of purchase and the receipt has not been submitted, the reimbursement claim will be forfeited. Officers will be held to the same two-week window as other members/new members.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4i7ojhp" w:id="23"/>
      <w:bookmarkEnd w:id="23"/>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17: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DELAY IN MEETING PAYMENT SCHEDULE: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member/new member who wishes to use financial aid (award/loan/scholarship/grant/repayment from a government agency) which will be disbursed to the member/new member at such a time that the payment schedule due date will not be met must contact the vice president: finance and advisory team chair/ chapter financial adviser prior to the first due date that will not be met to discuss the situation. Discussion shall include a date by which the payment(s) will be made as well as documentation of the financial aid. Should the member/new member not meet the agreed upon payment date, the vice president: finance will issue an Automatic Probation Notice/ Statement of Obligation Review. They will remain in poor standing until their account is made current according to their payment schedule.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Note that, for new members, the requirements for certification for Initiation described in Section 6 must be met prior to Initiation.</w:t>
      </w:r>
      <w:r w:rsidDel="00000000" w:rsidR="00000000" w:rsidRPr="00000000">
        <w:rPr>
          <w:rtl w:val="0"/>
        </w:rPr>
      </w:r>
    </w:p>
    <w:p w:rsidR="00000000" w:rsidDel="00000000" w:rsidP="00000000" w:rsidRDefault="00000000" w:rsidRPr="00000000" w14:paraId="00000128">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r>
    </w:p>
    <w:p w:rsidR="00000000" w:rsidDel="00000000" w:rsidP="00000000" w:rsidRDefault="00000000" w:rsidRPr="00000000" w14:paraId="00000129">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r w:rsidDel="00000000" w:rsidR="00000000" w:rsidRPr="00000000">
        <w:rPr>
          <w:rtl w:val="0"/>
        </w:rPr>
        <w:t xml:space="preserve">ARTICLE VI. HOUSING</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HOUSING POLICY AND PROCEDURES: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All housing policies and procedures are governed by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Fraternity and Housing Policy Statements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Housing Manual</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as well as the Fraternity Constitution. </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DELTA GAMMA PROPERTY: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“Delta Gamma Property” is defined herein as houses, apartments, lodges, suites, dorms, dorm floors and meeting rooms. It includes yards, driveways, sidewalks, and parking lots owned, rented, leased or designated for Delta Gamma use by house corporations or chapters.</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Describe the chapter facility, meeting and/or storage space(s) and ownership thereof in detail.</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On and off storage units.</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sz w:val="20"/>
          <w:szCs w:val="20"/>
          <w:u w:val="single"/>
          <w:rtl w:val="0"/>
        </w:rPr>
        <w:t xml:space="preserve">The storage unit on campus is a shipping box located by the football stadium. The off campus storage unit is in the name of  Delta Gamma President Emma Carter at Public Storage at 9 saluda dam rd.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1"/>
          <w:smallCaps w:val="0"/>
          <w:strike w:val="0"/>
          <w:color w:val="0070c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ELIGIBILITY TO LIVE IN DELTA GAMMA PROPERTY</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All who live in Delta Gamma housing must be an employee of the house corporation or a collegiate chapter member/new member who has a signed room agreement with the collegiate chapter. </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4:</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CHAPTER RESPONSIBILITIES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highlight w:val="white"/>
          <w:u w:val="none"/>
          <w:vertAlign w:val="baseline"/>
          <w:rtl w:val="0"/>
        </w:rPr>
        <w:t xml:space="preserve">The Chapter will not allow Delta Gamma Property to be used for any unlawful purpose. The Chapter will manage its social events in such a manner as to comply with all applicable laws and regulations promulgated by the campus, the city, the state/province, or the federal government. The Chapter understands it will be invoiced for repair of damages to Delta Gamma Property by chapter members or their guests</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5: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LIVE-IN/LIVE OUT REQUIREMENTS: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chapter’s housing facility must be filled at all times before members are permitted to live out. All chapter members/new members must be prepared to live in chapter housing for a minimum of one academic year. Depending on the size of the chapter and the facility, a chapter may require of its members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more than</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one year of living in chapter housing. A member must live in designated chapter housing, if space is available, or with their family, unless the Housing Waiver Board, in consultation with the vice president: social standards/vice president: finance, approves residence in other housing as outlined the</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Housing Manual</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1"/>
          <w:smallCaps w:val="0"/>
          <w:strike w:val="0"/>
          <w:color w:val="0070c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Room Agreements will be assigned in accordance with the Room Agreements Policy, and members should not sign leases or make arrangements to live outside of chapter housing until they have confirmation that chapter housing is filled to capacity.  Room Agreements are assigned based on the chapter’s Housing Point System (see below) and are issued a year in advance (e.g., Fall 2024 is when Room Agreements for the 2025-2026 year are issued/signed.).</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(Chapters must write their own live-out policy. This policy takes effect when membership exceeds living space in chapter housing. This rule must be included in the chapter’s Bylaws and Standing Rules and approved by the Regional Housing Specialist and Regional Collegiate Specialist/Council-Appointed Coordinator/New Chapter Coordinator.) The chapter’s live-out policy is as follows: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1"/>
          <w:smallCaps w:val="0"/>
          <w:strike w:val="0"/>
          <w:color w:val="0070c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6: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OFFICER LIVE-IN REQUIREMENT:</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following officers must live in chapter housing during their entire term of office: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director of house management must live-in as they are the connection between the house corporation and the chapter. Any officer beyond those required shall receive preference over members who are not officers should they want to live in chapter housing. Officers not living in chapter housing must set and publish weekly office hours.  </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70c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7: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HOUSING POINT SYSTEM: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Designate a positive point system for live-in/live-out and state if lowest or highest number of points lives in. Refer to the Housing Manual for suggested housing point systems.) Points designated to fill chapter housing will be as listed below.  The Housing Point List will be used to assign Room Agreements and last until the end of the fall term.  The director of house management will provide the Point List to the Office of Housing for Room Agreement assignment by the Office of Housing.</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Elected officer, appointed officer</w:t>
        <w:tab/>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Panhellenic officer</w:t>
        <w:tab/>
        <w:tab/>
        <w:tab/>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Each term in the housing facility</w:t>
        <w:tab/>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Grade Point Average</w:t>
        <w:tab/>
        <w:tab/>
        <w:tab/>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Class (senior, junior, sophomore, freshman)</w:t>
        <w:tab/>
        <w:tab/>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sectPr>
          <w:type w:val="continuous"/>
          <w:pgSz w:h="15840" w:w="12240" w:orient="portrait"/>
          <w:pgMar w:bottom="1440" w:top="1440" w:left="1440" w:right="1440" w:header="720" w:footer="720"/>
        </w:sect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Other (e.g., tests for scholarship files, outside activities, Honors, etc.)</w:t>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8: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ROOM AGREEMENTS: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Room agreements are signed on the Fraternity-approved accounting system. Room agreements will be assigned in accordance with the procedure outlined in the Room Agreements Policy</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Room Agreements will be issued for signature a year in advance of living-in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e.g</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RAs for the 2025-2026 year are assigned/signed in early Fall 2024.)</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If the</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Housing Waiver Board releases a member from a Room Agreement, the vice president: finance must be notified immediately, and a Room Agreement is issued to the next member on the list.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9: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REFUSAL TO SIGN ROOM AGREEMENT:</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If a member/new member refuses to sign a Room Agreement when their name comes up on the chapter’s point system list and honor their Statement of Obligation, they may file a request for Waiver of Room Agreement to the Housing Waiver Review Board within the 10-day period after the assignment of the contract.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10: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ROOMMATE CHOICE: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State when during the academic year roommates are to be chosen and the deadline by which room occupancy lists are completed.</w:t>
      </w:r>
      <w:r w:rsidDel="00000000" w:rsidR="00000000" w:rsidRPr="00000000">
        <w:rPr>
          <w:rFonts w:ascii="Montserrat" w:cs="Montserrat" w:eastAsia="Montserrat" w:hAnsi="Montserrat"/>
          <w:b w:val="0"/>
          <w:i w:val="0"/>
          <w:smallCaps w:val="0"/>
          <w:strike w:val="0"/>
          <w:color w:val="0070c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Include the procedure by which roommates will be chosen.  If housing points are used, please indicate specifically if the higher or lower scores goes first.)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ROOM ASSIGNMENTS: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State procedure using the point system in Section 10 to determine room assignments.</w:t>
      </w:r>
      <w:r w:rsidDel="00000000" w:rsidR="00000000" w:rsidRPr="00000000">
        <w:rPr>
          <w:rFonts w:ascii="Montserrat" w:cs="Montserrat" w:eastAsia="Montserrat" w:hAnsi="Montserrat"/>
          <w:b w:val="0"/>
          <w:i w:val="0"/>
          <w:smallCaps w:val="0"/>
          <w:strike w:val="0"/>
          <w:color w:val="0070c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Include the procedure by which roommates will be chosen and, if housing points are used, specifically if the higher or lower scores goes first)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TEMPORARY INTERRUPTION OF ROOM AGREEMENT:</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Any member/new member who moves out of the house temporarily while on an Excused Status during the period stated in their Room Agreement will be charged the individual rent indicated on the Room Agreement during the period of absence unless the member/new member under agreement has another member or new member fill their vacancy and take over the remaining portion of their Room Agreement.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Note: The amount due should cover the cost of rent due to the House Corporation for the semester/term the member is off campus as it relates to their signed room agreement with the chapter. The only exception to this rule would be if the chapter housing budget is amended,</w:t>
      </w:r>
      <w:r w:rsidDel="00000000" w:rsidR="00000000" w:rsidRPr="00000000">
        <w:rPr>
          <w:rFonts w:ascii="Montserrat" w:cs="Montserrat" w:eastAsia="Montserrat" w:hAnsi="Montserrat"/>
          <w:b w:val="0"/>
          <w:i w:val="1"/>
          <w:smallCaps w:val="0"/>
          <w:strike w:val="0"/>
          <w:color w:val="0070c0"/>
          <w:sz w:val="20"/>
          <w:szCs w:val="20"/>
          <w:u w:val="none"/>
          <w:shd w:fill="auto" w:val="clear"/>
          <w:vertAlign w:val="baseline"/>
          <w:rtl w:val="0"/>
        </w:rPr>
        <w:t xml:space="preserv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with House Corporation and</w:t>
      </w:r>
      <w:r w:rsidDel="00000000" w:rsidR="00000000" w:rsidRPr="00000000">
        <w:rPr>
          <w:rFonts w:ascii="Montserrat" w:cs="Montserrat" w:eastAsia="Montserrat" w:hAnsi="Montserrat"/>
          <w:b w:val="0"/>
          <w:i w:val="1"/>
          <w:smallCaps w:val="0"/>
          <w:strike w:val="0"/>
          <w:color w:val="0070c0"/>
          <w:sz w:val="20"/>
          <w:szCs w:val="20"/>
          <w:u w:val="none"/>
          <w:shd w:fill="auto" w:val="clear"/>
          <w:vertAlign w:val="baseline"/>
          <w:rtl w:val="0"/>
        </w:rPr>
        <w:t xml:space="preserv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with mutual consent, for members off campus for the aforementioned reasons.)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13: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HOUSING FEES: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highlight w:val="white"/>
          <w:u w:val="none"/>
          <w:vertAlign w:val="baseline"/>
          <w:rtl w:val="0"/>
        </w:rPr>
        <w:t xml:space="preserve">Member and new member housing charges for the school year are established by approval of the housing budget. Housing charges are handled through separate invoicing on the Fraternity-approved accounting system.  Members living in shall sign a Room Agreement or Secondary Room Agreement, for those living in campus-owned housing, following the established timeline.  Those members who do not live in or are in chapters without housing shall sign a Member Housing Agreement. </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14: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HOUSING CHARGES FOR MEMBER ON EXCUSED STATUS: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Any member who has been approved for an Excused Status shall pay dues and fees as outlined in the Excused Status Financial Resource. Housing charges are not reduced for live-in members regardless of their excused status.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15: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HOUSING CHARGES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DUE DATE: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Fraternity-approved accounting system will issue invoices to members/new members prior to the first day of every month for Room Agreement or Member Housing Agreement charges. All housing bills are due on the first day of the month. </w:t>
        <w:br w:type="textWrapping"/>
        <w:t xml:space="preserve">Payment must be received and applied to the member’s account no later than the 14</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superscript"/>
          <w:rtl w:val="0"/>
        </w:rPr>
        <w:t xml:space="preserve">th</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of the month. After the 14</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superscript"/>
          <w:rtl w:val="0"/>
        </w:rPr>
        <w:t xml:space="preserve">th</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of the month, there will be a 5% late fee levied on the member’s account.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16: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PAYMENT METHOD: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Invoices may be paid by credit card, debit card, e-check, personal check, cashier’s check or money order and submitted directly to the Fraternity-approved accounting system.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Cash will not be accepted</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for payment.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All checks/money orders are to be made payable to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Zeta Upsilon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chapter of Delta Gamma or the Fraternity-approved accounting system and mailed to the address on the invoice.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Members may not be charged an additional fee for credit card, debit card or e-check use.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17: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RETURNED PAYMENTS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member/new member whose payment is returned will be assessed a return fee of $25, which will go to the Fraternity-approved accounting system for processing each returned payment. In addition, any bank charges incurred due to a member/new member’s payment being returned will be charged to the member/new member through the Fraternity-approved accounting system. If the payment is returned sixteen (16) or more days after the invoice due date, the payment will be considered late.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white"/>
          <w:u w:val="none"/>
          <w:vertAlign w:val="baseline"/>
        </w:rPr>
      </w:pPr>
      <w:r w:rsidDel="00000000" w:rsidR="00000000" w:rsidRPr="00000000">
        <w:rPr>
          <w:rFonts w:ascii="Montserrat" w:cs="Montserrat" w:eastAsia="Montserrat" w:hAnsi="Montserrat"/>
          <w:b w:val="0"/>
          <w:i w:val="0"/>
          <w:smallCaps w:val="0"/>
          <w:strike w:val="0"/>
          <w:color w:val="000000"/>
          <w:sz w:val="20"/>
          <w:szCs w:val="20"/>
          <w:highlight w:val="white"/>
          <w:u w:val="none"/>
          <w:vertAlign w:val="baseline"/>
          <w:rtl w:val="0"/>
        </w:rPr>
        <w:t xml:space="preserve">Section 18: </w:t>
      </w:r>
      <w:r w:rsidDel="00000000" w:rsidR="00000000" w:rsidRPr="00000000">
        <w:rPr>
          <w:rFonts w:ascii="Montserrat" w:cs="Montserrat" w:eastAsia="Montserrat" w:hAnsi="Montserrat"/>
          <w:b w:val="1"/>
          <w:i w:val="0"/>
          <w:smallCaps w:val="0"/>
          <w:strike w:val="0"/>
          <w:color w:val="000000"/>
          <w:sz w:val="20"/>
          <w:szCs w:val="20"/>
          <w:highlight w:val="white"/>
          <w:u w:val="none"/>
          <w:vertAlign w:val="baseline"/>
          <w:rtl w:val="0"/>
        </w:rPr>
        <w:t xml:space="preserve">FINANCIALLY DELINQUENT MEMBER/NEW MEMBER LIVE-IN: </w:t>
      </w:r>
      <w:r w:rsidDel="00000000" w:rsidR="00000000" w:rsidRPr="00000000">
        <w:rPr>
          <w:rFonts w:ascii="Montserrat" w:cs="Montserrat" w:eastAsia="Montserrat" w:hAnsi="Montserrat"/>
          <w:b w:val="0"/>
          <w:i w:val="0"/>
          <w:smallCaps w:val="0"/>
          <w:strike w:val="0"/>
          <w:color w:val="000000"/>
          <w:sz w:val="20"/>
          <w:szCs w:val="20"/>
          <w:highlight w:val="white"/>
          <w:u w:val="none"/>
          <w:vertAlign w:val="baseline"/>
          <w:rtl w:val="0"/>
        </w:rPr>
        <w:t xml:space="preserve">A live-in member/new member whose bill remains unpaid fourteen (14) days after the invoice due date is considered delinquent and an APN will be filed by the director of house management or the director of chapter property. In the absence of either of these directors, the vp: finance will file the APN.  The process for handling past due housing invoices is outlined in the Room Agreement through the Office of Housing.</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white"/>
          <w:u w:val="none"/>
          <w:vertAlign w:val="baseline"/>
        </w:rPr>
      </w:pPr>
      <w:r w:rsidDel="00000000" w:rsidR="00000000" w:rsidRPr="00000000">
        <w:rPr>
          <w:rFonts w:ascii="Montserrat" w:cs="Montserrat" w:eastAsia="Montserrat" w:hAnsi="Montserrat"/>
          <w:b w:val="0"/>
          <w:i w:val="0"/>
          <w:smallCaps w:val="0"/>
          <w:strike w:val="0"/>
          <w:color w:val="000000"/>
          <w:sz w:val="20"/>
          <w:szCs w:val="20"/>
          <w:highlight w:val="white"/>
          <w:u w:val="none"/>
          <w:vertAlign w:val="baseline"/>
          <w:rtl w:val="0"/>
        </w:rPr>
        <w:t xml:space="preserve">Section 19: </w:t>
      </w:r>
      <w:r w:rsidDel="00000000" w:rsidR="00000000" w:rsidRPr="00000000">
        <w:rPr>
          <w:rFonts w:ascii="Montserrat" w:cs="Montserrat" w:eastAsia="Montserrat" w:hAnsi="Montserrat"/>
          <w:b w:val="1"/>
          <w:i w:val="0"/>
          <w:smallCaps w:val="0"/>
          <w:strike w:val="0"/>
          <w:color w:val="000000"/>
          <w:sz w:val="20"/>
          <w:szCs w:val="20"/>
          <w:highlight w:val="white"/>
          <w:u w:val="none"/>
          <w:vertAlign w:val="baseline"/>
          <w:rtl w:val="0"/>
        </w:rPr>
        <w:t xml:space="preserve">FINANCIALLY DELINQUENT MEMBER/NEW MEMBER LIVE-OUT: </w:t>
      </w:r>
      <w:r w:rsidDel="00000000" w:rsidR="00000000" w:rsidRPr="00000000">
        <w:rPr>
          <w:rFonts w:ascii="Montserrat" w:cs="Montserrat" w:eastAsia="Montserrat" w:hAnsi="Montserrat"/>
          <w:b w:val="0"/>
          <w:i w:val="0"/>
          <w:smallCaps w:val="0"/>
          <w:strike w:val="0"/>
          <w:color w:val="000000"/>
          <w:sz w:val="20"/>
          <w:szCs w:val="20"/>
          <w:highlight w:val="white"/>
          <w:u w:val="none"/>
          <w:vertAlign w:val="baseline"/>
          <w:rtl w:val="0"/>
        </w:rPr>
        <w:t xml:space="preserve">A live-out member/new member whose bill remains unpaid fourteen (14) days after the invoice due date is considered delinquent, and an APN will be filed by the director of house management or director of chapter property. In the absence of either of these directors, the vp: finance will file the APN. The process for handling past due housing invoices is outlined in the Member Housing Agreement through the Office of Housing.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20: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RESIGNATION/TRANSFER/ALUMNAE STATUS: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Voluntary resignation, transfer, expulsion, or alumnae status does not excuse the member/new member from debts incurred during membership/new membership. Housing charges for both live-in and live-out members/new members will be due for the entire term(s) of their signed Room Agreement/ Member Housing Agreement.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Members who transfer and affiliate with another chapter will be released from their original Room Agreement/Member Housing Agreement for the next term upon affiliation and signing a new Dues and Fees Contract with their new chapter of affiliation for that new term.</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br w:type="textWrapping"/>
        <w:br w:type="textWrapping"/>
        <w:t xml:space="preserve">Housing charges for those granted Early Alumnae Status will continue to be owed as per the member’s self-selected payment schedule according to the signed Room Agreement up until the date of their application for the new status. If a member is not granted Early Alumnae Status after application, the Room Agreement fees will be due as scheduled.</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UNPAID ROOM AGREEMENTS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If a live-in member/new member resigns or must move out of the house during the term of the Room Agreement, the member/new member must pay the full and unpaid balance of the agreement, unless they have another member or new member to fill their vacancy. Voluntary resignation/alumna status does not excuse the live-in member/new member from debts incurred as a result of a Room Agreement.</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LOCKS/SECURITY SYSTEM: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All Delta Gamma housing must be locked 24 hours a day. A security alarm system, if applicable, must be in the armed mode during the hours of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and</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each day. No member or new member will share the combination or key access of the chapter housing facility. The fine for this violation will be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combination/locks will be changed immediately at the expense of the member/new member who disregarded the procedure.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23: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FIRE DRILLS: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Fire drills will be conducted on at least two occasions during the academic year in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and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(Schedule as close to October and January as possible.)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When the alarm sounds, occupants will leave the housing facility immediately and follow all fire drill protocols. There will be a debrief after the event, shared with CMT, to note areas that may need adjustment.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Arial" w:cs="Arial" w:eastAsia="Arial" w:hAnsi="Arial"/>
          <w:b w:val="0"/>
          <w:i w:val="0"/>
          <w:smallCaps w:val="0"/>
          <w:strike w:val="0"/>
          <w:color w:val="1f3a66"/>
          <w:sz w:val="30"/>
          <w:szCs w:val="30"/>
          <w:highlight w:val="cyan"/>
          <w:u w:val="none"/>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24: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VISITORS - COMMON AREAS: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common areas of the facility will be closed to live-out members/new members</w:t>
      </w:r>
      <w:r w:rsidDel="00000000" w:rsidR="00000000" w:rsidRPr="00000000">
        <w:rPr>
          <w:rFonts w:ascii="Montserrat" w:cs="Montserrat" w:eastAsia="Montserrat" w:hAnsi="Montserrat"/>
          <w:b w:val="0"/>
          <w:i w:val="1"/>
          <w:smallCaps w:val="0"/>
          <w:strike w:val="0"/>
          <w:color w:val="0070c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and non-members from       to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on weeknights and from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to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on weekends. Members shall be responsible for their guests in the house and shall observe visiting hours. Delta Gamma’s recommendation is that individuals who have resigned from their Delta Gamma membership, or who have been expelled from the Fraternity by the Fraternity Council, should not be permitted in chapter housing.</w:t>
      </w:r>
      <w:r w:rsidDel="00000000" w:rsidR="00000000" w:rsidRPr="00000000">
        <w:rPr>
          <w:rFonts w:ascii="Arial" w:cs="Arial" w:eastAsia="Arial" w:hAnsi="Arial"/>
          <w:b w:val="0"/>
          <w:i w:val="0"/>
          <w:smallCaps w:val="0"/>
          <w:strike w:val="0"/>
          <w:color w:val="1f3a66"/>
          <w:sz w:val="30"/>
          <w:szCs w:val="30"/>
          <w:u w:val="none"/>
          <w:shd w:fill="auto" w:val="clear"/>
          <w:vertAlign w:val="baseline"/>
          <w:rtl w:val="0"/>
        </w:rPr>
        <w:t xml:space="preserv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(Refer to Delta Gamma Housing Premises policy 8.2).</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Arial" w:cs="Arial" w:eastAsia="Arial" w:hAnsi="Arial"/>
          <w:b w:val="0"/>
          <w:i w:val="0"/>
          <w:smallCaps w:val="0"/>
          <w:strike w:val="0"/>
          <w:color w:val="1f3a66"/>
          <w:sz w:val="30"/>
          <w:szCs w:val="30"/>
          <w:highlight w:val="cyan"/>
          <w:u w:val="none"/>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25: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VISITORS – PRIVATE AREAS: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Private areas of the facility will be open to live-out members/new members, and non-members from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to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each day. Service workers and repair persons are allowed in private areas only for maintenance, repair or transport/haulage. Private areas are defined as bedrooms, sleeping porches, bathrooms and any other rooms specified by the vicinity of the designed private areas. (Refer to Delta Gamma Housing Premises policy 8.2).</w:t>
      </w:r>
      <w:r w:rsidDel="00000000" w:rsidR="00000000" w:rsidRPr="00000000">
        <w:rPr>
          <w:rFonts w:ascii="Arial" w:cs="Arial" w:eastAsia="Arial" w:hAnsi="Arial"/>
          <w:b w:val="0"/>
          <w:i w:val="0"/>
          <w:smallCaps w:val="0"/>
          <w:strike w:val="0"/>
          <w:color w:val="1f3a66"/>
          <w:sz w:val="30"/>
          <w:szCs w:val="30"/>
          <w:highlight w:val="cyan"/>
          <w:u w:val="none"/>
          <w:vertAlign w:val="baseline"/>
          <w:rtl w:val="0"/>
        </w:rPr>
        <w:t xml:space="preserve">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26: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CLEAN/ORDERLY HOUSING FACILITY: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Members and new members are required to maintain the clean and orderly appearance of the chapter facility. This includes fulfillment of house duties as outlined by the director: house management.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27: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ITEMS NOT PERMITTED ON DELTA GAMMA PROPERTY</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Smoking/Vaping: Delta Gamma facilities are smoke-free and vape-free properties. No smoking of any kind nor vaping is permitted on chapter premises as defined in Section 1.</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Illegal drugs: Drugs defined as illegal by state/federal law, as well as medically prescribed marijuana or prescription, may not be stored or used on Delta Gamma property.  Drug paraphernalia may not be stored or used on Delta Gamma property.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Alcohol:</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Alcohol may not be stored or used on Delta Gamma property.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28: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QUIET HOURS: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Quiet hours will be enforced from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(State days of the week and beginning and ending times.)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During finals week, quiet hours will be enforced 24 hours a day.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Note: Quiet hours should be determined by housing type and meeting days and times.)</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29: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PERSONAL PROPERTY: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The house corporation shall install locks on all private rooms – bedrooms or study rooms. Individual rooms should be locked to ensure privacy and security of personal belongings.</w:t>
      </w:r>
      <w:r w:rsidDel="00000000" w:rsidR="00000000" w:rsidRPr="00000000">
        <w:rPr>
          <w:rFonts w:ascii="Montserrat" w:cs="Montserrat" w:eastAsia="Montserrat" w:hAnsi="Montserrat"/>
          <w:b w:val="0"/>
          <w:i w:val="1"/>
          <w:smallCaps w:val="0"/>
          <w:strike w:val="0"/>
          <w:color w:val="0070c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Delta Gamma chapter insurance does not cover member property– members living-in are urged to check with their family’s property insurance for coverage or take out renter’s insurance.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1"/>
          <w:i w:val="0"/>
          <w:smallCaps w:val="0"/>
          <w:strike w:val="0"/>
          <w:color w:val="000000"/>
          <w:sz w:val="20"/>
          <w:szCs w:val="20"/>
          <w:highlight w:val="cyan"/>
          <w:u w:val="none"/>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30: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EATING AREAS: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Eating and drinking will be allowed only in the following areas of the chapter housing facility: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List the appropriate areas.)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highlight w:val="cyan"/>
          <w:u w:val="none"/>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31:</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MEALS: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List the chapter procedures in reference to meal times and sign-up times as well as live-out meal procedures. Specify the number of meals included for live-in members/new members and live-out members/new members in detail.)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32: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INTIMATE CONTACT</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As a residential environment aimed at supporting the academic mission of the host institution, the chapter facility should not be a location for physical intimacy or sexual relations among members and/or guests to provide privacy to all residents.  Behavior incongruent with this policy will result in a Statement of Obligation Review being filed with Honor Board.</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5">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pPr>
      <w:bookmarkStart w:colFirst="0" w:colLast="0" w:name="_heading=h.2xcytpi" w:id="24"/>
      <w:bookmarkEnd w:id="24"/>
      <w:r w:rsidDel="00000000" w:rsidR="00000000" w:rsidRPr="00000000">
        <w:rPr>
          <w:rtl w:val="0"/>
        </w:rPr>
        <w:t xml:space="preserve">ARTICLE VII. RECRUITMENT</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bookmarkStart w:colFirst="0" w:colLast="0" w:name="_heading=h.1ci93xb" w:id="25"/>
      <w:bookmarkEnd w:id="25"/>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POTENTIAL NEW MEMBER GRADES: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 student with established college credits must have a college grade point average (GPA) of </w:t>
      </w:r>
      <w:r w:rsidDel="00000000" w:rsidR="00000000" w:rsidRPr="00000000">
        <w:rPr>
          <w:rFonts w:ascii="Montserrat" w:cs="Montserrat" w:eastAsia="Montserrat" w:hAnsi="Montserrat"/>
          <w:b w:val="0"/>
          <w:i w:val="0"/>
          <w:smallCaps w:val="0"/>
          <w:strike w:val="0"/>
          <w:color w:val="000000"/>
          <w:sz w:val="20"/>
          <w:szCs w:val="20"/>
          <w:highlight w:val="lightGray"/>
          <w:u w:val="single"/>
          <w:vertAlign w:val="baseline"/>
          <w:rtl w:val="0"/>
        </w:rPr>
        <w:t xml:space="preserve">2.5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cumulative to pledge </w:t>
      </w:r>
      <w:r w:rsidDel="00000000" w:rsidR="00000000" w:rsidRPr="00000000">
        <w:rPr>
          <w:rFonts w:ascii="Montserrat" w:cs="Montserrat" w:eastAsia="Montserrat" w:hAnsi="Montserrat"/>
          <w:b w:val="0"/>
          <w:i w:val="0"/>
          <w:smallCaps w:val="0"/>
          <w:strike w:val="0"/>
          <w:color w:val="000000"/>
          <w:sz w:val="20"/>
          <w:szCs w:val="20"/>
          <w:highlight w:val="lightGray"/>
          <w:u w:val="single"/>
          <w:vertAlign w:val="baseline"/>
          <w:rtl w:val="0"/>
        </w:rPr>
        <w:t xml:space="preserve">Zeta Upsilon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chapter. A high school GPA of 3.0 unweighted, cumulative is required if there is no college grade point average established.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(Note: The Constitution requires a minimum of a “C” (2.0 on a 4.0 scale) college cumulative grade point average or 2.5 unweighted, cumulative on a 4.0 from secondary school. See Article V., Section C-4. Chapters should reference other campus organizations' GPA requirements, seek guidance from their RCRS/CRC and membership adviser, and refer to Recruitment Confidential when deciding their chapter GPA requirement.)</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RECRUITMENT PROCEDURES: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All recruitment procedures are governed by the </w:t>
      </w:r>
      <w:r w:rsidDel="00000000" w:rsidR="00000000" w:rsidRPr="00000000">
        <w:rPr>
          <w:rFonts w:ascii="Montserrat" w:cs="Montserrat" w:eastAsia="Montserrat" w:hAnsi="Montserrat"/>
          <w:b w:val="0"/>
          <w:i w:val="1"/>
          <w:smallCaps w:val="0"/>
          <w:strike w:val="0"/>
          <w:color w:val="000000"/>
          <w:sz w:val="20"/>
          <w:szCs w:val="20"/>
          <w:u w:val="none"/>
          <w:shd w:fill="auto" w:val="clear"/>
          <w:vertAlign w:val="baseline"/>
          <w:rtl w:val="0"/>
        </w:rPr>
        <w:t xml:space="preserve">Recruitment Confidential Handbook</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as well as the Fraternity Constitution and Fraternity policies.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rPr>
          <w:sz w:val="22"/>
          <w:szCs w:val="22"/>
        </w:rPr>
      </w:pPr>
      <w:r w:rsidDel="00000000" w:rsidR="00000000" w:rsidRPr="00000000">
        <w:rPr>
          <w:rtl w:val="0"/>
        </w:rPr>
        <w:t xml:space="preserve">ARTICLE VIII.</w:t>
      </w:r>
      <w:r w:rsidDel="00000000" w:rsidR="00000000" w:rsidRPr="00000000">
        <w:rPr>
          <w:sz w:val="22"/>
          <w:szCs w:val="22"/>
          <w:rtl w:val="0"/>
        </w:rPr>
        <w:t xml:space="preserve"> </w:t>
      </w:r>
      <w:r w:rsidDel="00000000" w:rsidR="00000000" w:rsidRPr="00000000">
        <w:rPr>
          <w:rtl w:val="0"/>
        </w:rPr>
        <w:t xml:space="preserve">MISCELLANEOUS</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1: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CHAPTER SPECIFIC STANDING RULES:</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The following Standing Rules are specific to this Chapter: </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You are required to earn at least a minimum of 8 points to go to semi formal during the fall semester or formal during the spring semester. The point categories include Panhellenic points, Social Media points, Foundation points, Sisterhood points, Leadership points, Recruitment points, and Scholarship points. A minimum of 2 points must be earned from each category.</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Additional point opportunities: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Engage with DG Instagram post </w:t>
        <w:tab/>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Up load pics to photo circle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Repost DG Story/post</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Receiving an A on Major Assignment or Exam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Deans list</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Positive Starfish            </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Being apart of an honor society</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ab/>
        <w:tab/>
        <w:t xml:space="preserve">       </w:t>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Doing extra Credit</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Going to the writing center</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Being a tutor or TA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Going to study hall</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Having a job during the semester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Doing research during the summer</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Overloading credits           </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Selling $15 of tickets                                                            </w:t>
      </w:r>
      <w:r w:rsidDel="00000000" w:rsidR="00000000" w:rsidRPr="00000000">
        <w:rPr>
          <w:rFonts w:ascii="Montserrat" w:cs="Montserrat" w:eastAsia="Montserrat" w:hAnsi="Montserrat"/>
          <w:sz w:val="20"/>
          <w:szCs w:val="20"/>
          <w:u w:val="single"/>
          <w:rtl w:val="0"/>
        </w:rPr>
        <w:t xml:space="preserve">   1  </w:t>
      </w:r>
      <w:r w:rsidDel="00000000" w:rsidR="00000000" w:rsidRPr="00000000">
        <w:rPr>
          <w:rFonts w:ascii="Montserrat" w:cs="Montserrat" w:eastAsia="Montserrat" w:hAnsi="Montserrat"/>
          <w:sz w:val="20"/>
          <w:szCs w:val="20"/>
          <w:rtl w:val="0"/>
        </w:rPr>
        <w:t xml:space="preserve">point(s)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Hosting a CLP</w:t>
        <w:tab/>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 (s)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Holding an office in DG</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Helping a committee other than your own</w:t>
        <w:tab/>
        <w:tab/>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Being an orientation Leader</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Submitting sisterhood videos</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Serving as a round chair</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ab/>
        <w:tab/>
        <w:t xml:space="preserve">       </w:t>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Any service hours outside of the required 4 per semester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Tabling</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Donating Supplies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Working extra shifts</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Participate in intramural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Support at Intramural</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Serve as a Pi Chi           </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Supporting another sorority’s Philanthropy</w:t>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Serve on Panhel Exec</w:t>
        <w:tab/>
        <w:tab/>
        <w:tab/>
        <w:t xml:space="preserve">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 1  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point(s)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Members are required to earn at least 10 points by the last day of class, each semester.</w:t>
      </w:r>
    </w:p>
    <w:p w:rsidR="00000000" w:rsidDel="00000000" w:rsidP="00000000" w:rsidRDefault="00000000" w:rsidRPr="00000000" w14:paraId="000001B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A member choosing to fulfill the role of a recruitment leader or Pi Chi during informal and formal recruitment may not hold a CMT position during the electoral term. </w:t>
      </w:r>
    </w:p>
    <w:p w:rsidR="00000000" w:rsidDel="00000000" w:rsidP="00000000" w:rsidRDefault="00000000" w:rsidRPr="00000000" w14:paraId="000001B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12121"/>
          <w:sz w:val="20"/>
          <w:szCs w:val="20"/>
          <w:highlight w:val="white"/>
          <w:u w:val="single"/>
          <w:vertAlign w:val="baseline"/>
        </w:rPr>
      </w:pPr>
      <w:r w:rsidDel="00000000" w:rsidR="00000000" w:rsidRPr="00000000">
        <w:rPr>
          <w:rFonts w:ascii="Helvetica Neue" w:cs="Helvetica Neue" w:eastAsia="Helvetica Neue" w:hAnsi="Helvetica Neue"/>
          <w:b w:val="0"/>
          <w:i w:val="0"/>
          <w:smallCaps w:val="0"/>
          <w:strike w:val="0"/>
          <w:color w:val="212121"/>
          <w:sz w:val="20"/>
          <w:szCs w:val="20"/>
          <w:highlight w:val="white"/>
          <w:u w:val="single"/>
          <w:vertAlign w:val="baseline"/>
          <w:rtl w:val="0"/>
        </w:rPr>
        <w:t xml:space="preserve">Each member/New member is </w:t>
      </w:r>
      <w:r w:rsidDel="00000000" w:rsidR="00000000" w:rsidRPr="00000000">
        <w:rPr>
          <w:rFonts w:ascii="Helvetica Neue" w:cs="Helvetica Neue" w:eastAsia="Helvetica Neue" w:hAnsi="Helvetica Neue"/>
          <w:color w:val="212121"/>
          <w:sz w:val="20"/>
          <w:szCs w:val="20"/>
          <w:highlight w:val="white"/>
          <w:u w:val="single"/>
          <w:rtl w:val="0"/>
        </w:rPr>
        <w:t xml:space="preserve">expected to</w:t>
      </w:r>
      <w:r w:rsidDel="00000000" w:rsidR="00000000" w:rsidRPr="00000000">
        <w:rPr>
          <w:rFonts w:ascii="Helvetica Neue" w:cs="Helvetica Neue" w:eastAsia="Helvetica Neue" w:hAnsi="Helvetica Neue"/>
          <w:b w:val="0"/>
          <w:i w:val="0"/>
          <w:smallCaps w:val="0"/>
          <w:strike w:val="0"/>
          <w:color w:val="212121"/>
          <w:sz w:val="20"/>
          <w:szCs w:val="20"/>
          <w:highlight w:val="white"/>
          <w:u w:val="single"/>
          <w:vertAlign w:val="baseline"/>
          <w:rtl w:val="0"/>
        </w:rPr>
        <w:t xml:space="preserve"> sell</w:t>
      </w:r>
      <w:r w:rsidDel="00000000" w:rsidR="00000000" w:rsidRPr="00000000">
        <w:rPr>
          <w:rFonts w:ascii="Helvetica Neue" w:cs="Helvetica Neue" w:eastAsia="Helvetica Neue" w:hAnsi="Helvetica Neue"/>
          <w:color w:val="212121"/>
          <w:sz w:val="20"/>
          <w:szCs w:val="20"/>
          <w:highlight w:val="white"/>
          <w:u w:val="single"/>
          <w:rtl w:val="0"/>
        </w:rPr>
        <w:t xml:space="preserve"> </w:t>
      </w:r>
      <w:r w:rsidDel="00000000" w:rsidR="00000000" w:rsidRPr="00000000">
        <w:rPr>
          <w:rFonts w:ascii="Helvetica Neue" w:cs="Helvetica Neue" w:eastAsia="Helvetica Neue" w:hAnsi="Helvetica Neue"/>
          <w:b w:val="0"/>
          <w:i w:val="0"/>
          <w:smallCaps w:val="0"/>
          <w:strike w:val="0"/>
          <w:color w:val="212121"/>
          <w:sz w:val="20"/>
          <w:szCs w:val="20"/>
          <w:highlight w:val="white"/>
          <w:u w:val="single"/>
          <w:vertAlign w:val="baseline"/>
          <w:rtl w:val="0"/>
        </w:rPr>
        <w:t xml:space="preserve">a minimum of $15 in tickets for each signature and non-signature foundation event. If a member/new member does reach the minimum ticket sales</w:t>
      </w:r>
      <w:r w:rsidDel="00000000" w:rsidR="00000000" w:rsidRPr="00000000">
        <w:rPr>
          <w:rFonts w:ascii="Helvetica Neue" w:cs="Helvetica Neue" w:eastAsia="Helvetica Neue" w:hAnsi="Helvetica Neue"/>
          <w:color w:val="212121"/>
          <w:sz w:val="20"/>
          <w:szCs w:val="20"/>
          <w:highlight w:val="white"/>
          <w:u w:val="single"/>
          <w:rtl w:val="0"/>
        </w:rPr>
        <w:t xml:space="preserve"> of $15, </w:t>
      </w:r>
      <w:r w:rsidDel="00000000" w:rsidR="00000000" w:rsidRPr="00000000">
        <w:rPr>
          <w:rFonts w:ascii="Helvetica Neue" w:cs="Helvetica Neue" w:eastAsia="Helvetica Neue" w:hAnsi="Helvetica Neue"/>
          <w:b w:val="0"/>
          <w:i w:val="0"/>
          <w:smallCaps w:val="0"/>
          <w:strike w:val="0"/>
          <w:color w:val="212121"/>
          <w:sz w:val="20"/>
          <w:szCs w:val="20"/>
          <w:highlight w:val="white"/>
          <w:u w:val="single"/>
          <w:vertAlign w:val="baseline"/>
          <w:rtl w:val="0"/>
        </w:rPr>
        <w:t xml:space="preserve"> she will</w:t>
      </w:r>
      <w:r w:rsidDel="00000000" w:rsidR="00000000" w:rsidRPr="00000000">
        <w:rPr>
          <w:rFonts w:ascii="Helvetica Neue" w:cs="Helvetica Neue" w:eastAsia="Helvetica Neue" w:hAnsi="Helvetica Neue"/>
          <w:color w:val="212121"/>
          <w:sz w:val="20"/>
          <w:szCs w:val="20"/>
          <w:highlight w:val="white"/>
          <w:u w:val="single"/>
          <w:rtl w:val="0"/>
        </w:rPr>
        <w:t xml:space="preserve"> receive a point under the foundation section. </w:t>
      </w:r>
      <w:r w:rsidDel="00000000" w:rsidR="00000000" w:rsidRPr="00000000">
        <w:rPr>
          <w:rtl w:val="0"/>
        </w:rPr>
      </w:r>
    </w:p>
    <w:p w:rsidR="00000000" w:rsidDel="00000000" w:rsidP="00000000" w:rsidRDefault="00000000" w:rsidRPr="00000000" w14:paraId="000001B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Event Conduct: </w:t>
      </w:r>
    </w:p>
    <w:p w:rsidR="00000000" w:rsidDel="00000000" w:rsidP="00000000" w:rsidRDefault="00000000" w:rsidRPr="00000000" w14:paraId="000001B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-Members or guests who arrive to a Delta Gamma function fully intoxicated will not be permitted  to attend. </w:t>
      </w:r>
    </w:p>
    <w:p w:rsidR="00000000" w:rsidDel="00000000" w:rsidP="00000000" w:rsidRDefault="00000000" w:rsidRPr="00000000" w14:paraId="000001B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-Bringing </w:t>
      </w:r>
      <w:r w:rsidDel="00000000" w:rsidR="00000000" w:rsidRPr="00000000">
        <w:rPr>
          <w:rFonts w:ascii="Calibri" w:cs="Calibri" w:eastAsia="Calibri" w:hAnsi="Calibri"/>
          <w:sz w:val="20"/>
          <w:szCs w:val="20"/>
          <w:u w:val="single"/>
          <w:rtl w:val="0"/>
        </w:rPr>
        <w:t xml:space="preserve">alcohol</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 to any function is </w:t>
      </w:r>
      <w:r w:rsidDel="00000000" w:rsidR="00000000" w:rsidRPr="00000000">
        <w:rPr>
          <w:rFonts w:ascii="Calibri" w:cs="Calibri" w:eastAsia="Calibri" w:hAnsi="Calibri"/>
          <w:sz w:val="20"/>
          <w:szCs w:val="20"/>
          <w:u w:val="single"/>
          <w:rtl w:val="0"/>
        </w:rPr>
        <w:t xml:space="preserve">prohibited</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 unless otherwise stated. For example, tailgates.</w:t>
      </w:r>
    </w:p>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-Smoking or vaping/juling is not allowed by members or guests at any Delta Gamma function. </w:t>
      </w:r>
    </w:p>
    <w:p w:rsidR="00000000" w:rsidDel="00000000" w:rsidP="00000000" w:rsidRDefault="00000000" w:rsidRPr="00000000" w14:paraId="000001B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-You must sign in and out of social events with alcohol. </w:t>
      </w:r>
    </w:p>
    <w:p w:rsidR="00000000" w:rsidDel="00000000" w:rsidP="00000000" w:rsidRDefault="00000000" w:rsidRPr="00000000" w14:paraId="000001B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B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The only acceptable excuses for anchored events are documented illness, direct class conflict, unavoidable family commitments, or club functions in which you are a leader. The excusal of other absences will be determined on a case by case basis. You will get two complimentary absences each semester. This including work related absences. If you would like to use your complimentary absences, please submit an exuse as you would through OmegaOne one day in advance.</w:t>
      </w:r>
    </w:p>
    <w:p w:rsidR="00000000" w:rsidDel="00000000" w:rsidP="00000000" w:rsidRDefault="00000000" w:rsidRPr="00000000" w14:paraId="000001B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332"/>
        </w:tabs>
        <w:spacing w:after="0" w:before="200" w:line="240" w:lineRule="auto"/>
        <w:ind w:left="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sz w:val="20"/>
          <w:szCs w:val="20"/>
          <w:highlight w:val="white"/>
          <w:u w:val="single"/>
          <w:rtl w:val="0"/>
        </w:rPr>
        <w:t xml:space="preserve">f a member misses 2 anchored events unexcused an SOR will be written.</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Section 2: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AMENDMENTS: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If any changes in the Fraternity Constitution, Fraternity handbooks or policies and procedures shall at any time necessitate amending these Standing Rules, such amendments shall take place automatically without being voted upon by the chapter. Notice of the said change or amendment shall take place at the next regular meeting.</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Date approved by Regional Collegiate Specialist/Council Appointed Coordinator/New Chapter Coordinator</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Date approved by chapter</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President (electronic signature) Please post approved BLSRs on Fraternity-approved accounting system</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ropiline"/>
  <w:font w:name="TROPILINE-EXTRABOLD"/>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center" w:leader="none" w:pos="4320"/>
        <w:tab w:val="left" w:leader="none" w:pos="5040"/>
        <w:tab w:val="left" w:leader="none" w:pos="5760"/>
        <w:tab w:val="left" w:leader="none" w:pos="6480"/>
        <w:tab w:val="left" w:leader="none" w:pos="7200"/>
        <w:tab w:val="left" w:leader="none" w:pos="7920"/>
        <w:tab w:val="right" w:leader="none" w:pos="8640"/>
        <w:tab w:val="left" w:leader="none" w:pos="9360"/>
        <w:tab w:val="left" w:leader="none" w:pos="8860"/>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Chapter BLSR Model</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2024-25</w:t>
      <w:tab/>
      <w:tab/>
      <w:tab/>
      <w:tab/>
      <w:tab/>
      <w:tab/>
      <w:tab/>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center" w:leader="none" w:pos="4320"/>
        <w:tab w:val="left" w:leader="none" w:pos="5040"/>
        <w:tab w:val="left" w:leader="none" w:pos="5760"/>
        <w:tab w:val="left" w:leader="none" w:pos="6480"/>
        <w:tab w:val="left" w:leader="none" w:pos="7200"/>
        <w:tab w:val="left" w:leader="none" w:pos="7920"/>
        <w:tab w:val="right" w:leader="none" w:pos="8640"/>
        <w:tab w:val="left" w:leader="none" w:pos="9360"/>
        <w:tab w:val="left" w:leader="none" w:pos="8860"/>
      </w:tabs>
      <w:spacing w:after="0" w:before="0" w:line="240" w:lineRule="auto"/>
      <w:ind w:left="0" w:right="0" w:firstLine="0"/>
      <w:jc w:val="center"/>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Pr>
      <w:drawing>
        <wp:inline distB="0" distT="0" distL="0" distR="0">
          <wp:extent cx="2249424" cy="1258825"/>
          <wp:effectExtent b="0" l="0" r="0" t="0"/>
          <wp:docPr descr="A picture containing drawing&#10;&#10;Description automatically generated" id="1073741826"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0" r="0" t="0"/>
                  <a:stretch>
                    <a:fillRect/>
                  </a:stretch>
                </pic:blipFill>
                <pic:spPr>
                  <a:xfrm>
                    <a:off x="0" y="0"/>
                    <a:ext cx="2249424" cy="12588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2">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080" w:hanging="360"/>
      </w:pPr>
      <w:rPr>
        <w:smallCaps w:val="0"/>
        <w:strike w:val="0"/>
        <w:shd w:fill="auto" w:val="clear"/>
        <w:vertAlign w:val="baseline"/>
      </w:rPr>
    </w:lvl>
    <w:lvl w:ilvl="2">
      <w:start w:val="1"/>
      <w:numFmt w:val="lowerRoman"/>
      <w:lvlText w:val="%3."/>
      <w:lvlJc w:val="left"/>
      <w:pPr>
        <w:ind w:left="1800" w:hanging="291"/>
      </w:pPr>
      <w:rPr>
        <w:smallCaps w:val="0"/>
        <w:strike w:val="0"/>
        <w:shd w:fill="auto" w:val="clear"/>
        <w:vertAlign w:val="baseline"/>
      </w:rPr>
    </w:lvl>
    <w:lvl w:ilvl="3">
      <w:start w:val="1"/>
      <w:numFmt w:val="decimal"/>
      <w:lvlText w:val="%4."/>
      <w:lvlJc w:val="left"/>
      <w:pPr>
        <w:ind w:left="2520" w:hanging="360"/>
      </w:pPr>
      <w:rPr>
        <w:smallCaps w:val="0"/>
        <w:strike w:val="0"/>
        <w:shd w:fill="auto" w:val="clear"/>
        <w:vertAlign w:val="baseline"/>
      </w:rPr>
    </w:lvl>
    <w:lvl w:ilvl="4">
      <w:start w:val="1"/>
      <w:numFmt w:val="lowerLetter"/>
      <w:lvlText w:val="%5."/>
      <w:lvlJc w:val="left"/>
      <w:pPr>
        <w:ind w:left="3240" w:hanging="360"/>
      </w:pPr>
      <w:rPr>
        <w:smallCaps w:val="0"/>
        <w:strike w:val="0"/>
        <w:shd w:fill="auto" w:val="clear"/>
        <w:vertAlign w:val="baseline"/>
      </w:rPr>
    </w:lvl>
    <w:lvl w:ilvl="5">
      <w:start w:val="1"/>
      <w:numFmt w:val="lowerRoman"/>
      <w:lvlText w:val="%6."/>
      <w:lvlJc w:val="left"/>
      <w:pPr>
        <w:ind w:left="3960" w:hanging="291"/>
      </w:pPr>
      <w:rPr>
        <w:smallCaps w:val="0"/>
        <w:strike w:val="0"/>
        <w:shd w:fill="auto" w:val="clear"/>
        <w:vertAlign w:val="baseline"/>
      </w:rPr>
    </w:lvl>
    <w:lvl w:ilvl="6">
      <w:start w:val="1"/>
      <w:numFmt w:val="decimal"/>
      <w:lvlText w:val="%7."/>
      <w:lvlJc w:val="left"/>
      <w:pPr>
        <w:ind w:left="4680" w:hanging="360"/>
      </w:pPr>
      <w:rPr>
        <w:smallCaps w:val="0"/>
        <w:strike w:val="0"/>
        <w:shd w:fill="auto" w:val="clear"/>
        <w:vertAlign w:val="baseline"/>
      </w:rPr>
    </w:lvl>
    <w:lvl w:ilvl="7">
      <w:start w:val="1"/>
      <w:numFmt w:val="lowerLetter"/>
      <w:lvlText w:val="%8."/>
      <w:lvlJc w:val="left"/>
      <w:pPr>
        <w:ind w:left="5400" w:hanging="360"/>
      </w:pPr>
      <w:rPr>
        <w:smallCaps w:val="0"/>
        <w:strike w:val="0"/>
        <w:shd w:fill="auto" w:val="clear"/>
        <w:vertAlign w:val="baseline"/>
      </w:rPr>
    </w:lvl>
    <w:lvl w:ilvl="8">
      <w:start w:val="1"/>
      <w:numFmt w:val="lowerRoman"/>
      <w:lvlText w:val="%9."/>
      <w:lvlJc w:val="left"/>
      <w:pPr>
        <w:ind w:left="6120" w:hanging="291"/>
      </w:pPr>
      <w:rPr>
        <w:smallCaps w:val="0"/>
        <w:strike w:val="0"/>
        <w:shd w:fill="auto" w:val="clear"/>
        <w:vertAlign w:val="baseline"/>
      </w:rPr>
    </w:lvl>
  </w:abstractNum>
  <w:abstractNum w:abstractNumId="3">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080" w:hanging="360"/>
      </w:pPr>
      <w:rPr>
        <w:smallCaps w:val="0"/>
        <w:strike w:val="0"/>
        <w:shd w:fill="auto" w:val="clear"/>
        <w:vertAlign w:val="baseline"/>
      </w:rPr>
    </w:lvl>
    <w:lvl w:ilvl="2">
      <w:start w:val="1"/>
      <w:numFmt w:val="lowerRoman"/>
      <w:lvlText w:val="%3."/>
      <w:lvlJc w:val="left"/>
      <w:pPr>
        <w:ind w:left="1800" w:hanging="291"/>
      </w:pPr>
      <w:rPr>
        <w:smallCaps w:val="0"/>
        <w:strike w:val="0"/>
        <w:shd w:fill="auto" w:val="clear"/>
        <w:vertAlign w:val="baseline"/>
      </w:rPr>
    </w:lvl>
    <w:lvl w:ilvl="3">
      <w:start w:val="1"/>
      <w:numFmt w:val="decimal"/>
      <w:lvlText w:val="%4."/>
      <w:lvlJc w:val="left"/>
      <w:pPr>
        <w:ind w:left="2520" w:hanging="360"/>
      </w:pPr>
      <w:rPr>
        <w:smallCaps w:val="0"/>
        <w:strike w:val="0"/>
        <w:shd w:fill="auto" w:val="clear"/>
        <w:vertAlign w:val="baseline"/>
      </w:rPr>
    </w:lvl>
    <w:lvl w:ilvl="4">
      <w:start w:val="1"/>
      <w:numFmt w:val="lowerLetter"/>
      <w:lvlText w:val="%5."/>
      <w:lvlJc w:val="left"/>
      <w:pPr>
        <w:ind w:left="3240" w:hanging="360"/>
      </w:pPr>
      <w:rPr>
        <w:smallCaps w:val="0"/>
        <w:strike w:val="0"/>
        <w:shd w:fill="auto" w:val="clear"/>
        <w:vertAlign w:val="baseline"/>
      </w:rPr>
    </w:lvl>
    <w:lvl w:ilvl="5">
      <w:start w:val="1"/>
      <w:numFmt w:val="lowerRoman"/>
      <w:lvlText w:val="%6."/>
      <w:lvlJc w:val="left"/>
      <w:pPr>
        <w:ind w:left="3960" w:hanging="291"/>
      </w:pPr>
      <w:rPr>
        <w:smallCaps w:val="0"/>
        <w:strike w:val="0"/>
        <w:shd w:fill="auto" w:val="clear"/>
        <w:vertAlign w:val="baseline"/>
      </w:rPr>
    </w:lvl>
    <w:lvl w:ilvl="6">
      <w:start w:val="1"/>
      <w:numFmt w:val="decimal"/>
      <w:lvlText w:val="%7."/>
      <w:lvlJc w:val="left"/>
      <w:pPr>
        <w:ind w:left="4680" w:hanging="360"/>
      </w:pPr>
      <w:rPr>
        <w:smallCaps w:val="0"/>
        <w:strike w:val="0"/>
        <w:shd w:fill="auto" w:val="clear"/>
        <w:vertAlign w:val="baseline"/>
      </w:rPr>
    </w:lvl>
    <w:lvl w:ilvl="7">
      <w:start w:val="1"/>
      <w:numFmt w:val="lowerLetter"/>
      <w:lvlText w:val="%8."/>
      <w:lvlJc w:val="left"/>
      <w:pPr>
        <w:ind w:left="5400" w:hanging="360"/>
      </w:pPr>
      <w:rPr>
        <w:smallCaps w:val="0"/>
        <w:strike w:val="0"/>
        <w:shd w:fill="auto" w:val="clear"/>
        <w:vertAlign w:val="baseline"/>
      </w:rPr>
    </w:lvl>
    <w:lvl w:ilvl="8">
      <w:start w:val="1"/>
      <w:numFmt w:val="lowerRoman"/>
      <w:lvlText w:val="%9."/>
      <w:lvlJc w:val="left"/>
      <w:pPr>
        <w:ind w:left="6120" w:hanging="291"/>
      </w:pPr>
      <w:rPr>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0" w:right="0" w:firstLine="0"/>
      <w:jc w:val="center"/>
    </w:pPr>
    <w:rPr>
      <w:rFonts w:ascii="Montserrat" w:cs="Montserrat" w:eastAsia="Montserrat" w:hAnsi="Montserrat"/>
      <w:b w:val="1"/>
      <w:i w:val="0"/>
      <w:smallCaps w:val="0"/>
      <w:strike w:val="0"/>
      <w:color w:val="b88e52"/>
      <w:sz w:val="20"/>
      <w:szCs w:val="20"/>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color="auto" w:fill="auto" w:val="clear"/>
      <w:tabs>
        <w:tab w:val="left" w:pos="720"/>
        <w:tab w:val="left" w:pos="1440"/>
        <w:tab w:val="left" w:pos="2160"/>
        <w:tab w:val="left" w:pos="2880"/>
        <w:tab w:val="left" w:pos="3600"/>
        <w:tab w:val="center" w:pos="4320"/>
        <w:tab w:val="left" w:pos="5040"/>
        <w:tab w:val="left" w:pos="5760"/>
        <w:tab w:val="left" w:pos="6480"/>
        <w:tab w:val="left" w:pos="7200"/>
        <w:tab w:val="left" w:pos="7920"/>
        <w:tab w:val="right" w:pos="8640"/>
        <w:tab w:val="left" w:pos="9360"/>
      </w:tabs>
      <w:suppressAutoHyphens w:val="0"/>
      <w:bidi w:val="0"/>
      <w:spacing w:after="0" w:before="0" w:line="240" w:lineRule="auto"/>
      <w:ind w:left="0" w:right="0" w:firstLine="0"/>
      <w:jc w:val="left"/>
      <w:outlineLvl w:val="9"/>
    </w:pPr>
    <w:rPr>
      <w:rFonts w:ascii="Montserrat" w:cs="Montserrat" w:eastAsia="Montserrat" w:hAnsi="Montserrat"/>
      <w:b w:val="0"/>
      <w:bCs w:val="0"/>
      <w:i w:val="0"/>
      <w:iCs w:val="0"/>
      <w:caps w:val="0"/>
      <w:smallCaps w:val="0"/>
      <w:strike w:val="0"/>
      <w:dstrike w:val="0"/>
      <w:outline w:val="0"/>
      <w:color w:val="000000"/>
      <w:spacing w:val="0"/>
      <w:kern w:val="0"/>
      <w:position w:val="0"/>
      <w:sz w:val="20"/>
      <w:szCs w:val="20"/>
      <w:u w:color="000000" w:val="none"/>
      <w:shd w:color="auto" w:fill="auto" w:val="nil"/>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color="auto" w:fill="auto" w:val="clear"/>
      <w:tabs>
        <w:tab w:val="left" w:pos="720"/>
        <w:tab w:val="left" w:pos="1440"/>
        <w:tab w:val="left" w:pos="2160"/>
        <w:tab w:val="left" w:pos="2880"/>
        <w:tab w:val="left" w:pos="3600"/>
        <w:tab w:val="center" w:pos="4320"/>
        <w:tab w:val="left" w:pos="5040"/>
        <w:tab w:val="left" w:pos="5760"/>
        <w:tab w:val="left" w:pos="6480"/>
        <w:tab w:val="left" w:pos="7200"/>
        <w:tab w:val="left" w:pos="7920"/>
        <w:tab w:val="right" w:pos="8640"/>
        <w:tab w:val="left" w:pos="9360"/>
      </w:tabs>
      <w:suppressAutoHyphens w:val="0"/>
      <w:bidi w:val="0"/>
      <w:spacing w:after="0" w:before="0" w:line="240" w:lineRule="auto"/>
      <w:ind w:left="0" w:right="0" w:firstLine="0"/>
      <w:jc w:val="left"/>
      <w:outlineLvl w:val="9"/>
    </w:pPr>
    <w:rPr>
      <w:rFonts w:ascii="Montserrat" w:cs="Montserrat" w:eastAsia="Montserrat" w:hAnsi="Montserrat"/>
      <w:b w:val="0"/>
      <w:bCs w:val="0"/>
      <w:i w:val="0"/>
      <w:iCs w:val="0"/>
      <w:caps w:val="0"/>
      <w:smallCaps w:val="0"/>
      <w:strike w:val="0"/>
      <w:dstrike w:val="0"/>
      <w:outline w:val="0"/>
      <w:color w:val="000000"/>
      <w:spacing w:val="0"/>
      <w:kern w:val="0"/>
      <w:position w:val="0"/>
      <w:sz w:val="20"/>
      <w:szCs w:val="20"/>
      <w:u w:color="000000" w:val="none"/>
      <w:shd w:color="auto" w:fill="auto" w:val="nil"/>
      <w:vertAlign w:val="baseline"/>
      <w:lang w:val="en-US"/>
      <w14:textFill>
        <w14:solidFill>
          <w14:srgbClr w14:val="000000"/>
        </w14:solidFill>
      </w14:textFill>
    </w:rPr>
  </w:style>
  <w:style w:type="paragraph" w:styleId="Body">
    <w:name w:val="Body"/>
    <w:next w:val="Body"/>
    <w:pPr>
      <w:keepNext w:val="0"/>
      <w:keepLines w:val="0"/>
      <w:pageBreakBefore w:val="0"/>
      <w:widowControl w:val="1"/>
      <w:shd w:color="auto"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bidi w:val="0"/>
      <w:spacing w:after="0" w:before="0" w:line="240" w:lineRule="auto"/>
      <w:ind w:left="0" w:right="0" w:firstLine="0"/>
      <w:jc w:val="left"/>
      <w:outlineLvl w:val="9"/>
    </w:pPr>
    <w:rPr>
      <w:rFonts w:ascii="Montserrat" w:cs="Montserrat" w:eastAsia="Montserrat" w:hAnsi="Montserrat"/>
      <w:b w:val="0"/>
      <w:bCs w:val="0"/>
      <w:i w:val="0"/>
      <w:iCs w:val="0"/>
      <w:caps w:val="0"/>
      <w:smallCaps w:val="0"/>
      <w:strike w:val="0"/>
      <w:dstrike w:val="0"/>
      <w:outline w:val="0"/>
      <w:color w:val="000000"/>
      <w:spacing w:val="0"/>
      <w:kern w:val="0"/>
      <w:position w:val="0"/>
      <w:sz w:val="20"/>
      <w:szCs w:val="20"/>
      <w:u w:color="000000" w:val="none"/>
      <w:shd w:color="auto" w:fill="auto" w:val="nil"/>
      <w:vertAlign w:val="baseline"/>
      <w:lang w:val="en-US"/>
      <w14:textFill>
        <w14:solidFill>
          <w14:srgbClr w14:val="000000"/>
        </w14:solidFill>
      </w14:textFill>
      <w14:textOutline>
        <w14:noFill/>
      </w14:textOutline>
    </w:rPr>
  </w:style>
  <w:style w:type="paragraph" w:styleId="List Paragraph">
    <w:name w:val="List Paragraph"/>
    <w:next w:val="List Paragraph"/>
    <w:pPr>
      <w:keepNext w:val="0"/>
      <w:keepLines w:val="0"/>
      <w:pageBreakBefore w:val="0"/>
      <w:widowControl w:val="1"/>
      <w:shd w:color="auto"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bidi w:val="0"/>
      <w:spacing w:after="0" w:before="0" w:line="240" w:lineRule="auto"/>
      <w:ind w:left="720" w:right="0" w:firstLine="0"/>
      <w:jc w:val="left"/>
      <w:outlineLvl w:val="9"/>
    </w:pPr>
    <w:rPr>
      <w:rFonts w:ascii="Montserrat" w:cs="Montserrat" w:eastAsia="Montserrat" w:hAnsi="Montserrat"/>
      <w:b w:val="0"/>
      <w:bCs w:val="0"/>
      <w:i w:val="0"/>
      <w:iCs w:val="0"/>
      <w:caps w:val="0"/>
      <w:smallCaps w:val="0"/>
      <w:strike w:val="0"/>
      <w:dstrike w:val="0"/>
      <w:outline w:val="0"/>
      <w:color w:val="000000"/>
      <w:spacing w:val="0"/>
      <w:kern w:val="0"/>
      <w:position w:val="0"/>
      <w:sz w:val="20"/>
      <w:szCs w:val="20"/>
      <w:u w:color="000000" w:val="none"/>
      <w:shd w:color="auto" w:fill="auto" w:val="nil"/>
      <w:vertAlign w:val="baseline"/>
      <w:lang w:val="en-US"/>
      <w14:textFill>
        <w14:solidFill>
          <w14:srgbClr w14:val="000000"/>
        </w14:solidFill>
      </w14:textFill>
    </w:rPr>
  </w:style>
  <w:style w:type="numbering" w:styleId="Imported Style 1">
    <w:name w:val="Imported Style 1"/>
    <w:pPr>
      <w:numPr>
        <w:numId w:val="1"/>
      </w:numPr>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Heading">
    <w:name w:val="Heading"/>
    <w:next w:val="Body"/>
    <w:pPr>
      <w:keepNext w:val="0"/>
      <w:keepLines w:val="0"/>
      <w:pageBreakBefore w:val="0"/>
      <w:widowControl w:val="1"/>
      <w:shd w:color="auto" w:fill="auto" w:val="clear"/>
      <w:tabs>
        <w:tab w:val="center" w:pos="4680"/>
        <w:tab w:val="left" w:pos="5040"/>
        <w:tab w:val="left" w:pos="5760"/>
        <w:tab w:val="left" w:pos="6480"/>
        <w:tab w:val="left" w:pos="7200"/>
        <w:tab w:val="left" w:pos="7920"/>
        <w:tab w:val="left" w:pos="8640"/>
        <w:tab w:val="left" w:pos="9360"/>
      </w:tabs>
      <w:suppressAutoHyphens w:val="0"/>
      <w:bidi w:val="0"/>
      <w:spacing w:after="0" w:before="0" w:line="240" w:lineRule="auto"/>
      <w:ind w:left="0" w:right="0" w:firstLine="0"/>
      <w:jc w:val="center"/>
      <w:outlineLvl w:val="0"/>
    </w:pPr>
    <w:rPr>
      <w:rFonts w:ascii="Tropiline" w:cs="Tropiline" w:eastAsia="Tropiline" w:hAnsi="Tropiline"/>
      <w:b w:val="1"/>
      <w:bCs w:val="1"/>
      <w:i w:val="0"/>
      <w:iCs w:val="0"/>
      <w:caps w:val="0"/>
      <w:smallCaps w:val="0"/>
      <w:strike w:val="0"/>
      <w:dstrike w:val="0"/>
      <w:outline w:val="0"/>
      <w:color w:val="00205b"/>
      <w:spacing w:val="0"/>
      <w:kern w:val="0"/>
      <w:position w:val="0"/>
      <w:sz w:val="32"/>
      <w:szCs w:val="32"/>
      <w:u w:color="00205b" w:val="none"/>
      <w:shd w:color="auto" w:fill="auto" w:val="nil"/>
      <w:vertAlign w:val="baseline"/>
      <w:lang w:val="en-US"/>
      <w14:textFill>
        <w14:solidFill>
          <w14:srgbClr w14:val="00205B"/>
        </w14:solidFill>
      </w14:textFill>
      <w14:textOutline>
        <w14:noFill/>
      </w14:textOutline>
    </w:rPr>
  </w:style>
  <w:style w:type="numbering" w:styleId="Imported Style 2">
    <w:name w:val="Imported Style 2"/>
    <w:pPr>
      <w:numPr>
        <w:numId w:val="4"/>
      </w:numPr>
    </w:p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HelveticaNeue-regular.ttf"/><Relationship Id="rId14" Type="http://schemas.openxmlformats.org/officeDocument/2006/relationships/font" Target="fonts/NotoSansSymbols-bold.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9CtoL0+T9gl5/l1b1gt3nzHsuA==">CgMxLjAyCGguZ2pkZ3hzMgloLjMwajB6bGwyCWguMWZvYjl0ZTIJaC4zem55c2g3MgloLjJldDkycDAyCGgudHlqY3d0MgloLjNkeTZ2a20yCWguMXQzaDVzZjIJaC40ZDM0b2c4MgloLjJzOGV5bzEyCWguMTdkcDh2dTIOaC43MGFveG9sZmlvemsyCWguM3JkY3JqbjIOaC5kNmcwZjZzd2k5cXoyCWguMjZpbjFyZzIIaC5sbnhiejkyCWguMzVua3VuMjIJaC4xa3N2NHV2MgloLjQ0c2luaW8yCWguMmp4c3hxaDIIaC56MzM3eWEyCWguM2oycXFtMzIJaC4xeTgxMHR3MgloLjRpN29qaHAyCWguMnhjeXRwaTIJaC4xY2k5M3hiOAByITFkWHE0R2dyeTNYNEl6ZlByT0hNLU5TT2Z1bjEzNVdn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