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6636F3" w14:textId="7B4AE4D5" w:rsidR="00BB4C33" w:rsidRPr="00384A22" w:rsidRDefault="00384A22" w:rsidP="00BB4C33">
      <w:pPr>
        <w:pStyle w:val="NormalWeb"/>
        <w:rPr>
          <w:color w:val="000000"/>
          <w:sz w:val="27"/>
          <w:szCs w:val="27"/>
          <w:u w:val="single"/>
        </w:rPr>
      </w:pPr>
      <w:r w:rsidRPr="00384A22">
        <w:rPr>
          <w:color w:val="000000"/>
          <w:sz w:val="27"/>
          <w:szCs w:val="27"/>
          <w:u w:val="single"/>
        </w:rPr>
        <w:t>CONSTITUTION</w:t>
      </w:r>
    </w:p>
    <w:p w14:paraId="2A56E2B0" w14:textId="79B6F054" w:rsidR="00BB4C33" w:rsidRDefault="00BB4C33" w:rsidP="00BB4C33">
      <w:pPr>
        <w:pStyle w:val="NormalWeb"/>
        <w:rPr>
          <w:color w:val="000000"/>
          <w:sz w:val="27"/>
          <w:szCs w:val="27"/>
        </w:rPr>
      </w:pPr>
      <w:r>
        <w:rPr>
          <w:color w:val="000000"/>
          <w:sz w:val="27"/>
          <w:szCs w:val="27"/>
        </w:rPr>
        <w:t xml:space="preserve">Article I. </w:t>
      </w:r>
      <w:r w:rsidR="00AD04E5">
        <w:rPr>
          <w:color w:val="000000"/>
          <w:sz w:val="27"/>
          <w:szCs w:val="27"/>
        </w:rPr>
        <w:t>Name</w:t>
      </w:r>
    </w:p>
    <w:p w14:paraId="71535E1A" w14:textId="66EF8CF5" w:rsidR="00AD04E5" w:rsidRDefault="00AD04E5" w:rsidP="00BB4C33">
      <w:pPr>
        <w:pStyle w:val="NormalWeb"/>
        <w:rPr>
          <w:color w:val="000000"/>
          <w:sz w:val="27"/>
          <w:szCs w:val="27"/>
        </w:rPr>
      </w:pPr>
      <w:r>
        <w:rPr>
          <w:color w:val="000000"/>
          <w:sz w:val="27"/>
          <w:szCs w:val="27"/>
        </w:rPr>
        <w:t>The formal name of this organization shall be Furman Aikido Club.</w:t>
      </w:r>
    </w:p>
    <w:p w14:paraId="6C9E2C7E" w14:textId="73252D8E" w:rsidR="00BB4C33" w:rsidRDefault="00BB4C33" w:rsidP="00BB4C33">
      <w:pPr>
        <w:pStyle w:val="NormalWeb"/>
        <w:rPr>
          <w:color w:val="000000"/>
          <w:sz w:val="27"/>
          <w:szCs w:val="27"/>
        </w:rPr>
      </w:pPr>
      <w:r>
        <w:rPr>
          <w:color w:val="000000"/>
          <w:sz w:val="27"/>
          <w:szCs w:val="27"/>
        </w:rPr>
        <w:t xml:space="preserve">Article II. </w:t>
      </w:r>
      <w:r w:rsidR="00AD04E5">
        <w:rPr>
          <w:color w:val="000000"/>
          <w:sz w:val="27"/>
          <w:szCs w:val="27"/>
        </w:rPr>
        <w:t>Purpose</w:t>
      </w:r>
    </w:p>
    <w:p w14:paraId="79CBE020" w14:textId="6C64A1CC" w:rsidR="00AD04E5" w:rsidRDefault="00AD04E5" w:rsidP="00BB4C33">
      <w:pPr>
        <w:pStyle w:val="NormalWeb"/>
        <w:rPr>
          <w:color w:val="000000"/>
          <w:sz w:val="27"/>
          <w:szCs w:val="27"/>
        </w:rPr>
      </w:pPr>
      <w:r>
        <w:rPr>
          <w:color w:val="000000"/>
          <w:sz w:val="27"/>
          <w:szCs w:val="27"/>
        </w:rPr>
        <w:t xml:space="preserve">The purpose of the Furman Aikido Club shall be to </w:t>
      </w:r>
      <w:r w:rsidRPr="00BB4C33">
        <w:rPr>
          <w:sz w:val="27"/>
          <w:szCs w:val="27"/>
        </w:rPr>
        <w:t xml:space="preserve">promote personal well-being and harmony in daily life for all its members through martial arts training, specifically </w:t>
      </w:r>
      <w:r w:rsidRPr="00BB4C33">
        <w:rPr>
          <w:b/>
          <w:bCs/>
          <w:sz w:val="27"/>
          <w:szCs w:val="27"/>
        </w:rPr>
        <w:t>Ki Development</w:t>
      </w:r>
      <w:r w:rsidRPr="00BB4C33">
        <w:rPr>
          <w:sz w:val="27"/>
          <w:szCs w:val="27"/>
        </w:rPr>
        <w:t xml:space="preserve"> and </w:t>
      </w:r>
      <w:proofErr w:type="spellStart"/>
      <w:r w:rsidRPr="00BB4C33">
        <w:rPr>
          <w:b/>
          <w:bCs/>
          <w:sz w:val="27"/>
          <w:szCs w:val="27"/>
        </w:rPr>
        <w:t>Shinshin</w:t>
      </w:r>
      <w:proofErr w:type="spellEnd"/>
      <w:r w:rsidRPr="00BB4C33">
        <w:rPr>
          <w:b/>
          <w:bCs/>
          <w:sz w:val="27"/>
          <w:szCs w:val="27"/>
        </w:rPr>
        <w:t xml:space="preserve"> </w:t>
      </w:r>
      <w:proofErr w:type="spellStart"/>
      <w:r w:rsidRPr="00BB4C33">
        <w:rPr>
          <w:b/>
          <w:bCs/>
          <w:sz w:val="27"/>
          <w:szCs w:val="27"/>
        </w:rPr>
        <w:t>Toitsu</w:t>
      </w:r>
      <w:proofErr w:type="spellEnd"/>
      <w:r w:rsidRPr="00BB4C33">
        <w:rPr>
          <w:b/>
          <w:bCs/>
          <w:sz w:val="27"/>
          <w:szCs w:val="27"/>
        </w:rPr>
        <w:t xml:space="preserve"> Aikido</w:t>
      </w:r>
      <w:r w:rsidRPr="00BB4C33">
        <w:rPr>
          <w:sz w:val="27"/>
          <w:szCs w:val="27"/>
        </w:rPr>
        <w:t xml:space="preserve"> as taught by Master Koichi </w:t>
      </w:r>
      <w:proofErr w:type="spellStart"/>
      <w:r w:rsidRPr="00BB4C33">
        <w:rPr>
          <w:sz w:val="27"/>
          <w:szCs w:val="27"/>
        </w:rPr>
        <w:t>Tohei</w:t>
      </w:r>
      <w:proofErr w:type="spellEnd"/>
      <w:r w:rsidRPr="00BB4C33">
        <w:rPr>
          <w:sz w:val="27"/>
          <w:szCs w:val="27"/>
        </w:rPr>
        <w:t xml:space="preserve">, </w:t>
      </w:r>
      <w:hyperlink r:id="rId4" w:history="1"/>
      <w:hyperlink r:id="rId5" w:history="1"/>
      <w:r w:rsidRPr="00BB4C33">
        <w:rPr>
          <w:sz w:val="27"/>
          <w:szCs w:val="27"/>
        </w:rPr>
        <w:t>Tochigi, Japan</w:t>
      </w:r>
      <w:r>
        <w:rPr>
          <w:sz w:val="27"/>
          <w:szCs w:val="27"/>
        </w:rPr>
        <w:t xml:space="preserve"> – currently led by President Shinichi </w:t>
      </w:r>
      <w:proofErr w:type="spellStart"/>
      <w:r>
        <w:rPr>
          <w:sz w:val="27"/>
          <w:szCs w:val="27"/>
        </w:rPr>
        <w:t>Tohei</w:t>
      </w:r>
      <w:proofErr w:type="spellEnd"/>
      <w:r>
        <w:rPr>
          <w:sz w:val="27"/>
          <w:szCs w:val="27"/>
        </w:rPr>
        <w:t xml:space="preserve"> Sensei, Tochigi, Japan</w:t>
      </w:r>
      <w:r w:rsidRPr="00BB4C33">
        <w:rPr>
          <w:sz w:val="27"/>
          <w:szCs w:val="27"/>
        </w:rPr>
        <w:t>.</w:t>
      </w:r>
    </w:p>
    <w:p w14:paraId="72311328" w14:textId="6322B642" w:rsidR="00AD04E5" w:rsidRDefault="00AD04E5" w:rsidP="00BB4C33">
      <w:pPr>
        <w:pStyle w:val="NormalWeb"/>
        <w:rPr>
          <w:color w:val="000000"/>
          <w:sz w:val="27"/>
          <w:szCs w:val="27"/>
        </w:rPr>
      </w:pPr>
      <w:r>
        <w:rPr>
          <w:color w:val="000000"/>
          <w:sz w:val="27"/>
          <w:szCs w:val="27"/>
        </w:rPr>
        <w:t>Article III: Affiliations</w:t>
      </w:r>
    </w:p>
    <w:p w14:paraId="1338714F" w14:textId="5F85F749" w:rsidR="00AD04E5" w:rsidRDefault="00AD04E5" w:rsidP="00BB4C33">
      <w:pPr>
        <w:pStyle w:val="NormalWeb"/>
        <w:rPr>
          <w:color w:val="000000"/>
          <w:sz w:val="27"/>
          <w:szCs w:val="27"/>
        </w:rPr>
      </w:pPr>
      <w:r>
        <w:rPr>
          <w:color w:val="000000"/>
          <w:sz w:val="27"/>
          <w:szCs w:val="27"/>
        </w:rPr>
        <w:t>The Furman Aikido Club is affiliated with the philosopher department and the department of Asian Studies.</w:t>
      </w:r>
    </w:p>
    <w:p w14:paraId="2FFC35C7" w14:textId="44A89BD6" w:rsidR="00AD04E5" w:rsidRDefault="00AD04E5" w:rsidP="00BB4C33">
      <w:pPr>
        <w:pStyle w:val="NormalWeb"/>
        <w:rPr>
          <w:color w:val="000000"/>
          <w:sz w:val="27"/>
          <w:szCs w:val="27"/>
        </w:rPr>
      </w:pPr>
      <w:r>
        <w:rPr>
          <w:color w:val="000000"/>
          <w:sz w:val="27"/>
          <w:szCs w:val="27"/>
        </w:rPr>
        <w:t>It is also affiliated with the Eastern Ki Federation and the International Ki Society.</w:t>
      </w:r>
    </w:p>
    <w:p w14:paraId="57DC9F3D" w14:textId="7276D8A9" w:rsidR="00AD04E5" w:rsidRDefault="00AD04E5" w:rsidP="00BB4C33">
      <w:pPr>
        <w:pStyle w:val="NormalWeb"/>
        <w:rPr>
          <w:color w:val="000000"/>
          <w:sz w:val="27"/>
          <w:szCs w:val="27"/>
        </w:rPr>
      </w:pPr>
      <w:r>
        <w:rPr>
          <w:color w:val="000000"/>
          <w:sz w:val="27"/>
          <w:szCs w:val="27"/>
        </w:rPr>
        <w:t xml:space="preserve">This organization is a recognized organization at Furman University and adheres to all University policies as set for </w:t>
      </w:r>
      <w:proofErr w:type="gramStart"/>
      <w:r>
        <w:rPr>
          <w:color w:val="000000"/>
          <w:sz w:val="27"/>
          <w:szCs w:val="27"/>
        </w:rPr>
        <w:t>the</w:t>
      </w:r>
      <w:proofErr w:type="gramEnd"/>
      <w:r>
        <w:rPr>
          <w:color w:val="000000"/>
          <w:sz w:val="27"/>
          <w:szCs w:val="27"/>
        </w:rPr>
        <w:t xml:space="preserve"> in the Furman University Handbook.</w:t>
      </w:r>
    </w:p>
    <w:p w14:paraId="6C71869A" w14:textId="0FDF6FD1" w:rsidR="00AD04E5" w:rsidRDefault="00AD04E5" w:rsidP="00BB4C33">
      <w:pPr>
        <w:pStyle w:val="NormalWeb"/>
        <w:rPr>
          <w:color w:val="000000"/>
          <w:sz w:val="27"/>
          <w:szCs w:val="27"/>
        </w:rPr>
      </w:pPr>
      <w:r>
        <w:rPr>
          <w:color w:val="000000"/>
          <w:sz w:val="27"/>
          <w:szCs w:val="27"/>
        </w:rPr>
        <w:t>Article IV: Membership</w:t>
      </w:r>
    </w:p>
    <w:p w14:paraId="460F1CC5" w14:textId="507D2DF4" w:rsidR="00AD04E5" w:rsidRDefault="00AD04E5" w:rsidP="00BB4C33">
      <w:pPr>
        <w:pStyle w:val="NormalWeb"/>
        <w:rPr>
          <w:color w:val="000000"/>
          <w:sz w:val="27"/>
          <w:szCs w:val="27"/>
        </w:rPr>
      </w:pPr>
      <w:r>
        <w:rPr>
          <w:color w:val="000000"/>
          <w:sz w:val="27"/>
          <w:szCs w:val="27"/>
        </w:rPr>
        <w:t>Any current undergraduate or graduate student is eligible for membership.</w:t>
      </w:r>
    </w:p>
    <w:p w14:paraId="029208E0" w14:textId="003C1E72" w:rsidR="00AD04E5" w:rsidRDefault="00AD04E5" w:rsidP="00BB4C33">
      <w:pPr>
        <w:pStyle w:val="NormalWeb"/>
        <w:rPr>
          <w:color w:val="000000"/>
          <w:sz w:val="27"/>
          <w:szCs w:val="27"/>
        </w:rPr>
      </w:pPr>
      <w:r>
        <w:rPr>
          <w:color w:val="000000"/>
          <w:sz w:val="27"/>
          <w:szCs w:val="27"/>
        </w:rPr>
        <w:t xml:space="preserve">In keeping with Furman University’s non-discrimination policies, membership shall be open to all undergraduate, day students. Our organization will not discriminate </w:t>
      </w:r>
      <w:proofErr w:type="gramStart"/>
      <w:r>
        <w:rPr>
          <w:color w:val="000000"/>
          <w:sz w:val="27"/>
          <w:szCs w:val="27"/>
        </w:rPr>
        <w:t>on the basis of</w:t>
      </w:r>
      <w:proofErr w:type="gramEnd"/>
      <w:r>
        <w:rPr>
          <w:color w:val="000000"/>
          <w:sz w:val="27"/>
          <w:szCs w:val="27"/>
        </w:rPr>
        <w:t xml:space="preserve"> race, sex, handicap, age, sexual orientation, political affiliation, or religious affiliation.</w:t>
      </w:r>
    </w:p>
    <w:p w14:paraId="1374F606" w14:textId="1F013293" w:rsidR="00BB4C33" w:rsidRDefault="00BB4C33" w:rsidP="00BB4C33">
      <w:pPr>
        <w:pStyle w:val="NormalWeb"/>
        <w:rPr>
          <w:color w:val="000000"/>
          <w:sz w:val="27"/>
          <w:szCs w:val="27"/>
        </w:rPr>
      </w:pPr>
      <w:r>
        <w:rPr>
          <w:color w:val="000000"/>
          <w:sz w:val="27"/>
          <w:szCs w:val="27"/>
        </w:rPr>
        <w:t xml:space="preserve">Article </w:t>
      </w:r>
      <w:r w:rsidR="00AD04E5">
        <w:rPr>
          <w:color w:val="000000"/>
          <w:sz w:val="27"/>
          <w:szCs w:val="27"/>
        </w:rPr>
        <w:t>V. Officers</w:t>
      </w:r>
    </w:p>
    <w:p w14:paraId="25E9416C" w14:textId="7F0A6DB0" w:rsidR="00AD04E5" w:rsidRDefault="00AD04E5" w:rsidP="00BB4C33">
      <w:pPr>
        <w:pStyle w:val="NormalWeb"/>
        <w:rPr>
          <w:color w:val="000000"/>
          <w:sz w:val="27"/>
          <w:szCs w:val="27"/>
        </w:rPr>
      </w:pPr>
      <w:r>
        <w:rPr>
          <w:color w:val="000000"/>
          <w:sz w:val="27"/>
          <w:szCs w:val="27"/>
        </w:rPr>
        <w:t>The leadership titles are president and vice-president and co-presidents.</w:t>
      </w:r>
    </w:p>
    <w:p w14:paraId="1462B62D" w14:textId="765FD93E" w:rsidR="00AD04E5" w:rsidRDefault="00AD04E5" w:rsidP="00BB4C33">
      <w:pPr>
        <w:pStyle w:val="NormalWeb"/>
        <w:rPr>
          <w:color w:val="000000"/>
          <w:sz w:val="27"/>
          <w:szCs w:val="27"/>
        </w:rPr>
      </w:pPr>
      <w:r>
        <w:rPr>
          <w:color w:val="000000"/>
          <w:sz w:val="27"/>
          <w:szCs w:val="27"/>
        </w:rPr>
        <w:t>To serve as an officer a person must be a member of the club.</w:t>
      </w:r>
    </w:p>
    <w:p w14:paraId="475BFD4E" w14:textId="5890EAE1" w:rsidR="00AD04E5" w:rsidRDefault="00AD04E5" w:rsidP="00BB4C33">
      <w:pPr>
        <w:pStyle w:val="NormalWeb"/>
        <w:rPr>
          <w:color w:val="000000"/>
          <w:sz w:val="27"/>
          <w:szCs w:val="27"/>
        </w:rPr>
      </w:pPr>
      <w:r>
        <w:rPr>
          <w:color w:val="000000"/>
          <w:sz w:val="27"/>
          <w:szCs w:val="27"/>
        </w:rPr>
        <w:t>The term of each office is a year.</w:t>
      </w:r>
    </w:p>
    <w:p w14:paraId="0322CF2A" w14:textId="6A50C9BE" w:rsidR="00AD04E5" w:rsidRDefault="00AD04E5" w:rsidP="00BB4C33">
      <w:pPr>
        <w:pStyle w:val="NormalWeb"/>
        <w:rPr>
          <w:color w:val="000000"/>
          <w:sz w:val="27"/>
          <w:szCs w:val="27"/>
        </w:rPr>
      </w:pPr>
      <w:r>
        <w:rPr>
          <w:color w:val="000000"/>
          <w:sz w:val="27"/>
          <w:szCs w:val="27"/>
        </w:rPr>
        <w:t>Article VI: Advisor</w:t>
      </w:r>
    </w:p>
    <w:p w14:paraId="3223B475" w14:textId="66C83E18" w:rsidR="00AD04E5" w:rsidRDefault="00AD04E5" w:rsidP="00BB4C33">
      <w:pPr>
        <w:pStyle w:val="NormalWeb"/>
        <w:rPr>
          <w:color w:val="000000"/>
          <w:sz w:val="27"/>
          <w:szCs w:val="27"/>
        </w:rPr>
      </w:pPr>
      <w:r>
        <w:rPr>
          <w:color w:val="000000"/>
          <w:sz w:val="27"/>
          <w:szCs w:val="27"/>
        </w:rPr>
        <w:lastRenderedPageBreak/>
        <w:t>The advisor to the club is the main instructor for the martial arts practiced by club members.</w:t>
      </w:r>
    </w:p>
    <w:p w14:paraId="2FE60B01" w14:textId="0083715D" w:rsidR="00AD04E5" w:rsidRDefault="00AD04E5" w:rsidP="00BB4C33">
      <w:pPr>
        <w:pStyle w:val="NormalWeb"/>
        <w:rPr>
          <w:color w:val="000000"/>
          <w:sz w:val="27"/>
          <w:szCs w:val="27"/>
        </w:rPr>
      </w:pPr>
      <w:r>
        <w:rPr>
          <w:color w:val="000000"/>
          <w:sz w:val="27"/>
          <w:szCs w:val="27"/>
        </w:rPr>
        <w:t>Article VII: Meetings</w:t>
      </w:r>
    </w:p>
    <w:p w14:paraId="26550602" w14:textId="53FCC74E" w:rsidR="00AD04E5" w:rsidRDefault="00AD04E5" w:rsidP="00BB4C33">
      <w:pPr>
        <w:pStyle w:val="NormalWeb"/>
        <w:rPr>
          <w:color w:val="000000"/>
          <w:sz w:val="27"/>
          <w:szCs w:val="27"/>
        </w:rPr>
      </w:pPr>
      <w:r>
        <w:rPr>
          <w:color w:val="000000"/>
          <w:sz w:val="27"/>
          <w:szCs w:val="27"/>
        </w:rPr>
        <w:t>The club meets twice a week.</w:t>
      </w:r>
    </w:p>
    <w:p w14:paraId="23F08D96" w14:textId="4B44229E" w:rsidR="00AD04E5" w:rsidRDefault="00AD04E5" w:rsidP="00BB4C33">
      <w:pPr>
        <w:pStyle w:val="NormalWeb"/>
        <w:rPr>
          <w:color w:val="000000"/>
          <w:sz w:val="27"/>
          <w:szCs w:val="27"/>
        </w:rPr>
      </w:pPr>
      <w:r>
        <w:rPr>
          <w:color w:val="000000"/>
          <w:sz w:val="27"/>
          <w:szCs w:val="27"/>
        </w:rPr>
        <w:t>Article VIII: Finance</w:t>
      </w:r>
    </w:p>
    <w:p w14:paraId="25A4C25A" w14:textId="26975104" w:rsidR="00AD04E5" w:rsidRDefault="00AD04E5" w:rsidP="00BB4C33">
      <w:pPr>
        <w:pStyle w:val="NormalWeb"/>
        <w:rPr>
          <w:color w:val="000000"/>
          <w:sz w:val="27"/>
          <w:szCs w:val="27"/>
        </w:rPr>
      </w:pPr>
      <w:r>
        <w:rPr>
          <w:color w:val="000000"/>
          <w:sz w:val="27"/>
          <w:szCs w:val="27"/>
        </w:rPr>
        <w:t xml:space="preserve">The club receives funding from the Sports Club budget and from donations and </w:t>
      </w:r>
      <w:r w:rsidR="00753783">
        <w:rPr>
          <w:color w:val="000000"/>
          <w:sz w:val="27"/>
          <w:szCs w:val="27"/>
        </w:rPr>
        <w:t>fund-raising</w:t>
      </w:r>
      <w:r>
        <w:rPr>
          <w:color w:val="000000"/>
          <w:sz w:val="27"/>
          <w:szCs w:val="27"/>
        </w:rPr>
        <w:t xml:space="preserve"> events.</w:t>
      </w:r>
      <w:r w:rsidR="00753783">
        <w:rPr>
          <w:color w:val="000000"/>
          <w:sz w:val="27"/>
          <w:szCs w:val="27"/>
        </w:rPr>
        <w:t xml:space="preserve"> Active members are not expected to pay </w:t>
      </w:r>
      <w:proofErr w:type="gramStart"/>
      <w:r w:rsidR="00753783">
        <w:rPr>
          <w:color w:val="000000"/>
          <w:sz w:val="27"/>
          <w:szCs w:val="27"/>
        </w:rPr>
        <w:t>dues</w:t>
      </w:r>
      <w:proofErr w:type="gramEnd"/>
      <w:r w:rsidR="00753783">
        <w:rPr>
          <w:color w:val="000000"/>
          <w:sz w:val="27"/>
          <w:szCs w:val="27"/>
        </w:rPr>
        <w:t>.</w:t>
      </w:r>
    </w:p>
    <w:p w14:paraId="5FD3B87D" w14:textId="7EA966CF" w:rsidR="00753783" w:rsidRDefault="00753783" w:rsidP="00BB4C33">
      <w:pPr>
        <w:pStyle w:val="NormalWeb"/>
        <w:rPr>
          <w:color w:val="000000"/>
          <w:sz w:val="27"/>
          <w:szCs w:val="27"/>
        </w:rPr>
      </w:pPr>
      <w:r>
        <w:rPr>
          <w:color w:val="000000"/>
          <w:sz w:val="27"/>
          <w:szCs w:val="27"/>
        </w:rPr>
        <w:t>Article IX:</w:t>
      </w:r>
    </w:p>
    <w:p w14:paraId="21075E14" w14:textId="682311DD" w:rsidR="00753783" w:rsidRDefault="00753783" w:rsidP="00BB4C33">
      <w:pPr>
        <w:pStyle w:val="NormalWeb"/>
        <w:rPr>
          <w:color w:val="000000"/>
          <w:sz w:val="27"/>
          <w:szCs w:val="27"/>
        </w:rPr>
      </w:pPr>
      <w:r>
        <w:rPr>
          <w:color w:val="000000"/>
          <w:sz w:val="27"/>
          <w:szCs w:val="27"/>
        </w:rPr>
        <w:t>The constitution may be amended as requested by the Office of Student Enrollment.</w:t>
      </w:r>
    </w:p>
    <w:p w14:paraId="2983AAEB" w14:textId="321E78DD" w:rsidR="00753783" w:rsidRPr="00753783" w:rsidRDefault="00753783" w:rsidP="00BB4C33">
      <w:pPr>
        <w:pStyle w:val="NormalWeb"/>
        <w:rPr>
          <w:color w:val="000000"/>
          <w:sz w:val="27"/>
          <w:szCs w:val="27"/>
          <w:u w:val="single"/>
        </w:rPr>
      </w:pPr>
      <w:r w:rsidRPr="00753783">
        <w:rPr>
          <w:color w:val="000000"/>
          <w:sz w:val="27"/>
          <w:szCs w:val="27"/>
          <w:u w:val="single"/>
        </w:rPr>
        <w:t>BYLAWS</w:t>
      </w:r>
    </w:p>
    <w:p w14:paraId="29BD9F7A" w14:textId="0E6FF32E" w:rsidR="00753783" w:rsidRDefault="00753783" w:rsidP="00BB4C33">
      <w:pPr>
        <w:pStyle w:val="NormalWeb"/>
        <w:rPr>
          <w:color w:val="000000"/>
          <w:sz w:val="27"/>
          <w:szCs w:val="27"/>
        </w:rPr>
      </w:pPr>
      <w:r>
        <w:rPr>
          <w:color w:val="000000"/>
          <w:sz w:val="27"/>
          <w:szCs w:val="27"/>
        </w:rPr>
        <w:t>Article I: Membership</w:t>
      </w:r>
    </w:p>
    <w:p w14:paraId="22514EA6" w14:textId="05AAFBDC" w:rsidR="00753783" w:rsidRDefault="00753783" w:rsidP="00BB4C33">
      <w:pPr>
        <w:pStyle w:val="NormalWeb"/>
        <w:rPr>
          <w:color w:val="000000"/>
          <w:sz w:val="27"/>
          <w:szCs w:val="27"/>
        </w:rPr>
      </w:pPr>
      <w:r>
        <w:rPr>
          <w:color w:val="000000"/>
          <w:sz w:val="27"/>
          <w:szCs w:val="27"/>
        </w:rPr>
        <w:t>There are not different categories of membership.</w:t>
      </w:r>
    </w:p>
    <w:p w14:paraId="3302AAFD" w14:textId="3B16259F" w:rsidR="00753783" w:rsidRDefault="00753783" w:rsidP="00BB4C33">
      <w:pPr>
        <w:pStyle w:val="NormalWeb"/>
        <w:rPr>
          <w:color w:val="000000"/>
          <w:sz w:val="27"/>
          <w:szCs w:val="27"/>
        </w:rPr>
      </w:pPr>
      <w:r>
        <w:rPr>
          <w:color w:val="000000"/>
          <w:sz w:val="27"/>
          <w:szCs w:val="27"/>
        </w:rPr>
        <w:t>Article II: Selection of Officers</w:t>
      </w:r>
    </w:p>
    <w:p w14:paraId="7C48ABE2" w14:textId="0D061677" w:rsidR="00BB4C33" w:rsidRDefault="00BB4C33" w:rsidP="00BB4C33">
      <w:pPr>
        <w:pStyle w:val="NormalWeb"/>
        <w:rPr>
          <w:color w:val="000000"/>
          <w:sz w:val="27"/>
          <w:szCs w:val="27"/>
        </w:rPr>
      </w:pPr>
      <w:r>
        <w:rPr>
          <w:color w:val="000000"/>
          <w:sz w:val="27"/>
          <w:szCs w:val="27"/>
        </w:rPr>
        <w:t>The</w:t>
      </w:r>
      <w:r w:rsidR="00753783">
        <w:rPr>
          <w:color w:val="000000"/>
          <w:sz w:val="27"/>
          <w:szCs w:val="27"/>
        </w:rPr>
        <w:t xml:space="preserve"> officers </w:t>
      </w:r>
      <w:r>
        <w:rPr>
          <w:color w:val="000000"/>
          <w:sz w:val="27"/>
          <w:szCs w:val="27"/>
        </w:rPr>
        <w:t>will be selected by the faculty advisor in consultation with the club membership</w:t>
      </w:r>
      <w:r w:rsidR="00753783">
        <w:rPr>
          <w:color w:val="000000"/>
          <w:sz w:val="27"/>
          <w:szCs w:val="27"/>
        </w:rPr>
        <w:t>.</w:t>
      </w:r>
    </w:p>
    <w:p w14:paraId="206054D3" w14:textId="4A2620B5" w:rsidR="00753783" w:rsidRDefault="00753783" w:rsidP="00BB4C33">
      <w:pPr>
        <w:pStyle w:val="NormalWeb"/>
        <w:rPr>
          <w:color w:val="000000"/>
          <w:sz w:val="27"/>
          <w:szCs w:val="27"/>
        </w:rPr>
      </w:pPr>
      <w:r>
        <w:rPr>
          <w:color w:val="000000"/>
          <w:sz w:val="27"/>
          <w:szCs w:val="27"/>
        </w:rPr>
        <w:t>Article III: Selection of Advisor</w:t>
      </w:r>
    </w:p>
    <w:p w14:paraId="25818A24" w14:textId="4343FC5C" w:rsidR="00753783" w:rsidRDefault="00753783" w:rsidP="00BB4C33">
      <w:pPr>
        <w:pStyle w:val="NormalWeb"/>
        <w:rPr>
          <w:color w:val="000000"/>
          <w:sz w:val="27"/>
          <w:szCs w:val="27"/>
        </w:rPr>
      </w:pPr>
      <w:r>
        <w:rPr>
          <w:color w:val="000000"/>
          <w:sz w:val="27"/>
          <w:szCs w:val="27"/>
        </w:rPr>
        <w:t>The advisor will be selected by the membership of the club.</w:t>
      </w:r>
    </w:p>
    <w:p w14:paraId="6A6091AB" w14:textId="57226B16" w:rsidR="00753783" w:rsidRDefault="00753783" w:rsidP="00BB4C33">
      <w:pPr>
        <w:pStyle w:val="NormalWeb"/>
        <w:rPr>
          <w:color w:val="000000"/>
          <w:sz w:val="27"/>
          <w:szCs w:val="27"/>
        </w:rPr>
      </w:pPr>
      <w:r>
        <w:rPr>
          <w:color w:val="000000"/>
          <w:sz w:val="27"/>
          <w:szCs w:val="27"/>
        </w:rPr>
        <w:t>Article IV:</w:t>
      </w:r>
    </w:p>
    <w:p w14:paraId="7D53B3A2" w14:textId="0BCEFC10" w:rsidR="00753783" w:rsidRDefault="00753783" w:rsidP="00BB4C33">
      <w:pPr>
        <w:pStyle w:val="NormalWeb"/>
        <w:rPr>
          <w:color w:val="000000"/>
          <w:sz w:val="27"/>
          <w:szCs w:val="27"/>
        </w:rPr>
      </w:pPr>
      <w:r>
        <w:rPr>
          <w:color w:val="000000"/>
          <w:sz w:val="27"/>
          <w:szCs w:val="27"/>
        </w:rPr>
        <w:t>There are no committees in the organization.</w:t>
      </w:r>
    </w:p>
    <w:p w14:paraId="49973A00" w14:textId="6FB52FD6" w:rsidR="00753783" w:rsidRDefault="00753783" w:rsidP="00BB4C33">
      <w:pPr>
        <w:pStyle w:val="NormalWeb"/>
        <w:rPr>
          <w:color w:val="000000"/>
          <w:sz w:val="27"/>
          <w:szCs w:val="27"/>
        </w:rPr>
      </w:pPr>
      <w:r>
        <w:rPr>
          <w:color w:val="000000"/>
          <w:sz w:val="27"/>
          <w:szCs w:val="27"/>
        </w:rPr>
        <w:t>Article V: Rules of Order</w:t>
      </w:r>
    </w:p>
    <w:p w14:paraId="423F07EC" w14:textId="0F95E719" w:rsidR="00753783" w:rsidRDefault="00753783" w:rsidP="00BB4C33">
      <w:pPr>
        <w:pStyle w:val="NormalWeb"/>
        <w:rPr>
          <w:color w:val="000000"/>
          <w:sz w:val="27"/>
          <w:szCs w:val="27"/>
        </w:rPr>
      </w:pPr>
      <w:r>
        <w:rPr>
          <w:color w:val="000000"/>
          <w:sz w:val="27"/>
          <w:szCs w:val="27"/>
        </w:rPr>
        <w:t xml:space="preserve">Business will be conducted at one of the meetings </w:t>
      </w:r>
      <w:proofErr w:type="gramStart"/>
      <w:r>
        <w:rPr>
          <w:color w:val="000000"/>
          <w:sz w:val="27"/>
          <w:szCs w:val="27"/>
        </w:rPr>
        <w:t>during the course of</w:t>
      </w:r>
      <w:proofErr w:type="gramEnd"/>
      <w:r>
        <w:rPr>
          <w:color w:val="000000"/>
          <w:sz w:val="27"/>
          <w:szCs w:val="27"/>
        </w:rPr>
        <w:t xml:space="preserve"> the semester. </w:t>
      </w:r>
      <w:r w:rsidR="00384A22">
        <w:rPr>
          <w:color w:val="000000"/>
          <w:sz w:val="27"/>
          <w:szCs w:val="27"/>
        </w:rPr>
        <w:t xml:space="preserve">Complaints about </w:t>
      </w:r>
      <w:proofErr w:type="gramStart"/>
      <w:r w:rsidR="00384A22">
        <w:rPr>
          <w:color w:val="000000"/>
          <w:sz w:val="27"/>
          <w:szCs w:val="27"/>
        </w:rPr>
        <w:t>member</w:t>
      </w:r>
      <w:proofErr w:type="gramEnd"/>
      <w:r w:rsidR="00384A22">
        <w:rPr>
          <w:color w:val="000000"/>
          <w:sz w:val="27"/>
          <w:szCs w:val="27"/>
        </w:rPr>
        <w:t xml:space="preserve"> conduct will be addressed at this meeting and i</w:t>
      </w:r>
      <w:r>
        <w:rPr>
          <w:color w:val="000000"/>
          <w:sz w:val="27"/>
          <w:szCs w:val="27"/>
        </w:rPr>
        <w:t xml:space="preserve">nternal conflicts will be resolved by consensus vote of all members present at the meeting. </w:t>
      </w:r>
    </w:p>
    <w:p w14:paraId="735F682D" w14:textId="06B12294" w:rsidR="00753783" w:rsidRDefault="00753783" w:rsidP="00BB4C33">
      <w:pPr>
        <w:pStyle w:val="NormalWeb"/>
        <w:rPr>
          <w:color w:val="000000"/>
          <w:sz w:val="27"/>
          <w:szCs w:val="27"/>
        </w:rPr>
      </w:pPr>
      <w:r>
        <w:rPr>
          <w:color w:val="000000"/>
          <w:sz w:val="27"/>
          <w:szCs w:val="27"/>
        </w:rPr>
        <w:t xml:space="preserve">Organizations may not address a member’s violations of university policy via internal standards boards or other accountability mechanism without prior approval of the </w:t>
      </w:r>
      <w:r>
        <w:rPr>
          <w:color w:val="000000"/>
          <w:sz w:val="27"/>
          <w:szCs w:val="27"/>
        </w:rPr>
        <w:lastRenderedPageBreak/>
        <w:t xml:space="preserve">Dean of Students Office. Conduct expectations unique to membership in the organization and that do not overlap or otherwise interfere with university authority may be addressed with the written approval of the AVP/Dean of Students or designee. Groups affiliated with national organizations that have established guidance and procedures over disciplinary matters, may follow the directive of those national organizations </w:t>
      </w:r>
      <w:proofErr w:type="gramStart"/>
      <w:r>
        <w:rPr>
          <w:color w:val="000000"/>
          <w:sz w:val="27"/>
          <w:szCs w:val="27"/>
        </w:rPr>
        <w:t>with regard to</w:t>
      </w:r>
      <w:proofErr w:type="gramEnd"/>
      <w:r>
        <w:rPr>
          <w:color w:val="000000"/>
          <w:sz w:val="27"/>
          <w:szCs w:val="27"/>
        </w:rPr>
        <w:t xml:space="preserve"> member conduct but must do so with the written approval of the university.</w:t>
      </w:r>
    </w:p>
    <w:p w14:paraId="4C79314D" w14:textId="7BF0D0F9" w:rsidR="00384A22" w:rsidRDefault="00384A22" w:rsidP="00BB4C33">
      <w:pPr>
        <w:pStyle w:val="NormalWeb"/>
        <w:rPr>
          <w:color w:val="000000"/>
          <w:sz w:val="27"/>
          <w:szCs w:val="27"/>
        </w:rPr>
      </w:pPr>
      <w:r>
        <w:rPr>
          <w:color w:val="000000"/>
          <w:sz w:val="27"/>
          <w:szCs w:val="27"/>
        </w:rPr>
        <w:t>Article VI: Amendments</w:t>
      </w:r>
    </w:p>
    <w:p w14:paraId="3F607497" w14:textId="6C168C0D" w:rsidR="00384A22" w:rsidRDefault="00384A22" w:rsidP="00BB4C33">
      <w:pPr>
        <w:pStyle w:val="NormalWeb"/>
        <w:rPr>
          <w:color w:val="000000"/>
          <w:sz w:val="27"/>
          <w:szCs w:val="27"/>
        </w:rPr>
      </w:pPr>
      <w:r>
        <w:rPr>
          <w:color w:val="000000"/>
          <w:sz w:val="27"/>
          <w:szCs w:val="27"/>
        </w:rPr>
        <w:t>Bylaws will be amended in accordance with guidance provided by the Office of Student Enrollment.</w:t>
      </w:r>
    </w:p>
    <w:sectPr w:rsidR="00384A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4C33"/>
    <w:rsid w:val="00075DB1"/>
    <w:rsid w:val="003825FC"/>
    <w:rsid w:val="00384A22"/>
    <w:rsid w:val="00753783"/>
    <w:rsid w:val="00AD04E5"/>
    <w:rsid w:val="00B80BC7"/>
    <w:rsid w:val="00B80DB6"/>
    <w:rsid w:val="00BB4C33"/>
    <w:rsid w:val="00FE7F79"/>
  </w:rsids>
  <m:mathPr>
    <m:mathFont m:val="Cambria Math"/>
    <m:brkBin m:val="before"/>
    <m:brkBinSub m:val="--"/>
    <m:smallFrac m:val="0"/>
    <m:dispDef/>
    <m:lMargin m:val="0"/>
    <m:rMargin m:val="0"/>
    <m:defJc m:val="centerGroup"/>
    <m:wrapIndent m:val="1440"/>
    <m:intLim m:val="subSup"/>
    <m:naryLim m:val="undOvr"/>
  </m:mathPr>
  <w:themeFontLang w:val="en-US" w:eastAsia="zh-TW"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38ED2"/>
  <w15:docId w15:val="{5CD92A98-E294-42AF-B159-0C5EC64FB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BB4C33"/>
    <w:pPr>
      <w:spacing w:before="100" w:beforeAutospacing="1" w:after="100" w:afterAutospacing="1" w:line="240" w:lineRule="auto"/>
    </w:pPr>
    <w:rPr>
      <w:rFonts w:ascii="Times New Roman" w:eastAsia="Times New Roman" w:hAnsi="Times New Roman" w:cs="Times New Roman"/>
      <w:sz w:val="24"/>
      <w:szCs w:val="24"/>
      <w:lang w:eastAsia="zh-CN" w:bidi="he-IL"/>
    </w:rPr>
  </w:style>
  <w:style w:type="character" w:styleId="Hyperlink">
    <w:name w:val="Hyperlink"/>
    <w:basedOn w:val="DefaultParagraphFont"/>
    <w:rsid w:val="00BB4C33"/>
    <w:rPr>
      <w:color w:val="4D197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8354854">
      <w:bodyDiv w:val="1"/>
      <w:marLeft w:val="0"/>
      <w:marRight w:val="0"/>
      <w:marTop w:val="0"/>
      <w:marBottom w:val="0"/>
      <w:divBdr>
        <w:top w:val="none" w:sz="0" w:space="0" w:color="auto"/>
        <w:left w:val="none" w:sz="0" w:space="0" w:color="auto"/>
        <w:bottom w:val="none" w:sz="0" w:space="0" w:color="auto"/>
        <w:right w:val="none" w:sz="0" w:space="0" w:color="auto"/>
      </w:divBdr>
    </w:div>
    <w:div w:id="899678830">
      <w:bodyDiv w:val="1"/>
      <w:marLeft w:val="0"/>
      <w:marRight w:val="0"/>
      <w:marTop w:val="0"/>
      <w:marBottom w:val="0"/>
      <w:divBdr>
        <w:top w:val="none" w:sz="0" w:space="0" w:color="auto"/>
        <w:left w:val="none" w:sz="0" w:space="0" w:color="auto"/>
        <w:bottom w:val="none" w:sz="0" w:space="0" w:color="auto"/>
        <w:right w:val="none" w:sz="0" w:space="0" w:color="auto"/>
      </w:divBdr>
    </w:div>
    <w:div w:id="1847357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furman.edu/aikido/ToheiBio.html" TargetMode="External"/><Relationship Id="rId4" Type="http://schemas.openxmlformats.org/officeDocument/2006/relationships/hyperlink" Target="http://www.ki-society.or.jp/english/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501</Words>
  <Characters>2857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Furman University</Company>
  <LinksUpToDate>false</LinksUpToDate>
  <CharactersWithSpaces>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 Stone</dc:creator>
  <cp:lastModifiedBy>Mark Stone</cp:lastModifiedBy>
  <cp:revision>2</cp:revision>
  <dcterms:created xsi:type="dcterms:W3CDTF">2024-04-08T17:31:00Z</dcterms:created>
  <dcterms:modified xsi:type="dcterms:W3CDTF">2024-04-08T17:31:00Z</dcterms:modified>
</cp:coreProperties>
</file>