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5EF7" w14:textId="77777777" w:rsidR="004204DC" w:rsidRDefault="00000000">
      <w:pPr>
        <w:pStyle w:val="BodyA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8"/>
          <w:szCs w:val="48"/>
        </w:rPr>
        <w:t>The Echo</w:t>
      </w:r>
    </w:p>
    <w:p w14:paraId="00C8DE1C" w14:textId="77777777" w:rsidR="004204DC" w:rsidRDefault="00000000">
      <w:pPr>
        <w:pStyle w:val="BodyA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Furman University’s Literary and Visual Arts Magazine</w:t>
      </w:r>
    </w:p>
    <w:p w14:paraId="34FD8A60" w14:textId="77777777" w:rsidR="004204DC" w:rsidRDefault="004204DC">
      <w:pPr>
        <w:pStyle w:val="BodyA"/>
        <w:spacing w:after="0" w:line="240" w:lineRule="auto"/>
        <w:jc w:val="center"/>
        <w:rPr>
          <w:sz w:val="14"/>
          <w:szCs w:val="14"/>
        </w:rPr>
      </w:pPr>
    </w:p>
    <w:p w14:paraId="7DB2532C" w14:textId="4CA3261B" w:rsidR="004204DC" w:rsidRDefault="00000000">
      <w:pPr>
        <w:pStyle w:val="BodyA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(202</w:t>
      </w:r>
      <w:r w:rsidR="009423DB">
        <w:rPr>
          <w:rFonts w:ascii="Times New Roman" w:hAnsi="Times New Roman"/>
          <w:i/>
          <w:iCs/>
          <w:sz w:val="28"/>
          <w:szCs w:val="28"/>
        </w:rPr>
        <w:t>5</w:t>
      </w:r>
      <w:r>
        <w:rPr>
          <w:rFonts w:ascii="Times New Roman" w:hAnsi="Times New Roman"/>
          <w:i/>
          <w:iCs/>
          <w:sz w:val="28"/>
          <w:szCs w:val="28"/>
        </w:rPr>
        <w:t>-20</w:t>
      </w:r>
      <w:r w:rsidR="009423DB">
        <w:rPr>
          <w:rFonts w:ascii="Times New Roman" w:hAnsi="Times New Roman"/>
          <w:i/>
          <w:iCs/>
          <w:sz w:val="28"/>
          <w:szCs w:val="28"/>
        </w:rPr>
        <w:t>6</w:t>
      </w:r>
      <w:r>
        <w:rPr>
          <w:rFonts w:ascii="Times New Roman" w:hAnsi="Times New Roman"/>
          <w:i/>
          <w:iCs/>
          <w:sz w:val="28"/>
          <w:szCs w:val="28"/>
        </w:rPr>
        <w:t>5)</w:t>
      </w:r>
    </w:p>
    <w:p w14:paraId="3D2DC392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B48E95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I. Name of Organization</w:t>
      </w:r>
    </w:p>
    <w:p w14:paraId="6CCEBC19" w14:textId="77777777" w:rsidR="004204DC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This organization shall be known as </w:t>
      </w:r>
      <w:r>
        <w:rPr>
          <w:rFonts w:ascii="Times New Roman" w:hAnsi="Times New Roman"/>
          <w:i/>
          <w:iCs/>
          <w:sz w:val="24"/>
          <w:szCs w:val="24"/>
        </w:rPr>
        <w:t>The Echo</w:t>
      </w:r>
      <w:r>
        <w:rPr>
          <w:rFonts w:ascii="Times New Roman" w:hAnsi="Times New Roman"/>
          <w:sz w:val="24"/>
          <w:szCs w:val="24"/>
        </w:rPr>
        <w:t>.</w:t>
      </w:r>
    </w:p>
    <w:p w14:paraId="52130058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011426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II. Purpose of the Organization</w:t>
      </w:r>
    </w:p>
    <w:p w14:paraId="4A6ECA06" w14:textId="77777777" w:rsidR="004204DC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purpose of this organization shall be as follows:</w:t>
      </w:r>
    </w:p>
    <w:p w14:paraId="17492851" w14:textId="77777777" w:rsidR="004204DC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 one edition of the magazine per year comprised of the creative works of the student body.</w:t>
      </w:r>
    </w:p>
    <w:p w14:paraId="6C9C609F" w14:textId="77777777" w:rsidR="004204DC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promote a diversity of creative voices and readership through our annual publication.</w:t>
      </w:r>
    </w:p>
    <w:p w14:paraId="4633B29E" w14:textId="77777777" w:rsidR="004204DC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Serve as training in editorial skills and design skills for the members of the leadership team.</w:t>
      </w:r>
    </w:p>
    <w:p w14:paraId="48581ECE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A2A2A5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III. Membership</w:t>
      </w:r>
    </w:p>
    <w:p w14:paraId="35467DAB" w14:textId="77777777" w:rsidR="004204DC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Membership shall be granted to any qualified Furman University student interested in the publication or production of creative literary works and visual arts.</w:t>
      </w:r>
    </w:p>
    <w:p w14:paraId="6C4FC7FC" w14:textId="77777777" w:rsidR="004204DC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Editor-in-Chief or advisors can revoke membership in cases of abuse of materials and others’ creative works, and inactivity within the group.  </w:t>
      </w:r>
    </w:p>
    <w:p w14:paraId="4BB7F799" w14:textId="77777777" w:rsidR="004204DC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leadership team, which is called the Editorial Board, is comprised of the general membership who are selected for leadership by the appointed Editor-in-Chief.</w:t>
      </w:r>
    </w:p>
    <w:p w14:paraId="6BA27562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7E1168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EB6B2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IV. Officers</w:t>
      </w:r>
    </w:p>
    <w:p w14:paraId="3763A46E" w14:textId="77777777" w:rsidR="004204DC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officers of The Echo shall be:</w:t>
      </w:r>
    </w:p>
    <w:p w14:paraId="04A7DAAB" w14:textId="77777777" w:rsidR="004204DC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Editor-in-Chief</w:t>
      </w:r>
    </w:p>
    <w:p w14:paraId="367C8945" w14:textId="77777777" w:rsidR="004204DC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Assistant Editor</w:t>
      </w:r>
    </w:p>
    <w:p w14:paraId="62AAE9EA" w14:textId="77777777" w:rsidR="004204DC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Art Director </w:t>
      </w:r>
    </w:p>
    <w:p w14:paraId="51DCABA5" w14:textId="77777777" w:rsidR="004204DC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term for office for all officers shall be one (1) year, beginning on the first day of Fall term, and ending on the last day of Spring term.</w:t>
      </w:r>
    </w:p>
    <w:p w14:paraId="19B1B987" w14:textId="77777777" w:rsidR="004204DC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Newly-elected</w:t>
      </w:r>
      <w:proofErr w:type="gramEnd"/>
      <w:r>
        <w:rPr>
          <w:rFonts w:ascii="Times New Roman" w:hAnsi="Times New Roman"/>
          <w:sz w:val="24"/>
          <w:szCs w:val="24"/>
        </w:rPr>
        <w:t xml:space="preserve"> officers will assume their offices on the first day of Fall term following their elections.</w:t>
      </w:r>
    </w:p>
    <w:p w14:paraId="522728B0" w14:textId="77777777" w:rsidR="004204DC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Responsibilities of Officers</w:t>
      </w:r>
    </w:p>
    <w:p w14:paraId="4350CE11" w14:textId="77777777" w:rsidR="004204DC" w:rsidRDefault="0000000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Editor-in-Chief</w:t>
      </w:r>
    </w:p>
    <w:p w14:paraId="0DFE2BC2" w14:textId="77777777" w:rsidR="004204DC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Preside over general meetings.</w:t>
      </w:r>
    </w:p>
    <w:p w14:paraId="6AE17330" w14:textId="77777777" w:rsidR="004204DC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Serve as representative of the organization at all formal functions and to the administration.</w:t>
      </w:r>
    </w:p>
    <w:p w14:paraId="660CDDBD" w14:textId="77777777" w:rsidR="004204DC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 with members in determining the use of materials.</w:t>
      </w:r>
    </w:p>
    <w:p w14:paraId="16A38BAE" w14:textId="77777777" w:rsidR="004204DC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Establish standard operating procedures for </w:t>
      </w:r>
      <w:r>
        <w:rPr>
          <w:rFonts w:ascii="Times New Roman" w:hAnsi="Times New Roman"/>
          <w:i/>
          <w:iCs/>
          <w:sz w:val="24"/>
          <w:szCs w:val="24"/>
        </w:rPr>
        <w:t>The Echo</w:t>
      </w:r>
      <w:r>
        <w:rPr>
          <w:rFonts w:ascii="Times New Roman" w:hAnsi="Times New Roman"/>
          <w:sz w:val="24"/>
          <w:szCs w:val="24"/>
        </w:rPr>
        <w:t>.</w:t>
      </w:r>
    </w:p>
    <w:p w14:paraId="1B325AE5" w14:textId="77777777" w:rsidR="004204DC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Determine the production schedule for the magazine.</w:t>
      </w:r>
    </w:p>
    <w:p w14:paraId="75D5BE02" w14:textId="77777777" w:rsidR="004204DC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Serves as backup/support for all executive roles.</w:t>
      </w:r>
    </w:p>
    <w:p w14:paraId="23E7431F" w14:textId="77777777" w:rsidR="004204DC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Monitor budget.</w:t>
      </w:r>
    </w:p>
    <w:p w14:paraId="7A06C16B" w14:textId="77777777" w:rsidR="004204DC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Shape the style and aesthetic of the magazine.</w:t>
      </w:r>
    </w:p>
    <w:p w14:paraId="703718CF" w14:textId="77777777" w:rsidR="004204DC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Coordinate the creation, printing, and distribution of the magazine.</w:t>
      </w:r>
    </w:p>
    <w:p w14:paraId="0CBFAF78" w14:textId="77777777" w:rsidR="004204DC" w:rsidRDefault="0000000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Assistant Editor/Art Director</w:t>
      </w:r>
    </w:p>
    <w:p w14:paraId="30BB4238" w14:textId="77777777" w:rsidR="004204DC" w:rsidRDefault="00000000">
      <w:pPr>
        <w:pStyle w:val="BodyA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Assist the Editor-in-Chief with all tasks he/she/they </w:t>
      </w:r>
      <w:proofErr w:type="gramStart"/>
      <w:r>
        <w:rPr>
          <w:rFonts w:ascii="Times New Roman" w:hAnsi="Times New Roman"/>
          <w:sz w:val="24"/>
          <w:szCs w:val="24"/>
        </w:rPr>
        <w:t>delegates</w:t>
      </w:r>
      <w:proofErr w:type="gramEnd"/>
      <w:r>
        <w:rPr>
          <w:rFonts w:ascii="Times New Roman" w:hAnsi="Times New Roman"/>
          <w:sz w:val="24"/>
          <w:szCs w:val="24"/>
        </w:rPr>
        <w:t xml:space="preserve"> or requires, including, but not limited to, email correspondence with submitters, social media presence development, publicity efforts, and content design and creation.</w:t>
      </w:r>
    </w:p>
    <w:p w14:paraId="1AE83DF4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9D8AC9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color="FF0000"/>
        </w:rPr>
      </w:pPr>
      <w:r>
        <w:rPr>
          <w:rFonts w:ascii="Times New Roman" w:hAnsi="Times New Roman"/>
          <w:b/>
          <w:bCs/>
          <w:sz w:val="24"/>
          <w:szCs w:val="24"/>
          <w:lang w:val="fr-FR"/>
        </w:rPr>
        <w:t xml:space="preserve">Section V. </w:t>
      </w:r>
      <w:r>
        <w:rPr>
          <w:rFonts w:ascii="Times New Roman" w:hAnsi="Times New Roman"/>
          <w:b/>
          <w:bCs/>
          <w:sz w:val="24"/>
          <w:szCs w:val="24"/>
        </w:rPr>
        <w:t>Leadership Selection</w:t>
      </w:r>
    </w:p>
    <w:p w14:paraId="68E2365B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u w:color="FF0000"/>
        </w:rPr>
      </w:pPr>
    </w:p>
    <w:p w14:paraId="494C2C22" w14:textId="77777777" w:rsidR="004204DC" w:rsidRDefault="00000000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incoming Editor-in-Chief is appointed by the outgoing Editor-in-Chief and the advisors.</w:t>
      </w:r>
    </w:p>
    <w:p w14:paraId="0A45DD7C" w14:textId="77777777" w:rsidR="004204DC" w:rsidRDefault="00000000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Applications for the incoming Editor-in-Chief and Assistant Editor and/or Art Director positions are available at the end of the Spring semester prior to their term.</w:t>
      </w:r>
    </w:p>
    <w:p w14:paraId="354E9C50" w14:textId="77777777" w:rsidR="004204DC" w:rsidRDefault="00000000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Editorial Board will be selected by the Editor-in-Chief and the organization’s advisors.</w:t>
      </w:r>
    </w:p>
    <w:p w14:paraId="23CF80BB" w14:textId="77777777" w:rsidR="004204DC" w:rsidRDefault="00000000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general membership is not considered leadership of </w:t>
      </w:r>
      <w:r>
        <w:rPr>
          <w:rFonts w:ascii="Times New Roman" w:hAnsi="Times New Roman"/>
          <w:i/>
          <w:iCs/>
          <w:sz w:val="24"/>
          <w:szCs w:val="24"/>
        </w:rPr>
        <w:t>The Echo</w:t>
      </w:r>
      <w:r>
        <w:rPr>
          <w:rFonts w:ascii="Times New Roman" w:hAnsi="Times New Roman"/>
          <w:sz w:val="24"/>
          <w:szCs w:val="24"/>
        </w:rPr>
        <w:t>.</w:t>
      </w:r>
    </w:p>
    <w:p w14:paraId="6A8A4D57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5E06A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VI. Recall</w:t>
      </w:r>
    </w:p>
    <w:p w14:paraId="003F2C3C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0B897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any of the leadership of </w:t>
      </w:r>
      <w:r>
        <w:rPr>
          <w:rFonts w:ascii="Times New Roman" w:hAnsi="Times New Roman"/>
          <w:i/>
          <w:iCs/>
          <w:sz w:val="24"/>
          <w:szCs w:val="24"/>
        </w:rPr>
        <w:t>The Echo</w:t>
      </w:r>
      <w:r>
        <w:rPr>
          <w:rFonts w:ascii="Times New Roman" w:hAnsi="Times New Roman"/>
          <w:sz w:val="24"/>
          <w:szCs w:val="24"/>
        </w:rPr>
        <w:t xml:space="preserve"> fails to fulfill duties whether by conduct unbecoming, or by otherwise inhibiting </w:t>
      </w:r>
      <w:r>
        <w:rPr>
          <w:rFonts w:ascii="Times New Roman" w:hAnsi="Times New Roman"/>
          <w:i/>
          <w:iCs/>
          <w:sz w:val="24"/>
          <w:szCs w:val="24"/>
        </w:rPr>
        <w:t>The Echo</w:t>
      </w:r>
      <w:r>
        <w:rPr>
          <w:rFonts w:ascii="Times New Roman" w:hAnsi="Times New Roman"/>
          <w:sz w:val="24"/>
          <w:szCs w:val="24"/>
        </w:rPr>
        <w:t xml:space="preserve"> from being produced, the recall process is as follows:</w:t>
      </w:r>
    </w:p>
    <w:p w14:paraId="55063493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1BCAB1" w14:textId="77777777" w:rsidR="004204DC" w:rsidRDefault="0000000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If an officer fails to fulfill his/her/their duties, the recall process shall be as follows:</w:t>
      </w:r>
    </w:p>
    <w:p w14:paraId="473BCBCE" w14:textId="77777777" w:rsidR="004204DC" w:rsidRDefault="000000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During a meeting of the organization’s leadership, a member moves for the recall.</w:t>
      </w:r>
    </w:p>
    <w:p w14:paraId="5C068011" w14:textId="77777777" w:rsidR="004204DC" w:rsidRDefault="000000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move is seconded by another member.</w:t>
      </w:r>
    </w:p>
    <w:p w14:paraId="006BEB0A" w14:textId="77777777" w:rsidR="004204DC" w:rsidRDefault="000000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officer is given a chance to respond to the motion.</w:t>
      </w:r>
    </w:p>
    <w:p w14:paraId="47249076" w14:textId="77777777" w:rsidR="004204DC" w:rsidRDefault="000000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two-thirds of the members present vote for the recall, the officer is recalled, and his/her/their office stands vacant.</w:t>
      </w:r>
    </w:p>
    <w:p w14:paraId="60C6D0B0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0E2BA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VII. Vacancy of Offices</w:t>
      </w:r>
    </w:p>
    <w:p w14:paraId="4246DDE6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BA2B6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Editor-in-Chief appoints any vacancies with input from advisors or assistant editors as necessary.</w:t>
      </w:r>
    </w:p>
    <w:p w14:paraId="405DF802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04109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VIII. Meetings</w:t>
      </w:r>
    </w:p>
    <w:p w14:paraId="54CBEE14" w14:textId="77777777" w:rsidR="004204DC" w:rsidRDefault="0000000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Leadership meetings</w:t>
      </w:r>
    </w:p>
    <w:p w14:paraId="2E796031" w14:textId="77777777" w:rsidR="004204DC" w:rsidRDefault="00000000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Meetings of the entire leadership team, including the Editorial Board and Assistant Editors, will be called by the Editor-in-Chief according to the needs and demands of the determined production schedule.</w:t>
      </w:r>
    </w:p>
    <w:p w14:paraId="016BF300" w14:textId="77777777" w:rsidR="004204DC" w:rsidRDefault="00000000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Additional meetings may be called when deemed necessary.</w:t>
      </w:r>
    </w:p>
    <w:p w14:paraId="2555E725" w14:textId="77777777" w:rsidR="004204DC" w:rsidRDefault="0000000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Board meetings are mandatory for all leadership members, including the Editorial Board and Assistant Editors. </w:t>
      </w:r>
    </w:p>
    <w:p w14:paraId="6B914D5B" w14:textId="77777777" w:rsidR="004204DC" w:rsidRDefault="0000000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Participation in the final editorial meeting, along with review of the content submitted, is mandatory for membership on the editorial board and accreditation in the magazine. </w:t>
      </w:r>
    </w:p>
    <w:p w14:paraId="40519C60" w14:textId="77777777" w:rsidR="004204DC" w:rsidRDefault="004204DC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8D7C8" w14:textId="77777777" w:rsidR="004204DC" w:rsidRDefault="00000000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XI. Amendments</w:t>
      </w:r>
    </w:p>
    <w:p w14:paraId="20AAE362" w14:textId="77777777" w:rsidR="004204DC" w:rsidRDefault="00000000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Any member of leadership can propose amendments to this constitution and to its bylaws. Amendments shall become a part of this document after a 2/3 vote of approval by the leaders, subject to the approval of the Student Government Association.</w:t>
      </w:r>
    </w:p>
    <w:sectPr w:rsidR="004204D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24FAF" w14:textId="77777777" w:rsidR="00702556" w:rsidRDefault="00702556">
      <w:r>
        <w:separator/>
      </w:r>
    </w:p>
  </w:endnote>
  <w:endnote w:type="continuationSeparator" w:id="0">
    <w:p w14:paraId="187C5CC0" w14:textId="77777777" w:rsidR="00702556" w:rsidRDefault="0070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9EC3" w14:textId="77777777" w:rsidR="004204DC" w:rsidRDefault="004204D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15744" w14:textId="77777777" w:rsidR="00702556" w:rsidRDefault="00702556">
      <w:r>
        <w:separator/>
      </w:r>
    </w:p>
  </w:footnote>
  <w:footnote w:type="continuationSeparator" w:id="0">
    <w:p w14:paraId="3599C3D4" w14:textId="77777777" w:rsidR="00702556" w:rsidRDefault="00702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AFE" w14:textId="77777777" w:rsidR="004204DC" w:rsidRDefault="004204D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3D0F"/>
    <w:multiLevelType w:val="hybridMultilevel"/>
    <w:tmpl w:val="4D8C7E2E"/>
    <w:styleLink w:val="ImportedStyle7"/>
    <w:lvl w:ilvl="0" w:tplc="2272EB14">
      <w:start w:val="1"/>
      <w:numFmt w:val="lowerRoman"/>
      <w:lvlText w:val="%1."/>
      <w:lvlJc w:val="left"/>
      <w:pPr>
        <w:ind w:left="21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E10CDC0">
      <w:start w:val="1"/>
      <w:numFmt w:val="lowerLetter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A6AA09E">
      <w:start w:val="1"/>
      <w:numFmt w:val="lowerRoman"/>
      <w:lvlText w:val="%3."/>
      <w:lvlJc w:val="left"/>
      <w:pPr>
        <w:ind w:left="32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C0CFD14">
      <w:start w:val="1"/>
      <w:numFmt w:val="decimal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525BDA">
      <w:start w:val="1"/>
      <w:numFmt w:val="lowerLetter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8C834E">
      <w:start w:val="1"/>
      <w:numFmt w:val="lowerRoman"/>
      <w:lvlText w:val="%6."/>
      <w:lvlJc w:val="left"/>
      <w:pPr>
        <w:ind w:left="54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AA0CD2">
      <w:start w:val="1"/>
      <w:numFmt w:val="decimal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E0F828">
      <w:start w:val="1"/>
      <w:numFmt w:val="lowerLetter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403EA8">
      <w:start w:val="1"/>
      <w:numFmt w:val="lowerRoman"/>
      <w:lvlText w:val="%9."/>
      <w:lvlJc w:val="left"/>
      <w:pPr>
        <w:ind w:left="75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DF3514B"/>
    <w:multiLevelType w:val="hybridMultilevel"/>
    <w:tmpl w:val="142E6FE2"/>
    <w:numStyleLink w:val="ImportedStyle12"/>
  </w:abstractNum>
  <w:abstractNum w:abstractNumId="2" w15:restartNumberingAfterBreak="0">
    <w:nsid w:val="0E517AC9"/>
    <w:multiLevelType w:val="hybridMultilevel"/>
    <w:tmpl w:val="422C22FE"/>
    <w:numStyleLink w:val="ImportedStyle3"/>
  </w:abstractNum>
  <w:abstractNum w:abstractNumId="3" w15:restartNumberingAfterBreak="0">
    <w:nsid w:val="0FD21316"/>
    <w:multiLevelType w:val="hybridMultilevel"/>
    <w:tmpl w:val="161A4BD2"/>
    <w:numStyleLink w:val="ImportedStyle11"/>
  </w:abstractNum>
  <w:abstractNum w:abstractNumId="4" w15:restartNumberingAfterBreak="0">
    <w:nsid w:val="14F7775E"/>
    <w:multiLevelType w:val="hybridMultilevel"/>
    <w:tmpl w:val="6624F41A"/>
    <w:numStyleLink w:val="ImportedStyle5"/>
  </w:abstractNum>
  <w:abstractNum w:abstractNumId="5" w15:restartNumberingAfterBreak="0">
    <w:nsid w:val="18732597"/>
    <w:multiLevelType w:val="hybridMultilevel"/>
    <w:tmpl w:val="ACF488CE"/>
    <w:numStyleLink w:val="ImportedStyle13"/>
  </w:abstractNum>
  <w:abstractNum w:abstractNumId="6" w15:restartNumberingAfterBreak="0">
    <w:nsid w:val="1B332287"/>
    <w:multiLevelType w:val="hybridMultilevel"/>
    <w:tmpl w:val="A0F68000"/>
    <w:styleLink w:val="Numbered"/>
    <w:lvl w:ilvl="0" w:tplc="F2A098E4">
      <w:start w:val="1"/>
      <w:numFmt w:val="decimal"/>
      <w:lvlText w:val="%1."/>
      <w:lvlJc w:val="left"/>
      <w:pPr>
        <w:ind w:left="23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0B46678">
      <w:start w:val="1"/>
      <w:numFmt w:val="decimal"/>
      <w:lvlText w:val="%2."/>
      <w:lvlJc w:val="left"/>
      <w:pPr>
        <w:ind w:left="31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48A8B14">
      <w:start w:val="1"/>
      <w:numFmt w:val="decimal"/>
      <w:lvlText w:val="%3."/>
      <w:lvlJc w:val="left"/>
      <w:pPr>
        <w:ind w:left="39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247DE2">
      <w:start w:val="1"/>
      <w:numFmt w:val="decimal"/>
      <w:lvlText w:val="%4."/>
      <w:lvlJc w:val="left"/>
      <w:pPr>
        <w:ind w:left="47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B9EE50E">
      <w:start w:val="1"/>
      <w:numFmt w:val="decimal"/>
      <w:lvlText w:val="%5."/>
      <w:lvlJc w:val="left"/>
      <w:pPr>
        <w:ind w:left="55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70EF188">
      <w:start w:val="1"/>
      <w:numFmt w:val="decimal"/>
      <w:lvlText w:val="%6."/>
      <w:lvlJc w:val="left"/>
      <w:pPr>
        <w:ind w:left="63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8F4411C">
      <w:start w:val="1"/>
      <w:numFmt w:val="decimal"/>
      <w:lvlText w:val="%7."/>
      <w:lvlJc w:val="left"/>
      <w:pPr>
        <w:ind w:left="71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E2EC630">
      <w:start w:val="1"/>
      <w:numFmt w:val="decimal"/>
      <w:lvlText w:val="%8."/>
      <w:lvlJc w:val="left"/>
      <w:pPr>
        <w:ind w:left="79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5365F32">
      <w:start w:val="1"/>
      <w:numFmt w:val="decimal"/>
      <w:lvlText w:val="%9."/>
      <w:lvlJc w:val="left"/>
      <w:pPr>
        <w:ind w:left="87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E991D0A"/>
    <w:multiLevelType w:val="hybridMultilevel"/>
    <w:tmpl w:val="6770CED2"/>
    <w:styleLink w:val="ImportedStyle9"/>
    <w:lvl w:ilvl="0" w:tplc="D16E036E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130D7EE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A6B14A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C96411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0500B0A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70AAAE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6EBB3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7C8EF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7C2A56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D206CA6"/>
    <w:multiLevelType w:val="hybridMultilevel"/>
    <w:tmpl w:val="4D8C7E2E"/>
    <w:numStyleLink w:val="ImportedStyle7"/>
  </w:abstractNum>
  <w:abstractNum w:abstractNumId="9" w15:restartNumberingAfterBreak="0">
    <w:nsid w:val="320950B9"/>
    <w:multiLevelType w:val="hybridMultilevel"/>
    <w:tmpl w:val="FAA2E5E8"/>
    <w:styleLink w:val="ImportedStyle4"/>
    <w:lvl w:ilvl="0" w:tplc="A4C0D8D6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AAF40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3CCCAC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3CA51E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05453D6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B05B72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7DA19F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8F80B3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8470EE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E8C4D6A"/>
    <w:multiLevelType w:val="hybridMultilevel"/>
    <w:tmpl w:val="6624F41A"/>
    <w:styleLink w:val="ImportedStyle5"/>
    <w:lvl w:ilvl="0" w:tplc="220C810C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7A8E68E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1683984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4855E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CCA6C5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A9CAA4A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6AC43B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D44F1C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6AF584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41AD514A"/>
    <w:multiLevelType w:val="hybridMultilevel"/>
    <w:tmpl w:val="FAA2E5E8"/>
    <w:numStyleLink w:val="ImportedStyle4"/>
  </w:abstractNum>
  <w:abstractNum w:abstractNumId="12" w15:restartNumberingAfterBreak="0">
    <w:nsid w:val="50B92063"/>
    <w:multiLevelType w:val="hybridMultilevel"/>
    <w:tmpl w:val="50C40A3C"/>
    <w:styleLink w:val="ImportedStyle1"/>
    <w:lvl w:ilvl="0" w:tplc="DAC2D07E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0182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FE2366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5A25C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8853E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758080E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0E2FA8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D4FA5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12C0C6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36B7A92"/>
    <w:multiLevelType w:val="hybridMultilevel"/>
    <w:tmpl w:val="142E6FE2"/>
    <w:styleLink w:val="ImportedStyle12"/>
    <w:lvl w:ilvl="0" w:tplc="929AA76A">
      <w:start w:val="1"/>
      <w:numFmt w:val="decimal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501A9E">
      <w:start w:val="1"/>
      <w:numFmt w:val="lowerLetter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98EC6F6">
      <w:start w:val="1"/>
      <w:numFmt w:val="lowerRoman"/>
      <w:lvlText w:val="%3."/>
      <w:lvlJc w:val="left"/>
      <w:pPr>
        <w:ind w:left="32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7ACB35E">
      <w:start w:val="1"/>
      <w:numFmt w:val="decimal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E78E6D0">
      <w:start w:val="1"/>
      <w:numFmt w:val="lowerLetter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5529466">
      <w:start w:val="1"/>
      <w:numFmt w:val="lowerRoman"/>
      <w:lvlText w:val="%6."/>
      <w:lvlJc w:val="left"/>
      <w:pPr>
        <w:ind w:left="54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A5A1030">
      <w:start w:val="1"/>
      <w:numFmt w:val="decimal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38CA0FE">
      <w:start w:val="1"/>
      <w:numFmt w:val="lowerLetter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546E66A">
      <w:start w:val="1"/>
      <w:numFmt w:val="lowerRoman"/>
      <w:lvlText w:val="%9."/>
      <w:lvlJc w:val="left"/>
      <w:pPr>
        <w:ind w:left="75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4A9253F"/>
    <w:multiLevelType w:val="hybridMultilevel"/>
    <w:tmpl w:val="45C64FF6"/>
    <w:styleLink w:val="ImportedStyle8"/>
    <w:lvl w:ilvl="0" w:tplc="EB1E9658">
      <w:start w:val="1"/>
      <w:numFmt w:val="decimal"/>
      <w:lvlText w:val="%1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6A0EE0">
      <w:start w:val="1"/>
      <w:numFmt w:val="lowerLetter"/>
      <w:lvlText w:val="%2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50EB52">
      <w:start w:val="1"/>
      <w:numFmt w:val="lowerRoman"/>
      <w:lvlText w:val="%3."/>
      <w:lvlJc w:val="left"/>
      <w:pPr>
        <w:ind w:left="39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EE6095A">
      <w:start w:val="1"/>
      <w:numFmt w:val="decimal"/>
      <w:lvlText w:val="%4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EAFB86">
      <w:start w:val="1"/>
      <w:numFmt w:val="lowerLetter"/>
      <w:lvlText w:val="%5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02C298">
      <w:start w:val="1"/>
      <w:numFmt w:val="lowerRoman"/>
      <w:lvlText w:val="%6."/>
      <w:lvlJc w:val="left"/>
      <w:pPr>
        <w:ind w:left="61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E41590">
      <w:start w:val="1"/>
      <w:numFmt w:val="decimal"/>
      <w:lvlText w:val="%7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7C61EAA">
      <w:start w:val="1"/>
      <w:numFmt w:val="lowerLetter"/>
      <w:lvlText w:val="%8."/>
      <w:lvlJc w:val="left"/>
      <w:pPr>
        <w:ind w:left="7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0636D6">
      <w:start w:val="1"/>
      <w:numFmt w:val="lowerRoman"/>
      <w:lvlText w:val="%9."/>
      <w:lvlJc w:val="left"/>
      <w:pPr>
        <w:ind w:left="82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8C5536A"/>
    <w:multiLevelType w:val="hybridMultilevel"/>
    <w:tmpl w:val="9B5A54C2"/>
    <w:styleLink w:val="ImportedStyle2"/>
    <w:lvl w:ilvl="0" w:tplc="F66049B2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7879A4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DC4486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D68C2D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764EA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57E0524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A10EA0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C563D1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48915E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59A60BAA"/>
    <w:multiLevelType w:val="hybridMultilevel"/>
    <w:tmpl w:val="6C9071D0"/>
    <w:styleLink w:val="ImportedStyle6"/>
    <w:lvl w:ilvl="0" w:tplc="97F2B8DC">
      <w:start w:val="1"/>
      <w:numFmt w:val="decimal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2A844C6">
      <w:start w:val="1"/>
      <w:numFmt w:val="lowerLetter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5F4CD52">
      <w:start w:val="1"/>
      <w:numFmt w:val="lowerRoman"/>
      <w:lvlText w:val="%3."/>
      <w:lvlJc w:val="left"/>
      <w:pPr>
        <w:ind w:left="32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EA4800">
      <w:start w:val="1"/>
      <w:numFmt w:val="decimal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5460CD4">
      <w:start w:val="1"/>
      <w:numFmt w:val="lowerLetter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4E0068">
      <w:start w:val="1"/>
      <w:numFmt w:val="lowerRoman"/>
      <w:lvlText w:val="%6."/>
      <w:lvlJc w:val="left"/>
      <w:pPr>
        <w:ind w:left="54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3F4F2EA">
      <w:start w:val="1"/>
      <w:numFmt w:val="decimal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A64C526">
      <w:start w:val="1"/>
      <w:numFmt w:val="lowerLetter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B4786A">
      <w:start w:val="1"/>
      <w:numFmt w:val="lowerRoman"/>
      <w:lvlText w:val="%9."/>
      <w:lvlJc w:val="left"/>
      <w:pPr>
        <w:ind w:left="75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B895C9E"/>
    <w:multiLevelType w:val="hybridMultilevel"/>
    <w:tmpl w:val="15EC4B76"/>
    <w:numStyleLink w:val="ImportedStyle10"/>
  </w:abstractNum>
  <w:abstractNum w:abstractNumId="18" w15:restartNumberingAfterBreak="0">
    <w:nsid w:val="5C9E695F"/>
    <w:multiLevelType w:val="hybridMultilevel"/>
    <w:tmpl w:val="422C22FE"/>
    <w:styleLink w:val="ImportedStyle3"/>
    <w:lvl w:ilvl="0" w:tplc="F790095C">
      <w:start w:val="1"/>
      <w:numFmt w:val="decimal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7AFCD2">
      <w:start w:val="1"/>
      <w:numFmt w:val="lowerLetter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AEA874">
      <w:start w:val="1"/>
      <w:numFmt w:val="lowerRoman"/>
      <w:lvlText w:val="%3."/>
      <w:lvlJc w:val="left"/>
      <w:pPr>
        <w:ind w:left="32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4FC42A0">
      <w:start w:val="1"/>
      <w:numFmt w:val="decimal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968332A">
      <w:start w:val="1"/>
      <w:numFmt w:val="lowerLetter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E8AC340">
      <w:start w:val="1"/>
      <w:numFmt w:val="lowerRoman"/>
      <w:lvlText w:val="%6."/>
      <w:lvlJc w:val="left"/>
      <w:pPr>
        <w:ind w:left="54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1248AC2">
      <w:start w:val="1"/>
      <w:numFmt w:val="decimal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A28728">
      <w:start w:val="1"/>
      <w:numFmt w:val="lowerLetter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1A0C6DA">
      <w:start w:val="1"/>
      <w:numFmt w:val="lowerRoman"/>
      <w:lvlText w:val="%9."/>
      <w:lvlJc w:val="left"/>
      <w:pPr>
        <w:ind w:left="75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641B3E79"/>
    <w:multiLevelType w:val="hybridMultilevel"/>
    <w:tmpl w:val="A0F68000"/>
    <w:numStyleLink w:val="Numbered"/>
  </w:abstractNum>
  <w:abstractNum w:abstractNumId="20" w15:restartNumberingAfterBreak="0">
    <w:nsid w:val="686A66DA"/>
    <w:multiLevelType w:val="hybridMultilevel"/>
    <w:tmpl w:val="50C40A3C"/>
    <w:numStyleLink w:val="ImportedStyle1"/>
  </w:abstractNum>
  <w:abstractNum w:abstractNumId="21" w15:restartNumberingAfterBreak="0">
    <w:nsid w:val="69220F1F"/>
    <w:multiLevelType w:val="hybridMultilevel"/>
    <w:tmpl w:val="ACF488CE"/>
    <w:styleLink w:val="ImportedStyle13"/>
    <w:lvl w:ilvl="0" w:tplc="E68E9C5C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208613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C44EE00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CA570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41A33B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FCE9ADE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85861BE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20C7990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AA8C38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724D452C"/>
    <w:multiLevelType w:val="hybridMultilevel"/>
    <w:tmpl w:val="45C64FF6"/>
    <w:numStyleLink w:val="ImportedStyle8"/>
  </w:abstractNum>
  <w:abstractNum w:abstractNumId="23" w15:restartNumberingAfterBreak="0">
    <w:nsid w:val="7811785E"/>
    <w:multiLevelType w:val="hybridMultilevel"/>
    <w:tmpl w:val="15EC4B76"/>
    <w:styleLink w:val="ImportedStyle10"/>
    <w:lvl w:ilvl="0" w:tplc="6E9CD5C0">
      <w:start w:val="1"/>
      <w:numFmt w:val="decimal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4BAE130">
      <w:start w:val="1"/>
      <w:numFmt w:val="lowerLetter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8CAB14">
      <w:start w:val="1"/>
      <w:numFmt w:val="lowerRoman"/>
      <w:lvlText w:val="%3."/>
      <w:lvlJc w:val="left"/>
      <w:pPr>
        <w:ind w:left="32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A1C8006">
      <w:start w:val="1"/>
      <w:numFmt w:val="decimal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CF4BF2E">
      <w:start w:val="1"/>
      <w:numFmt w:val="lowerLetter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AAD480">
      <w:start w:val="1"/>
      <w:numFmt w:val="lowerRoman"/>
      <w:lvlText w:val="%6."/>
      <w:lvlJc w:val="left"/>
      <w:pPr>
        <w:ind w:left="54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6FA476A">
      <w:start w:val="1"/>
      <w:numFmt w:val="decimal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A16E530">
      <w:start w:val="1"/>
      <w:numFmt w:val="lowerLetter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FAC8CC">
      <w:start w:val="1"/>
      <w:numFmt w:val="lowerRoman"/>
      <w:lvlText w:val="%9."/>
      <w:lvlJc w:val="left"/>
      <w:pPr>
        <w:ind w:left="75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79145413"/>
    <w:multiLevelType w:val="hybridMultilevel"/>
    <w:tmpl w:val="9B5A54C2"/>
    <w:numStyleLink w:val="ImportedStyle2"/>
  </w:abstractNum>
  <w:abstractNum w:abstractNumId="25" w15:restartNumberingAfterBreak="0">
    <w:nsid w:val="7C2576FC"/>
    <w:multiLevelType w:val="hybridMultilevel"/>
    <w:tmpl w:val="6770CED2"/>
    <w:numStyleLink w:val="ImportedStyle9"/>
  </w:abstractNum>
  <w:abstractNum w:abstractNumId="26" w15:restartNumberingAfterBreak="0">
    <w:nsid w:val="7DAD1924"/>
    <w:multiLevelType w:val="hybridMultilevel"/>
    <w:tmpl w:val="6C9071D0"/>
    <w:numStyleLink w:val="ImportedStyle6"/>
  </w:abstractNum>
  <w:abstractNum w:abstractNumId="27" w15:restartNumberingAfterBreak="0">
    <w:nsid w:val="7F634E5A"/>
    <w:multiLevelType w:val="hybridMultilevel"/>
    <w:tmpl w:val="161A4BD2"/>
    <w:styleLink w:val="ImportedStyle11"/>
    <w:lvl w:ilvl="0" w:tplc="18BC65CC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05CD93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7812E4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9B67B8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4291E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669A7C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4EE16E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382FE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B5661A8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560677682">
    <w:abstractNumId w:val="12"/>
  </w:num>
  <w:num w:numId="2" w16cid:durableId="186062354">
    <w:abstractNumId w:val="20"/>
  </w:num>
  <w:num w:numId="3" w16cid:durableId="892077497">
    <w:abstractNumId w:val="15"/>
  </w:num>
  <w:num w:numId="4" w16cid:durableId="1507672760">
    <w:abstractNumId w:val="24"/>
  </w:num>
  <w:num w:numId="5" w16cid:durableId="99497561">
    <w:abstractNumId w:val="18"/>
  </w:num>
  <w:num w:numId="6" w16cid:durableId="1810979791">
    <w:abstractNumId w:val="2"/>
  </w:num>
  <w:num w:numId="7" w16cid:durableId="2128812431">
    <w:abstractNumId w:val="9"/>
  </w:num>
  <w:num w:numId="8" w16cid:durableId="844905845">
    <w:abstractNumId w:val="11"/>
  </w:num>
  <w:num w:numId="9" w16cid:durableId="502402330">
    <w:abstractNumId w:val="10"/>
  </w:num>
  <w:num w:numId="10" w16cid:durableId="1054039826">
    <w:abstractNumId w:val="4"/>
  </w:num>
  <w:num w:numId="11" w16cid:durableId="1166820611">
    <w:abstractNumId w:val="16"/>
  </w:num>
  <w:num w:numId="12" w16cid:durableId="582376022">
    <w:abstractNumId w:val="26"/>
  </w:num>
  <w:num w:numId="13" w16cid:durableId="466633660">
    <w:abstractNumId w:val="4"/>
    <w:lvlOverride w:ilvl="0">
      <w:startOverride w:val="2"/>
    </w:lvlOverride>
  </w:num>
  <w:num w:numId="14" w16cid:durableId="2135978805">
    <w:abstractNumId w:val="0"/>
  </w:num>
  <w:num w:numId="15" w16cid:durableId="369843660">
    <w:abstractNumId w:val="8"/>
  </w:num>
  <w:num w:numId="16" w16cid:durableId="841239685">
    <w:abstractNumId w:val="14"/>
  </w:num>
  <w:num w:numId="17" w16cid:durableId="1003625573">
    <w:abstractNumId w:val="22"/>
  </w:num>
  <w:num w:numId="18" w16cid:durableId="1023167421">
    <w:abstractNumId w:val="8"/>
    <w:lvlOverride w:ilvl="0">
      <w:startOverride w:val="2"/>
    </w:lvlOverride>
  </w:num>
  <w:num w:numId="19" w16cid:durableId="4132207">
    <w:abstractNumId w:val="6"/>
  </w:num>
  <w:num w:numId="20" w16cid:durableId="1233350976">
    <w:abstractNumId w:val="19"/>
  </w:num>
  <w:num w:numId="21" w16cid:durableId="145052795">
    <w:abstractNumId w:val="7"/>
  </w:num>
  <w:num w:numId="22" w16cid:durableId="601062563">
    <w:abstractNumId w:val="25"/>
  </w:num>
  <w:num w:numId="23" w16cid:durableId="323554566">
    <w:abstractNumId w:val="23"/>
  </w:num>
  <w:num w:numId="24" w16cid:durableId="270358638">
    <w:abstractNumId w:val="17"/>
  </w:num>
  <w:num w:numId="25" w16cid:durableId="1477457885">
    <w:abstractNumId w:val="27"/>
  </w:num>
  <w:num w:numId="26" w16cid:durableId="511143319">
    <w:abstractNumId w:val="3"/>
  </w:num>
  <w:num w:numId="27" w16cid:durableId="1161312297">
    <w:abstractNumId w:val="13"/>
  </w:num>
  <w:num w:numId="28" w16cid:durableId="1751197501">
    <w:abstractNumId w:val="1"/>
  </w:num>
  <w:num w:numId="29" w16cid:durableId="1387027229">
    <w:abstractNumId w:val="3"/>
    <w:lvlOverride w:ilvl="0">
      <w:startOverride w:val="2"/>
    </w:lvlOverride>
  </w:num>
  <w:num w:numId="30" w16cid:durableId="2038382409">
    <w:abstractNumId w:val="21"/>
  </w:num>
  <w:num w:numId="31" w16cid:durableId="65038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4DC"/>
    <w:rsid w:val="004204DC"/>
    <w:rsid w:val="00702556"/>
    <w:rsid w:val="009423DB"/>
    <w:rsid w:val="00B5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FD99E"/>
  <w15:docId w15:val="{A3FFB93A-BAE9-B649-BFC7-358619BC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numbering" w:customStyle="1" w:styleId="ImportedStyle7">
    <w:name w:val="Imported Style 7"/>
    <w:pPr>
      <w:numPr>
        <w:numId w:val="14"/>
      </w:numPr>
    </w:pPr>
  </w:style>
  <w:style w:type="numbering" w:customStyle="1" w:styleId="ImportedStyle8">
    <w:name w:val="Imported Style 8"/>
    <w:pPr>
      <w:numPr>
        <w:numId w:val="16"/>
      </w:numPr>
    </w:pPr>
  </w:style>
  <w:style w:type="numbering" w:customStyle="1" w:styleId="Numbered">
    <w:name w:val="Numbered"/>
    <w:pPr>
      <w:numPr>
        <w:numId w:val="19"/>
      </w:numPr>
    </w:pPr>
  </w:style>
  <w:style w:type="numbering" w:customStyle="1" w:styleId="ImportedStyle9">
    <w:name w:val="Imported Style 9"/>
    <w:pPr>
      <w:numPr>
        <w:numId w:val="21"/>
      </w:numPr>
    </w:pPr>
  </w:style>
  <w:style w:type="numbering" w:customStyle="1" w:styleId="ImportedStyle10">
    <w:name w:val="Imported Style 10"/>
    <w:pPr>
      <w:numPr>
        <w:numId w:val="23"/>
      </w:numPr>
    </w:pPr>
  </w:style>
  <w:style w:type="numbering" w:customStyle="1" w:styleId="ImportedStyle11">
    <w:name w:val="Imported Style 11"/>
    <w:pPr>
      <w:numPr>
        <w:numId w:val="25"/>
      </w:numPr>
    </w:pPr>
  </w:style>
  <w:style w:type="numbering" w:customStyle="1" w:styleId="ImportedStyle12">
    <w:name w:val="Imported Style 12"/>
    <w:pPr>
      <w:numPr>
        <w:numId w:val="27"/>
      </w:numPr>
    </w:pPr>
  </w:style>
  <w:style w:type="numbering" w:customStyle="1" w:styleId="ImportedStyle13">
    <w:name w:val="Imported Style 13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Lila Dawson8-Student</cp:lastModifiedBy>
  <cp:revision>2</cp:revision>
  <dcterms:created xsi:type="dcterms:W3CDTF">2025-08-25T19:45:00Z</dcterms:created>
  <dcterms:modified xsi:type="dcterms:W3CDTF">2025-08-25T19:46:00Z</dcterms:modified>
</cp:coreProperties>
</file>