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62EB4" w14:textId="0D8D0994" w:rsidR="00791471" w:rsidRDefault="00791471" w:rsidP="00791471">
      <w:pPr>
        <w:pStyle w:val="NormalWeb"/>
        <w:shd w:val="clear" w:color="auto" w:fill="FFFFFF"/>
      </w:pPr>
      <w:proofErr w:type="spellStart"/>
      <w:r>
        <w:rPr>
          <w:rFonts w:ascii="Georgia" w:hAnsi="Georgia"/>
          <w:sz w:val="52"/>
          <w:szCs w:val="52"/>
        </w:rPr>
        <w:t>Pala</w:t>
      </w:r>
      <w:r w:rsidR="00525C9D">
        <w:rPr>
          <w:rFonts w:ascii="Georgia" w:hAnsi="Georgia"/>
          <w:sz w:val="52"/>
          <w:szCs w:val="52"/>
        </w:rPr>
        <w:t>Mind</w:t>
      </w:r>
      <w:proofErr w:type="spellEnd"/>
      <w:r>
        <w:rPr>
          <w:rFonts w:ascii="Georgia" w:hAnsi="Georgia"/>
          <w:sz w:val="52"/>
          <w:szCs w:val="52"/>
        </w:rPr>
        <w:t xml:space="preserve"> Constitution </w:t>
      </w:r>
    </w:p>
    <w:p w14:paraId="79AA84BB" w14:textId="77777777" w:rsidR="00791471" w:rsidRDefault="00791471" w:rsidP="00791471">
      <w:pPr>
        <w:pStyle w:val="NormalWeb"/>
        <w:shd w:val="clear" w:color="auto" w:fill="FFFFFF"/>
      </w:pPr>
      <w:r>
        <w:rPr>
          <w:rFonts w:ascii="Georgia" w:hAnsi="Georgia"/>
          <w:b/>
          <w:bCs/>
          <w:sz w:val="22"/>
          <w:szCs w:val="22"/>
        </w:rPr>
        <w:t xml:space="preserve">Article 1: Name </w:t>
      </w:r>
    </w:p>
    <w:p w14:paraId="1DB2F5DE" w14:textId="257BA082" w:rsidR="00791471" w:rsidRDefault="00791471" w:rsidP="00791471">
      <w:pPr>
        <w:pStyle w:val="NormalWeb"/>
        <w:shd w:val="clear" w:color="auto" w:fill="FFFFFF"/>
      </w:pPr>
      <w:r>
        <w:rPr>
          <w:rFonts w:ascii="Georgia" w:hAnsi="Georgia"/>
          <w:sz w:val="22"/>
          <w:szCs w:val="22"/>
        </w:rPr>
        <w:t xml:space="preserve">The formal name of this organization shall be </w:t>
      </w:r>
      <w:proofErr w:type="spellStart"/>
      <w:r>
        <w:rPr>
          <w:rFonts w:ascii="Georgia" w:hAnsi="Georgia"/>
          <w:sz w:val="22"/>
          <w:szCs w:val="22"/>
        </w:rPr>
        <w:t>Pala</w:t>
      </w:r>
      <w:r w:rsidR="00525C9D">
        <w:rPr>
          <w:rFonts w:ascii="Georgia" w:hAnsi="Georgia"/>
          <w:sz w:val="22"/>
          <w:szCs w:val="22"/>
        </w:rPr>
        <w:t>Mind</w:t>
      </w:r>
      <w:proofErr w:type="spellEnd"/>
      <w:r w:rsidR="00BF3BCE">
        <w:rPr>
          <w:rFonts w:ascii="Georgia" w:hAnsi="Georgia"/>
          <w:sz w:val="22"/>
          <w:szCs w:val="22"/>
        </w:rPr>
        <w:t>.</w:t>
      </w:r>
    </w:p>
    <w:p w14:paraId="758F09E8" w14:textId="77777777" w:rsidR="00791471" w:rsidRDefault="00791471" w:rsidP="00791471">
      <w:pPr>
        <w:pStyle w:val="NormalWeb"/>
        <w:shd w:val="clear" w:color="auto" w:fill="FFFFFF"/>
      </w:pPr>
      <w:r>
        <w:rPr>
          <w:rFonts w:ascii="Georgia" w:hAnsi="Georgia"/>
          <w:b/>
          <w:bCs/>
          <w:sz w:val="22"/>
          <w:szCs w:val="22"/>
        </w:rPr>
        <w:t xml:space="preserve">Article II: Purpose </w:t>
      </w:r>
    </w:p>
    <w:p w14:paraId="0B7BF555" w14:textId="3E0EAE64" w:rsidR="00791471" w:rsidRDefault="00791471" w:rsidP="00791471">
      <w:pPr>
        <w:pStyle w:val="NormalWeb"/>
        <w:shd w:val="clear" w:color="auto" w:fill="FFFFFF"/>
      </w:pPr>
      <w:r>
        <w:rPr>
          <w:rFonts w:ascii="Georgia" w:hAnsi="Georgia"/>
          <w:sz w:val="22"/>
          <w:szCs w:val="22"/>
        </w:rPr>
        <w:t xml:space="preserve">The purpose of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shall be to provide a space and time for students to begin or continue a mindful practice. The practice of mindfulness is encouraged as a tool for students in any moment to come back to themselves and what they know is true; mindfulness is an anchor. Providing a space for mindful practice fills and equips students for mindful practice outside of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w:t>
      </w:r>
    </w:p>
    <w:p w14:paraId="2D7F6EA9" w14:textId="77777777" w:rsidR="00791471" w:rsidRDefault="00791471" w:rsidP="00791471">
      <w:pPr>
        <w:pStyle w:val="NormalWeb"/>
        <w:shd w:val="clear" w:color="auto" w:fill="FFFFFF"/>
      </w:pPr>
      <w:r>
        <w:rPr>
          <w:rFonts w:ascii="Georgia" w:hAnsi="Georgia"/>
          <w:b/>
          <w:bCs/>
          <w:sz w:val="22"/>
          <w:szCs w:val="22"/>
        </w:rPr>
        <w:t xml:space="preserve">Article III: Affiliations </w:t>
      </w:r>
    </w:p>
    <w:p w14:paraId="0CC50664" w14:textId="35101E31" w:rsidR="00791471" w:rsidRDefault="00791471" w:rsidP="00791471">
      <w:pPr>
        <w:pStyle w:val="NormalWeb"/>
        <w:shd w:val="clear" w:color="auto" w:fill="FFFFFF"/>
      </w:pP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is not affiliated with any local, state, national, or international organizations, and is affiliated with the Furman University Department of Biology and Department of Health Sciences by way of the advisors, Dr. Min-Ken Liao in the Department of Biology, and Dr. Meghan </w:t>
      </w:r>
      <w:proofErr w:type="spellStart"/>
      <w:r>
        <w:rPr>
          <w:rFonts w:ascii="Georgia" w:hAnsi="Georgia"/>
          <w:sz w:val="22"/>
          <w:szCs w:val="22"/>
        </w:rPr>
        <w:t>Slining</w:t>
      </w:r>
      <w:proofErr w:type="spellEnd"/>
      <w:r>
        <w:rPr>
          <w:rFonts w:ascii="Georgia" w:hAnsi="Georgia"/>
          <w:sz w:val="22"/>
          <w:szCs w:val="22"/>
        </w:rPr>
        <w:t xml:space="preserve"> in the Department of Health Sciences. </w:t>
      </w:r>
    </w:p>
    <w:p w14:paraId="7D92D841" w14:textId="77777777" w:rsidR="00791471" w:rsidRDefault="00791471" w:rsidP="00791471">
      <w:pPr>
        <w:pStyle w:val="NormalWeb"/>
        <w:shd w:val="clear" w:color="auto" w:fill="FFFFFF"/>
      </w:pPr>
      <w:r>
        <w:rPr>
          <w:rFonts w:ascii="Georgia" w:hAnsi="Georgia"/>
          <w:b/>
          <w:bCs/>
          <w:sz w:val="22"/>
          <w:szCs w:val="22"/>
        </w:rPr>
        <w:t xml:space="preserve">Article IV: Membership </w:t>
      </w:r>
    </w:p>
    <w:p w14:paraId="057F4315" w14:textId="419E095C" w:rsidR="00791471" w:rsidRDefault="00791471" w:rsidP="00791471">
      <w:pPr>
        <w:pStyle w:val="NormalWeb"/>
        <w:shd w:val="clear" w:color="auto" w:fill="FFFFFF"/>
      </w:pPr>
      <w:r>
        <w:rPr>
          <w:rFonts w:ascii="Georgia" w:hAnsi="Georgia"/>
          <w:sz w:val="22"/>
          <w:szCs w:val="22"/>
        </w:rPr>
        <w:t>Membership is open to any student who is interested</w:t>
      </w:r>
      <w:r w:rsidR="00525C9D">
        <w:rPr>
          <w:rFonts w:ascii="Georgia" w:hAnsi="Georgia"/>
          <w:sz w:val="22"/>
          <w:szCs w:val="22"/>
        </w:rPr>
        <w:t xml:space="preserve"> and has paid the student activities fee</w:t>
      </w:r>
      <w:r>
        <w:rPr>
          <w:rFonts w:ascii="Georgia" w:hAnsi="Georgia"/>
          <w:sz w:val="22"/>
          <w:szCs w:val="22"/>
        </w:rPr>
        <w:t xml:space="preserve">. The membership of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is meant to be available when and where a student might seek it</w:t>
      </w:r>
      <w:commentRangeStart w:id="0"/>
      <w:r>
        <w:rPr>
          <w:rFonts w:ascii="Georgia" w:hAnsi="Georgia"/>
          <w:sz w:val="22"/>
          <w:szCs w:val="22"/>
        </w:rPr>
        <w:t>.</w:t>
      </w:r>
      <w:r>
        <w:rPr>
          <w:rFonts w:ascii="Georgia" w:hAnsi="Georgia"/>
          <w:sz w:val="22"/>
          <w:szCs w:val="22"/>
        </w:rPr>
        <w:br/>
      </w:r>
      <w:commentRangeEnd w:id="0"/>
      <w:r>
        <w:rPr>
          <w:rStyle w:val="CommentReference"/>
          <w:rFonts w:asciiTheme="minorHAnsi" w:eastAsiaTheme="minorHAnsi" w:hAnsiTheme="minorHAnsi" w:cstheme="minorBidi"/>
        </w:rPr>
        <w:commentReference w:id="0"/>
      </w:r>
      <w:r>
        <w:rPr>
          <w:rFonts w:ascii="Georgia" w:hAnsi="Georgia"/>
          <w:sz w:val="22"/>
          <w:szCs w:val="22"/>
        </w:rPr>
        <w:t xml:space="preserve">In keeping with Furman University’s non-discrimination policies, membership shall be open to all undergraduate, day students. Our organization will not discriminate </w:t>
      </w:r>
      <w:proofErr w:type="gramStart"/>
      <w:r>
        <w:rPr>
          <w:rFonts w:ascii="Georgia" w:hAnsi="Georgia"/>
          <w:sz w:val="22"/>
          <w:szCs w:val="22"/>
        </w:rPr>
        <w:t>on the basis of</w:t>
      </w:r>
      <w:proofErr w:type="gramEnd"/>
      <w:r>
        <w:rPr>
          <w:rFonts w:ascii="Georgia" w:hAnsi="Georgia"/>
          <w:sz w:val="22"/>
          <w:szCs w:val="22"/>
        </w:rPr>
        <w:t xml:space="preserve"> race, sex, handicap, age, sexual orientation, political affiliation, or religious affiliation. </w:t>
      </w:r>
    </w:p>
    <w:p w14:paraId="7E3D2DB4" w14:textId="77777777" w:rsidR="00791471" w:rsidRDefault="00791471" w:rsidP="00791471">
      <w:pPr>
        <w:pStyle w:val="NormalWeb"/>
        <w:shd w:val="clear" w:color="auto" w:fill="FFFFFF"/>
      </w:pPr>
      <w:r>
        <w:rPr>
          <w:rFonts w:ascii="Georgia" w:hAnsi="Georgia"/>
          <w:b/>
          <w:bCs/>
          <w:sz w:val="22"/>
          <w:szCs w:val="22"/>
        </w:rPr>
        <w:t xml:space="preserve">Article V: Officers </w:t>
      </w:r>
    </w:p>
    <w:p w14:paraId="0C0F519F" w14:textId="5158CC22" w:rsidR="00791471" w:rsidRDefault="00791471" w:rsidP="00791471">
      <w:pPr>
        <w:pStyle w:val="NormalWeb"/>
        <w:shd w:val="clear" w:color="auto" w:fill="FFFFFF"/>
        <w:rPr>
          <w:rFonts w:ascii="Georgia" w:hAnsi="Georgia"/>
          <w:sz w:val="22"/>
          <w:szCs w:val="22"/>
        </w:rPr>
      </w:pPr>
      <w:r>
        <w:rPr>
          <w:rFonts w:ascii="Georgia" w:hAnsi="Georgia"/>
          <w:sz w:val="22"/>
          <w:szCs w:val="22"/>
        </w:rPr>
        <w:t xml:space="preserve">There shall be three officers for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The first is the Organizer in Chief who will function as the head officer and will put together group events and weekly mindful practices. The second is the Treasurer who will distribute any funds as needed. The third is the Communications </w:t>
      </w:r>
      <w:proofErr w:type="gramStart"/>
      <w:r>
        <w:rPr>
          <w:rFonts w:ascii="Georgia" w:hAnsi="Georgia"/>
          <w:sz w:val="22"/>
          <w:szCs w:val="22"/>
        </w:rPr>
        <w:t>Coordinator</w:t>
      </w:r>
      <w:proofErr w:type="gramEnd"/>
      <w:r>
        <w:rPr>
          <w:rFonts w:ascii="Georgia" w:hAnsi="Georgia"/>
          <w:sz w:val="22"/>
          <w:szCs w:val="22"/>
        </w:rPr>
        <w:t xml:space="preserve"> who will run GroupMe, Instagram, contact among members or outside of the organization, and create any physical media for distribution. </w:t>
      </w:r>
      <w:commentRangeStart w:id="1"/>
      <w:commentRangeEnd w:id="1"/>
      <w:r>
        <w:rPr>
          <w:rStyle w:val="CommentReference"/>
          <w:rFonts w:asciiTheme="minorHAnsi" w:eastAsiaTheme="minorHAnsi" w:hAnsiTheme="minorHAnsi" w:cstheme="minorBidi"/>
        </w:rPr>
        <w:commentReference w:id="1"/>
      </w:r>
    </w:p>
    <w:p w14:paraId="569C0725" w14:textId="2A4266F0" w:rsidR="00BF3BCE" w:rsidRDefault="00BF3BCE" w:rsidP="00791471">
      <w:pPr>
        <w:pStyle w:val="NormalWeb"/>
        <w:shd w:val="clear" w:color="auto" w:fill="FFFFFF"/>
      </w:pPr>
      <w:r>
        <w:rPr>
          <w:rFonts w:ascii="Georgia" w:hAnsi="Georgia"/>
          <w:sz w:val="22"/>
          <w:szCs w:val="22"/>
        </w:rPr>
        <w:t xml:space="preserve">Officers will be elected in the first week of March by the general members of the organization. Those selected will meet with the outgoing officers once in the second week of March before assuming many of the duties of their office in tandem with the outgoing officers for the remainder of the spring semester as a training period. The newly elected officers will take on full responsibility at the start of the subsequent fall term. </w:t>
      </w:r>
    </w:p>
    <w:p w14:paraId="42BB04B9" w14:textId="77777777" w:rsidR="00791471" w:rsidRDefault="00791471" w:rsidP="00791471">
      <w:pPr>
        <w:pStyle w:val="NormalWeb"/>
        <w:shd w:val="clear" w:color="auto" w:fill="FFFFFF"/>
      </w:pPr>
      <w:r>
        <w:rPr>
          <w:rFonts w:ascii="Georgia" w:hAnsi="Georgia"/>
          <w:b/>
          <w:bCs/>
          <w:sz w:val="22"/>
          <w:szCs w:val="22"/>
        </w:rPr>
        <w:t xml:space="preserve">Article VI: Advisor </w:t>
      </w:r>
    </w:p>
    <w:p w14:paraId="1BB0FD62" w14:textId="58031470" w:rsidR="00791471" w:rsidRDefault="00791471" w:rsidP="00791471">
      <w:pPr>
        <w:pStyle w:val="NormalWeb"/>
        <w:shd w:val="clear" w:color="auto" w:fill="FFFFFF"/>
      </w:pPr>
      <w:r>
        <w:rPr>
          <w:rFonts w:ascii="Georgia" w:hAnsi="Georgia"/>
          <w:sz w:val="22"/>
          <w:szCs w:val="22"/>
        </w:rPr>
        <w:t xml:space="preserve">Dr. Min-Ken Liao and Dr. Meghan </w:t>
      </w:r>
      <w:proofErr w:type="spellStart"/>
      <w:r>
        <w:rPr>
          <w:rFonts w:ascii="Georgia" w:hAnsi="Georgia"/>
          <w:sz w:val="22"/>
          <w:szCs w:val="22"/>
        </w:rPr>
        <w:t>Slining</w:t>
      </w:r>
      <w:proofErr w:type="spellEnd"/>
      <w:r>
        <w:rPr>
          <w:rFonts w:ascii="Georgia" w:hAnsi="Georgia"/>
          <w:sz w:val="22"/>
          <w:szCs w:val="22"/>
        </w:rPr>
        <w:t xml:space="preserve"> shall be the advisors of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They will meet once a semester with the Organizer in Chief to check-in on organization values and plans for the semester. Both may offer to lead practice as they would like. </w:t>
      </w:r>
    </w:p>
    <w:p w14:paraId="6FF559B6" w14:textId="77777777" w:rsidR="00791471" w:rsidRDefault="00791471" w:rsidP="00791471">
      <w:pPr>
        <w:pStyle w:val="NormalWeb"/>
        <w:shd w:val="clear" w:color="auto" w:fill="FFFFFF"/>
      </w:pPr>
      <w:r>
        <w:rPr>
          <w:rFonts w:ascii="Georgia" w:hAnsi="Georgia"/>
          <w:b/>
          <w:bCs/>
          <w:sz w:val="22"/>
          <w:szCs w:val="22"/>
        </w:rPr>
        <w:lastRenderedPageBreak/>
        <w:t xml:space="preserve">Article VII: Meetings </w:t>
      </w:r>
    </w:p>
    <w:p w14:paraId="327F9567" w14:textId="77777777" w:rsidR="00791471" w:rsidRDefault="00791471" w:rsidP="00791471">
      <w:pPr>
        <w:pStyle w:val="NormalWeb"/>
        <w:shd w:val="clear" w:color="auto" w:fill="FFFFFF"/>
      </w:pPr>
      <w:r>
        <w:rPr>
          <w:rFonts w:ascii="Georgia" w:hAnsi="Georgia"/>
          <w:sz w:val="22"/>
          <w:szCs w:val="22"/>
        </w:rPr>
        <w:t xml:space="preserve">Meetings shall be held once a week with additional optional meeting times being added as requested by members or for special programming such as Cultural Life Programs (CLPs). </w:t>
      </w:r>
    </w:p>
    <w:p w14:paraId="639354AD" w14:textId="77777777" w:rsidR="00791471" w:rsidRDefault="00791471" w:rsidP="00791471">
      <w:pPr>
        <w:pStyle w:val="NormalWeb"/>
        <w:shd w:val="clear" w:color="auto" w:fill="FFFFFF"/>
      </w:pPr>
      <w:r>
        <w:rPr>
          <w:rFonts w:ascii="Georgia" w:hAnsi="Georgia"/>
          <w:b/>
          <w:bCs/>
          <w:sz w:val="22"/>
          <w:szCs w:val="22"/>
        </w:rPr>
        <w:t xml:space="preserve">Article VIII: Finance </w:t>
      </w:r>
    </w:p>
    <w:p w14:paraId="26245CE5" w14:textId="41637202" w:rsidR="00791471" w:rsidRDefault="00791471" w:rsidP="00791471">
      <w:pPr>
        <w:pStyle w:val="NormalWeb"/>
        <w:shd w:val="clear" w:color="auto" w:fill="FFFFFF"/>
      </w:pP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shall receive funding via the Furman University Student Government Association (SGA). </w:t>
      </w:r>
    </w:p>
    <w:p w14:paraId="5C0C942F" w14:textId="77777777" w:rsidR="00791471" w:rsidRDefault="00791471" w:rsidP="00791471">
      <w:pPr>
        <w:pStyle w:val="NormalWeb"/>
        <w:shd w:val="clear" w:color="auto" w:fill="FFFFFF"/>
      </w:pPr>
      <w:r>
        <w:rPr>
          <w:rFonts w:ascii="Georgia" w:hAnsi="Georgia"/>
          <w:b/>
          <w:bCs/>
          <w:sz w:val="22"/>
          <w:szCs w:val="22"/>
        </w:rPr>
        <w:t xml:space="preserve">Article IX: Amendments </w:t>
      </w:r>
    </w:p>
    <w:p w14:paraId="699DA47E" w14:textId="77777777" w:rsidR="00791471" w:rsidRDefault="00791471" w:rsidP="00791471">
      <w:pPr>
        <w:pStyle w:val="NormalWeb"/>
        <w:shd w:val="clear" w:color="auto" w:fill="FFFFFF"/>
      </w:pPr>
      <w:proofErr w:type="gramStart"/>
      <w:r>
        <w:rPr>
          <w:rFonts w:ascii="Georgia" w:hAnsi="Georgia"/>
          <w:sz w:val="22"/>
          <w:szCs w:val="22"/>
        </w:rPr>
        <w:t>In order to</w:t>
      </w:r>
      <w:proofErr w:type="gramEnd"/>
      <w:r>
        <w:rPr>
          <w:rFonts w:ascii="Georgia" w:hAnsi="Georgia"/>
          <w:sz w:val="22"/>
          <w:szCs w:val="22"/>
        </w:rPr>
        <w:t xml:space="preserve"> amend the Constitution, the three officers must vote on the amendment and share the amendment with the advisor who ultimately has the power of the veto. General members may not vote on the amendment, but their thoughts </w:t>
      </w:r>
      <w:proofErr w:type="gramStart"/>
      <w:r>
        <w:rPr>
          <w:rFonts w:ascii="Georgia" w:hAnsi="Georgia"/>
          <w:sz w:val="22"/>
          <w:szCs w:val="22"/>
        </w:rPr>
        <w:t>in regard to</w:t>
      </w:r>
      <w:proofErr w:type="gramEnd"/>
      <w:r>
        <w:rPr>
          <w:rFonts w:ascii="Georgia" w:hAnsi="Georgia"/>
          <w:sz w:val="22"/>
          <w:szCs w:val="22"/>
        </w:rPr>
        <w:t xml:space="preserve"> the amendment ought to be taken into consideration. </w:t>
      </w:r>
    </w:p>
    <w:p w14:paraId="5318FBD1" w14:textId="77777777" w:rsidR="00BF3BCE" w:rsidRDefault="00BF3BCE">
      <w:pPr>
        <w:rPr>
          <w:rFonts w:ascii="Georgia" w:eastAsia="Times New Roman" w:hAnsi="Georgia" w:cs="Times New Roman"/>
          <w:color w:val="666666"/>
          <w:sz w:val="30"/>
          <w:szCs w:val="30"/>
        </w:rPr>
      </w:pPr>
      <w:r>
        <w:rPr>
          <w:rFonts w:ascii="Georgia" w:hAnsi="Georgia"/>
          <w:color w:val="666666"/>
          <w:sz w:val="30"/>
          <w:szCs w:val="30"/>
        </w:rPr>
        <w:br w:type="page"/>
      </w:r>
    </w:p>
    <w:p w14:paraId="5FBC524F" w14:textId="12C96449" w:rsidR="00791471" w:rsidRDefault="00791471" w:rsidP="00791471">
      <w:pPr>
        <w:pStyle w:val="NormalWeb"/>
        <w:shd w:val="clear" w:color="auto" w:fill="FFFFFF"/>
      </w:pPr>
      <w:r>
        <w:rPr>
          <w:rFonts w:ascii="Georgia" w:hAnsi="Georgia"/>
          <w:color w:val="666666"/>
          <w:sz w:val="30"/>
          <w:szCs w:val="30"/>
        </w:rPr>
        <w:lastRenderedPageBreak/>
        <w:t xml:space="preserve">Bylaws </w:t>
      </w:r>
    </w:p>
    <w:p w14:paraId="56AE870D" w14:textId="77777777" w:rsidR="00791471" w:rsidRDefault="00791471" w:rsidP="00791471">
      <w:pPr>
        <w:pStyle w:val="NormalWeb"/>
        <w:shd w:val="clear" w:color="auto" w:fill="FFFFFF"/>
      </w:pPr>
      <w:r>
        <w:rPr>
          <w:rFonts w:ascii="Georgia" w:hAnsi="Georgia"/>
          <w:b/>
          <w:bCs/>
          <w:sz w:val="22"/>
          <w:szCs w:val="22"/>
        </w:rPr>
        <w:t xml:space="preserve">Article I: Membership </w:t>
      </w:r>
    </w:p>
    <w:p w14:paraId="007FDC36" w14:textId="0449CB29" w:rsidR="00791471" w:rsidRDefault="00791471" w:rsidP="00791471">
      <w:pPr>
        <w:pStyle w:val="NormalWeb"/>
        <w:shd w:val="clear" w:color="auto" w:fill="FFFFFF"/>
      </w:pP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membership is an open invitation to the Furman community to join in the practice of mindfulness. There are no different categories of membership or applications to become a member.</w:t>
      </w:r>
      <w:r>
        <w:rPr>
          <w:rFonts w:ascii="Georgia" w:hAnsi="Georgia"/>
          <w:sz w:val="22"/>
          <w:szCs w:val="22"/>
        </w:rPr>
        <w:br/>
        <w:t>If a member requires removal (</w:t>
      </w:r>
      <w:proofErr w:type="spellStart"/>
      <w:r>
        <w:rPr>
          <w:rFonts w:ascii="Georgia" w:hAnsi="Georgia"/>
          <w:sz w:val="22"/>
          <w:szCs w:val="22"/>
        </w:rPr>
        <w:t>i</w:t>
      </w:r>
      <w:proofErr w:type="spellEnd"/>
      <w:r>
        <w:rPr>
          <w:rFonts w:ascii="Georgia" w:hAnsi="Georgia"/>
          <w:sz w:val="22"/>
          <w:szCs w:val="22"/>
        </w:rPr>
        <w:t xml:space="preserve">. e. if said member is not in keeping with Furman University policy concerning conduct or respect of persons), the three officers shall meet with the two advisors to discuss removal and the Organizer in Chief with one of the advisors shall talk to the member privately about the removal. </w:t>
      </w:r>
    </w:p>
    <w:p w14:paraId="442FB8F7" w14:textId="77777777" w:rsidR="00791471" w:rsidRDefault="00791471" w:rsidP="00791471">
      <w:pPr>
        <w:pStyle w:val="NormalWeb"/>
        <w:shd w:val="clear" w:color="auto" w:fill="FFFFFF"/>
      </w:pPr>
      <w:r>
        <w:rPr>
          <w:rFonts w:ascii="Georgia" w:hAnsi="Georgia"/>
          <w:b/>
          <w:bCs/>
          <w:sz w:val="22"/>
          <w:szCs w:val="22"/>
        </w:rPr>
        <w:t xml:space="preserve">Article II: Selection of Officers </w:t>
      </w:r>
    </w:p>
    <w:p w14:paraId="75D7C228" w14:textId="0F10F013" w:rsidR="00791471" w:rsidRDefault="00791471" w:rsidP="00791471">
      <w:pPr>
        <w:pStyle w:val="NormalWeb"/>
        <w:shd w:val="clear" w:color="auto" w:fill="FFFFFF"/>
      </w:pPr>
      <w:r>
        <w:rPr>
          <w:rFonts w:ascii="Georgia" w:hAnsi="Georgia"/>
          <w:sz w:val="22"/>
          <w:szCs w:val="22"/>
        </w:rPr>
        <w:t>Officers shall be voted on by members at a special meeting called during the first week of March. The duties of the Organizer in Chief are to coordinate logistics for all events, including weekly mindful practices, oversee membership, and lead the officer team.</w:t>
      </w:r>
      <w:r>
        <w:rPr>
          <w:rFonts w:ascii="Georgia" w:hAnsi="Georgia"/>
          <w:sz w:val="22"/>
          <w:szCs w:val="22"/>
        </w:rPr>
        <w:br/>
        <w:t>The duties of the Treasurer are to communicate with SGA regarding funds and to distribute organization funds as appropriate.</w:t>
      </w:r>
      <w:r>
        <w:rPr>
          <w:rFonts w:ascii="Georgia" w:hAnsi="Georgia"/>
          <w:sz w:val="22"/>
          <w:szCs w:val="22"/>
        </w:rPr>
        <w:br/>
        <w:t xml:space="preserve">The duties of the Communications Coordinator are to promote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on campus and on social media and to facilitate communication among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members concerning organization happenings as well as with all outside dealers. </w:t>
      </w:r>
    </w:p>
    <w:p w14:paraId="71406972" w14:textId="77777777" w:rsidR="00791471" w:rsidRDefault="00791471" w:rsidP="00791471">
      <w:pPr>
        <w:pStyle w:val="NormalWeb"/>
        <w:shd w:val="clear" w:color="auto" w:fill="FFFFFF"/>
      </w:pPr>
      <w:r>
        <w:rPr>
          <w:rFonts w:ascii="Georgia" w:hAnsi="Georgia"/>
          <w:b/>
          <w:bCs/>
          <w:sz w:val="22"/>
          <w:szCs w:val="22"/>
        </w:rPr>
        <w:t xml:space="preserve">Article III: Selection of Advisor </w:t>
      </w:r>
    </w:p>
    <w:p w14:paraId="4F1A306D" w14:textId="53F134C5" w:rsidR="00791471" w:rsidRDefault="00791471" w:rsidP="00791471">
      <w:pPr>
        <w:pStyle w:val="NormalWeb"/>
        <w:shd w:val="clear" w:color="auto" w:fill="FFFFFF"/>
      </w:pPr>
      <w:r>
        <w:rPr>
          <w:rFonts w:ascii="Georgia" w:hAnsi="Georgia"/>
          <w:sz w:val="22"/>
          <w:szCs w:val="22"/>
        </w:rPr>
        <w:t xml:space="preserve">The advisor is selected based on advisor interest, skill, and approval of the head of the Office of Student Involvement and Inclusion. Advisors may be removed after the officers of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have spoken with the head of the Office of Student Involvement and Inclusion and then both have sat down with the advisor to discuss. </w:t>
      </w:r>
    </w:p>
    <w:p w14:paraId="3AC0A2BC" w14:textId="77777777" w:rsidR="00791471" w:rsidRDefault="00791471" w:rsidP="00791471">
      <w:pPr>
        <w:pStyle w:val="NormalWeb"/>
        <w:shd w:val="clear" w:color="auto" w:fill="FFFFFF"/>
      </w:pPr>
      <w:r>
        <w:rPr>
          <w:rFonts w:ascii="Georgia" w:hAnsi="Georgia"/>
          <w:b/>
          <w:bCs/>
          <w:sz w:val="22"/>
          <w:szCs w:val="22"/>
        </w:rPr>
        <w:t xml:space="preserve">Article IV: Committees </w:t>
      </w:r>
    </w:p>
    <w:p w14:paraId="0B2FD7AC" w14:textId="533AC71B" w:rsidR="00791471" w:rsidRDefault="00791471" w:rsidP="00791471">
      <w:pPr>
        <w:pStyle w:val="NormalWeb"/>
        <w:shd w:val="clear" w:color="auto" w:fill="FFFFFF"/>
      </w:pPr>
      <w:r>
        <w:rPr>
          <w:rFonts w:ascii="Georgia" w:hAnsi="Georgia"/>
          <w:sz w:val="22"/>
          <w:szCs w:val="22"/>
        </w:rPr>
        <w:t xml:space="preserve">There are no committees included in </w:t>
      </w: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unless required to form a temporary committee to supervise a special event. </w:t>
      </w:r>
    </w:p>
    <w:p w14:paraId="45719F00" w14:textId="77777777" w:rsidR="00791471" w:rsidRDefault="00791471" w:rsidP="00791471">
      <w:pPr>
        <w:pStyle w:val="NormalWeb"/>
        <w:shd w:val="clear" w:color="auto" w:fill="FFFFFF"/>
      </w:pPr>
      <w:r>
        <w:rPr>
          <w:rFonts w:ascii="Georgia" w:hAnsi="Georgia"/>
          <w:b/>
          <w:bCs/>
          <w:sz w:val="22"/>
          <w:szCs w:val="22"/>
        </w:rPr>
        <w:t xml:space="preserve">Article V: Rules of Order </w:t>
      </w:r>
    </w:p>
    <w:p w14:paraId="32EDA1B6" w14:textId="36F1A384" w:rsidR="00791471" w:rsidRDefault="00791471" w:rsidP="00791471">
      <w:pPr>
        <w:pStyle w:val="NormalWeb"/>
        <w:shd w:val="clear" w:color="auto" w:fill="FFFFFF"/>
      </w:pPr>
      <w:proofErr w:type="spellStart"/>
      <w:r>
        <w:rPr>
          <w:rFonts w:ascii="Georgia" w:hAnsi="Georgia"/>
          <w:sz w:val="22"/>
          <w:szCs w:val="22"/>
        </w:rPr>
        <w:t>Pala</w:t>
      </w:r>
      <w:r w:rsidR="00525C9D">
        <w:rPr>
          <w:rFonts w:ascii="Georgia" w:hAnsi="Georgia"/>
          <w:sz w:val="22"/>
          <w:szCs w:val="22"/>
        </w:rPr>
        <w:t>Mind</w:t>
      </w:r>
      <w:proofErr w:type="spellEnd"/>
      <w:r>
        <w:rPr>
          <w:rFonts w:ascii="Georgia" w:hAnsi="Georgia"/>
          <w:sz w:val="22"/>
          <w:szCs w:val="22"/>
        </w:rPr>
        <w:t xml:space="preserve"> business will be conducted in-person, over email, and through GroupMe. Any internal conflicts will be mediated by the Organizer in Chief and taken to advisors if necessary. </w:t>
      </w:r>
    </w:p>
    <w:p w14:paraId="61618D5F" w14:textId="77777777" w:rsidR="00791471" w:rsidRDefault="00791471" w:rsidP="00791471">
      <w:pPr>
        <w:pStyle w:val="NormalWeb"/>
        <w:shd w:val="clear" w:color="auto" w:fill="FFFFFF"/>
      </w:pPr>
      <w:r>
        <w:rPr>
          <w:rFonts w:ascii="Georgia" w:hAnsi="Georgia"/>
          <w:b/>
          <w:bCs/>
          <w:sz w:val="22"/>
          <w:szCs w:val="22"/>
        </w:rPr>
        <w:t xml:space="preserve">Article VI: Amendments </w:t>
      </w:r>
    </w:p>
    <w:p w14:paraId="76794F93" w14:textId="77777777" w:rsidR="00791471" w:rsidRDefault="00791471" w:rsidP="00791471">
      <w:pPr>
        <w:pStyle w:val="NormalWeb"/>
        <w:shd w:val="clear" w:color="auto" w:fill="FFFFFF"/>
      </w:pPr>
      <w:proofErr w:type="gramStart"/>
      <w:r>
        <w:rPr>
          <w:rFonts w:ascii="Georgia" w:hAnsi="Georgia"/>
          <w:sz w:val="22"/>
          <w:szCs w:val="22"/>
        </w:rPr>
        <w:t>In order to</w:t>
      </w:r>
      <w:proofErr w:type="gramEnd"/>
      <w:r>
        <w:rPr>
          <w:rFonts w:ascii="Georgia" w:hAnsi="Georgia"/>
          <w:sz w:val="22"/>
          <w:szCs w:val="22"/>
        </w:rPr>
        <w:t xml:space="preserve"> amend the Bylaws, the three officers must vote on the amendment and share the amendment with general members. General members may not vote on the amendment, but their thoughts </w:t>
      </w:r>
      <w:proofErr w:type="gramStart"/>
      <w:r>
        <w:rPr>
          <w:rFonts w:ascii="Georgia" w:hAnsi="Georgia"/>
          <w:sz w:val="22"/>
          <w:szCs w:val="22"/>
        </w:rPr>
        <w:t>in regard to</w:t>
      </w:r>
      <w:proofErr w:type="gramEnd"/>
      <w:r>
        <w:rPr>
          <w:rFonts w:ascii="Georgia" w:hAnsi="Georgia"/>
          <w:sz w:val="22"/>
          <w:szCs w:val="22"/>
        </w:rPr>
        <w:t xml:space="preserve"> the amendment ought to be taken into consideration. </w:t>
      </w:r>
    </w:p>
    <w:p w14:paraId="72C73EF1" w14:textId="77777777" w:rsidR="00317CDE" w:rsidRDefault="00BF3BCE"/>
    <w:sectPr w:rsidR="00317CDE" w:rsidSect="00D4707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i Titherington-Student" w:date="2021-09-01T12:46:00Z" w:initials="ETS">
    <w:p w14:paraId="1775918C" w14:textId="7012F27E" w:rsidR="00791471" w:rsidRDefault="00791471">
      <w:pPr>
        <w:pStyle w:val="CommentText"/>
      </w:pPr>
      <w:r>
        <w:rPr>
          <w:rStyle w:val="CommentReference"/>
        </w:rPr>
        <w:annotationRef/>
      </w:r>
      <w:r>
        <w:t>I would add a sentence about the Student Government fee being paid: “all students who pays the student Activities fee”</w:t>
      </w:r>
    </w:p>
  </w:comment>
  <w:comment w:id="1" w:author="Eli Titherington-Student" w:date="2021-09-01T12:48:00Z" w:initials="ETS">
    <w:p w14:paraId="21EDBF2A" w14:textId="3796FC3F" w:rsidR="00791471" w:rsidRDefault="00791471">
      <w:pPr>
        <w:pStyle w:val="CommentText"/>
      </w:pPr>
      <w:r>
        <w:rPr>
          <w:rStyle w:val="CommentReference"/>
        </w:rPr>
        <w:annotationRef/>
      </w:r>
      <w:r>
        <w:t>Add information about transfer/elections for officers. See the constitution I attached to the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75918C" w15:done="1"/>
  <w15:commentEx w15:paraId="21EDBF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D9F4B6" w16cex:dateUtc="2021-09-01T16:46:00Z"/>
  <w16cex:commentExtensible w16cex:durableId="24D9F526" w16cex:dateUtc="2021-09-0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75918C" w16cid:durableId="24D9F4B6"/>
  <w16cid:commentId w16cid:paraId="21EDBF2A" w16cid:durableId="24D9F5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81C1D"/>
    <w:multiLevelType w:val="hybridMultilevel"/>
    <w:tmpl w:val="350691E4"/>
    <w:lvl w:ilvl="0" w:tplc="E190E5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 Titherington-Student">
    <w15:presenceInfo w15:providerId="AD" w15:userId="S::etitherington@furman.edu::8e5dc2c2-5e2a-4957-8a0a-b7f645807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71"/>
    <w:rsid w:val="000B6715"/>
    <w:rsid w:val="00525C9D"/>
    <w:rsid w:val="00791471"/>
    <w:rsid w:val="007E3F2F"/>
    <w:rsid w:val="00BF3BCE"/>
    <w:rsid w:val="00C85F45"/>
    <w:rsid w:val="00D47071"/>
    <w:rsid w:val="00DE6EC9"/>
    <w:rsid w:val="00FB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7436"/>
  <w15:chartTrackingRefBased/>
  <w15:docId w15:val="{DC31A186-A76B-BB43-93B7-77B6E4BB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qFormat/>
    <w:rsid w:val="00C85F45"/>
    <w:pPr>
      <w:jc w:val="center"/>
    </w:pPr>
    <w:rPr>
      <w:rFonts w:ascii="Castellar" w:hAnsi="Castellar" w:cs="Times New Roman (Headings CS)"/>
      <w:spacing w:val="10"/>
    </w:rPr>
  </w:style>
  <w:style w:type="paragraph" w:styleId="Title">
    <w:name w:val="Title"/>
    <w:basedOn w:val="Normal"/>
    <w:next w:val="Normal"/>
    <w:link w:val="TitleChar"/>
    <w:uiPriority w:val="10"/>
    <w:qFormat/>
    <w:rsid w:val="00C85F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45"/>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91471"/>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91471"/>
    <w:rPr>
      <w:sz w:val="16"/>
      <w:szCs w:val="16"/>
    </w:rPr>
  </w:style>
  <w:style w:type="paragraph" w:styleId="CommentText">
    <w:name w:val="annotation text"/>
    <w:basedOn w:val="Normal"/>
    <w:link w:val="CommentTextChar"/>
    <w:uiPriority w:val="99"/>
    <w:semiHidden/>
    <w:unhideWhenUsed/>
    <w:rsid w:val="00791471"/>
    <w:rPr>
      <w:sz w:val="20"/>
      <w:szCs w:val="20"/>
    </w:rPr>
  </w:style>
  <w:style w:type="character" w:customStyle="1" w:styleId="CommentTextChar">
    <w:name w:val="Comment Text Char"/>
    <w:basedOn w:val="DefaultParagraphFont"/>
    <w:link w:val="CommentText"/>
    <w:uiPriority w:val="99"/>
    <w:semiHidden/>
    <w:rsid w:val="00791471"/>
    <w:rPr>
      <w:sz w:val="20"/>
      <w:szCs w:val="20"/>
    </w:rPr>
  </w:style>
  <w:style w:type="paragraph" w:styleId="CommentSubject">
    <w:name w:val="annotation subject"/>
    <w:basedOn w:val="CommentText"/>
    <w:next w:val="CommentText"/>
    <w:link w:val="CommentSubjectChar"/>
    <w:uiPriority w:val="99"/>
    <w:semiHidden/>
    <w:unhideWhenUsed/>
    <w:rsid w:val="00791471"/>
    <w:rPr>
      <w:b/>
      <w:bCs/>
    </w:rPr>
  </w:style>
  <w:style w:type="character" w:customStyle="1" w:styleId="CommentSubjectChar">
    <w:name w:val="Comment Subject Char"/>
    <w:basedOn w:val="CommentTextChar"/>
    <w:link w:val="CommentSubject"/>
    <w:uiPriority w:val="99"/>
    <w:semiHidden/>
    <w:rsid w:val="007914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466940">
      <w:bodyDiv w:val="1"/>
      <w:marLeft w:val="0"/>
      <w:marRight w:val="0"/>
      <w:marTop w:val="0"/>
      <w:marBottom w:val="0"/>
      <w:divBdr>
        <w:top w:val="none" w:sz="0" w:space="0" w:color="auto"/>
        <w:left w:val="none" w:sz="0" w:space="0" w:color="auto"/>
        <w:bottom w:val="none" w:sz="0" w:space="0" w:color="auto"/>
        <w:right w:val="none" w:sz="0" w:space="0" w:color="auto"/>
      </w:divBdr>
      <w:divsChild>
        <w:div w:id="392588284">
          <w:marLeft w:val="0"/>
          <w:marRight w:val="0"/>
          <w:marTop w:val="0"/>
          <w:marBottom w:val="0"/>
          <w:divBdr>
            <w:top w:val="none" w:sz="0" w:space="0" w:color="auto"/>
            <w:left w:val="none" w:sz="0" w:space="0" w:color="auto"/>
            <w:bottom w:val="none" w:sz="0" w:space="0" w:color="auto"/>
            <w:right w:val="none" w:sz="0" w:space="0" w:color="auto"/>
          </w:divBdr>
          <w:divsChild>
            <w:div w:id="302852543">
              <w:marLeft w:val="0"/>
              <w:marRight w:val="0"/>
              <w:marTop w:val="0"/>
              <w:marBottom w:val="0"/>
              <w:divBdr>
                <w:top w:val="none" w:sz="0" w:space="0" w:color="auto"/>
                <w:left w:val="none" w:sz="0" w:space="0" w:color="auto"/>
                <w:bottom w:val="none" w:sz="0" w:space="0" w:color="auto"/>
                <w:right w:val="none" w:sz="0" w:space="0" w:color="auto"/>
              </w:divBdr>
              <w:divsChild>
                <w:div w:id="249045091">
                  <w:marLeft w:val="0"/>
                  <w:marRight w:val="0"/>
                  <w:marTop w:val="0"/>
                  <w:marBottom w:val="0"/>
                  <w:divBdr>
                    <w:top w:val="none" w:sz="0" w:space="0" w:color="auto"/>
                    <w:left w:val="none" w:sz="0" w:space="0" w:color="auto"/>
                    <w:bottom w:val="none" w:sz="0" w:space="0" w:color="auto"/>
                    <w:right w:val="none" w:sz="0" w:space="0" w:color="auto"/>
                  </w:divBdr>
                  <w:divsChild>
                    <w:div w:id="8780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53757">
          <w:marLeft w:val="0"/>
          <w:marRight w:val="0"/>
          <w:marTop w:val="0"/>
          <w:marBottom w:val="0"/>
          <w:divBdr>
            <w:top w:val="none" w:sz="0" w:space="0" w:color="auto"/>
            <w:left w:val="none" w:sz="0" w:space="0" w:color="auto"/>
            <w:bottom w:val="none" w:sz="0" w:space="0" w:color="auto"/>
            <w:right w:val="none" w:sz="0" w:space="0" w:color="auto"/>
          </w:divBdr>
          <w:divsChild>
            <w:div w:id="70126308">
              <w:marLeft w:val="0"/>
              <w:marRight w:val="0"/>
              <w:marTop w:val="0"/>
              <w:marBottom w:val="0"/>
              <w:divBdr>
                <w:top w:val="none" w:sz="0" w:space="0" w:color="auto"/>
                <w:left w:val="none" w:sz="0" w:space="0" w:color="auto"/>
                <w:bottom w:val="none" w:sz="0" w:space="0" w:color="auto"/>
                <w:right w:val="none" w:sz="0" w:space="0" w:color="auto"/>
              </w:divBdr>
              <w:divsChild>
                <w:div w:id="98836963">
                  <w:marLeft w:val="0"/>
                  <w:marRight w:val="0"/>
                  <w:marTop w:val="0"/>
                  <w:marBottom w:val="0"/>
                  <w:divBdr>
                    <w:top w:val="none" w:sz="0" w:space="0" w:color="auto"/>
                    <w:left w:val="none" w:sz="0" w:space="0" w:color="auto"/>
                    <w:bottom w:val="none" w:sz="0" w:space="0" w:color="auto"/>
                    <w:right w:val="none" w:sz="0" w:space="0" w:color="auto"/>
                  </w:divBdr>
                  <w:divsChild>
                    <w:div w:id="15591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18995">
          <w:marLeft w:val="0"/>
          <w:marRight w:val="0"/>
          <w:marTop w:val="0"/>
          <w:marBottom w:val="0"/>
          <w:divBdr>
            <w:top w:val="none" w:sz="0" w:space="0" w:color="auto"/>
            <w:left w:val="none" w:sz="0" w:space="0" w:color="auto"/>
            <w:bottom w:val="none" w:sz="0" w:space="0" w:color="auto"/>
            <w:right w:val="none" w:sz="0" w:space="0" w:color="auto"/>
          </w:divBdr>
          <w:divsChild>
            <w:div w:id="167596656">
              <w:marLeft w:val="0"/>
              <w:marRight w:val="0"/>
              <w:marTop w:val="0"/>
              <w:marBottom w:val="0"/>
              <w:divBdr>
                <w:top w:val="none" w:sz="0" w:space="0" w:color="auto"/>
                <w:left w:val="none" w:sz="0" w:space="0" w:color="auto"/>
                <w:bottom w:val="none" w:sz="0" w:space="0" w:color="auto"/>
                <w:right w:val="none" w:sz="0" w:space="0" w:color="auto"/>
              </w:divBdr>
              <w:divsChild>
                <w:div w:id="6642574">
                  <w:marLeft w:val="0"/>
                  <w:marRight w:val="0"/>
                  <w:marTop w:val="0"/>
                  <w:marBottom w:val="0"/>
                  <w:divBdr>
                    <w:top w:val="none" w:sz="0" w:space="0" w:color="auto"/>
                    <w:left w:val="none" w:sz="0" w:space="0" w:color="auto"/>
                    <w:bottom w:val="none" w:sz="0" w:space="0" w:color="auto"/>
                    <w:right w:val="none" w:sz="0" w:space="0" w:color="auto"/>
                  </w:divBdr>
                  <w:divsChild>
                    <w:div w:id="63625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2413</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Titherington-Student</dc:creator>
  <cp:keywords/>
  <dc:description/>
  <cp:lastModifiedBy>Katherine McCann</cp:lastModifiedBy>
  <cp:revision>2</cp:revision>
  <dcterms:created xsi:type="dcterms:W3CDTF">2021-09-09T18:49:00Z</dcterms:created>
  <dcterms:modified xsi:type="dcterms:W3CDTF">2021-09-09T18:49:00Z</dcterms:modified>
</cp:coreProperties>
</file>