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Constitution of the Women’s Club Volleyball Team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 Name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shall be called the Women’s Club Volleyball Team.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 Purpose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Women’s Club Volleyball is to provide a fun and competitive environment for members of the Furman community to play volleyball and to also provide opportunities to compete against other schools.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III. Membership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Women’s Club Volleyball is open to any member of the Furman community. Members are responsible for filling out and turning in all required paperwork to the Executive Board before they are allowed to participate in practices or tournaments. The Executive Board can dismiss members from the club if they fail to complete the necessary paperwork and/ or they show unsportsmanlike conduct to a fellow player, another team or referee at any practice or tournament.</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IV. Officers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former President may appoint officers for the Executive Board if the general body of the organization does not desire to hold an election. This can be determined by a vote, in which the majority decides whether an election will be held. </w:t>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Board of Women’s Club Volleyball will consist of the following offices: President, Vice President, Secretary-Treasurer, and/or one to two Senior Consultants.</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Vice President, and Secretary-Treasurer shall act as co-captains for the club. </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elected or appointed, the Senior Consultants may serve as co-captions if desired by the Executive Board.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 Powers and Duties of Officers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President</w:t>
      </w:r>
      <w:r w:rsidDel="00000000" w:rsidR="00000000" w:rsidRPr="00000000">
        <w:rPr>
          <w:rFonts w:ascii="Times New Roman" w:cs="Times New Roman" w:eastAsia="Times New Roman" w:hAnsi="Times New Roman"/>
          <w:sz w:val="24"/>
          <w:szCs w:val="24"/>
          <w:rtl w:val="0"/>
        </w:rPr>
        <w:t xml:space="preserve"> shall: </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Lead practices alongside their co-captains. </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Serving as a representative for the organization in the Council of Club Sports. </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Oversee discipline of the organization’s members. </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responsible for collecting member eligibility documents. </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 </w:t>
      </w: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Vice President</w:t>
      </w:r>
      <w:r w:rsidDel="00000000" w:rsidR="00000000" w:rsidRPr="00000000">
        <w:rPr>
          <w:rFonts w:ascii="Times New Roman" w:cs="Times New Roman" w:eastAsia="Times New Roman" w:hAnsi="Times New Roman"/>
          <w:sz w:val="24"/>
          <w:szCs w:val="24"/>
          <w:rtl w:val="0"/>
        </w:rPr>
        <w:t xml:space="preserve"> shall: </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practices alongside their co-captains.</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the organization’s social media presence.</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and update the organization’s Syncdin. </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 tournament opportunities to the general body.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Secretary-Treasurer</w:t>
      </w:r>
      <w:r w:rsidDel="00000000" w:rsidR="00000000" w:rsidRPr="00000000">
        <w:rPr>
          <w:rFonts w:ascii="Times New Roman" w:cs="Times New Roman" w:eastAsia="Times New Roman" w:hAnsi="Times New Roman"/>
          <w:sz w:val="24"/>
          <w:szCs w:val="24"/>
          <w:rtl w:val="0"/>
        </w:rPr>
        <w:t xml:space="preserve"> shall: </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practices alongside their co-captains.</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manage the budget for the organization. </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documentation in the organizations Google Drive.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4.</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Senior Consultants shall: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expertise and experience for the Executive Board. </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 as co-captains if needed.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 Practices, Meetings, and Tournaments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Women’s Club Volleyball will practice 1-2 times a week for an hour and a half.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may call and coordinate any special meetings.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Women’s Club Volleyball will attend 2 - 4 tournaments per semester during the year. You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VIII. Advisor</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Advisor of Women’s Club Volleyball will be selected by the Executive Board. The Advisor will provide assistance to the Executive Board in any way they need it.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IX. Finances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Secretary-Treasurer shall submit a budget request, approved by the Executive Board, to the Council of Club Sports during the end of the school year.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X. Amendments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Executive Board may amend the Constitution with the approval of more than half of the general body of the organization.</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XI. Signature of the President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Jillian Hall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