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EEC" w:rsidRPr="00482923" w:rsidRDefault="00510EEC" w:rsidP="00510EEC">
      <w:pPr>
        <w:pStyle w:val="Heading1"/>
        <w:jc w:val="center"/>
        <w:rPr>
          <w:rFonts w:ascii="Oswald Regular" w:hAnsi="Oswald Regular"/>
          <w:color w:val="404040" w:themeColor="text1" w:themeTint="BF"/>
          <w:sz w:val="52"/>
          <w:szCs w:val="52"/>
        </w:rPr>
      </w:pPr>
      <w:r w:rsidRPr="00482923">
        <w:rPr>
          <w:rFonts w:ascii="Oswald Regular" w:hAnsi="Oswald Regular"/>
          <w:color w:val="404040" w:themeColor="text1" w:themeTint="BF"/>
          <w:sz w:val="52"/>
          <w:szCs w:val="52"/>
        </w:rPr>
        <w:t>MALONE CENTER FOR CAREER ENGAGEMENT</w:t>
      </w:r>
    </w:p>
    <w:p w:rsidR="00510EEC" w:rsidRPr="00482923" w:rsidRDefault="00CB26B3" w:rsidP="000C68C9">
      <w:pPr>
        <w:pStyle w:val="Subtitle"/>
        <w:jc w:val="center"/>
        <w:rPr>
          <w:rFonts w:ascii="Brandon Grotesque Bold" w:hAnsi="Brandon Grotesque Bold"/>
          <w:color w:val="404040" w:themeColor="text1" w:themeTint="BF"/>
          <w:sz w:val="24"/>
          <w:szCs w:val="24"/>
        </w:rPr>
      </w:pPr>
      <w:r w:rsidRPr="00482923">
        <w:rPr>
          <w:rFonts w:ascii="Brandon Grotesque Bold" w:hAnsi="Brandon Grotesque Bold"/>
          <w:color w:val="404040" w:themeColor="text1" w:themeTint="BF"/>
          <w:sz w:val="24"/>
          <w:szCs w:val="24"/>
        </w:rPr>
        <w:t>GUIDE TO REQUESTING RECOMMENDATIONS</w:t>
      </w:r>
    </w:p>
    <w:p w:rsidR="0009073E" w:rsidRPr="00482923" w:rsidRDefault="0009073E" w:rsidP="0009073E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0C68C9" w:rsidRDefault="00554005" w:rsidP="00554005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 w:rsidRPr="00554005">
        <w:rPr>
          <w:rFonts w:ascii="Abril Text" w:hAnsi="Abril Text" w:cs="Abril Text"/>
          <w:color w:val="303C42"/>
          <w:sz w:val="20"/>
          <w:szCs w:val="20"/>
        </w:rPr>
        <w:t>Most employers and graduate programs will require you to submit references at some point in the appli</w:t>
      </w:r>
      <w:bookmarkStart w:id="0" w:name="_GoBack"/>
      <w:bookmarkEnd w:id="0"/>
      <w:r w:rsidRPr="00554005">
        <w:rPr>
          <w:rFonts w:ascii="Abril Text" w:hAnsi="Abril Text" w:cs="Abril Text"/>
          <w:color w:val="303C42"/>
          <w:sz w:val="20"/>
          <w:szCs w:val="20"/>
        </w:rPr>
        <w:t xml:space="preserve">cation process. </w:t>
      </w:r>
      <w:proofErr w:type="gramStart"/>
      <w:r w:rsidRPr="00554005">
        <w:rPr>
          <w:rFonts w:ascii="Abril Text" w:hAnsi="Abril Text" w:cs="Abril Text"/>
          <w:color w:val="303C42"/>
          <w:sz w:val="20"/>
          <w:szCs w:val="20"/>
        </w:rPr>
        <w:t>We’ve</w:t>
      </w:r>
      <w:proofErr w:type="gramEnd"/>
      <w:r w:rsidRPr="00554005">
        <w:rPr>
          <w:rFonts w:ascii="Abril Text" w:hAnsi="Abril Text" w:cs="Abril Text"/>
          <w:color w:val="303C42"/>
          <w:sz w:val="20"/>
          <w:szCs w:val="20"/>
        </w:rPr>
        <w:t xml:space="preserve"> compiled some general guidelines for both, as the academic and professional worlds can have different expectations. If you have any questions about recommendations or a particular situation, please schedule an appointment with a Career Advisor through Handshake.</w:t>
      </w:r>
    </w:p>
    <w:p w:rsidR="00554005" w:rsidRPr="00554005" w:rsidRDefault="00554005" w:rsidP="00554005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</w:p>
    <w:p w:rsidR="00510EEC" w:rsidRPr="00482923" w:rsidRDefault="00CB26B3" w:rsidP="00510EEC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482923">
        <w:rPr>
          <w:rFonts w:ascii="Oswald Regular" w:hAnsi="Oswald Regular"/>
          <w:color w:val="404040" w:themeColor="text1" w:themeTint="BF"/>
          <w:sz w:val="36"/>
          <w:szCs w:val="36"/>
        </w:rPr>
        <w:t>GENERAL ADVICE</w:t>
      </w:r>
    </w:p>
    <w:p w:rsidR="00C44B7A" w:rsidRPr="00482923" w:rsidRDefault="00C44B7A" w:rsidP="00C44B7A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22225" w:rsidRPr="00522225" w:rsidRDefault="00522225" w:rsidP="00522225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proofErr w:type="gramStart"/>
      <w:r w:rsidRPr="00522225">
        <w:rPr>
          <w:rFonts w:ascii="Abril Text" w:hAnsi="Abril Text" w:cs="Abril Text"/>
          <w:color w:val="303C42"/>
          <w:sz w:val="20"/>
          <w:szCs w:val="20"/>
        </w:rPr>
        <w:t>• Always</w:t>
      </w:r>
      <w:proofErr w:type="gramEnd"/>
      <w:r w:rsidRPr="00522225">
        <w:rPr>
          <w:rFonts w:ascii="Abril Text" w:hAnsi="Abril Text" w:cs="Abril Text"/>
          <w:color w:val="303C42"/>
          <w:sz w:val="20"/>
          <w:szCs w:val="20"/>
        </w:rPr>
        <w:t xml:space="preserve"> ask a potential reference permission to include them on your application</w:t>
      </w:r>
    </w:p>
    <w:p w:rsidR="00522225" w:rsidRPr="00522225" w:rsidRDefault="00522225" w:rsidP="00522225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</w:p>
    <w:p w:rsidR="00522225" w:rsidRPr="00522225" w:rsidRDefault="00522225" w:rsidP="00522225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 w:rsidRPr="00522225">
        <w:rPr>
          <w:rFonts w:ascii="Abril Text" w:hAnsi="Abril Text" w:cs="Abril Text"/>
          <w:color w:val="303C42"/>
          <w:sz w:val="20"/>
          <w:szCs w:val="20"/>
        </w:rPr>
        <w:t>• Select individuals that you know well to be your references (who are not your immediate family). These individuals should be able to speak highly of your skills, academic ability, and/or work ethic while also attesting to your character as a person</w:t>
      </w:r>
    </w:p>
    <w:p w:rsidR="00522225" w:rsidRPr="00522225" w:rsidRDefault="00522225" w:rsidP="00522225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</w:p>
    <w:p w:rsidR="00522225" w:rsidRPr="00522225" w:rsidRDefault="00522225" w:rsidP="00522225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 w:rsidRPr="00522225">
        <w:rPr>
          <w:rFonts w:ascii="Abril Text" w:hAnsi="Abril Text" w:cs="Abril Text"/>
          <w:color w:val="303C42"/>
          <w:sz w:val="20"/>
          <w:szCs w:val="20"/>
        </w:rPr>
        <w:t xml:space="preserve">• Always hand write thank you notes to your references after they submit their materials or when your process concludes saying </w:t>
      </w:r>
      <w:proofErr w:type="gramStart"/>
      <w:r w:rsidRPr="00522225">
        <w:rPr>
          <w:rFonts w:ascii="Abril Text" w:hAnsi="Abril Text" w:cs="Abril Text"/>
          <w:color w:val="303C42"/>
          <w:sz w:val="20"/>
          <w:szCs w:val="20"/>
        </w:rPr>
        <w:t>that</w:t>
      </w:r>
      <w:proofErr w:type="gramEnd"/>
      <w:r w:rsidRPr="00522225">
        <w:rPr>
          <w:rFonts w:ascii="Abril Text" w:hAnsi="Abril Text" w:cs="Abril Text"/>
          <w:color w:val="303C42"/>
          <w:sz w:val="20"/>
          <w:szCs w:val="20"/>
        </w:rPr>
        <w:t xml:space="preserve"> you appreciate them taking the time to advocate for you</w:t>
      </w:r>
    </w:p>
    <w:p w:rsidR="00522225" w:rsidRPr="00522225" w:rsidRDefault="00522225" w:rsidP="00522225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</w:p>
    <w:p w:rsidR="009B70B6" w:rsidRPr="00482923" w:rsidRDefault="00522225" w:rsidP="00522225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522225">
        <w:rPr>
          <w:rFonts w:ascii="Abril Text" w:hAnsi="Abril Text" w:cs="Abril Text"/>
          <w:color w:val="303C42"/>
          <w:sz w:val="20"/>
          <w:szCs w:val="20"/>
        </w:rPr>
        <w:t>•Confirm that your professional contact has enough time to write your recommendation. Usually at least a month’s notice is preferred.</w:t>
      </w:r>
    </w:p>
    <w:p w:rsidR="00F3204F" w:rsidRPr="00482923" w:rsidRDefault="00F3204F" w:rsidP="00F3204F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10EEC" w:rsidRPr="00482923" w:rsidRDefault="00CB26B3" w:rsidP="00510EEC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482923">
        <w:rPr>
          <w:rFonts w:ascii="Oswald Regular" w:hAnsi="Oswald Regular"/>
          <w:color w:val="404040" w:themeColor="text1" w:themeTint="BF"/>
          <w:sz w:val="36"/>
          <w:szCs w:val="36"/>
        </w:rPr>
        <w:t>THE DIFFERENCE BETWEEN A REFERENCE &amp; A LETTER OF RECOMMENDATION</w:t>
      </w:r>
    </w:p>
    <w:p w:rsidR="00C44B7A" w:rsidRPr="00482923" w:rsidRDefault="00C44B7A" w:rsidP="00C44B7A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09073E" w:rsidRPr="0009073E" w:rsidRDefault="0009073E" w:rsidP="0009073E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09073E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• References: Candidates are often required to provide a list of references during a professional job search who </w:t>
      </w:r>
      <w:proofErr w:type="gramStart"/>
      <w:r w:rsidRPr="0009073E">
        <w:rPr>
          <w:rFonts w:ascii="Abril Text" w:hAnsi="Abril Text" w:cs="Abril Text"/>
          <w:color w:val="404040" w:themeColor="text1" w:themeTint="BF"/>
          <w:sz w:val="20"/>
          <w:szCs w:val="20"/>
        </w:rPr>
        <w:t>are not usually contacted</w:t>
      </w:r>
      <w:proofErr w:type="gramEnd"/>
      <w:r w:rsidRPr="0009073E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until late stages of an interview process. Having </w:t>
      </w:r>
      <w:proofErr w:type="gramStart"/>
      <w:r w:rsidRPr="0009073E">
        <w:rPr>
          <w:rFonts w:ascii="Abril Text" w:hAnsi="Abril Text" w:cs="Abril Text"/>
          <w:color w:val="404040" w:themeColor="text1" w:themeTint="BF"/>
          <w:sz w:val="20"/>
          <w:szCs w:val="20"/>
        </w:rPr>
        <w:t>3</w:t>
      </w:r>
      <w:proofErr w:type="gramEnd"/>
      <w:r w:rsidRPr="0009073E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or 4 references is recommended though not all may be contacted.</w:t>
      </w:r>
    </w:p>
    <w:p w:rsidR="0009073E" w:rsidRPr="0009073E" w:rsidRDefault="0009073E" w:rsidP="0009073E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C44B7A" w:rsidRPr="00482923" w:rsidRDefault="0009073E" w:rsidP="0009073E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482923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• Letters of Recommendation: These </w:t>
      </w:r>
      <w:proofErr w:type="gramStart"/>
      <w:r w:rsidRPr="00482923">
        <w:rPr>
          <w:rFonts w:ascii="Abril Text" w:hAnsi="Abril Text" w:cs="Abril Text"/>
          <w:color w:val="404040" w:themeColor="text1" w:themeTint="BF"/>
          <w:sz w:val="20"/>
          <w:szCs w:val="20"/>
        </w:rPr>
        <w:t>are written on behalf of a candidate and submitted in tandem with an application to a graduate program, fellowship, or academic program</w:t>
      </w:r>
      <w:proofErr w:type="gramEnd"/>
      <w:r w:rsidRPr="00482923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. A letter’s author may or </w:t>
      </w:r>
      <w:proofErr w:type="gramStart"/>
      <w:r w:rsidRPr="00482923">
        <w:rPr>
          <w:rFonts w:ascii="Abril Text" w:hAnsi="Abril Text" w:cs="Abril Text"/>
          <w:color w:val="404040" w:themeColor="text1" w:themeTint="BF"/>
          <w:sz w:val="20"/>
          <w:szCs w:val="20"/>
        </w:rPr>
        <w:t>may not be contacted</w:t>
      </w:r>
      <w:proofErr w:type="gramEnd"/>
      <w:r w:rsidRPr="00482923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after submitting a recommendation depending on an organization’s process.</w:t>
      </w:r>
    </w:p>
    <w:p w:rsidR="0009073E" w:rsidRPr="00482923" w:rsidRDefault="0009073E" w:rsidP="0009073E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9B70B6" w:rsidRDefault="009B70B6" w:rsidP="00C44B7A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BB11D2" w:rsidRDefault="00BB11D2" w:rsidP="00C44B7A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BB11D2" w:rsidRPr="00482923" w:rsidRDefault="00BB11D2" w:rsidP="00C44B7A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10EEC" w:rsidRPr="00482923" w:rsidRDefault="00CB26B3" w:rsidP="00510EEC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482923">
        <w:rPr>
          <w:rFonts w:ascii="Oswald Regular" w:hAnsi="Oswald Regular"/>
          <w:color w:val="404040" w:themeColor="text1" w:themeTint="BF"/>
          <w:sz w:val="36"/>
          <w:szCs w:val="36"/>
        </w:rPr>
        <w:t>FOR PROFESSIONAL REFERENCES</w:t>
      </w:r>
    </w:p>
    <w:p w:rsidR="00090A4D" w:rsidRPr="00482923" w:rsidRDefault="00090A4D" w:rsidP="00090A4D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lastRenderedPageBreak/>
        <w:t>• Employers may ask for references even before offering an interview, ensure that you have a professional document listing your references that visually matches the formatting of your resume and cover letter (see the example on the next page)</w:t>
      </w: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>• Provide full contact information including phone number(s) and email</w:t>
      </w: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>• When an employer indicates that they will be reaching out to your references, contact your references to let them know what the position is as well as why you applied</w:t>
      </w: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4717DB" w:rsidRPr="00482923" w:rsidRDefault="00E06568" w:rsidP="00E06568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482923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• Keep your references informed about offers, they </w:t>
      </w:r>
      <w:proofErr w:type="gramStart"/>
      <w:r w:rsidRPr="00482923">
        <w:rPr>
          <w:rFonts w:ascii="Abril Text" w:hAnsi="Abril Text" w:cs="Abril Text"/>
          <w:color w:val="404040" w:themeColor="text1" w:themeTint="BF"/>
          <w:sz w:val="20"/>
          <w:szCs w:val="20"/>
        </w:rPr>
        <w:t>are invested</w:t>
      </w:r>
      <w:proofErr w:type="gramEnd"/>
      <w:r w:rsidRPr="00482923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in your success!</w:t>
      </w:r>
    </w:p>
    <w:p w:rsidR="009B70B6" w:rsidRPr="00482923" w:rsidRDefault="009B70B6" w:rsidP="004717DB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10EEC" w:rsidRPr="00482923" w:rsidRDefault="00B43F5F" w:rsidP="00510EEC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>
        <w:rPr>
          <w:rFonts w:ascii="Oswald Regular" w:hAnsi="Oswald Regular"/>
          <w:color w:val="404040" w:themeColor="text1" w:themeTint="BF"/>
          <w:sz w:val="36"/>
          <w:szCs w:val="36"/>
        </w:rPr>
        <w:t>FOR GRADUATE SCHOOL RECOMMENDATIONS</w:t>
      </w:r>
    </w:p>
    <w:p w:rsidR="00CF0789" w:rsidRPr="00482923" w:rsidRDefault="00CF0789" w:rsidP="002356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 SB" w:hAnsi="Abril Text SB" w:cs="Abril Text SB"/>
          <w:bCs/>
          <w:color w:val="404040" w:themeColor="text1" w:themeTint="BF"/>
          <w:sz w:val="20"/>
          <w:szCs w:val="20"/>
        </w:rPr>
      </w:pP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>• Make sure that you give your reference enough time to write your recommendation (Ideally a month or more)</w:t>
      </w: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>• Provide your reference with materials and samples that will inform their writing. This may include: a current resume or CV reviewed by Malone Center Staff, Personal Statement(s), a sample of works that display your skills (for a professor consider providing copies of work done for their class), information about the program or school that you are applying for with directions on how to submit the recommendation, and a calendar of application deadlines.</w:t>
      </w: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>• A week before a due date, follow-up with references to ensure materials are submitted on time</w:t>
      </w: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• Keep references informed about acceptances to programs and where you ultimately choose to attend, they </w:t>
      </w:r>
      <w:proofErr w:type="gramStart"/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>are invested</w:t>
      </w:r>
      <w:proofErr w:type="gramEnd"/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in your success! </w:t>
      </w:r>
    </w:p>
    <w:p w:rsidR="0052001F" w:rsidRPr="00482923" w:rsidRDefault="0052001F" w:rsidP="0052001F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482923" w:rsidRDefault="00E06568" w:rsidP="0052001F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305F1B" w:rsidRPr="00482923" w:rsidRDefault="00CB26B3" w:rsidP="00305F1B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482923">
        <w:rPr>
          <w:rFonts w:ascii="Oswald Regular" w:hAnsi="Oswald Regular"/>
          <w:color w:val="404040" w:themeColor="text1" w:themeTint="BF"/>
          <w:sz w:val="36"/>
          <w:szCs w:val="36"/>
        </w:rPr>
        <w:t>AVOID THESE PITFALLS</w:t>
      </w:r>
    </w:p>
    <w:p w:rsidR="00305F1B" w:rsidRPr="00482923" w:rsidRDefault="00305F1B" w:rsidP="00305F1B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>• Do not spring a request on a reference last minute</w:t>
      </w: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• Do not be unprepared to answer your reference’s questions about the position or program </w:t>
      </w:r>
      <w:proofErr w:type="gramStart"/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>you’ve</w:t>
      </w:r>
      <w:proofErr w:type="gramEnd"/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applied to</w:t>
      </w: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</w:t>
      </w:r>
    </w:p>
    <w:p w:rsidR="00AB1B45" w:rsidRPr="00482923" w:rsidRDefault="00E06568" w:rsidP="00E06568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482923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• Remember that if </w:t>
      </w:r>
      <w:proofErr w:type="gramStart"/>
      <w:r w:rsidRPr="00482923">
        <w:rPr>
          <w:rFonts w:ascii="Abril Text" w:hAnsi="Abril Text" w:cs="Abril Text"/>
          <w:color w:val="404040" w:themeColor="text1" w:themeTint="BF"/>
          <w:sz w:val="20"/>
          <w:szCs w:val="20"/>
        </w:rPr>
        <w:t>you’re</w:t>
      </w:r>
      <w:proofErr w:type="gramEnd"/>
      <w:r w:rsidRPr="00482923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asking Faculty to be a reference, they are not on campus regularly during the summer so an office number may not be the best option for contact</w:t>
      </w:r>
    </w:p>
    <w:p w:rsidR="00E06568" w:rsidRPr="00482923" w:rsidRDefault="00E06568" w:rsidP="00E06568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482923" w:rsidRDefault="00E06568" w:rsidP="00E06568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305F1B" w:rsidRPr="00482923" w:rsidRDefault="00CB26B3" w:rsidP="00305F1B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482923">
        <w:rPr>
          <w:rFonts w:ascii="Oswald Regular" w:hAnsi="Oswald Regular"/>
          <w:color w:val="404040" w:themeColor="text1" w:themeTint="BF"/>
          <w:sz w:val="36"/>
          <w:szCs w:val="36"/>
        </w:rPr>
        <w:t>DON’T FORGET ABOUT LINKEDIN</w:t>
      </w:r>
    </w:p>
    <w:p w:rsidR="00460F23" w:rsidRPr="00482923" w:rsidRDefault="00460F23" w:rsidP="00460F23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>• LinkedIn provides users with the opportunity to solicit recommendations from contacts who can vouch for your skillsets and work performance</w:t>
      </w: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lastRenderedPageBreak/>
        <w:t>• Pro-tip: Before wrapping up an internship, seasonal job, volunteer project or course, ask your supervisor/collea</w:t>
      </w:r>
      <w:r w:rsidR="00B04BA2">
        <w:rPr>
          <w:rFonts w:ascii="Abril Text" w:hAnsi="Abril Text" w:cs="Abril Text"/>
          <w:color w:val="404040" w:themeColor="text1" w:themeTint="BF"/>
          <w:sz w:val="20"/>
          <w:szCs w:val="20"/>
        </w:rPr>
        <w:t>gue/pro</w:t>
      </w:r>
      <w:r w:rsidR="00B63555">
        <w:rPr>
          <w:rFonts w:ascii="Abril Text" w:hAnsi="Abril Text" w:cs="Abril Text"/>
          <w:color w:val="404040" w:themeColor="text1" w:themeTint="BF"/>
          <w:sz w:val="20"/>
          <w:szCs w:val="20"/>
        </w:rPr>
        <w:t>fessor if they be willing to submit</w:t>
      </w: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adding a brief recommendation about you to your LinkedIn profile</w:t>
      </w:r>
    </w:p>
    <w:p w:rsidR="00E06568" w:rsidRPr="00E06568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A7182" w:rsidRPr="00482923" w:rsidRDefault="00E06568" w:rsidP="00E0656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E06568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• These recommendations not only increase your profile’s completeness score but also bolsters your credibility as a person and a potential candidate! </w:t>
      </w:r>
    </w:p>
    <w:p w:rsidR="005A7182" w:rsidRPr="00482923" w:rsidRDefault="005A7182" w:rsidP="00AB1B45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A7182" w:rsidRPr="00482923" w:rsidRDefault="00CB26B3" w:rsidP="005A7182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482923">
        <w:rPr>
          <w:rFonts w:ascii="Oswald Regular" w:hAnsi="Oswald Regular"/>
          <w:color w:val="404040" w:themeColor="text1" w:themeTint="BF"/>
          <w:sz w:val="36"/>
          <w:szCs w:val="36"/>
        </w:rPr>
        <w:t>SAMPLE REFERENCE SHEET</w:t>
      </w:r>
    </w:p>
    <w:p w:rsidR="005A7182" w:rsidRPr="00482923" w:rsidRDefault="005A7182" w:rsidP="00AB1B45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610D51" w:rsidRPr="00610D51" w:rsidRDefault="00610D51" w:rsidP="00610D51">
      <w:pPr>
        <w:pStyle w:val="Heading3"/>
        <w:rPr>
          <w:rFonts w:ascii="Brandon Grotesque Bold" w:hAnsi="Brandon Grotesque Bold"/>
          <w:color w:val="262626" w:themeColor="text1" w:themeTint="D9"/>
        </w:rPr>
      </w:pPr>
      <w:r w:rsidRPr="00610D51">
        <w:rPr>
          <w:rFonts w:ascii="Brandon Grotesque Bold" w:hAnsi="Brandon Grotesque Bold"/>
          <w:color w:val="262626" w:themeColor="text1" w:themeTint="D9"/>
        </w:rPr>
        <w:t>HEADER: YOUR NAME</w:t>
      </w:r>
    </w:p>
    <w:p w:rsidR="00610D51" w:rsidRPr="002D7B67" w:rsidRDefault="00610D51" w:rsidP="00610D51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Address (optional). Phone #. Email Address. LinkedIn URL (optional) </w:t>
      </w:r>
    </w:p>
    <w:p w:rsidR="00610D51" w:rsidRPr="002D7B67" w:rsidRDefault="00610D51" w:rsidP="00610D51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Tip: Include a personal LinkedIn URL only if your profile is up to date and complete.</w:t>
      </w:r>
    </w:p>
    <w:p w:rsidR="00A05071" w:rsidRPr="00A05071" w:rsidRDefault="00610D51" w:rsidP="00610D5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Tip: Use a professional email address - your Furman email is always a safe bet!</w:t>
      </w: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A05071" w:rsidRPr="00610D51" w:rsidRDefault="00A05071" w:rsidP="00610D51">
      <w:pPr>
        <w:pStyle w:val="Heading3"/>
        <w:rPr>
          <w:rFonts w:ascii="Brandon Grotesque Bold" w:hAnsi="Brandon Grotesque Bold" w:cs="Abril Text"/>
          <w:color w:val="262626" w:themeColor="text1" w:themeTint="D9"/>
        </w:rPr>
      </w:pPr>
      <w:r w:rsidRPr="00610D51">
        <w:rPr>
          <w:rFonts w:ascii="Brandon Grotesque Bold" w:hAnsi="Brandon Grotesque Bold"/>
          <w:color w:val="262626" w:themeColor="text1" w:themeTint="D9"/>
        </w:rPr>
        <w:t>REFERENCES</w:t>
      </w: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05071">
        <w:rPr>
          <w:rFonts w:ascii="Abril Text SB" w:hAnsi="Abril Text SB" w:cs="Abril Text SB"/>
          <w:b/>
          <w:bCs/>
          <w:color w:val="404040" w:themeColor="text1" w:themeTint="BF"/>
          <w:sz w:val="20"/>
          <w:szCs w:val="20"/>
        </w:rPr>
        <w:t>Dr. Lynne Shackelford</w:t>
      </w: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05071">
        <w:rPr>
          <w:rFonts w:ascii="Abril Text" w:hAnsi="Abril Text" w:cs="Abril Text"/>
          <w:color w:val="404040" w:themeColor="text1" w:themeTint="BF"/>
          <w:sz w:val="20"/>
          <w:szCs w:val="20"/>
        </w:rPr>
        <w:t>Professor of English</w:t>
      </w: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05071">
        <w:rPr>
          <w:rFonts w:ascii="Abril Text" w:hAnsi="Abril Text" w:cs="Abril Text"/>
          <w:color w:val="404040" w:themeColor="text1" w:themeTint="BF"/>
          <w:sz w:val="20"/>
          <w:szCs w:val="20"/>
        </w:rPr>
        <w:t>Furman University Department of English</w:t>
      </w: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05071">
        <w:rPr>
          <w:rFonts w:ascii="Abril Text" w:hAnsi="Abril Text" w:cs="Abril Text"/>
          <w:color w:val="404040" w:themeColor="text1" w:themeTint="BF"/>
          <w:sz w:val="20"/>
          <w:szCs w:val="20"/>
        </w:rPr>
        <w:t>864-294-2067</w:t>
      </w: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05071">
        <w:rPr>
          <w:rFonts w:ascii="Abril Text" w:hAnsi="Abril Text" w:cs="Abril Text"/>
          <w:color w:val="404040" w:themeColor="text1" w:themeTint="BF"/>
          <w:sz w:val="20"/>
          <w:szCs w:val="20"/>
        </w:rPr>
        <w:t>lynne.shackelford@fuman.edu</w:t>
      </w: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05071">
        <w:rPr>
          <w:rFonts w:ascii="Abril Text SB" w:hAnsi="Abril Text SB" w:cs="Abril Text SB"/>
          <w:b/>
          <w:bCs/>
          <w:color w:val="404040" w:themeColor="text1" w:themeTint="BF"/>
          <w:sz w:val="20"/>
          <w:szCs w:val="20"/>
        </w:rPr>
        <w:t>Dr. Emmett Lathrop “Doc” Brown</w:t>
      </w: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05071">
        <w:rPr>
          <w:rFonts w:ascii="Abril Text" w:hAnsi="Abril Text" w:cs="Abril Text"/>
          <w:color w:val="404040" w:themeColor="text1" w:themeTint="BF"/>
          <w:sz w:val="20"/>
          <w:szCs w:val="20"/>
        </w:rPr>
        <w:t>Internship Supervisor</w:t>
      </w: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05071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CEO of </w:t>
      </w:r>
      <w:proofErr w:type="spellStart"/>
      <w:r w:rsidRPr="00A05071">
        <w:rPr>
          <w:rFonts w:ascii="Abril Text" w:hAnsi="Abril Text" w:cs="Abril Text"/>
          <w:color w:val="404040" w:themeColor="text1" w:themeTint="BF"/>
          <w:sz w:val="20"/>
          <w:szCs w:val="20"/>
        </w:rPr>
        <w:t>DeLorean</w:t>
      </w:r>
      <w:proofErr w:type="spellEnd"/>
      <w:r w:rsidRPr="00A05071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Future Travel, LLC</w:t>
      </w: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05071">
        <w:rPr>
          <w:rFonts w:ascii="Abril Text" w:hAnsi="Abril Text" w:cs="Abril Text"/>
          <w:color w:val="404040" w:themeColor="text1" w:themeTint="BF"/>
          <w:sz w:val="20"/>
          <w:szCs w:val="20"/>
        </w:rPr>
        <w:t>(123) 456-7890</w:t>
      </w: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05071">
        <w:rPr>
          <w:rFonts w:ascii="Abril Text" w:hAnsi="Abril Text" w:cs="Abril Text"/>
          <w:color w:val="404040" w:themeColor="text1" w:themeTint="BF"/>
          <w:sz w:val="20"/>
          <w:szCs w:val="20"/>
        </w:rPr>
        <w:t>doc.brown@delorean.org</w:t>
      </w:r>
    </w:p>
    <w:p w:rsidR="00A05071" w:rsidRPr="00482923" w:rsidRDefault="00A05071" w:rsidP="00AB1B45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A05071" w:rsidRPr="00482923" w:rsidRDefault="00A05071" w:rsidP="00AB1B45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A05071" w:rsidRPr="00A05071" w:rsidRDefault="00A05071" w:rsidP="00A0507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05071">
        <w:rPr>
          <w:rFonts w:ascii="Abril Text" w:hAnsi="Abril Text" w:cs="Abril Text"/>
          <w:color w:val="404040" w:themeColor="text1" w:themeTint="BF"/>
          <w:sz w:val="20"/>
          <w:szCs w:val="20"/>
        </w:rPr>
        <w:t>Adapted from ‘Remarkable Recommendations’ - Dr. Lynne Shackelford, Ph.D.</w:t>
      </w:r>
    </w:p>
    <w:p w:rsidR="00A05071" w:rsidRPr="00482923" w:rsidRDefault="00A05071" w:rsidP="00AB1B45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sectPr w:rsidR="00A05071" w:rsidRPr="00482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swald Regular">
    <w:panose1 w:val="02000503000000000000"/>
    <w:charset w:val="00"/>
    <w:family w:val="auto"/>
    <w:pitch w:val="variable"/>
    <w:sig w:usb0="A00002EF" w:usb1="4000204B" w:usb2="00000000" w:usb3="00000000" w:csb0="00000097" w:csb1="00000000"/>
  </w:font>
  <w:font w:name="Brandon Grotesque Bold">
    <w:panose1 w:val="020B0803020203060202"/>
    <w:charset w:val="00"/>
    <w:family w:val="swiss"/>
    <w:notTrueType/>
    <w:pitch w:val="variable"/>
    <w:sig w:usb0="A00000AF" w:usb1="5000205B" w:usb2="00000000" w:usb3="00000000" w:csb0="0000009B" w:csb1="00000000"/>
  </w:font>
  <w:font w:name="Abril Text">
    <w:panose1 w:val="02000503070000020004"/>
    <w:charset w:val="00"/>
    <w:family w:val="modern"/>
    <w:notTrueType/>
    <w:pitch w:val="variable"/>
    <w:sig w:usb0="A00000AF" w:usb1="5000205B" w:usb2="00000000" w:usb3="00000000" w:csb0="00000093" w:csb1="00000000"/>
  </w:font>
  <w:font w:name="Abril Text SB">
    <w:panose1 w:val="02000503070000020004"/>
    <w:charset w:val="00"/>
    <w:family w:val="modern"/>
    <w:notTrueType/>
    <w:pitch w:val="variable"/>
    <w:sig w:usb0="A00000A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D42273"/>
    <w:multiLevelType w:val="hybridMultilevel"/>
    <w:tmpl w:val="830E44AA"/>
    <w:lvl w:ilvl="0" w:tplc="FBD241D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404CCE"/>
    <w:multiLevelType w:val="hybridMultilevel"/>
    <w:tmpl w:val="B296A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40C37"/>
    <w:multiLevelType w:val="hybridMultilevel"/>
    <w:tmpl w:val="78ACB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036309"/>
    <w:multiLevelType w:val="hybridMultilevel"/>
    <w:tmpl w:val="15420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EC"/>
    <w:rsid w:val="00006616"/>
    <w:rsid w:val="0009030D"/>
    <w:rsid w:val="0009073E"/>
    <w:rsid w:val="00090A4D"/>
    <w:rsid w:val="000C68C9"/>
    <w:rsid w:val="001124C0"/>
    <w:rsid w:val="001277CC"/>
    <w:rsid w:val="001677A3"/>
    <w:rsid w:val="002168AB"/>
    <w:rsid w:val="00232AFA"/>
    <w:rsid w:val="00235671"/>
    <w:rsid w:val="00305F1B"/>
    <w:rsid w:val="00341654"/>
    <w:rsid w:val="00364425"/>
    <w:rsid w:val="003655F0"/>
    <w:rsid w:val="003850E3"/>
    <w:rsid w:val="00417080"/>
    <w:rsid w:val="00460F23"/>
    <w:rsid w:val="004717DB"/>
    <w:rsid w:val="00482923"/>
    <w:rsid w:val="00491A0D"/>
    <w:rsid w:val="004A2C85"/>
    <w:rsid w:val="004D178D"/>
    <w:rsid w:val="00510EEC"/>
    <w:rsid w:val="0052001F"/>
    <w:rsid w:val="00522225"/>
    <w:rsid w:val="00553337"/>
    <w:rsid w:val="00554005"/>
    <w:rsid w:val="00557315"/>
    <w:rsid w:val="005A7182"/>
    <w:rsid w:val="00610D51"/>
    <w:rsid w:val="00632A55"/>
    <w:rsid w:val="0063488B"/>
    <w:rsid w:val="00725445"/>
    <w:rsid w:val="0091661F"/>
    <w:rsid w:val="009B70B6"/>
    <w:rsid w:val="00A05071"/>
    <w:rsid w:val="00A26234"/>
    <w:rsid w:val="00AA0873"/>
    <w:rsid w:val="00AB1B45"/>
    <w:rsid w:val="00B04BA2"/>
    <w:rsid w:val="00B43F5F"/>
    <w:rsid w:val="00B63555"/>
    <w:rsid w:val="00BB11D2"/>
    <w:rsid w:val="00C44B7A"/>
    <w:rsid w:val="00C4618C"/>
    <w:rsid w:val="00C94DA7"/>
    <w:rsid w:val="00CB26B3"/>
    <w:rsid w:val="00CB2F3D"/>
    <w:rsid w:val="00CF0789"/>
    <w:rsid w:val="00D264B9"/>
    <w:rsid w:val="00D36C3B"/>
    <w:rsid w:val="00D4295C"/>
    <w:rsid w:val="00D503C9"/>
    <w:rsid w:val="00D7221F"/>
    <w:rsid w:val="00DA3C8C"/>
    <w:rsid w:val="00DA63BB"/>
    <w:rsid w:val="00E06568"/>
    <w:rsid w:val="00E16885"/>
    <w:rsid w:val="00EA3171"/>
    <w:rsid w:val="00EF6136"/>
    <w:rsid w:val="00F3204F"/>
    <w:rsid w:val="00F3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E096"/>
  <w15:chartTrackingRefBased/>
  <w15:docId w15:val="{CFA046D6-2112-47E5-B417-B0516377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EEC"/>
  </w:style>
  <w:style w:type="paragraph" w:styleId="Heading1">
    <w:name w:val="heading 1"/>
    <w:basedOn w:val="Normal"/>
    <w:next w:val="Normal"/>
    <w:link w:val="Heading1Char"/>
    <w:uiPriority w:val="9"/>
    <w:qFormat/>
    <w:rsid w:val="00510EEC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EEC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D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0E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EC"/>
    <w:pPr>
      <w:spacing w:line="25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0EEC"/>
    <w:rPr>
      <w:rFonts w:eastAsiaTheme="minorEastAsia"/>
      <w:color w:val="5A5A5A" w:themeColor="text1" w:themeTint="A5"/>
      <w:spacing w:val="15"/>
    </w:rPr>
  </w:style>
  <w:style w:type="paragraph" w:customStyle="1" w:styleId="BasicParagraph">
    <w:name w:val="[Basic Paragraph]"/>
    <w:basedOn w:val="Normal"/>
    <w:uiPriority w:val="99"/>
    <w:rsid w:val="00510EEC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F078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0D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Rogers</dc:creator>
  <cp:keywords/>
  <dc:description/>
  <cp:lastModifiedBy>Kaitlin Rogers</cp:lastModifiedBy>
  <cp:revision>14</cp:revision>
  <dcterms:created xsi:type="dcterms:W3CDTF">2021-07-16T15:37:00Z</dcterms:created>
  <dcterms:modified xsi:type="dcterms:W3CDTF">2021-07-23T20:26:00Z</dcterms:modified>
</cp:coreProperties>
</file>