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Ttulo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Ttulo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Refdenotaalpi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Descripci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Refdenotaalpi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Refdenotaalpi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Ttulo1"/>
        <w:spacing w:after="240"/>
      </w:pPr>
      <w:r>
        <w:t>PLAN</w:t>
      </w:r>
    </w:p>
    <w:p w14:paraId="7196C2D3" w14:textId="51D319AC" w:rsidR="00EB09D5" w:rsidRDefault="00EB09D5" w:rsidP="00A805AA">
      <w:pPr>
        <w:pStyle w:val="Ttulo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Ttulo3"/>
        <w:rPr>
          <w:sz w:val="24"/>
          <w:szCs w:val="24"/>
        </w:rPr>
      </w:pPr>
      <w:r w:rsidRPr="00D534EC">
        <w:rPr>
          <w:sz w:val="24"/>
          <w:szCs w:val="24"/>
        </w:rPr>
        <w:t>OBJETIVOS PRINCIPALES</w:t>
      </w:r>
    </w:p>
    <w:tbl>
      <w:tblPr>
        <w:tblStyle w:val="Tablaconcuadrcula"/>
        <w:tblW w:w="0" w:type="auto"/>
        <w:tblLook w:val="04A0" w:firstRow="1" w:lastRow="0" w:firstColumn="1" w:lastColumn="0" w:noHBand="0" w:noVBand="1"/>
      </w:tblPr>
      <w:tblGrid>
        <w:gridCol w:w="1975"/>
        <w:gridCol w:w="7375"/>
      </w:tblGrid>
      <w:tr w:rsidR="00C00847" w:rsidRPr="00557BD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557BD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Prrafodelista"/>
        <w:numPr>
          <w:ilvl w:val="2"/>
          <w:numId w:val="2"/>
        </w:numPr>
        <w:spacing w:after="240"/>
        <w:rPr>
          <w:lang w:val="es-ES_tradnl"/>
        </w:rPr>
      </w:pPr>
      <w:r>
        <w:rPr>
          <w:lang w:val="es-ES_tradnl"/>
        </w:rPr>
        <w:t>OBJETIVOS SECUNDARIOS</w:t>
      </w:r>
    </w:p>
    <w:tbl>
      <w:tblPr>
        <w:tblStyle w:val="Tablaconcuadrcula"/>
        <w:tblW w:w="0" w:type="auto"/>
        <w:tblLook w:val="04A0" w:firstRow="1" w:lastRow="0" w:firstColumn="1" w:lastColumn="0" w:noHBand="0" w:noVBand="1"/>
      </w:tblPr>
      <w:tblGrid>
        <w:gridCol w:w="1975"/>
        <w:gridCol w:w="7375"/>
      </w:tblGrid>
      <w:tr w:rsidR="00D534EC" w:rsidRPr="00557BD7"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557BD7"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77777777" w:rsidR="00D534EC" w:rsidRPr="00C00847" w:rsidRDefault="00D534EC" w:rsidP="004722DE">
            <w:pPr>
              <w:rPr>
                <w:lang w:val="es-ES_tradnl"/>
              </w:rPr>
            </w:pPr>
            <w:r>
              <w:rPr>
                <w:lang w:val="es-ES_tradnl"/>
              </w:rPr>
              <w:t>Grupo 0X</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Prrafodelista"/>
        <w:ind w:left="1080"/>
        <w:rPr>
          <w:lang w:val="es-ES_tradnl"/>
        </w:rPr>
      </w:pPr>
    </w:p>
    <w:tbl>
      <w:tblPr>
        <w:tblStyle w:val="Tablaconcuadrcula"/>
        <w:tblW w:w="0" w:type="auto"/>
        <w:tblLook w:val="04A0" w:firstRow="1" w:lastRow="0" w:firstColumn="1" w:lastColumn="0" w:noHBand="0" w:noVBand="1"/>
      </w:tblPr>
      <w:tblGrid>
        <w:gridCol w:w="1975"/>
        <w:gridCol w:w="7375"/>
      </w:tblGrid>
      <w:tr w:rsidR="00D534EC" w:rsidRPr="00557BD7"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557BD7"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lastRenderedPageBreak/>
              <w:t>Autores</w:t>
            </w:r>
          </w:p>
        </w:tc>
        <w:tc>
          <w:tcPr>
            <w:tcW w:w="7375" w:type="dxa"/>
          </w:tcPr>
          <w:p w14:paraId="050CB338" w14:textId="77777777" w:rsidR="00D534EC" w:rsidRPr="00C00847" w:rsidRDefault="00D534EC" w:rsidP="004722DE">
            <w:pPr>
              <w:rPr>
                <w:lang w:val="es-ES_tradnl"/>
              </w:rPr>
            </w:pPr>
            <w:r>
              <w:rPr>
                <w:lang w:val="es-ES_tradnl"/>
              </w:rPr>
              <w:t>Grupo 0X</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Prrafodelista"/>
        <w:ind w:left="1080"/>
        <w:rPr>
          <w:lang w:val="es-ES_tradnl"/>
        </w:rPr>
      </w:pPr>
    </w:p>
    <w:tbl>
      <w:tblPr>
        <w:tblStyle w:val="Tablaconcuadrcula"/>
        <w:tblW w:w="0" w:type="auto"/>
        <w:tblLook w:val="04A0" w:firstRow="1" w:lastRow="0" w:firstColumn="1" w:lastColumn="0" w:noHBand="0" w:noVBand="1"/>
      </w:tblPr>
      <w:tblGrid>
        <w:gridCol w:w="1975"/>
        <w:gridCol w:w="7375"/>
      </w:tblGrid>
      <w:tr w:rsidR="003B5B56" w:rsidRPr="00557BD7"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557BD7"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77777777" w:rsidR="003B5B56" w:rsidRPr="00C00847" w:rsidRDefault="003B5B56" w:rsidP="004722DE">
            <w:pPr>
              <w:rPr>
                <w:lang w:val="es-ES_tradnl"/>
              </w:rPr>
            </w:pPr>
            <w:r>
              <w:rPr>
                <w:lang w:val="es-ES_tradnl"/>
              </w:rPr>
              <w:t>Grupo 0X</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Prrafodelista"/>
        <w:spacing w:after="240"/>
        <w:ind w:left="1080"/>
        <w:rPr>
          <w:lang w:val="es-ES_tradnl"/>
        </w:rPr>
      </w:pPr>
    </w:p>
    <w:p w14:paraId="71551277" w14:textId="77777777" w:rsidR="00EB09D5" w:rsidRDefault="00EB09D5" w:rsidP="00A805AA">
      <w:pPr>
        <w:pStyle w:val="Ttulo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r w:rsidRPr="00661212">
        <w:rPr>
          <w:color w:val="FF0000"/>
          <w:lang w:val="es-ES_tradnl"/>
        </w:rPr>
        <w:t>&lt;Indicar la planificación temporal&gt;</w:t>
      </w:r>
    </w:p>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Ttulo2"/>
        <w:spacing w:after="240"/>
        <w:rPr>
          <w:lang w:val="es-ES_tradnl"/>
        </w:rPr>
      </w:pPr>
      <w:r>
        <w:rPr>
          <w:lang w:val="es-ES_tradnl"/>
        </w:rPr>
        <w:lastRenderedPageBreak/>
        <w:t>ANÁLISIS DE LA VIABILIDAD</w:t>
      </w:r>
    </w:p>
    <w:p w14:paraId="468A9A29" w14:textId="77777777" w:rsidR="0074137D" w:rsidRPr="00310887" w:rsidRDefault="0074137D" w:rsidP="0074137D">
      <w:pPr>
        <w:spacing w:after="240"/>
        <w:rPr>
          <w:color w:val="FF0000"/>
          <w:lang w:val="es-ES_tradnl"/>
        </w:rPr>
      </w:pPr>
      <w:r w:rsidRPr="00310887">
        <w:rPr>
          <w:color w:val="FF0000"/>
          <w:lang w:val="es-ES_tradnl"/>
        </w:rPr>
        <w:t>&lt;Analizar el coste-beneficio. El coste abarcará tanto en tiempo, como en personal y en tecnología e infraestructuras.&gt;</w:t>
      </w:r>
    </w:p>
    <w:p w14:paraId="4E48F321" w14:textId="77777777" w:rsidR="0074137D" w:rsidRDefault="0074137D" w:rsidP="0074137D">
      <w:pPr>
        <w:spacing w:after="240"/>
        <w:rPr>
          <w:lang w:val="es-ES_tradnl"/>
        </w:rPr>
      </w:pPr>
      <w:r>
        <w:rPr>
          <w:lang w:val="es-ES_tradnl"/>
        </w:rPr>
        <w:t xml:space="preserve">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 </w:t>
      </w:r>
    </w:p>
    <w:p w14:paraId="5FA429D4" w14:textId="77777777" w:rsidR="0074137D" w:rsidRDefault="0074137D" w:rsidP="0074137D">
      <w:pPr>
        <w:spacing w:after="240"/>
        <w:rPr>
          <w:lang w:val="es-ES_tradnl"/>
        </w:rPr>
      </w:pPr>
      <w:r>
        <w:rPr>
          <w:lang w:val="es-ES_tradnl"/>
        </w:rPr>
        <w:t>También ha tenido costes de personal, el cual ha trabajado en el proyecto desde su inicio hasta su total desarrollo. El equipo de trabajo ha sido conformado por tres personas.</w:t>
      </w:r>
    </w:p>
    <w:p w14:paraId="37E598FC" w14:textId="77777777" w:rsidR="0074137D" w:rsidRDefault="0074137D" w:rsidP="0074137D">
      <w:pPr>
        <w:spacing w:after="240"/>
        <w:rPr>
          <w:lang w:val="es-ES_tradnl"/>
        </w:rPr>
      </w:pPr>
      <w:r>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77777777" w:rsidR="0074137D" w:rsidRDefault="0074137D" w:rsidP="0074137D">
      <w:pPr>
        <w:spacing w:after="240"/>
        <w:rPr>
          <w:lang w:val="es-ES_tradnl"/>
        </w:rPr>
      </w:pPr>
      <w:r>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el desarrollo se ha visto forzados a utilizar ciertos lenguajes y herramientas por el uso de </w:t>
      </w:r>
      <w:proofErr w:type="spellStart"/>
      <w:r>
        <w:rPr>
          <w:lang w:val="es-ES_tradnl"/>
        </w:rPr>
        <w:t>APIs</w:t>
      </w:r>
      <w:proofErr w:type="spellEnd"/>
      <w:r>
        <w:rPr>
          <w:lang w:val="es-ES_tradnl"/>
        </w:rPr>
        <w:t xml:space="preserve"> externas que requieren el de los mismos.</w:t>
      </w:r>
    </w:p>
    <w:p w14:paraId="4C5767FD" w14:textId="77777777" w:rsidR="0074137D" w:rsidRPr="00285D47" w:rsidRDefault="0074137D" w:rsidP="0074137D">
      <w:pPr>
        <w:spacing w:after="240"/>
        <w:rPr>
          <w:lang w:val="es-ES_tradnl"/>
        </w:rPr>
      </w:pPr>
      <w:r>
        <w:rPr>
          <w:lang w:val="es-ES_tradnl"/>
        </w:rPr>
        <w:t xml:space="preserve">Algunos de los lenguajes de programación y herramientas usados en el desarrollo han sido: JavaScript, jQuery, API Google </w:t>
      </w:r>
      <w:proofErr w:type="spellStart"/>
      <w:r>
        <w:rPr>
          <w:lang w:val="es-ES_tradnl"/>
        </w:rPr>
        <w:t>Maps</w:t>
      </w:r>
      <w:proofErr w:type="spellEnd"/>
      <w:r>
        <w:rPr>
          <w:lang w:val="es-ES_tradnl"/>
        </w:rPr>
        <w:t xml:space="preserve">, </w:t>
      </w:r>
      <w:proofErr w:type="spellStart"/>
      <w:r>
        <w:rPr>
          <w:lang w:val="es-ES_tradnl"/>
        </w:rPr>
        <w:t>OpenStreetMap</w:t>
      </w:r>
      <w:proofErr w:type="spellEnd"/>
      <w:r>
        <w:rPr>
          <w:lang w:val="es-ES_tradnl"/>
        </w:rPr>
        <w:t xml:space="preserve">, API Google Charts, Bootstrap, PHP, AJAX, </w:t>
      </w:r>
      <w:proofErr w:type="spellStart"/>
      <w:r>
        <w:rPr>
          <w:lang w:val="es-ES_tradnl"/>
        </w:rPr>
        <w:t>Knime</w:t>
      </w:r>
      <w:proofErr w:type="spellEnd"/>
      <w:r>
        <w:rPr>
          <w:lang w:val="es-ES_tradnl"/>
        </w:rPr>
        <w:t xml:space="preserve"> o </w:t>
      </w:r>
      <w:proofErr w:type="spellStart"/>
      <w:r>
        <w:rPr>
          <w:lang w:val="es-ES_tradnl"/>
        </w:rPr>
        <w:t>Pentaho</w:t>
      </w:r>
      <w:proofErr w:type="spellEnd"/>
      <w:r>
        <w:rPr>
          <w:lang w:val="es-ES_tradnl"/>
        </w:rPr>
        <w:t xml:space="preserve"> </w:t>
      </w:r>
      <w:proofErr w:type="spellStart"/>
      <w:r>
        <w:rPr>
          <w:lang w:val="es-ES_tradnl"/>
        </w:rPr>
        <w:t>Spoon</w:t>
      </w:r>
      <w:proofErr w:type="spellEnd"/>
      <w:r>
        <w:rPr>
          <w:lang w:val="es-ES_tradnl"/>
        </w:rPr>
        <w:t>.</w:t>
      </w:r>
    </w:p>
    <w:p w14:paraId="5BDB6E56" w14:textId="57AE6B3E" w:rsidR="00EB09D5" w:rsidRDefault="00EB09D5" w:rsidP="00A805AA">
      <w:pPr>
        <w:pStyle w:val="Ttulo2"/>
        <w:spacing w:after="240"/>
        <w:rPr>
          <w:lang w:val="es-ES_tradnl"/>
        </w:rPr>
      </w:pPr>
      <w:r>
        <w:rPr>
          <w:lang w:val="es-ES_tradnl"/>
        </w:rPr>
        <w:t>RIESGOS</w:t>
      </w:r>
    </w:p>
    <w:p w14:paraId="3781DF0D" w14:textId="77777777" w:rsidR="0074137D" w:rsidRPr="005E1A62" w:rsidRDefault="0074137D" w:rsidP="0074137D">
      <w:pPr>
        <w:spacing w:after="240"/>
        <w:rPr>
          <w:color w:val="FF0000"/>
          <w:lang w:val="es-ES_tradnl"/>
        </w:rPr>
      </w:pPr>
      <w:r w:rsidRPr="005E1A62">
        <w:rPr>
          <w:color w:val="FF0000"/>
          <w:lang w:val="es-ES_tradnl"/>
        </w:rPr>
        <w:t xml:space="preserve">&lt;Indicar qué pasaría si no se alcanzan los objetivos en cada uno de ellos paquetes de trabajo/tareas&gt; </w:t>
      </w:r>
    </w:p>
    <w:p w14:paraId="0C56BCFC" w14:textId="77777777" w:rsidR="0074137D" w:rsidRDefault="0074137D" w:rsidP="0074137D">
      <w:pPr>
        <w:spacing w:after="240"/>
        <w:rPr>
          <w:lang w:val="es-ES_tradnl"/>
        </w:rPr>
      </w:pPr>
      <w:r>
        <w:rPr>
          <w:lang w:val="es-ES_tradnl"/>
        </w:rPr>
        <w:t xml:space="preserve">La falta de algunos objetivos podría perjudicar al desarrollo de otros, ya que algunos basan su funcionalidad en la funcionalidad de otros. </w:t>
      </w:r>
    </w:p>
    <w:p w14:paraId="769CB90E" w14:textId="77777777" w:rsidR="0074137D" w:rsidRDefault="0074137D" w:rsidP="0074137D">
      <w:pPr>
        <w:spacing w:after="240"/>
        <w:rPr>
          <w:lang w:val="es-ES_tradnl"/>
        </w:rPr>
      </w:pPr>
      <w:r>
        <w:rPr>
          <w:lang w:val="es-ES_tradnl"/>
        </w:rPr>
        <w:t>También podría influir en la nota del proyecto que se está desarrollando, pudiendo no legar a los mínimos establecidos.</w:t>
      </w:r>
    </w:p>
    <w:p w14:paraId="7574400D" w14:textId="77777777" w:rsidR="0074137D" w:rsidRPr="005E1A62" w:rsidRDefault="0074137D" w:rsidP="0074137D">
      <w:pPr>
        <w:spacing w:after="240"/>
        <w:rPr>
          <w:color w:val="FF0000"/>
          <w:lang w:val="es-ES_tradnl"/>
        </w:rPr>
      </w:pPr>
      <w:r w:rsidRPr="005E1A62">
        <w:rPr>
          <w:color w:val="FF0000"/>
          <w:lang w:val="es-ES_tradnl"/>
        </w:rPr>
        <w:t>&lt;Explicar las tecnologías usadas en cada etapa de la solución de IN desarrollada&gt; [1 párrafo]</w:t>
      </w:r>
    </w:p>
    <w:p w14:paraId="07CA1735" w14:textId="77777777" w:rsidR="0074137D" w:rsidRPr="00285D47" w:rsidRDefault="0074137D" w:rsidP="0074137D">
      <w:pPr>
        <w:spacing w:after="240"/>
        <w:rPr>
          <w:lang w:val="es-ES_tradnl"/>
        </w:rPr>
      </w:pPr>
      <w:r>
        <w:rPr>
          <w:lang w:val="es-ES_tradnl"/>
        </w:rPr>
        <w:t xml:space="preserve">Para la preparación de los datos se ha usado la herramienta </w:t>
      </w:r>
      <w:proofErr w:type="spellStart"/>
      <w:r>
        <w:rPr>
          <w:lang w:val="es-ES_tradnl"/>
        </w:rPr>
        <w:t>Pentaho</w:t>
      </w:r>
      <w:proofErr w:type="spellEnd"/>
      <w:r>
        <w:rPr>
          <w:lang w:val="es-ES_tradnl"/>
        </w:rPr>
        <w:t xml:space="preserve"> </w:t>
      </w:r>
      <w:proofErr w:type="spellStart"/>
      <w:r>
        <w:rPr>
          <w:lang w:val="es-ES_tradnl"/>
        </w:rPr>
        <w:t>Spoon</w:t>
      </w:r>
      <w:proofErr w:type="spellEnd"/>
      <w:r>
        <w:rPr>
          <w:lang w:val="es-ES_tradnl"/>
        </w:rPr>
        <w:t xml:space="preserve">, para la visualización y </w:t>
      </w:r>
      <w:proofErr w:type="spellStart"/>
      <w:r>
        <w:rPr>
          <w:lang w:val="es-ES_tradnl"/>
        </w:rPr>
        <w:t>reporting</w:t>
      </w:r>
      <w:proofErr w:type="spellEnd"/>
      <w:r>
        <w:rPr>
          <w:lang w:val="es-ES_tradnl"/>
        </w:rPr>
        <w:t xml:space="preserve"> se ha usado JavaScript, jQuery, API Google </w:t>
      </w:r>
      <w:proofErr w:type="spellStart"/>
      <w:r>
        <w:rPr>
          <w:lang w:val="es-ES_tradnl"/>
        </w:rPr>
        <w:t>Maps</w:t>
      </w:r>
      <w:proofErr w:type="spellEnd"/>
      <w:r>
        <w:rPr>
          <w:lang w:val="es-ES_tradnl"/>
        </w:rPr>
        <w:t xml:space="preserve">, </w:t>
      </w:r>
      <w:proofErr w:type="spellStart"/>
      <w:r>
        <w:rPr>
          <w:lang w:val="es-ES_tradnl"/>
        </w:rPr>
        <w:t>OpenStreetMap</w:t>
      </w:r>
      <w:proofErr w:type="spellEnd"/>
      <w:r>
        <w:rPr>
          <w:lang w:val="es-ES_tradnl"/>
        </w:rPr>
        <w:t xml:space="preserve">, API Google Charts, Bootstrap, PHP y AJAX, y para minería de datos se ha usado la herramienta </w:t>
      </w:r>
      <w:proofErr w:type="spellStart"/>
      <w:r>
        <w:rPr>
          <w:lang w:val="es-ES_tradnl"/>
        </w:rPr>
        <w:t>Knime</w:t>
      </w:r>
      <w:proofErr w:type="spellEnd"/>
      <w:r>
        <w:rPr>
          <w:lang w:val="es-ES_tradnl"/>
        </w:rPr>
        <w:t>.</w:t>
      </w:r>
    </w:p>
    <w:p w14:paraId="0A3366EB" w14:textId="58D14485" w:rsidR="00E75E05" w:rsidRDefault="00E75E05" w:rsidP="00A805AA">
      <w:pPr>
        <w:pStyle w:val="Ttulo1"/>
        <w:spacing w:after="240"/>
      </w:pPr>
      <w:r>
        <w:lastRenderedPageBreak/>
        <w:t>ANÁLISIS</w:t>
      </w:r>
    </w:p>
    <w:p w14:paraId="6F3E74F6" w14:textId="45428829" w:rsidR="00285D47" w:rsidRDefault="00285D47" w:rsidP="00A805AA">
      <w:pPr>
        <w:pStyle w:val="Ttulo2"/>
        <w:spacing w:after="240"/>
        <w:rPr>
          <w:lang w:val="es-ES_tradnl"/>
        </w:rPr>
      </w:pPr>
      <w:r w:rsidRPr="00285D47">
        <w:rPr>
          <w:lang w:val="es-ES_tradnl"/>
        </w:rPr>
        <w:t>ESTABLECIMIENTO DE LOS REQUISITOS D</w:t>
      </w:r>
      <w:r>
        <w:rPr>
          <w:lang w:val="es-ES_tradnl"/>
        </w:rPr>
        <w:t>EL SISTEMA</w:t>
      </w:r>
    </w:p>
    <w:p w14:paraId="2A465D90" w14:textId="3AED11E4" w:rsidR="007C16AB" w:rsidRPr="00AB17F5" w:rsidRDefault="007C16AB" w:rsidP="00A805AA">
      <w:pPr>
        <w:spacing w:after="240"/>
        <w:rPr>
          <w:color w:val="FF0000"/>
          <w:lang w:val="es-ES_tradnl"/>
        </w:rPr>
      </w:pPr>
      <w:r w:rsidRPr="00AB17F5">
        <w:rPr>
          <w:color w:val="FF0000"/>
          <w:lang w:val="es-ES_tradnl"/>
        </w:rPr>
        <w:t>&lt;Recoger todos los requisitos especificados por el usuario que deba cumplir la aplicación en el momento de abordarla, plasmándolos en un documento de requerimientos&gt;</w:t>
      </w:r>
    </w:p>
    <w:p w14:paraId="246E7725" w14:textId="3F587068" w:rsidR="007C16AB" w:rsidRPr="00AB17F5" w:rsidRDefault="007C16AB" w:rsidP="00A805AA">
      <w:pPr>
        <w:spacing w:after="240"/>
        <w:rPr>
          <w:color w:val="FF0000"/>
          <w:lang w:val="es-ES_tradnl"/>
        </w:rPr>
      </w:pPr>
      <w:r w:rsidRPr="00AB17F5">
        <w:rPr>
          <w:color w:val="FF0000"/>
          <w:lang w:val="es-ES_tradnl"/>
        </w:rPr>
        <w:t>&lt;Definición, análisis y validación de los requisitos. El objetivo de esta actividad es obtener un catálogo detallado de los requisitos, a partir del cual se pueda comprobar que los productos</w:t>
      </w:r>
      <w:r w:rsidR="00557BD7" w:rsidRPr="00AB17F5">
        <w:rPr>
          <w:color w:val="FF0000"/>
          <w:lang w:val="es-ES_tradnl"/>
        </w:rPr>
        <w:t xml:space="preserve"> </w:t>
      </w:r>
      <w:r w:rsidRPr="00AB17F5">
        <w:rPr>
          <w:color w:val="FF0000"/>
          <w:lang w:val="es-ES_tradnl"/>
        </w:rPr>
        <w:t>generados se ajustan a los requisitos de usuario.&gt;</w:t>
      </w:r>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021A5B" w14:paraId="598C8534" w14:textId="77777777" w:rsidTr="00021A5B">
        <w:tc>
          <w:tcPr>
            <w:tcW w:w="1620" w:type="dxa"/>
            <w:shd w:val="clear" w:color="auto" w:fill="BFBFBF" w:themeFill="background1" w:themeFillShade="BF"/>
          </w:tcPr>
          <w:p w14:paraId="6268B049" w14:textId="670CFC01" w:rsidR="00021A5B" w:rsidRPr="007D1B30" w:rsidRDefault="00021A5B" w:rsidP="004722DE">
            <w:pPr>
              <w:pStyle w:val="Textoindependiente"/>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Textoindependiente"/>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021A5B" w14:paraId="22B55F78" w14:textId="77777777" w:rsidTr="00C406B9">
        <w:trPr>
          <w:cantSplit/>
          <w:trHeight w:val="757"/>
        </w:trPr>
        <w:tc>
          <w:tcPr>
            <w:tcW w:w="1620" w:type="dxa"/>
            <w:vAlign w:val="center"/>
          </w:tcPr>
          <w:p w14:paraId="2D1FDD57" w14:textId="77777777" w:rsidR="00021A5B" w:rsidRPr="007D1B30" w:rsidRDefault="00021A5B"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Textoindependiente"/>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021A5B" w14:paraId="5978EA9A" w14:textId="77777777" w:rsidTr="00C406B9">
        <w:tc>
          <w:tcPr>
            <w:tcW w:w="1620" w:type="dxa"/>
            <w:vAlign w:val="center"/>
          </w:tcPr>
          <w:p w14:paraId="08B323EE" w14:textId="77777777" w:rsidR="00021A5B" w:rsidRPr="007D1B30" w:rsidRDefault="00021A5B"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021A5B" w14:paraId="4FF88017" w14:textId="77777777" w:rsidTr="00C406B9">
        <w:tc>
          <w:tcPr>
            <w:tcW w:w="1620" w:type="dxa"/>
            <w:vAlign w:val="center"/>
          </w:tcPr>
          <w:p w14:paraId="0ECD0A76" w14:textId="77777777" w:rsidR="00021A5B" w:rsidRPr="007D1B30" w:rsidRDefault="00021A5B"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Textoindependiente"/>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Textoindependiente"/>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021A5B" w14:paraId="4A7A6DE1" w14:textId="77777777" w:rsidTr="004722DE">
        <w:tc>
          <w:tcPr>
            <w:tcW w:w="1620" w:type="dxa"/>
            <w:shd w:val="clear" w:color="auto" w:fill="BFBFBF" w:themeFill="background1" w:themeFillShade="BF"/>
          </w:tcPr>
          <w:p w14:paraId="56ECFCFF" w14:textId="3FE9A5AB" w:rsidR="00E574F2" w:rsidRPr="007D1B30" w:rsidRDefault="00E574F2" w:rsidP="004722DE">
            <w:pPr>
              <w:pStyle w:val="Textoindependiente"/>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Textoindependiente"/>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021A5B" w14:paraId="5307D2CA" w14:textId="77777777" w:rsidTr="00C406B9">
        <w:trPr>
          <w:cantSplit/>
          <w:trHeight w:val="757"/>
        </w:trPr>
        <w:tc>
          <w:tcPr>
            <w:tcW w:w="1620" w:type="dxa"/>
            <w:vAlign w:val="center"/>
          </w:tcPr>
          <w:p w14:paraId="55D63F55" w14:textId="77777777" w:rsidR="00E574F2" w:rsidRPr="007D1B30" w:rsidRDefault="00E574F2"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Textoindependiente"/>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021A5B" w14:paraId="05D6A25E" w14:textId="77777777" w:rsidTr="00C406B9">
        <w:tc>
          <w:tcPr>
            <w:tcW w:w="1620" w:type="dxa"/>
            <w:vAlign w:val="center"/>
          </w:tcPr>
          <w:p w14:paraId="4CAD5B7C" w14:textId="77777777" w:rsidR="00E574F2" w:rsidRPr="007D1B30" w:rsidRDefault="00E574F2"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021A5B" w14:paraId="71D56EEF" w14:textId="77777777" w:rsidTr="00C406B9">
        <w:tc>
          <w:tcPr>
            <w:tcW w:w="1620" w:type="dxa"/>
            <w:vAlign w:val="center"/>
          </w:tcPr>
          <w:p w14:paraId="161F9D42" w14:textId="77777777" w:rsidR="00E574F2" w:rsidRPr="007D1B30" w:rsidRDefault="00E574F2"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Textoindependiente"/>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Textoindependiente"/>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lastRenderedPageBreak/>
              <w:t>Visualización de los resultados en un mapa</w:t>
            </w:r>
          </w:p>
          <w:p w14:paraId="3E5BEF80" w14:textId="630BF728" w:rsidR="007858A3" w:rsidRPr="007D1B30" w:rsidRDefault="006C45D5"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Textoindependiente"/>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021A5B" w14:paraId="2F73AE79" w14:textId="77777777" w:rsidTr="004722DE">
        <w:tc>
          <w:tcPr>
            <w:tcW w:w="1620" w:type="dxa"/>
            <w:shd w:val="clear" w:color="auto" w:fill="BFBFBF" w:themeFill="background1" w:themeFillShade="BF"/>
          </w:tcPr>
          <w:p w14:paraId="31B99B33" w14:textId="77542DB3" w:rsidR="00C97D0C" w:rsidRPr="007D1B30" w:rsidRDefault="00C97D0C" w:rsidP="004722DE">
            <w:pPr>
              <w:pStyle w:val="Textoindependiente"/>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Textoindependiente"/>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021A5B" w14:paraId="5286D12F" w14:textId="77777777" w:rsidTr="00C406B9">
        <w:trPr>
          <w:cantSplit/>
          <w:trHeight w:val="757"/>
        </w:trPr>
        <w:tc>
          <w:tcPr>
            <w:tcW w:w="1620" w:type="dxa"/>
            <w:vAlign w:val="center"/>
          </w:tcPr>
          <w:p w14:paraId="03F92E47" w14:textId="77777777" w:rsidR="00C97D0C" w:rsidRPr="007D1B30" w:rsidRDefault="00C97D0C"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Textoindependiente"/>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021A5B" w14:paraId="3AA50539" w14:textId="77777777" w:rsidTr="00C406B9">
        <w:tc>
          <w:tcPr>
            <w:tcW w:w="1620" w:type="dxa"/>
            <w:vAlign w:val="center"/>
          </w:tcPr>
          <w:p w14:paraId="5DCB5DE8" w14:textId="77777777" w:rsidR="00C97D0C" w:rsidRPr="007D1B30" w:rsidRDefault="00C97D0C"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021A5B" w14:paraId="59420E0A" w14:textId="77777777" w:rsidTr="00C406B9">
        <w:tc>
          <w:tcPr>
            <w:tcW w:w="1620" w:type="dxa"/>
            <w:vAlign w:val="center"/>
          </w:tcPr>
          <w:p w14:paraId="67C63AF0" w14:textId="77777777" w:rsidR="00C97D0C" w:rsidRPr="007D1B30" w:rsidRDefault="00C97D0C"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Textoindependiente"/>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021A5B" w14:paraId="19EB6C46" w14:textId="77777777" w:rsidTr="004722DE">
        <w:tc>
          <w:tcPr>
            <w:tcW w:w="1620" w:type="dxa"/>
            <w:shd w:val="clear" w:color="auto" w:fill="BFBFBF" w:themeFill="background1" w:themeFillShade="BF"/>
          </w:tcPr>
          <w:p w14:paraId="51C82561" w14:textId="2470D7C9" w:rsidR="000271A1" w:rsidRPr="007D1B30" w:rsidRDefault="000271A1" w:rsidP="004722DE">
            <w:pPr>
              <w:pStyle w:val="Textoindependiente"/>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Textoindependiente"/>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021A5B" w14:paraId="269BDCD3" w14:textId="77777777" w:rsidTr="00C406B9">
        <w:trPr>
          <w:cantSplit/>
          <w:trHeight w:val="757"/>
        </w:trPr>
        <w:tc>
          <w:tcPr>
            <w:tcW w:w="1620" w:type="dxa"/>
            <w:vAlign w:val="center"/>
          </w:tcPr>
          <w:p w14:paraId="77A58B40" w14:textId="77777777" w:rsidR="000271A1" w:rsidRPr="007D1B30" w:rsidRDefault="000271A1"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Textoindependiente"/>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Textoindependiente"/>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021A5B" w14:paraId="3BAC4EC2" w14:textId="77777777" w:rsidTr="00C406B9">
        <w:tc>
          <w:tcPr>
            <w:tcW w:w="1620" w:type="dxa"/>
            <w:vAlign w:val="center"/>
          </w:tcPr>
          <w:p w14:paraId="767400D3" w14:textId="77777777" w:rsidR="000271A1" w:rsidRPr="007D1B30" w:rsidRDefault="000271A1"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Textoindependiente"/>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021A5B" w14:paraId="41EB14E2" w14:textId="77777777" w:rsidTr="00C406B9">
        <w:tc>
          <w:tcPr>
            <w:tcW w:w="1620" w:type="dxa"/>
            <w:vAlign w:val="center"/>
          </w:tcPr>
          <w:p w14:paraId="5C562B29" w14:textId="77777777" w:rsidR="000271A1" w:rsidRPr="007D1B30" w:rsidRDefault="000271A1" w:rsidP="00C406B9">
            <w:pPr>
              <w:pStyle w:val="Textoindependiente"/>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Textoindependiente"/>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Textoindependiente"/>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Ttulo2"/>
        <w:spacing w:after="240"/>
        <w:rPr>
          <w:lang w:val="es-ES_tradnl"/>
        </w:rPr>
      </w:pPr>
      <w:r>
        <w:rPr>
          <w:lang w:val="es-ES_tradnl"/>
        </w:rPr>
        <w:t>ANÁLISIS DE CASOS DE USO</w:t>
      </w:r>
    </w:p>
    <w:p w14:paraId="3BE8CEC4" w14:textId="77777777" w:rsidR="007C16AB" w:rsidRPr="004332A0" w:rsidRDefault="007C16AB" w:rsidP="00A805AA">
      <w:pPr>
        <w:spacing w:after="240"/>
        <w:rPr>
          <w:color w:val="FF0000"/>
          <w:lang w:val="es-ES_tradnl"/>
        </w:rPr>
      </w:pPr>
      <w:r w:rsidRPr="004332A0">
        <w:rPr>
          <w:color w:val="FF0000"/>
          <w:lang w:val="es-ES_tradnl"/>
        </w:rPr>
        <w:t>&lt;Establecer los distintos casos de uso de la aplicación&gt;</w:t>
      </w:r>
    </w:p>
    <w:p w14:paraId="05220A97" w14:textId="0AE47ADA" w:rsidR="007C16AB" w:rsidRPr="004332A0" w:rsidRDefault="007C16AB" w:rsidP="00A805AA">
      <w:pPr>
        <w:spacing w:after="240"/>
        <w:rPr>
          <w:color w:val="FF0000"/>
          <w:lang w:val="es-ES_tradnl"/>
        </w:rPr>
      </w:pPr>
      <w:r w:rsidRPr="004332A0">
        <w:rPr>
          <w:color w:val="FF0000"/>
          <w:lang w:val="es-ES_tradnl"/>
        </w:rPr>
        <w:t>&lt;Especificar cómo se resuelven estos a través de la interacción de los distintos actores.&gt;</w:t>
      </w:r>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5pt" o:ole="">
            <v:imagedata r:id="rId9" o:title=""/>
          </v:shape>
          <o:OLEObject Type="Embed" ProgID="Visio.Drawing.15" ShapeID="_x0000_i1025" DrawAspect="Content" ObjectID="_1589474219" r:id="rId10"/>
        </w:object>
      </w:r>
    </w:p>
    <w:p w14:paraId="227AA9D8" w14:textId="40EDEA49" w:rsidR="00022259" w:rsidRDefault="004332A0" w:rsidP="00A805AA">
      <w:pPr>
        <w:spacing w:after="240"/>
        <w:rPr>
          <w:lang w:val="es-ES_tradnl"/>
        </w:rPr>
      </w:pPr>
      <w:r>
        <w:rPr>
          <w:lang w:val="es-ES_tradnl"/>
        </w:rPr>
        <w:tab/>
        <w:t xml:space="preserve">El </w:t>
      </w:r>
      <w:r w:rsidR="004722DE">
        <w:rPr>
          <w:lang w:val="es-ES_tradnl"/>
        </w:rPr>
        <w:t>material</w:t>
      </w:r>
      <w:r>
        <w:rPr>
          <w:lang w:val="es-ES_tradnl"/>
        </w:rPr>
        <w:t xml:space="preserve"> necesario para resolver los casos de uso es el siguiente:</w:t>
      </w:r>
    </w:p>
    <w:tbl>
      <w:tblPr>
        <w:tblStyle w:val="Tablaconcuadrcula"/>
        <w:tblW w:w="9350" w:type="dxa"/>
        <w:tblLook w:val="04A0" w:firstRow="1" w:lastRow="0" w:firstColumn="1" w:lastColumn="0" w:noHBand="0" w:noVBand="1"/>
      </w:tblPr>
      <w:tblGrid>
        <w:gridCol w:w="1398"/>
        <w:gridCol w:w="4796"/>
        <w:gridCol w:w="3156"/>
      </w:tblGrid>
      <w:tr w:rsidR="004722DE" w14:paraId="7472AE9C" w14:textId="77777777" w:rsidTr="004722DE">
        <w:tc>
          <w:tcPr>
            <w:tcW w:w="1165" w:type="dxa"/>
            <w:shd w:val="clear" w:color="auto" w:fill="BFBFBF" w:themeFill="background1" w:themeFillShade="BF"/>
          </w:tcPr>
          <w:p w14:paraId="35FC2863" w14:textId="6A17DD87" w:rsidR="004722DE" w:rsidRPr="004722DE" w:rsidRDefault="004722DE" w:rsidP="004722DE">
            <w:pPr>
              <w:jc w:val="center"/>
              <w:rPr>
                <w:b/>
                <w:lang w:val="es-ES_tradnl"/>
              </w:rPr>
            </w:pPr>
            <w:r>
              <w:rPr>
                <w:b/>
                <w:lang w:val="es-ES_tradnl"/>
              </w:rPr>
              <w:t>Identificador</w:t>
            </w:r>
          </w:p>
        </w:tc>
        <w:tc>
          <w:tcPr>
            <w:tcW w:w="4946" w:type="dxa"/>
            <w:shd w:val="clear" w:color="auto" w:fill="BFBFBF" w:themeFill="background1" w:themeFillShade="BF"/>
          </w:tcPr>
          <w:p w14:paraId="072239C8" w14:textId="28E12D22" w:rsidR="004722DE" w:rsidRPr="004722DE" w:rsidRDefault="004722DE" w:rsidP="004722DE">
            <w:pPr>
              <w:jc w:val="center"/>
              <w:rPr>
                <w:b/>
                <w:lang w:val="es-ES_tradnl"/>
              </w:rPr>
            </w:pPr>
            <w:r w:rsidRPr="004722DE">
              <w:rPr>
                <w:b/>
                <w:lang w:val="es-ES_tradnl"/>
              </w:rPr>
              <w:t>Caso de uso</w:t>
            </w:r>
          </w:p>
        </w:tc>
        <w:tc>
          <w:tcPr>
            <w:tcW w:w="3239" w:type="dxa"/>
            <w:shd w:val="clear" w:color="auto" w:fill="BFBFBF" w:themeFill="background1" w:themeFillShade="BF"/>
          </w:tcPr>
          <w:p w14:paraId="25A63602" w14:textId="05CD1487" w:rsidR="004722DE" w:rsidRPr="004722DE" w:rsidRDefault="004722DE" w:rsidP="004722DE">
            <w:pPr>
              <w:jc w:val="center"/>
              <w:rPr>
                <w:b/>
                <w:lang w:val="es-ES_tradnl"/>
              </w:rPr>
            </w:pPr>
            <w:r>
              <w:rPr>
                <w:b/>
                <w:lang w:val="es-ES_tradnl"/>
              </w:rPr>
              <w:t>Material</w:t>
            </w:r>
          </w:p>
        </w:tc>
      </w:tr>
      <w:tr w:rsidR="004722DE" w14:paraId="4F2A6EF7" w14:textId="77777777" w:rsidTr="004722DE">
        <w:tc>
          <w:tcPr>
            <w:tcW w:w="1165" w:type="dxa"/>
          </w:tcPr>
          <w:p w14:paraId="6EA1863D" w14:textId="56A4F7B7" w:rsidR="004722DE" w:rsidRDefault="004722DE" w:rsidP="00A26C21">
            <w:pPr>
              <w:jc w:val="center"/>
              <w:rPr>
                <w:lang w:val="es-ES_tradnl"/>
              </w:rPr>
            </w:pPr>
            <w:r>
              <w:rPr>
                <w:lang w:val="es-ES_tradnl"/>
              </w:rPr>
              <w:t>CU01</w:t>
            </w:r>
          </w:p>
        </w:tc>
        <w:tc>
          <w:tcPr>
            <w:tcW w:w="4946" w:type="dxa"/>
          </w:tcPr>
          <w:p w14:paraId="36B1A8A2" w14:textId="08F26561" w:rsidR="004722DE" w:rsidRDefault="004722DE" w:rsidP="004722DE">
            <w:pPr>
              <w:rPr>
                <w:lang w:val="es-ES_tradnl"/>
              </w:rPr>
            </w:pPr>
            <w:r>
              <w:rPr>
                <w:lang w:val="es-ES_tradnl"/>
              </w:rPr>
              <w:t>ETL de los datos</w:t>
            </w:r>
          </w:p>
        </w:tc>
        <w:tc>
          <w:tcPr>
            <w:tcW w:w="3239" w:type="dxa"/>
          </w:tcPr>
          <w:p w14:paraId="45A7BDD5" w14:textId="6F62CBD1" w:rsidR="004722DE" w:rsidRDefault="004722DE" w:rsidP="004722DE">
            <w:pPr>
              <w:rPr>
                <w:lang w:val="es-ES_tradnl"/>
              </w:rPr>
            </w:pPr>
            <w:proofErr w:type="spellStart"/>
            <w:r>
              <w:rPr>
                <w:lang w:val="es-ES_tradnl"/>
              </w:rPr>
              <w:t>Pentaho</w:t>
            </w:r>
            <w:proofErr w:type="spellEnd"/>
            <w:r>
              <w:rPr>
                <w:lang w:val="es-ES_tradnl"/>
              </w:rPr>
              <w:t xml:space="preserve"> Data </w:t>
            </w:r>
            <w:proofErr w:type="spellStart"/>
            <w:r>
              <w:rPr>
                <w:lang w:val="es-ES_tradnl"/>
              </w:rPr>
              <w:t>Integration</w:t>
            </w:r>
            <w:proofErr w:type="spellEnd"/>
          </w:p>
        </w:tc>
      </w:tr>
      <w:tr w:rsidR="004722DE" w14:paraId="214044B9" w14:textId="77777777" w:rsidTr="004722DE">
        <w:tc>
          <w:tcPr>
            <w:tcW w:w="1165" w:type="dxa"/>
          </w:tcPr>
          <w:p w14:paraId="29EFEAB9" w14:textId="16098024" w:rsidR="004722DE" w:rsidRDefault="004722DE" w:rsidP="00A26C21">
            <w:pPr>
              <w:jc w:val="center"/>
              <w:rPr>
                <w:lang w:val="es-ES_tradnl"/>
              </w:rPr>
            </w:pPr>
            <w:r>
              <w:rPr>
                <w:lang w:val="es-ES_tradnl"/>
              </w:rPr>
              <w:t>CU02</w:t>
            </w:r>
          </w:p>
        </w:tc>
        <w:tc>
          <w:tcPr>
            <w:tcW w:w="4946" w:type="dxa"/>
          </w:tcPr>
          <w:p w14:paraId="6B7050E9" w14:textId="62B6B169" w:rsidR="004722DE" w:rsidRDefault="004722DE" w:rsidP="004722DE">
            <w:pPr>
              <w:rPr>
                <w:lang w:val="es-ES_tradnl"/>
              </w:rPr>
            </w:pPr>
            <w:r>
              <w:rPr>
                <w:lang w:val="es-ES_tradnl"/>
              </w:rPr>
              <w:t>Conexión con API</w:t>
            </w:r>
          </w:p>
        </w:tc>
        <w:tc>
          <w:tcPr>
            <w:tcW w:w="3239" w:type="dxa"/>
          </w:tcPr>
          <w:p w14:paraId="740C91BF" w14:textId="66130464" w:rsidR="004722DE" w:rsidRDefault="004722DE" w:rsidP="004722DE">
            <w:pPr>
              <w:rPr>
                <w:lang w:val="es-ES_tradnl"/>
              </w:rPr>
            </w:pPr>
            <w:proofErr w:type="spellStart"/>
            <w:r>
              <w:rPr>
                <w:lang w:val="es-ES_tradnl"/>
              </w:rPr>
              <w:t>Pentaho</w:t>
            </w:r>
            <w:proofErr w:type="spellEnd"/>
            <w:r>
              <w:rPr>
                <w:lang w:val="es-ES_tradnl"/>
              </w:rPr>
              <w:t xml:space="preserve"> Data </w:t>
            </w:r>
            <w:proofErr w:type="spellStart"/>
            <w:r>
              <w:rPr>
                <w:lang w:val="es-ES_tradnl"/>
              </w:rPr>
              <w:t>Integration</w:t>
            </w:r>
            <w:proofErr w:type="spellEnd"/>
          </w:p>
        </w:tc>
      </w:tr>
      <w:tr w:rsidR="004722DE" w14:paraId="6EF9A10A" w14:textId="77777777" w:rsidTr="004722DE">
        <w:tc>
          <w:tcPr>
            <w:tcW w:w="1165" w:type="dxa"/>
          </w:tcPr>
          <w:p w14:paraId="39993C42" w14:textId="23911436" w:rsidR="004722DE" w:rsidRDefault="004722DE" w:rsidP="00A26C21">
            <w:pPr>
              <w:jc w:val="center"/>
              <w:rPr>
                <w:lang w:val="es-ES_tradnl"/>
              </w:rPr>
            </w:pPr>
            <w:r>
              <w:rPr>
                <w:lang w:val="es-ES_tradnl"/>
              </w:rPr>
              <w:t>CU03</w:t>
            </w:r>
          </w:p>
        </w:tc>
        <w:tc>
          <w:tcPr>
            <w:tcW w:w="4946" w:type="dxa"/>
          </w:tcPr>
          <w:p w14:paraId="0EE944A6" w14:textId="66E2FF7E" w:rsidR="004722DE" w:rsidRDefault="004722DE" w:rsidP="004722DE">
            <w:pPr>
              <w:rPr>
                <w:lang w:val="es-ES_tradnl"/>
              </w:rPr>
            </w:pPr>
            <w:r>
              <w:rPr>
                <w:lang w:val="es-ES_tradnl"/>
              </w:rPr>
              <w:t>Visualizar mapa de calor</w:t>
            </w:r>
          </w:p>
        </w:tc>
        <w:tc>
          <w:tcPr>
            <w:tcW w:w="3239" w:type="dxa"/>
          </w:tcPr>
          <w:p w14:paraId="46A97BA7" w14:textId="43B32451" w:rsidR="004722DE" w:rsidRDefault="004722DE" w:rsidP="004722DE">
            <w:pPr>
              <w:rPr>
                <w:lang w:val="es-ES_tradnl"/>
              </w:rPr>
            </w:pPr>
            <w:r>
              <w:rPr>
                <w:lang w:val="es-ES_tradnl"/>
              </w:rPr>
              <w:t>Servidor Web y navegador</w:t>
            </w:r>
          </w:p>
        </w:tc>
      </w:tr>
      <w:tr w:rsidR="004722DE" w14:paraId="5D11E8A9" w14:textId="77777777" w:rsidTr="004722DE">
        <w:tc>
          <w:tcPr>
            <w:tcW w:w="1165" w:type="dxa"/>
          </w:tcPr>
          <w:p w14:paraId="79A3E1A2" w14:textId="3D7DF0F1" w:rsidR="004722DE" w:rsidRDefault="004722DE" w:rsidP="00A26C21">
            <w:pPr>
              <w:jc w:val="center"/>
              <w:rPr>
                <w:lang w:val="es-ES_tradnl"/>
              </w:rPr>
            </w:pPr>
            <w:r>
              <w:rPr>
                <w:lang w:val="es-ES_tradnl"/>
              </w:rPr>
              <w:t>CU04</w:t>
            </w:r>
          </w:p>
        </w:tc>
        <w:tc>
          <w:tcPr>
            <w:tcW w:w="4946" w:type="dxa"/>
          </w:tcPr>
          <w:p w14:paraId="341D33E8" w14:textId="04339D4B" w:rsidR="004722DE" w:rsidRDefault="004722DE" w:rsidP="004722DE">
            <w:pPr>
              <w:rPr>
                <w:lang w:val="es-ES_tradnl"/>
              </w:rPr>
            </w:pPr>
            <w:r>
              <w:rPr>
                <w:lang w:val="es-ES_tradnl"/>
              </w:rPr>
              <w:t>Cálculo de ubicación de comisarías de policía</w:t>
            </w:r>
          </w:p>
        </w:tc>
        <w:tc>
          <w:tcPr>
            <w:tcW w:w="3239" w:type="dxa"/>
          </w:tcPr>
          <w:p w14:paraId="1F13FE5D" w14:textId="6BA14125"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7199A049" w14:textId="77777777" w:rsidTr="004722DE">
        <w:tc>
          <w:tcPr>
            <w:tcW w:w="1165" w:type="dxa"/>
          </w:tcPr>
          <w:p w14:paraId="1317820D" w14:textId="21F134A9" w:rsidR="004722DE" w:rsidRDefault="004722DE" w:rsidP="00A26C21">
            <w:pPr>
              <w:jc w:val="center"/>
              <w:rPr>
                <w:lang w:val="es-ES_tradnl"/>
              </w:rPr>
            </w:pPr>
            <w:r>
              <w:rPr>
                <w:lang w:val="es-ES_tradnl"/>
              </w:rPr>
              <w:t>CU05</w:t>
            </w:r>
          </w:p>
        </w:tc>
        <w:tc>
          <w:tcPr>
            <w:tcW w:w="4946" w:type="dxa"/>
          </w:tcPr>
          <w:p w14:paraId="124954BD" w14:textId="3C37FAF1" w:rsidR="004722DE" w:rsidRDefault="004722DE" w:rsidP="004722DE">
            <w:pPr>
              <w:rPr>
                <w:lang w:val="es-ES_tradnl"/>
              </w:rPr>
            </w:pPr>
            <w:r>
              <w:rPr>
                <w:lang w:val="es-ES_tradnl"/>
              </w:rPr>
              <w:t>Visualizar la ubicación de comisarías de policía</w:t>
            </w:r>
          </w:p>
        </w:tc>
        <w:tc>
          <w:tcPr>
            <w:tcW w:w="3239" w:type="dxa"/>
          </w:tcPr>
          <w:p w14:paraId="07E4DA5C" w14:textId="3F0BD477" w:rsidR="004722DE" w:rsidRDefault="004722DE" w:rsidP="004722DE">
            <w:pPr>
              <w:rPr>
                <w:lang w:val="es-ES_tradnl"/>
              </w:rPr>
            </w:pPr>
            <w:r>
              <w:rPr>
                <w:lang w:val="es-ES_tradnl"/>
              </w:rPr>
              <w:t>Servidor Web y navegador</w:t>
            </w:r>
          </w:p>
        </w:tc>
      </w:tr>
      <w:tr w:rsidR="004722DE" w14:paraId="0B451E6D" w14:textId="77777777" w:rsidTr="004722DE">
        <w:tc>
          <w:tcPr>
            <w:tcW w:w="1165" w:type="dxa"/>
          </w:tcPr>
          <w:p w14:paraId="2DA6F872" w14:textId="60D15268" w:rsidR="004722DE" w:rsidRDefault="004722DE" w:rsidP="00A26C21">
            <w:pPr>
              <w:jc w:val="center"/>
              <w:rPr>
                <w:lang w:val="es-ES_tradnl"/>
              </w:rPr>
            </w:pPr>
            <w:r>
              <w:rPr>
                <w:lang w:val="es-ES_tradnl"/>
              </w:rPr>
              <w:t>CU06</w:t>
            </w:r>
          </w:p>
        </w:tc>
        <w:tc>
          <w:tcPr>
            <w:tcW w:w="4946" w:type="dxa"/>
          </w:tcPr>
          <w:p w14:paraId="3E092922" w14:textId="23F4C544" w:rsidR="004722DE" w:rsidRDefault="004722DE" w:rsidP="004722DE">
            <w:pPr>
              <w:rPr>
                <w:lang w:val="es-ES_tradnl"/>
              </w:rPr>
            </w:pPr>
            <w:r>
              <w:rPr>
                <w:lang w:val="es-ES_tradnl"/>
              </w:rPr>
              <w:t>Generar modelo predictivo</w:t>
            </w:r>
          </w:p>
        </w:tc>
        <w:tc>
          <w:tcPr>
            <w:tcW w:w="3239" w:type="dxa"/>
          </w:tcPr>
          <w:p w14:paraId="799604DA" w14:textId="69EB777F"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61016E97" w14:textId="77777777" w:rsidTr="004722DE">
        <w:tc>
          <w:tcPr>
            <w:tcW w:w="1165" w:type="dxa"/>
          </w:tcPr>
          <w:p w14:paraId="2F7C3B71" w14:textId="557E13FA" w:rsidR="004722DE" w:rsidRDefault="004722DE" w:rsidP="00A26C21">
            <w:pPr>
              <w:jc w:val="center"/>
              <w:rPr>
                <w:lang w:val="es-ES_tradnl"/>
              </w:rPr>
            </w:pPr>
            <w:r>
              <w:rPr>
                <w:lang w:val="es-ES_tradnl"/>
              </w:rPr>
              <w:t>CU07</w:t>
            </w:r>
          </w:p>
        </w:tc>
        <w:tc>
          <w:tcPr>
            <w:tcW w:w="4946" w:type="dxa"/>
          </w:tcPr>
          <w:p w14:paraId="286036F8" w14:textId="61BAC6DC" w:rsidR="004722DE" w:rsidRDefault="004722DE" w:rsidP="004722DE">
            <w:pPr>
              <w:rPr>
                <w:lang w:val="es-ES_tradnl"/>
              </w:rPr>
            </w:pPr>
            <w:r>
              <w:rPr>
                <w:lang w:val="es-ES_tradnl"/>
              </w:rPr>
              <w:t>Visualizar resultados de modelo predictivo</w:t>
            </w:r>
          </w:p>
        </w:tc>
        <w:tc>
          <w:tcPr>
            <w:tcW w:w="3239" w:type="dxa"/>
          </w:tcPr>
          <w:p w14:paraId="4C0117F8" w14:textId="7C0507B0" w:rsidR="004722DE" w:rsidRDefault="004722DE" w:rsidP="004722DE">
            <w:pPr>
              <w:rPr>
                <w:lang w:val="es-ES_tradnl"/>
              </w:rPr>
            </w:pPr>
            <w:r>
              <w:rPr>
                <w:lang w:val="es-ES_tradnl"/>
              </w:rPr>
              <w:t>Servidor Web y navegador</w:t>
            </w:r>
          </w:p>
        </w:tc>
      </w:tr>
    </w:tbl>
    <w:p w14:paraId="04A04D1A" w14:textId="77777777" w:rsidR="004332A0" w:rsidRDefault="004332A0" w:rsidP="00A805AA">
      <w:pPr>
        <w:spacing w:after="240"/>
        <w:rPr>
          <w:lang w:val="es-ES_tradnl"/>
        </w:rPr>
      </w:pPr>
    </w:p>
    <w:p w14:paraId="577A16CD" w14:textId="01C98D05" w:rsidR="004332A0" w:rsidRDefault="004332A0" w:rsidP="00A805AA">
      <w:pPr>
        <w:spacing w:after="240"/>
        <w:rPr>
          <w:lang w:val="es-ES_tradnl"/>
        </w:rPr>
      </w:pPr>
    </w:p>
    <w:p w14:paraId="2C33A46D" w14:textId="77777777" w:rsidR="004332A0" w:rsidRPr="007C16AB" w:rsidRDefault="004332A0" w:rsidP="00A805AA">
      <w:pPr>
        <w:spacing w:after="240"/>
        <w:rPr>
          <w:lang w:val="es-ES_tradnl"/>
        </w:rPr>
      </w:pPr>
    </w:p>
    <w:p w14:paraId="57B88021" w14:textId="7375ED5D" w:rsidR="00285D47" w:rsidRDefault="00285D47" w:rsidP="00A805AA">
      <w:pPr>
        <w:pStyle w:val="Ttulo2"/>
        <w:spacing w:after="240"/>
        <w:rPr>
          <w:lang w:val="es-ES_tradnl"/>
        </w:rPr>
      </w:pPr>
      <w:r>
        <w:rPr>
          <w:lang w:val="es-ES_tradnl"/>
        </w:rPr>
        <w:t>ESPECIFICACIÓN DEL PLAN DE PRUEBAS</w:t>
      </w:r>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aconcuadrcula"/>
        <w:tblW w:w="0" w:type="auto"/>
        <w:tblLayout w:type="fixed"/>
        <w:tblLook w:val="04A0" w:firstRow="1" w:lastRow="0" w:firstColumn="1" w:lastColumn="0" w:noHBand="0" w:noVBand="1"/>
      </w:tblPr>
      <w:tblGrid>
        <w:gridCol w:w="445"/>
        <w:gridCol w:w="1192"/>
        <w:gridCol w:w="2357"/>
        <w:gridCol w:w="3203"/>
        <w:gridCol w:w="608"/>
        <w:gridCol w:w="1545"/>
      </w:tblGrid>
      <w:tr w:rsidR="00F20387" w14:paraId="79C89DC0" w14:textId="77777777" w:rsidTr="00E764F7">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E764F7">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14:paraId="31404D70" w14:textId="77777777" w:rsidTr="00E764F7">
        <w:tc>
          <w:tcPr>
            <w:tcW w:w="445" w:type="dxa"/>
          </w:tcPr>
          <w:p w14:paraId="0B797AF7" w14:textId="1C2A2D26" w:rsidR="00F20387" w:rsidRDefault="00F20387" w:rsidP="00F20387">
            <w:pPr>
              <w:rPr>
                <w:lang w:val="es-ES_tradnl"/>
              </w:rPr>
            </w:pPr>
            <w:r>
              <w:rPr>
                <w:lang w:val="es-ES_tradnl"/>
              </w:rPr>
              <w:lastRenderedPageBreak/>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Prrafodelista"/>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Prrafodelista"/>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Prrafodelista"/>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Prrafodelista"/>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Prrafodelista"/>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E764F7">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acceder a la URL de la aplicación </w:t>
            </w:r>
          </w:p>
        </w:tc>
        <w:tc>
          <w:tcPr>
            <w:tcW w:w="2357" w:type="dxa"/>
          </w:tcPr>
          <w:p w14:paraId="5CF3769B" w14:textId="4ACC4148" w:rsidR="00F20387" w:rsidRDefault="00F20387" w:rsidP="00F20387">
            <w:pPr>
              <w:rPr>
                <w:lang w:val="es-ES_tradnl"/>
              </w:rPr>
            </w:pPr>
            <w:r>
              <w:rPr>
                <w:lang w:val="es-ES_tradnl"/>
              </w:rPr>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77777777" w:rsidR="00F20387" w:rsidRDefault="00F20387" w:rsidP="00F20387">
            <w:pPr>
              <w:rPr>
                <w:lang w:val="es-ES_tradnl"/>
              </w:rPr>
            </w:pPr>
          </w:p>
        </w:tc>
      </w:tr>
      <w:tr w:rsidR="00E764F7" w14:paraId="5789B5CD" w14:textId="77777777" w:rsidTr="00E764F7">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Prrafodelista"/>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Prrafodelista"/>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Prrafodelista"/>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14:paraId="17BFC7CA" w14:textId="77777777" w:rsidTr="00E764F7">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Prrafodelista"/>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Prrafodelista"/>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Prrafodelista"/>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Prrafodelista"/>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14:paraId="2600CF80" w14:textId="77777777" w:rsidTr="00E764F7">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aconcuadrcula"/>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982E18"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Ttulo1"/>
        <w:spacing w:after="240"/>
      </w:pPr>
      <w:r w:rsidRPr="00C11B83">
        <w:rPr>
          <w:lang w:val="es-ES_tradnl"/>
        </w:rPr>
        <w:lastRenderedPageBreak/>
        <w:t>DISEÑO</w:t>
      </w:r>
    </w:p>
    <w:p w14:paraId="5B910693" w14:textId="51DA46EF" w:rsidR="001C2F1E" w:rsidRDefault="001C2F1E" w:rsidP="00A805AA">
      <w:pPr>
        <w:pStyle w:val="Ttulo2"/>
        <w:spacing w:after="240"/>
        <w:rPr>
          <w:lang w:val="es-ES_tradnl"/>
        </w:rPr>
      </w:pPr>
      <w:r w:rsidRPr="001C2F1E">
        <w:rPr>
          <w:lang w:val="es-ES_tradnl"/>
        </w:rPr>
        <w:t>CAPACIDAD DE MEMORIA DE L</w:t>
      </w:r>
      <w:r>
        <w:rPr>
          <w:lang w:val="es-ES_tradnl"/>
        </w:rPr>
        <w:t>A ORGANIZACIÓN</w:t>
      </w:r>
    </w:p>
    <w:p w14:paraId="5BC28509" w14:textId="77777777" w:rsidR="0074137D" w:rsidRDefault="0074137D" w:rsidP="0074137D">
      <w:pPr>
        <w:rPr>
          <w:lang w:val="es-ES_tradnl"/>
        </w:rPr>
      </w:pPr>
      <w:r>
        <w:rPr>
          <w:lang w:val="es-ES_tradnl"/>
        </w:rPr>
        <w:t xml:space="preserve">Los datos han sido extraídos mediante un servicio web REST que proporciona el departamento de policía de Nueva York. Los datos recogidos se proporcionan en formato </w:t>
      </w:r>
      <w:proofErr w:type="spellStart"/>
      <w:r>
        <w:rPr>
          <w:lang w:val="es-ES_tradnl"/>
        </w:rPr>
        <w:t>Json</w:t>
      </w:r>
      <w:proofErr w:type="spellEnd"/>
      <w:r>
        <w:rPr>
          <w:lang w:val="es-ES_tradnl"/>
        </w:rPr>
        <w:t xml:space="preserve"> y son recogidos directamente por la herramienta de transformación ETL </w:t>
      </w:r>
      <w:proofErr w:type="spellStart"/>
      <w:r>
        <w:rPr>
          <w:lang w:val="es-ES_tradnl"/>
        </w:rPr>
        <w:t>Pentaho</w:t>
      </w:r>
      <w:proofErr w:type="spellEnd"/>
      <w:r>
        <w:rPr>
          <w:lang w:val="es-ES_tradnl"/>
        </w:rPr>
        <w:t xml:space="preserve"> </w:t>
      </w:r>
      <w:proofErr w:type="spellStart"/>
      <w:r>
        <w:rPr>
          <w:lang w:val="es-ES_tradnl"/>
        </w:rPr>
        <w:t>Spoon</w:t>
      </w:r>
      <w:proofErr w:type="spellEnd"/>
      <w:r>
        <w:rPr>
          <w:lang w:val="es-ES_tradnl"/>
        </w:rPr>
        <w:t>.</w:t>
      </w:r>
    </w:p>
    <w:p w14:paraId="5076A0A8" w14:textId="77777777" w:rsidR="0074137D" w:rsidRDefault="0074137D" w:rsidP="0074137D">
      <w:pPr>
        <w:rPr>
          <w:lang w:val="es-ES_tradnl"/>
        </w:rPr>
      </w:pPr>
    </w:p>
    <w:p w14:paraId="71FE2691" w14:textId="77777777" w:rsidR="0074137D" w:rsidRDefault="0074137D" w:rsidP="0074137D">
      <w:pPr>
        <w:rPr>
          <w:lang w:val="es-ES_tradnl"/>
        </w:rPr>
      </w:pPr>
      <w:r>
        <w:rPr>
          <w:lang w:val="es-ES_tradnl"/>
        </w:rPr>
        <w:t>Una vez los han sido recogidos los datos por la herramienta, ésta hace una trasformación de los mismo ofreciendo los datos ya tratados.</w:t>
      </w:r>
    </w:p>
    <w:p w14:paraId="3DE02A46" w14:textId="77777777" w:rsidR="0074137D" w:rsidRPr="0074137D" w:rsidRDefault="0074137D" w:rsidP="0074137D">
      <w:pPr>
        <w:rPr>
          <w:lang w:val="es-ES_tradnl"/>
        </w:rPr>
      </w:pPr>
    </w:p>
    <w:p w14:paraId="15BC6211" w14:textId="64BB5F1D" w:rsidR="001C2F1E" w:rsidRDefault="001C2F1E" w:rsidP="00A805AA">
      <w:pPr>
        <w:pStyle w:val="Ttulo2"/>
        <w:spacing w:after="240"/>
        <w:rPr>
          <w:lang w:val="es-ES_tradnl"/>
        </w:rPr>
      </w:pPr>
      <w:r>
        <w:rPr>
          <w:lang w:val="es-ES_tradnl"/>
        </w:rPr>
        <w:t>CAPACIDAD DE INTEGRACIÓN DE INFORMACIÓN</w:t>
      </w:r>
    </w:p>
    <w:p w14:paraId="5025BA93" w14:textId="77777777" w:rsidR="0074137D" w:rsidRDefault="0074137D" w:rsidP="0074137D">
      <w:pPr>
        <w:rPr>
          <w:lang w:val="es-ES_tradnl"/>
        </w:rPr>
      </w:pPr>
      <w:r>
        <w:rPr>
          <w:lang w:val="es-ES_tradnl"/>
        </w:rPr>
        <w:t xml:space="preserve">Una vez que la herramienta </w:t>
      </w:r>
      <w:proofErr w:type="spellStart"/>
      <w:r>
        <w:rPr>
          <w:lang w:val="es-ES_tradnl"/>
        </w:rPr>
        <w:t>Pentaho</w:t>
      </w:r>
      <w:proofErr w:type="spellEnd"/>
      <w:r>
        <w:rPr>
          <w:lang w:val="es-ES_tradnl"/>
        </w:rPr>
        <w:t xml:space="preserve"> </w:t>
      </w:r>
      <w:proofErr w:type="spellStart"/>
      <w:r>
        <w:rPr>
          <w:lang w:val="es-ES_tradnl"/>
        </w:rPr>
        <w:t>Spoon</w:t>
      </w:r>
      <w:proofErr w:type="spellEnd"/>
      <w:r>
        <w:rPr>
          <w:lang w:val="es-ES_tradnl"/>
        </w:rPr>
        <w:t xml:space="preserve"> ha recolectado los datos mediante el servicio web, empieza la etapa de transformación de los datos. </w:t>
      </w:r>
    </w:p>
    <w:p w14:paraId="52737365" w14:textId="77777777" w:rsidR="0074137D" w:rsidRDefault="0074137D" w:rsidP="0074137D">
      <w:pPr>
        <w:rPr>
          <w:lang w:val="es-ES_tradnl"/>
        </w:rPr>
      </w:pPr>
    </w:p>
    <w:p w14:paraId="321EB9F1" w14:textId="77777777" w:rsidR="0074137D" w:rsidRDefault="0074137D" w:rsidP="0074137D">
      <w:pPr>
        <w:rPr>
          <w:lang w:val="es-ES_tradnl"/>
        </w:rPr>
      </w:pPr>
      <w:r>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77777777" w:rsidR="0074137D" w:rsidRDefault="0074137D" w:rsidP="0074137D">
      <w:pPr>
        <w:pStyle w:val="Prrafodelista"/>
        <w:numPr>
          <w:ilvl w:val="0"/>
          <w:numId w:val="9"/>
        </w:numPr>
        <w:rPr>
          <w:lang w:val="es-ES_tradnl"/>
        </w:rPr>
      </w:pPr>
      <w:r>
        <w:rPr>
          <w:lang w:val="es-ES_tradnl"/>
        </w:rPr>
        <w:t>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xml:space="preserve">”. Genera un fichero con extensión CSV que será usado por la herramienta de minería de datos </w:t>
      </w:r>
      <w:proofErr w:type="spellStart"/>
      <w:r>
        <w:rPr>
          <w:lang w:val="es-ES_tradnl"/>
        </w:rPr>
        <w:t>Knime</w:t>
      </w:r>
      <w:proofErr w:type="spellEnd"/>
      <w:r>
        <w:rPr>
          <w:lang w:val="es-ES_tradnl"/>
        </w:rPr>
        <w:t>.</w:t>
      </w:r>
    </w:p>
    <w:p w14:paraId="3C79334E" w14:textId="77777777" w:rsidR="0074137D" w:rsidRDefault="0074137D" w:rsidP="0074137D">
      <w:pPr>
        <w:pStyle w:val="Prrafodelista"/>
        <w:ind w:left="360"/>
        <w:rPr>
          <w:lang w:val="es-ES_tradnl"/>
        </w:rPr>
      </w:pPr>
    </w:p>
    <w:p w14:paraId="10B1F980" w14:textId="77777777" w:rsidR="0074137D" w:rsidRPr="00575615" w:rsidRDefault="0074137D" w:rsidP="0074137D">
      <w:pPr>
        <w:pStyle w:val="Prrafodelista"/>
        <w:numPr>
          <w:ilvl w:val="0"/>
          <w:numId w:val="9"/>
        </w:numPr>
        <w:rPr>
          <w:lang w:val="es-ES_tradnl"/>
        </w:rPr>
      </w:pPr>
      <w:r>
        <w:rPr>
          <w:lang w:val="es-ES_tradnl"/>
        </w:rPr>
        <w:t xml:space="preserve">Selecciona sólo las columnas que nos interesan en este flujo (Boro, </w:t>
      </w:r>
      <w:proofErr w:type="spellStart"/>
      <w:r>
        <w:rPr>
          <w:lang w:val="es-ES_tradnl"/>
        </w:rPr>
        <w:t>Offense</w:t>
      </w:r>
      <w:proofErr w:type="spellEnd"/>
      <w:r>
        <w:rPr>
          <w:lang w:val="es-ES_tradnl"/>
        </w:rPr>
        <w:t xml:space="preserve"> y </w:t>
      </w:r>
      <w:proofErr w:type="spellStart"/>
      <w:r>
        <w:rPr>
          <w:lang w:val="es-ES_tradnl"/>
        </w:rPr>
        <w:t>Law</w:t>
      </w:r>
      <w:proofErr w:type="spellEnd"/>
      <w:r>
        <w:rPr>
          <w:lang w:val="es-ES_tradnl"/>
        </w:rPr>
        <w:t xml:space="preserve"> Cat). Éste a su vez se divide en otros dos flujos distintos:</w:t>
      </w:r>
    </w:p>
    <w:p w14:paraId="16BD65E4" w14:textId="77777777" w:rsidR="0074137D" w:rsidRDefault="0074137D" w:rsidP="0074137D">
      <w:pPr>
        <w:pStyle w:val="Prrafodelista"/>
        <w:numPr>
          <w:ilvl w:val="1"/>
          <w:numId w:val="9"/>
        </w:numPr>
        <w:rPr>
          <w:lang w:val="es-ES_tradnl"/>
        </w:rPr>
      </w:pPr>
      <w:r>
        <w:rPr>
          <w:lang w:val="es-ES_tradnl"/>
        </w:rPr>
        <w:t>Hace una ordenación por barrio y realiza una suma de la cantidad de delitos cometidos en cada barrio. Genera un fichero con extensión CSV con dos columnas: Nombre del barrio y número de delitos cometidos en él.</w:t>
      </w:r>
    </w:p>
    <w:p w14:paraId="7AFA8CC1" w14:textId="77777777" w:rsidR="0074137D" w:rsidRDefault="0074137D" w:rsidP="0074137D">
      <w:pPr>
        <w:pStyle w:val="Prrafodelista"/>
        <w:numPr>
          <w:ilvl w:val="1"/>
          <w:numId w:val="9"/>
        </w:numPr>
        <w:rPr>
          <w:lang w:val="es-ES_tradnl"/>
        </w:rPr>
      </w:pPr>
      <w:r>
        <w:rPr>
          <w:lang w:val="es-ES_tradnl"/>
        </w:rPr>
        <w:t>Hace una ordenación por barrio y realiza una suma de la cantidad de delitos cometidos en cada barrio según el tipo de delito cometido. Genera un fichero 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77777777" w:rsidR="0074137D" w:rsidRDefault="0074137D" w:rsidP="0074137D">
      <w:pPr>
        <w:pStyle w:val="Prrafodelista"/>
        <w:numPr>
          <w:ilvl w:val="0"/>
          <w:numId w:val="9"/>
        </w:numPr>
        <w:rPr>
          <w:lang w:val="es-ES_tradnl"/>
        </w:rPr>
      </w:pPr>
      <w:r>
        <w:rPr>
          <w:lang w:val="es-ES_tradnl"/>
        </w:rPr>
        <w:t xml:space="preserve">Selecciona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77777777" w:rsidR="0074137D" w:rsidRDefault="0074137D" w:rsidP="0074137D">
      <w:pPr>
        <w:pStyle w:val="Prrafodelista"/>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y agrupa todos los registros en función de este campo, seleccionado solamente éste campo como salida para el fichero. Genera un fichero con extensión CSV con la columna “</w:t>
      </w:r>
      <w:proofErr w:type="spellStart"/>
      <w:r>
        <w:rPr>
          <w:lang w:val="es-ES_tradnl"/>
        </w:rPr>
        <w:t>Offense</w:t>
      </w:r>
      <w:proofErr w:type="spellEnd"/>
      <w:r>
        <w:rPr>
          <w:lang w:val="es-ES_tradnl"/>
        </w:rPr>
        <w:t>”.</w:t>
      </w:r>
    </w:p>
    <w:p w14:paraId="55F1F4B4" w14:textId="77777777" w:rsidR="0074137D" w:rsidRPr="009E4A9B" w:rsidRDefault="0074137D" w:rsidP="0074137D">
      <w:pPr>
        <w:pStyle w:val="Prrafodelista"/>
        <w:numPr>
          <w:ilvl w:val="1"/>
          <w:numId w:val="9"/>
        </w:numPr>
        <w:rPr>
          <w:lang w:val="es-ES_tradnl"/>
        </w:rPr>
      </w:pPr>
      <w:r>
        <w:rPr>
          <w:lang w:val="es-ES_tradnl"/>
        </w:rPr>
        <w:t xml:space="preserve">Genera un fichero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033CD78C" w14:textId="0FF229EA" w:rsidR="0074137D" w:rsidRDefault="0074137D" w:rsidP="0074137D">
      <w:pPr>
        <w:rPr>
          <w:lang w:val="es-ES_tradnl"/>
        </w:rPr>
      </w:pP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Ttulo2"/>
        <w:spacing w:after="240"/>
        <w:rPr>
          <w:lang w:val="es-ES_tradnl"/>
        </w:rPr>
      </w:pPr>
      <w:r>
        <w:rPr>
          <w:lang w:val="es-ES_tradnl"/>
        </w:rPr>
        <w:lastRenderedPageBreak/>
        <w:t>CAPACIDAD DE CREAR CONOCIMIENTO</w:t>
      </w:r>
    </w:p>
    <w:tbl>
      <w:tblPr>
        <w:tblStyle w:val="Tablanormal3"/>
        <w:tblW w:w="0" w:type="auto"/>
        <w:tblLook w:val="04A0" w:firstRow="1" w:lastRow="0" w:firstColumn="1" w:lastColumn="0" w:noHBand="0" w:noVBand="1"/>
      </w:tblPr>
      <w:tblGrid>
        <w:gridCol w:w="4675"/>
        <w:gridCol w:w="4675"/>
      </w:tblGrid>
      <w:tr w:rsidR="0074137D" w14:paraId="6CC1E549" w14:textId="77777777" w:rsidTr="006256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6256DF">
            <w:pPr>
              <w:rPr>
                <w:lang w:val="es-ES_tradnl"/>
              </w:rPr>
            </w:pPr>
            <w:r>
              <w:rPr>
                <w:lang w:val="es-ES_tradnl"/>
              </w:rPr>
              <w:t>Nombre del objetivo</w:t>
            </w:r>
          </w:p>
        </w:tc>
        <w:tc>
          <w:tcPr>
            <w:tcW w:w="4675" w:type="dxa"/>
          </w:tcPr>
          <w:p w14:paraId="6BA67ACC" w14:textId="77777777" w:rsidR="0074137D" w:rsidRDefault="0074137D" w:rsidP="006256DF">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14:paraId="092823AC" w14:textId="77777777" w:rsidTr="0062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6256DF">
            <w:pPr>
              <w:rPr>
                <w:lang w:val="es-ES_tradnl"/>
              </w:rPr>
            </w:pPr>
            <w:r w:rsidRPr="0036593F">
              <w:rPr>
                <w:rFonts w:cs="Arial"/>
                <w:color w:val="000000"/>
                <w:szCs w:val="24"/>
                <w:lang w:val="es-ES_tradnl"/>
              </w:rPr>
              <w:t>OBJETIVO P-01 Optimizar la ubicación de las comisarías de policía</w:t>
            </w:r>
          </w:p>
        </w:tc>
        <w:tc>
          <w:tcPr>
            <w:tcW w:w="4675" w:type="dxa"/>
          </w:tcPr>
          <w:p w14:paraId="60E34057"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p>
        </w:tc>
      </w:tr>
      <w:tr w:rsidR="0074137D" w14:paraId="7881ED6F" w14:textId="77777777" w:rsidTr="006256DF">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6256DF">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14:paraId="61091E95" w14:textId="77777777" w:rsidTr="0062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6256DF">
            <w:pPr>
              <w:rPr>
                <w:lang w:val="es-ES_tradnl"/>
              </w:rPr>
            </w:pPr>
            <w:r w:rsidRPr="0036593F">
              <w:rPr>
                <w:szCs w:val="24"/>
                <w:lang w:val="es-ES_tradnl"/>
              </w:rPr>
              <w:t>OBJETIVO S-02 Visualizar los datos en tiempo real en un cuadro de mandos</w:t>
            </w:r>
          </w:p>
        </w:tc>
        <w:tc>
          <w:tcPr>
            <w:tcW w:w="4675" w:type="dxa"/>
          </w:tcPr>
          <w:p w14:paraId="343B466A"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 información resumida de los datos que se han estudiado, mostrando algunas estadísticas como que barrio es donde se cometen más delitos en relación con la población residente, que delitos son los más cometidos en la ciudad, entre otros.</w:t>
            </w:r>
          </w:p>
        </w:tc>
      </w:tr>
      <w:tr w:rsidR="0074137D" w14:paraId="71FE6780" w14:textId="77777777" w:rsidTr="006256DF">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6256DF">
            <w:pPr>
              <w:rPr>
                <w:lang w:val="es-ES_tradnl"/>
              </w:rPr>
            </w:pPr>
            <w:r w:rsidRPr="009F3BD4">
              <w:rPr>
                <w:szCs w:val="24"/>
                <w:lang w:val="es-ES_tradnl"/>
              </w:rPr>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Ttulo2"/>
        <w:spacing w:after="240"/>
        <w:rPr>
          <w:lang w:val="es-ES_tradnl"/>
        </w:rPr>
      </w:pPr>
      <w:r>
        <w:rPr>
          <w:lang w:val="es-ES_tradnl"/>
        </w:rPr>
        <w:t>CAPACIDAD DE PRESENTACIÓN</w:t>
      </w:r>
    </w:p>
    <w:p w14:paraId="4A1D955F" w14:textId="77777777" w:rsidR="0074137D" w:rsidRDefault="0074137D" w:rsidP="0074137D">
      <w:pPr>
        <w:rPr>
          <w:lang w:val="es-ES_tradnl"/>
        </w:rPr>
      </w:pPr>
      <w:r>
        <w:rPr>
          <w:lang w:val="es-ES_tradnl"/>
        </w:rPr>
        <w:t>La presentación de la solución de inteligencia de negocio desarrollada 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74137D">
      <w:pPr>
        <w:rPr>
          <w:lang w:val="es-ES_tradnl"/>
        </w:rPr>
      </w:pPr>
    </w:p>
    <w:p w14:paraId="2E5053C5" w14:textId="77777777" w:rsidR="0074137D" w:rsidRDefault="0074137D" w:rsidP="0074137D">
      <w:pPr>
        <w:rPr>
          <w:lang w:val="es-ES_tradnl"/>
        </w:rPr>
      </w:pPr>
      <w:r>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Tablanormal3"/>
        <w:tblW w:w="0" w:type="auto"/>
        <w:tblLook w:val="04A0" w:firstRow="1" w:lastRow="0" w:firstColumn="1" w:lastColumn="0" w:noHBand="0" w:noVBand="1"/>
      </w:tblPr>
      <w:tblGrid>
        <w:gridCol w:w="4675"/>
        <w:gridCol w:w="4675"/>
      </w:tblGrid>
      <w:tr w:rsidR="0074137D" w14:paraId="51FB40E7" w14:textId="77777777" w:rsidTr="006256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6256DF">
            <w:pPr>
              <w:rPr>
                <w:lang w:val="es-ES_tradnl"/>
              </w:rPr>
            </w:pPr>
            <w:r>
              <w:rPr>
                <w:lang w:val="es-ES_tradnl"/>
              </w:rPr>
              <w:t>Nombre del objetivo</w:t>
            </w:r>
          </w:p>
        </w:tc>
        <w:tc>
          <w:tcPr>
            <w:tcW w:w="4675" w:type="dxa"/>
          </w:tcPr>
          <w:p w14:paraId="6DB19DAF" w14:textId="77777777" w:rsidR="0074137D" w:rsidRDefault="0074137D" w:rsidP="006256DF">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14:paraId="245F0033" w14:textId="77777777" w:rsidTr="0062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6256DF">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visualizarán sobre un mapa de la ciudad de Nueva York, y cada una de las comisarías estarán representadas por un icono que sitúa geográficamente a posición exacta de cada una de ellas.</w:t>
            </w:r>
          </w:p>
        </w:tc>
      </w:tr>
      <w:tr w:rsidR="0074137D" w14:paraId="24C6FFB5" w14:textId="77777777" w:rsidTr="006256DF">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6256DF">
            <w:pPr>
              <w:rPr>
                <w:lang w:val="es-ES_tradnl"/>
              </w:rPr>
            </w:pPr>
            <w:r w:rsidRPr="0036593F">
              <w:rPr>
                <w:szCs w:val="24"/>
                <w:lang w:val="es-ES_tradnl"/>
              </w:rPr>
              <w:t>OBJETIVO S-01 Visualizar las zonas conflictivas y más seguras de la cuidad</w:t>
            </w:r>
          </w:p>
        </w:tc>
        <w:tc>
          <w:tcPr>
            <w:tcW w:w="4675" w:type="dxa"/>
          </w:tcPr>
          <w:p w14:paraId="2D8A1150"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visualizará en forma de un mapa de claros sobre la ciudad de Nueva York, tomando tonos más fuertes en las zonas donde hay una mayor aglomeración de delitos y más suaves donde se cometen menos delitos en términos de distancia entre ellos.</w:t>
            </w:r>
          </w:p>
        </w:tc>
      </w:tr>
      <w:tr w:rsidR="0074137D" w14:paraId="5BD03BC2" w14:textId="77777777" w:rsidTr="0062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6256DF">
            <w:pPr>
              <w:rPr>
                <w:lang w:val="es-ES_tradnl"/>
              </w:rPr>
            </w:pPr>
            <w:r w:rsidRPr="0036593F">
              <w:rPr>
                <w:szCs w:val="24"/>
                <w:lang w:val="es-ES_tradnl"/>
              </w:rPr>
              <w:t>OBJETIVO S-02 Visualizar los datos en tiempo real en un cuadro de mandos</w:t>
            </w:r>
          </w:p>
        </w:tc>
        <w:tc>
          <w:tcPr>
            <w:tcW w:w="4675" w:type="dxa"/>
          </w:tcPr>
          <w:p w14:paraId="70E9FE5D"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 mediante gráficos de diverso tipo, dependiendo de los datos que muestren. E usa</w:t>
            </w:r>
            <w:bookmarkStart w:id="0" w:name="_GoBack"/>
            <w:bookmarkEnd w:id="0"/>
            <w:r>
              <w:rPr>
                <w:lang w:val="es-ES_tradnl"/>
              </w:rPr>
              <w:t xml:space="preserve">rá un gráfico de barras para representar la cantidad de </w:t>
            </w:r>
            <w:r>
              <w:rPr>
                <w:lang w:val="es-ES_tradnl"/>
              </w:rPr>
              <w:lastRenderedPageBreak/>
              <w:t>delitos cometidos en un barrio en función del tipo de delito, de tarta para representar la cantidad total de delitos por barrio y de burbujas para representar la relación de delitos y habitantes por cada uno de los barrios.</w:t>
            </w:r>
          </w:p>
        </w:tc>
      </w:tr>
      <w:tr w:rsidR="0074137D" w14:paraId="7B42C450" w14:textId="77777777" w:rsidTr="006256DF">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6256DF">
            <w:pPr>
              <w:rPr>
                <w:lang w:val="es-ES_tradnl"/>
              </w:rPr>
            </w:pPr>
            <w:r w:rsidRPr="009F3BD4">
              <w:rPr>
                <w:szCs w:val="24"/>
                <w:lang w:val="es-ES_tradnl"/>
              </w:rPr>
              <w:lastRenderedPageBreak/>
              <w:t>OBJETIVO S-03 Diseñar un modelo predictivo para detectar la ofensa cometida</w:t>
            </w:r>
          </w:p>
        </w:tc>
        <w:tc>
          <w:tcPr>
            <w:tcW w:w="4675" w:type="dxa"/>
          </w:tcPr>
          <w:p w14:paraId="09D63F30"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visualizará en dos tablas diferenciadas, la primera mostrará en términos numéricos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0B04932D" w14:textId="22EEFFB0" w:rsidR="00E75E05" w:rsidRDefault="00E75E05" w:rsidP="00A805AA">
      <w:pPr>
        <w:pStyle w:val="Ttulo1"/>
        <w:spacing w:after="240"/>
      </w:pPr>
      <w:r>
        <w:t>IMPLEMENTACIÓN</w:t>
      </w:r>
    </w:p>
    <w:p w14:paraId="45D3D715" w14:textId="37C9D522" w:rsidR="00E75E05" w:rsidRDefault="00E75E05" w:rsidP="00A805AA">
      <w:pPr>
        <w:pStyle w:val="Ttulo1"/>
        <w:spacing w:after="240"/>
      </w:pPr>
      <w:r>
        <w:t>DESPLIEGUE</w:t>
      </w:r>
    </w:p>
    <w:p w14:paraId="55025AFB" w14:textId="78F06529" w:rsidR="00E75E05" w:rsidRPr="00E75E05" w:rsidRDefault="00E75E05" w:rsidP="00A805AA">
      <w:pPr>
        <w:pStyle w:val="Ttulo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929BD" w14:textId="77777777" w:rsidR="007C2242" w:rsidRDefault="007C2242" w:rsidP="00780761">
      <w:r>
        <w:separator/>
      </w:r>
    </w:p>
  </w:endnote>
  <w:endnote w:type="continuationSeparator" w:id="0">
    <w:p w14:paraId="51451EB0" w14:textId="77777777" w:rsidR="007C2242" w:rsidRDefault="007C2242"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8384" w14:textId="77777777" w:rsidR="007C2242" w:rsidRDefault="007C2242" w:rsidP="00780761">
      <w:r>
        <w:separator/>
      </w:r>
    </w:p>
  </w:footnote>
  <w:footnote w:type="continuationSeparator" w:id="0">
    <w:p w14:paraId="12B06AC7" w14:textId="77777777" w:rsidR="007C2242" w:rsidRDefault="007C2242" w:rsidP="00780761">
      <w:r>
        <w:continuationSeparator/>
      </w:r>
    </w:p>
  </w:footnote>
  <w:footnote w:id="1">
    <w:p w14:paraId="31EB649C" w14:textId="56B0CC40" w:rsidR="004722DE" w:rsidRDefault="004722DE">
      <w:pPr>
        <w:pStyle w:val="Textonotapie"/>
      </w:pPr>
      <w:r>
        <w:rPr>
          <w:rStyle w:val="Refdenotaalpie"/>
        </w:rPr>
        <w:footnoteRef/>
      </w:r>
      <w:r>
        <w:t xml:space="preserve"> </w:t>
      </w:r>
      <w:hyperlink r:id="rId1" w:history="1">
        <w:r w:rsidRPr="009F0997">
          <w:rPr>
            <w:rStyle w:val="Hipervnculo"/>
          </w:rPr>
          <w:t>https://www1.nyc.gov/site/nypd/about/about-nypd/about-nypd-landing.page</w:t>
        </w:r>
      </w:hyperlink>
      <w:r>
        <w:t xml:space="preserve"> </w:t>
      </w:r>
    </w:p>
  </w:footnote>
  <w:footnote w:id="2">
    <w:p w14:paraId="0E93B981" w14:textId="61A5681F" w:rsidR="004722DE" w:rsidRDefault="004722DE">
      <w:pPr>
        <w:pStyle w:val="Textonotapie"/>
      </w:pPr>
      <w:r>
        <w:rPr>
          <w:rStyle w:val="Refdenotaalpie"/>
        </w:rPr>
        <w:footnoteRef/>
      </w:r>
      <w:r>
        <w:t xml:space="preserve"> </w:t>
      </w:r>
      <w:hyperlink r:id="rId2" w:history="1">
        <w:r w:rsidRPr="00756052">
          <w:rPr>
            <w:rStyle w:val="Hipervnculo"/>
          </w:rPr>
          <w:t>https://mypolicyviews.wordpress.com/2014/01/09/stop-and-frisk-and-the-new-york-city-murder-rate/</w:t>
        </w:r>
      </w:hyperlink>
      <w:r>
        <w:t xml:space="preserve"> </w:t>
      </w:r>
    </w:p>
  </w:footnote>
  <w:footnote w:id="3">
    <w:p w14:paraId="4008D845" w14:textId="39F2F35C" w:rsidR="004722DE" w:rsidRDefault="004722DE">
      <w:pPr>
        <w:pStyle w:val="Textonotapie"/>
      </w:pPr>
      <w:r>
        <w:rPr>
          <w:rStyle w:val="Refdenotaalpie"/>
        </w:rPr>
        <w:footnoteRef/>
      </w:r>
      <w:r>
        <w:t xml:space="preserve"> </w:t>
      </w:r>
      <w:hyperlink r:id="rId3" w:history="1">
        <w:r w:rsidRPr="00BF4294">
          <w:rPr>
            <w:rStyle w:val="Hipervnculo"/>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color w:val="000000" w:themeColor="text1"/>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8"/>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8B"/>
    <w:rsid w:val="00021A5B"/>
    <w:rsid w:val="00022259"/>
    <w:rsid w:val="000271A1"/>
    <w:rsid w:val="00027639"/>
    <w:rsid w:val="00044659"/>
    <w:rsid w:val="000524C9"/>
    <w:rsid w:val="00077F13"/>
    <w:rsid w:val="0014068E"/>
    <w:rsid w:val="00153CD0"/>
    <w:rsid w:val="001551C9"/>
    <w:rsid w:val="00182B2C"/>
    <w:rsid w:val="001C2F1E"/>
    <w:rsid w:val="001F68D6"/>
    <w:rsid w:val="001F72FE"/>
    <w:rsid w:val="00250100"/>
    <w:rsid w:val="0025473C"/>
    <w:rsid w:val="00285D47"/>
    <w:rsid w:val="002C7E98"/>
    <w:rsid w:val="00315339"/>
    <w:rsid w:val="003B5B56"/>
    <w:rsid w:val="003F01F9"/>
    <w:rsid w:val="0041715C"/>
    <w:rsid w:val="004332A0"/>
    <w:rsid w:val="00453A51"/>
    <w:rsid w:val="004722DE"/>
    <w:rsid w:val="00483649"/>
    <w:rsid w:val="00496518"/>
    <w:rsid w:val="004B04BA"/>
    <w:rsid w:val="004C408B"/>
    <w:rsid w:val="004F7CA0"/>
    <w:rsid w:val="00557BD7"/>
    <w:rsid w:val="005776C0"/>
    <w:rsid w:val="00600F99"/>
    <w:rsid w:val="00661212"/>
    <w:rsid w:val="00691C11"/>
    <w:rsid w:val="006B2AC1"/>
    <w:rsid w:val="006C45D5"/>
    <w:rsid w:val="0074038C"/>
    <w:rsid w:val="0074137D"/>
    <w:rsid w:val="00746B38"/>
    <w:rsid w:val="00762FE7"/>
    <w:rsid w:val="0077285A"/>
    <w:rsid w:val="00780761"/>
    <w:rsid w:val="007858A3"/>
    <w:rsid w:val="007C16AB"/>
    <w:rsid w:val="007C2242"/>
    <w:rsid w:val="007F033B"/>
    <w:rsid w:val="008041EF"/>
    <w:rsid w:val="008242CD"/>
    <w:rsid w:val="00863061"/>
    <w:rsid w:val="008C1B04"/>
    <w:rsid w:val="008D4C5A"/>
    <w:rsid w:val="00947255"/>
    <w:rsid w:val="00950A73"/>
    <w:rsid w:val="00982E18"/>
    <w:rsid w:val="009B41D6"/>
    <w:rsid w:val="00A079A4"/>
    <w:rsid w:val="00A26C21"/>
    <w:rsid w:val="00A45F6D"/>
    <w:rsid w:val="00A513C4"/>
    <w:rsid w:val="00A805AA"/>
    <w:rsid w:val="00A82C70"/>
    <w:rsid w:val="00A97A94"/>
    <w:rsid w:val="00AB17F5"/>
    <w:rsid w:val="00B24126"/>
    <w:rsid w:val="00B50918"/>
    <w:rsid w:val="00B51CFC"/>
    <w:rsid w:val="00B73C66"/>
    <w:rsid w:val="00B86B3D"/>
    <w:rsid w:val="00C00847"/>
    <w:rsid w:val="00C11B83"/>
    <w:rsid w:val="00C129E7"/>
    <w:rsid w:val="00C406B9"/>
    <w:rsid w:val="00C72AD6"/>
    <w:rsid w:val="00C97D0C"/>
    <w:rsid w:val="00D1271E"/>
    <w:rsid w:val="00D534EC"/>
    <w:rsid w:val="00DA16E6"/>
    <w:rsid w:val="00E27D62"/>
    <w:rsid w:val="00E574F2"/>
    <w:rsid w:val="00E75E05"/>
    <w:rsid w:val="00E764F7"/>
    <w:rsid w:val="00EA1487"/>
    <w:rsid w:val="00EB09D5"/>
    <w:rsid w:val="00F076C2"/>
    <w:rsid w:val="00F11B4F"/>
    <w:rsid w:val="00F20387"/>
    <w:rsid w:val="00F61742"/>
    <w:rsid w:val="00F9766B"/>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Ttulo3">
    <w:name w:val="heading 3"/>
    <w:basedOn w:val="Prrafodelista"/>
    <w:next w:val="Normal"/>
    <w:link w:val="Ttulo3Car"/>
    <w:uiPriority w:val="9"/>
    <w:unhideWhenUsed/>
    <w:qFormat/>
    <w:rsid w:val="00153CD0"/>
    <w:pPr>
      <w:numPr>
        <w:ilvl w:val="2"/>
        <w:numId w:val="2"/>
      </w:numPr>
      <w:spacing w:after="240"/>
      <w:outlineLvl w:val="2"/>
    </w:pPr>
    <w:rPr>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E05"/>
    <w:rPr>
      <w:rFonts w:eastAsiaTheme="majorEastAsia" w:cstheme="majorBidi"/>
      <w:b/>
      <w:color w:val="000000" w:themeColor="text1"/>
      <w:sz w:val="32"/>
      <w:szCs w:val="32"/>
    </w:rPr>
  </w:style>
  <w:style w:type="paragraph" w:styleId="Prrafodelista">
    <w:name w:val="List Paragraph"/>
    <w:basedOn w:val="Normal"/>
    <w:uiPriority w:val="34"/>
    <w:qFormat/>
    <w:rsid w:val="00E75E05"/>
    <w:pPr>
      <w:ind w:left="720"/>
      <w:contextualSpacing/>
    </w:pPr>
  </w:style>
  <w:style w:type="character" w:customStyle="1" w:styleId="Ttulo2Car">
    <w:name w:val="Título 2 Car"/>
    <w:basedOn w:val="Fuentedeprrafopredeter"/>
    <w:link w:val="Ttulo2"/>
    <w:uiPriority w:val="9"/>
    <w:rsid w:val="00EB09D5"/>
    <w:rPr>
      <w:rFonts w:eastAsiaTheme="majorEastAsia" w:cstheme="majorBidi"/>
      <w:color w:val="000000" w:themeColor="text1"/>
      <w:sz w:val="28"/>
      <w:szCs w:val="28"/>
    </w:rPr>
  </w:style>
  <w:style w:type="paragraph" w:styleId="Textonotapie">
    <w:name w:val="footnote text"/>
    <w:basedOn w:val="Normal"/>
    <w:link w:val="TextonotapieCar"/>
    <w:uiPriority w:val="99"/>
    <w:semiHidden/>
    <w:unhideWhenUsed/>
    <w:rsid w:val="00780761"/>
    <w:rPr>
      <w:sz w:val="20"/>
      <w:szCs w:val="20"/>
    </w:rPr>
  </w:style>
  <w:style w:type="character" w:customStyle="1" w:styleId="TextonotapieCar">
    <w:name w:val="Texto nota pie Car"/>
    <w:basedOn w:val="Fuentedeprrafopredeter"/>
    <w:link w:val="Textonotapie"/>
    <w:uiPriority w:val="99"/>
    <w:semiHidden/>
    <w:rsid w:val="00780761"/>
    <w:rPr>
      <w:sz w:val="20"/>
      <w:szCs w:val="20"/>
    </w:rPr>
  </w:style>
  <w:style w:type="character" w:styleId="Refdenotaalpie">
    <w:name w:val="footnote reference"/>
    <w:basedOn w:val="Fuentedeprrafopredeter"/>
    <w:uiPriority w:val="99"/>
    <w:semiHidden/>
    <w:unhideWhenUsed/>
    <w:rsid w:val="00780761"/>
    <w:rPr>
      <w:vertAlign w:val="superscript"/>
    </w:rPr>
  </w:style>
  <w:style w:type="character" w:styleId="Hipervnculo">
    <w:name w:val="Hyperlink"/>
    <w:basedOn w:val="Fuentedeprrafopredeter"/>
    <w:uiPriority w:val="99"/>
    <w:unhideWhenUsed/>
    <w:rsid w:val="00780761"/>
    <w:rPr>
      <w:color w:val="0563C1" w:themeColor="hyperlink"/>
      <w:u w:val="single"/>
    </w:rPr>
  </w:style>
  <w:style w:type="character" w:styleId="Mencinsinresolver">
    <w:name w:val="Unresolved Mention"/>
    <w:basedOn w:val="Fuentedeprrafopredeter"/>
    <w:uiPriority w:val="99"/>
    <w:semiHidden/>
    <w:unhideWhenUsed/>
    <w:rsid w:val="00780761"/>
    <w:rPr>
      <w:color w:val="808080"/>
      <w:shd w:val="clear" w:color="auto" w:fill="E6E6E6"/>
    </w:rPr>
  </w:style>
  <w:style w:type="paragraph" w:styleId="Descripcin">
    <w:name w:val="caption"/>
    <w:basedOn w:val="Normal"/>
    <w:next w:val="Normal"/>
    <w:uiPriority w:val="35"/>
    <w:unhideWhenUsed/>
    <w:qFormat/>
    <w:rsid w:val="0025473C"/>
    <w:pPr>
      <w:spacing w:after="200"/>
    </w:pPr>
    <w:rPr>
      <w:i/>
      <w:iCs/>
      <w:color w:val="44546A" w:themeColor="text2"/>
      <w:sz w:val="18"/>
      <w:szCs w:val="18"/>
    </w:rPr>
  </w:style>
  <w:style w:type="table" w:styleId="Tablaconcuadrcula">
    <w:name w:val="Table Grid"/>
    <w:basedOn w:val="Tabla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53CD0"/>
    <w:rPr>
      <w:sz w:val="26"/>
      <w:szCs w:val="26"/>
      <w:lang w:val="es-ES_tradnl"/>
    </w:rPr>
  </w:style>
  <w:style w:type="paragraph" w:styleId="Textoindependiente">
    <w:name w:val="Body Text"/>
    <w:basedOn w:val="Normal"/>
    <w:link w:val="TextoindependienteCar"/>
    <w:semiHidden/>
    <w:rsid w:val="00021A5B"/>
    <w:pPr>
      <w:jc w:val="center"/>
    </w:pPr>
    <w:rPr>
      <w:rFonts w:ascii="Verdana" w:eastAsia="Times New Roman" w:hAnsi="Verdana" w:cs="Times New Roman"/>
      <w:color w:val="808080"/>
      <w:sz w:val="20"/>
      <w:szCs w:val="20"/>
      <w:lang w:eastAsia="es-ES"/>
    </w:rPr>
  </w:style>
  <w:style w:type="character" w:customStyle="1" w:styleId="TextoindependienteCar">
    <w:name w:val="Texto independiente Car"/>
    <w:basedOn w:val="Fuentedeprrafopredeter"/>
    <w:link w:val="Textoindependiente"/>
    <w:semiHidden/>
    <w:rsid w:val="00021A5B"/>
    <w:rPr>
      <w:rFonts w:ascii="Verdana" w:eastAsia="Times New Roman" w:hAnsi="Verdana" w:cs="Times New Roman"/>
      <w:color w:val="808080"/>
      <w:sz w:val="20"/>
      <w:szCs w:val="20"/>
      <w:lang w:eastAsia="es-ES"/>
    </w:rPr>
  </w:style>
  <w:style w:type="table" w:styleId="Tablanormal3">
    <w:name w:val="Plain Table 3"/>
    <w:basedOn w:val="Tabla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E62F-6B12-433F-A49B-57F23268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3051</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Juan Antonio Rodriguez Rodriguez</cp:lastModifiedBy>
  <cp:revision>82</cp:revision>
  <dcterms:created xsi:type="dcterms:W3CDTF">2018-05-02T08:15:00Z</dcterms:created>
  <dcterms:modified xsi:type="dcterms:W3CDTF">2018-06-02T17:51:00Z</dcterms:modified>
</cp:coreProperties>
</file>