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12168699" w14:textId="382C70E5" w:rsidR="00CA69D6" w:rsidRDefault="00EA02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2957917" w:history="1">
            <w:r w:rsidR="00CA69D6" w:rsidRPr="0085556F">
              <w:rPr>
                <w:rStyle w:val="Hyperlink"/>
                <w:noProof/>
              </w:rPr>
              <w:t>1.</w:t>
            </w:r>
            <w:r w:rsidR="00CA69D6">
              <w:rPr>
                <w:rFonts w:eastAsiaTheme="minorEastAsia"/>
                <w:noProof/>
              </w:rPr>
              <w:tab/>
            </w:r>
            <w:r w:rsidR="00CA69D6" w:rsidRPr="0085556F">
              <w:rPr>
                <w:rStyle w:val="Hyperlink"/>
                <w:noProof/>
              </w:rPr>
              <w:t>ANÁLISIS: DESCRIPCIÓN DEL PROBLEMA A RESOLVER</w:t>
            </w:r>
            <w:r w:rsidR="00CA69D6">
              <w:rPr>
                <w:noProof/>
                <w:webHidden/>
              </w:rPr>
              <w:tab/>
            </w:r>
            <w:r w:rsidR="00CA69D6">
              <w:rPr>
                <w:noProof/>
                <w:webHidden/>
              </w:rPr>
              <w:fldChar w:fldCharType="begin"/>
            </w:r>
            <w:r w:rsidR="00CA69D6">
              <w:rPr>
                <w:noProof/>
                <w:webHidden/>
              </w:rPr>
              <w:instrText xml:space="preserve"> PAGEREF _Toc512957917 \h </w:instrText>
            </w:r>
            <w:r w:rsidR="00CA69D6">
              <w:rPr>
                <w:noProof/>
                <w:webHidden/>
              </w:rPr>
            </w:r>
            <w:r w:rsidR="00CA69D6">
              <w:rPr>
                <w:noProof/>
                <w:webHidden/>
              </w:rPr>
              <w:fldChar w:fldCharType="separate"/>
            </w:r>
            <w:r w:rsidR="00CA69D6">
              <w:rPr>
                <w:noProof/>
                <w:webHidden/>
              </w:rPr>
              <w:t>1</w:t>
            </w:r>
            <w:r w:rsidR="00CA69D6">
              <w:rPr>
                <w:noProof/>
                <w:webHidden/>
              </w:rPr>
              <w:fldChar w:fldCharType="end"/>
            </w:r>
          </w:hyperlink>
        </w:p>
        <w:p w14:paraId="053667A3" w14:textId="0C0D397C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18" w:history="1">
            <w:r w:rsidRPr="0085556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99B5" w14:textId="1EB2D703" w:rsidR="00CA69D6" w:rsidRDefault="00CA69D6">
          <w:pPr>
            <w:pStyle w:val="TOC2"/>
            <w:rPr>
              <w:rFonts w:eastAsiaTheme="minorEastAsia"/>
              <w:noProof/>
            </w:rPr>
          </w:pPr>
          <w:hyperlink w:anchor="_Toc512957919" w:history="1">
            <w:r w:rsidRPr="0085556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5ECB" w14:textId="3424E52A" w:rsidR="00CA69D6" w:rsidRDefault="00CA69D6">
          <w:pPr>
            <w:pStyle w:val="TOC2"/>
            <w:rPr>
              <w:rFonts w:eastAsiaTheme="minorEastAsia"/>
              <w:noProof/>
            </w:rPr>
          </w:pPr>
          <w:hyperlink w:anchor="_Toc512957920" w:history="1">
            <w:r w:rsidRPr="0085556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4166" w14:textId="7621DFB5" w:rsidR="00CA69D6" w:rsidRDefault="00CA69D6">
          <w:pPr>
            <w:pStyle w:val="TOC2"/>
            <w:rPr>
              <w:rFonts w:eastAsiaTheme="minorEastAsia"/>
              <w:noProof/>
            </w:rPr>
          </w:pPr>
          <w:hyperlink w:anchor="_Toc512957921" w:history="1">
            <w:r w:rsidRPr="0085556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D3FA" w14:textId="0EA4BEAE" w:rsidR="00CA69D6" w:rsidRDefault="00CA69D6">
          <w:pPr>
            <w:pStyle w:val="TOC2"/>
            <w:rPr>
              <w:rFonts w:eastAsiaTheme="minorEastAsia"/>
              <w:noProof/>
            </w:rPr>
          </w:pPr>
          <w:hyperlink w:anchor="_Toc512957922" w:history="1">
            <w:r w:rsidRPr="0085556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E347" w14:textId="7A1FFD50" w:rsidR="00CA69D6" w:rsidRDefault="00CA69D6">
          <w:pPr>
            <w:pStyle w:val="TOC2"/>
            <w:rPr>
              <w:rFonts w:eastAsiaTheme="minorEastAsia"/>
              <w:noProof/>
            </w:rPr>
          </w:pPr>
          <w:hyperlink w:anchor="_Toc512957923" w:history="1">
            <w:r w:rsidRPr="0085556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RESTRICCIONES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033F" w14:textId="31C59018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24" w:history="1">
            <w:r w:rsidRPr="0085556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DISEÑO: ESQUEMA FUNCIONAL Y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434F" w14:textId="1475AC1C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25" w:history="1">
            <w:r w:rsidRPr="0085556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DISEÑO: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E2C0" w14:textId="572FE7B4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26" w:history="1">
            <w:r w:rsidRPr="0085556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DOCUMENTACIÓN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AA4D" w14:textId="1B8F7348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27" w:history="1">
            <w:r w:rsidRPr="0085556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DEPENDENCIAS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41E9" w14:textId="165A1CFF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28" w:history="1">
            <w:r w:rsidRPr="0085556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5DE3" w14:textId="65F35FC4" w:rsidR="00CA69D6" w:rsidRDefault="00CA69D6">
          <w:pPr>
            <w:pStyle w:val="TOC2"/>
            <w:rPr>
              <w:rFonts w:eastAsiaTheme="minorEastAsia"/>
              <w:noProof/>
            </w:rPr>
          </w:pPr>
          <w:hyperlink w:anchor="_Toc512957929" w:history="1">
            <w:r w:rsidRPr="0085556F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A9EE" w14:textId="738E1C87" w:rsidR="00CA69D6" w:rsidRDefault="00CA69D6">
          <w:pPr>
            <w:pStyle w:val="TOC2"/>
            <w:rPr>
              <w:rFonts w:eastAsiaTheme="minorEastAsia"/>
              <w:noProof/>
            </w:rPr>
          </w:pPr>
          <w:hyperlink w:anchor="_Toc512957930" w:history="1">
            <w:r w:rsidRPr="0085556F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IMPLEMENTACIÓN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C87B" w14:textId="15AB518B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31" w:history="1">
            <w:r w:rsidRPr="0085556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F94A" w14:textId="41F57CA4" w:rsidR="00CA69D6" w:rsidRDefault="00CA69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7932" w:history="1">
            <w:r w:rsidRPr="0085556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5556F">
              <w:rPr>
                <w:rStyle w:val="Hyperlink"/>
                <w:noProof/>
              </w:rPr>
              <w:t>APORTACIONES EXTRAORDINARIAS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96E4" w14:textId="359E39A7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2957917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</w:t>
      </w:r>
      <w:r w:rsidR="003D154B">
        <w:rPr>
          <w:rFonts w:ascii="Arial Narrow" w:hAnsi="Arial Narrow"/>
          <w:sz w:val="24"/>
          <w:szCs w:val="24"/>
          <w:lang w:val="es-ES_tradnl"/>
        </w:rPr>
        <w:lastRenderedPageBreak/>
        <w:t>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2957918"/>
      <w:r w:rsidRPr="00EA026A"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2957919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89498C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CA69D6" w14:paraId="1D839416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CA69D6" w14:paraId="6A9FA3C1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CA69D6" w14:paraId="0F718925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CA69D6" w14:paraId="6A3CC793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CA69D6" w14:paraId="5BA2019A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2957920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89498C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CA69D6" w14:paraId="38F724EA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CA69D6" w14:paraId="2D639E51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2957921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3.5pt" o:ole="">
            <v:imagedata r:id="rId8" o:title=""/>
          </v:shape>
          <o:OLEObject Type="Embed" ProgID="Visio.Drawing.15" ShapeID="_x0000_i1025" DrawAspect="Content" ObjectID="_1586701518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2957922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26" type="#_x0000_t75" style="width:312.75pt;height:633pt" o:ole="">
            <v:imagedata r:id="rId10" o:title=""/>
          </v:shape>
          <o:OLEObject Type="Embed" ProgID="Visio.Drawing.15" ShapeID="_x0000_i1026" DrawAspect="Content" ObjectID="_1586701519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2957923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1D94D3F7" w:rsidR="005248E0" w:rsidRDefault="005248E0" w:rsidP="005248E0">
      <w:pPr>
        <w:pStyle w:val="Heading1"/>
        <w:numPr>
          <w:ilvl w:val="0"/>
          <w:numId w:val="2"/>
        </w:numPr>
      </w:pPr>
      <w:bookmarkStart w:id="7" w:name="_Toc512957924"/>
      <w:r w:rsidRPr="00EA026A">
        <w:t>DISEÑO: ESQUEMA FUNCIONAL Y DE COMPONENTES</w:t>
      </w:r>
      <w:bookmarkEnd w:id="7"/>
    </w:p>
    <w:p w14:paraId="719474D5" w14:textId="12AC9760" w:rsidR="00F32DCA" w:rsidRDefault="00F32DCA" w:rsidP="00F32DCA">
      <w:pPr>
        <w:rPr>
          <w:lang w:val="es-ES_tradnl"/>
        </w:rPr>
      </w:pPr>
    </w:p>
    <w:p w14:paraId="11E7440F" w14:textId="77777777" w:rsidR="00CA69D6" w:rsidRDefault="00CA69D6" w:rsidP="00CA69D6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Los componentes de la aplicación pueden separarse en dos grupos: componentes web y componentes de lógica de negocio:</w:t>
      </w:r>
    </w:p>
    <w:p w14:paraId="3340B682" w14:textId="77777777" w:rsidR="00CA69D6" w:rsidRDefault="00CA69D6" w:rsidP="00CA69D6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7B098BB" w14:textId="6B010900" w:rsidR="00CA69D6" w:rsidRDefault="00CA69D6" w:rsidP="00CA69D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CA69D6">
        <w:rPr>
          <w:rFonts w:ascii="Arial Narrow" w:hAnsi="Arial Narrow"/>
          <w:b/>
          <w:sz w:val="24"/>
          <w:szCs w:val="24"/>
          <w:lang w:val="es-ES_tradnl"/>
        </w:rPr>
        <w:t>Componentes web:</w:t>
      </w:r>
      <w:r w:rsidRPr="00CA69D6">
        <w:rPr>
          <w:rFonts w:ascii="Arial Narrow" w:hAnsi="Arial Narrow"/>
          <w:sz w:val="24"/>
          <w:szCs w:val="24"/>
          <w:lang w:val="es-ES_tradnl"/>
        </w:rPr>
        <w:t xml:space="preserve"> </w:t>
      </w:r>
      <w:r>
        <w:rPr>
          <w:rFonts w:ascii="Arial Narrow" w:hAnsi="Arial Narrow"/>
          <w:sz w:val="24"/>
          <w:szCs w:val="24"/>
          <w:lang w:val="es-ES_tradnl"/>
        </w:rPr>
        <w:t>S</w:t>
      </w:r>
      <w:r w:rsidRPr="00CA69D6">
        <w:rPr>
          <w:rFonts w:ascii="Arial Narrow" w:hAnsi="Arial Narrow"/>
          <w:sz w:val="24"/>
          <w:szCs w:val="24"/>
          <w:lang w:val="es-ES_tradnl"/>
        </w:rPr>
        <w:t xml:space="preserve">e corresponden a los que interactúan con el usuario en el navegador. Estos componentes se implementan mediante </w:t>
      </w:r>
      <w:proofErr w:type="spellStart"/>
      <w:r w:rsidRPr="00CA69D6">
        <w:rPr>
          <w:rFonts w:ascii="Arial Narrow" w:hAnsi="Arial Narrow"/>
          <w:sz w:val="24"/>
          <w:szCs w:val="24"/>
          <w:lang w:val="es-ES_tradnl"/>
        </w:rPr>
        <w:t>UIs</w:t>
      </w:r>
      <w:proofErr w:type="spellEnd"/>
      <w:r w:rsidRPr="00CA69D6">
        <w:rPr>
          <w:rFonts w:ascii="Arial Narrow" w:hAnsi="Arial Narrow"/>
          <w:sz w:val="24"/>
          <w:szCs w:val="24"/>
          <w:lang w:val="es-ES_tradnl"/>
        </w:rPr>
        <w:t xml:space="preserve"> de </w:t>
      </w:r>
      <w:proofErr w:type="spellStart"/>
      <w:r w:rsidRPr="00CA69D6">
        <w:rPr>
          <w:rFonts w:ascii="Arial Narrow" w:hAnsi="Arial Narrow"/>
          <w:sz w:val="24"/>
          <w:szCs w:val="24"/>
          <w:lang w:val="es-ES_tradnl"/>
        </w:rPr>
        <w:t>Vaadin</w:t>
      </w:r>
      <w:proofErr w:type="spellEnd"/>
      <w:r w:rsidRPr="00CA69D6">
        <w:rPr>
          <w:rFonts w:ascii="Arial Narrow" w:hAnsi="Arial Narrow"/>
          <w:sz w:val="24"/>
          <w:szCs w:val="24"/>
          <w:lang w:val="es-ES_tradnl"/>
        </w:rPr>
        <w:t xml:space="preserve">. Siguiendo la filosofía de </w:t>
      </w:r>
      <w:proofErr w:type="spellStart"/>
      <w:r w:rsidRPr="00CA69D6">
        <w:rPr>
          <w:rFonts w:ascii="Arial Narrow" w:hAnsi="Arial Narrow"/>
          <w:sz w:val="24"/>
          <w:szCs w:val="24"/>
          <w:lang w:val="es-ES_tradnl"/>
        </w:rPr>
        <w:t>Vaadin</w:t>
      </w:r>
      <w:proofErr w:type="spellEnd"/>
      <w:r w:rsidRPr="00CA69D6">
        <w:rPr>
          <w:rFonts w:ascii="Arial Narrow" w:hAnsi="Arial Narrow"/>
          <w:sz w:val="24"/>
          <w:szCs w:val="24"/>
          <w:lang w:val="es-ES_tradnl"/>
        </w:rPr>
        <w:t xml:space="preserve">, todas las vistas están en una única página, y la navegación se lleva a cabo mediante una barra menú lateral, que está presente en todo momento, y que muestra todas las opciones disponibles. </w:t>
      </w:r>
    </w:p>
    <w:p w14:paraId="21C33911" w14:textId="7504FA10" w:rsidR="00CA69D6" w:rsidRDefault="00CA69D6" w:rsidP="00CA69D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Componentes de lógica de negocio:</w:t>
      </w:r>
      <w:r>
        <w:rPr>
          <w:rFonts w:ascii="Arial Narrow" w:hAnsi="Arial Narrow"/>
          <w:sz w:val="24"/>
          <w:szCs w:val="24"/>
          <w:lang w:val="es-ES_tradnl"/>
        </w:rPr>
        <w:t xml:space="preserve"> Implementan la funcionalidad de la aplicación web. Los componentes controladores se encargan de la comunicación de las vistas con la capa de acceso a datos mediante el uso de clases POJO que representan los objetos de la base de datos.</w:t>
      </w:r>
    </w:p>
    <w:p w14:paraId="5AFA3B16" w14:textId="5C2C86F8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342B395" w14:textId="73947984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El desglose de componentes </w:t>
      </w:r>
      <w:r w:rsidR="00955588">
        <w:rPr>
          <w:rFonts w:ascii="Arial Narrow" w:hAnsi="Arial Narrow"/>
          <w:sz w:val="24"/>
          <w:szCs w:val="24"/>
          <w:lang w:val="es-ES_tradnl"/>
        </w:rPr>
        <w:t xml:space="preserve">web </w:t>
      </w:r>
      <w:r>
        <w:rPr>
          <w:rFonts w:ascii="Arial Narrow" w:hAnsi="Arial Narrow"/>
          <w:sz w:val="24"/>
          <w:szCs w:val="24"/>
          <w:lang w:val="es-ES_tradnl"/>
        </w:rPr>
        <w:t>es el siguiente:</w:t>
      </w:r>
    </w:p>
    <w:p w14:paraId="6489EB86" w14:textId="1A1D5DA2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A69D6" w14:paraId="43A82B24" w14:textId="77777777" w:rsidTr="00955588">
        <w:tc>
          <w:tcPr>
            <w:tcW w:w="1795" w:type="dxa"/>
            <w:shd w:val="clear" w:color="auto" w:fill="D9D9D9" w:themeFill="background1" w:themeFillShade="D9"/>
          </w:tcPr>
          <w:p w14:paraId="70AA0457" w14:textId="6B1B99CC" w:rsidR="00CA69D6" w:rsidRPr="00CA69D6" w:rsidRDefault="00CA69D6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CA69D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COMPONENTE</w:t>
            </w:r>
          </w:p>
        </w:tc>
        <w:tc>
          <w:tcPr>
            <w:tcW w:w="7555" w:type="dxa"/>
            <w:shd w:val="clear" w:color="auto" w:fill="D9D9D9" w:themeFill="background1" w:themeFillShade="D9"/>
          </w:tcPr>
          <w:p w14:paraId="457564C8" w14:textId="18A70B40" w:rsidR="00CA69D6" w:rsidRPr="00CA69D6" w:rsidRDefault="00CA69D6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CA69D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CA69D6" w14:paraId="01B1A0A8" w14:textId="77777777" w:rsidTr="00955588">
        <w:tc>
          <w:tcPr>
            <w:tcW w:w="1795" w:type="dxa"/>
          </w:tcPr>
          <w:p w14:paraId="258BDFCB" w14:textId="0F714A11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MainUI</w:t>
            </w:r>
            <w:proofErr w:type="spellEnd"/>
          </w:p>
        </w:tc>
        <w:tc>
          <w:tcPr>
            <w:tcW w:w="7555" w:type="dxa"/>
          </w:tcPr>
          <w:p w14:paraId="02152ED0" w14:textId="1459EB0D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Página única que contiene todas las vistas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Vaadin</w:t>
            </w:r>
            <w:proofErr w:type="spellEnd"/>
          </w:p>
        </w:tc>
      </w:tr>
      <w:tr w:rsidR="00CA69D6" w14:paraId="6CF9CE88" w14:textId="77777777" w:rsidTr="00955588">
        <w:tc>
          <w:tcPr>
            <w:tcW w:w="1795" w:type="dxa"/>
          </w:tcPr>
          <w:p w14:paraId="166CFE44" w14:textId="35943970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7555" w:type="dxa"/>
          </w:tcPr>
          <w:p w14:paraId="6E6327C6" w14:textId="6F62CADC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que los usuarios se identifiquen</w:t>
            </w:r>
          </w:p>
        </w:tc>
      </w:tr>
      <w:tr w:rsidR="00CA69D6" w14:paraId="0869BB4A" w14:textId="77777777" w:rsidTr="00955588">
        <w:tc>
          <w:tcPr>
            <w:tcW w:w="1795" w:type="dxa"/>
          </w:tcPr>
          <w:p w14:paraId="46752BEB" w14:textId="20F5388A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Register</w:t>
            </w:r>
            <w:proofErr w:type="spellEnd"/>
          </w:p>
        </w:tc>
        <w:tc>
          <w:tcPr>
            <w:tcW w:w="7555" w:type="dxa"/>
          </w:tcPr>
          <w:p w14:paraId="1822C199" w14:textId="28A9E069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que los usuarios se registren</w:t>
            </w:r>
          </w:p>
        </w:tc>
      </w:tr>
      <w:tr w:rsidR="00CA69D6" w14:paraId="7D0F1263" w14:textId="77777777" w:rsidTr="00955588">
        <w:tc>
          <w:tcPr>
            <w:tcW w:w="1795" w:type="dxa"/>
          </w:tcPr>
          <w:p w14:paraId="5B42BBE8" w14:textId="25970D16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MainScreen</w:t>
            </w:r>
            <w:proofErr w:type="spellEnd"/>
          </w:p>
        </w:tc>
        <w:tc>
          <w:tcPr>
            <w:tcW w:w="7555" w:type="dxa"/>
          </w:tcPr>
          <w:p w14:paraId="2A2F8BB3" w14:textId="410F20AA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las funcionalidades principales de la aplicación. Cambiará las funcionalidades ofrecidas según si el usuario es jugador o administrador</w:t>
            </w:r>
          </w:p>
        </w:tc>
      </w:tr>
      <w:tr w:rsidR="00CA69D6" w14:paraId="5063C1BC" w14:textId="77777777" w:rsidTr="00955588">
        <w:tc>
          <w:tcPr>
            <w:tcW w:w="1795" w:type="dxa"/>
          </w:tcPr>
          <w:p w14:paraId="4641614B" w14:textId="7FCA2BB5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Menu</w:t>
            </w:r>
            <w:proofErr w:type="spellEnd"/>
          </w:p>
        </w:tc>
        <w:tc>
          <w:tcPr>
            <w:tcW w:w="7555" w:type="dxa"/>
          </w:tcPr>
          <w:p w14:paraId="553E4180" w14:textId="20FA46A1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 barra de navegación lateral. Desde aquí se accede al resto de las vistas de la aplicación</w:t>
            </w:r>
          </w:p>
        </w:tc>
      </w:tr>
      <w:tr w:rsidR="00CA69D6" w14:paraId="7DFB2B25" w14:textId="77777777" w:rsidTr="00955588">
        <w:tc>
          <w:tcPr>
            <w:tcW w:w="1795" w:type="dxa"/>
          </w:tcPr>
          <w:p w14:paraId="1E0C3B44" w14:textId="1F3F50AD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ErrorUI</w:t>
            </w:r>
            <w:proofErr w:type="spellEnd"/>
          </w:p>
        </w:tc>
        <w:tc>
          <w:tcPr>
            <w:tcW w:w="7555" w:type="dxa"/>
          </w:tcPr>
          <w:p w14:paraId="564A5DBE" w14:textId="7FD31142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muestra un mensaje de error si fuera necesario</w:t>
            </w:r>
          </w:p>
        </w:tc>
      </w:tr>
      <w:tr w:rsidR="00CA69D6" w14:paraId="6DD61805" w14:textId="77777777" w:rsidTr="00955588">
        <w:tc>
          <w:tcPr>
            <w:tcW w:w="1795" w:type="dxa"/>
          </w:tcPr>
          <w:p w14:paraId="27B32494" w14:textId="2AB49A5D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ArmyUI</w:t>
            </w:r>
            <w:proofErr w:type="spellEnd"/>
          </w:p>
        </w:tc>
        <w:tc>
          <w:tcPr>
            <w:tcW w:w="7555" w:type="dxa"/>
          </w:tcPr>
          <w:p w14:paraId="1E8EF83E" w14:textId="52A70A2C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 los ejércitos</w:t>
            </w:r>
          </w:p>
        </w:tc>
      </w:tr>
      <w:tr w:rsidR="00F156E0" w14:paraId="149248F8" w14:textId="77777777" w:rsidTr="00955588">
        <w:tc>
          <w:tcPr>
            <w:tcW w:w="1795" w:type="dxa"/>
          </w:tcPr>
          <w:p w14:paraId="6A682483" w14:textId="1D496D8A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GamesUI</w:t>
            </w:r>
            <w:proofErr w:type="spellEnd"/>
          </w:p>
        </w:tc>
        <w:tc>
          <w:tcPr>
            <w:tcW w:w="7555" w:type="dxa"/>
          </w:tcPr>
          <w:p w14:paraId="384D9D24" w14:textId="268F3183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las partidas</w:t>
            </w:r>
          </w:p>
        </w:tc>
      </w:tr>
      <w:tr w:rsidR="00F156E0" w14:paraId="71341049" w14:textId="77777777" w:rsidTr="00955588">
        <w:tc>
          <w:tcPr>
            <w:tcW w:w="1795" w:type="dxa"/>
          </w:tcPr>
          <w:p w14:paraId="37AAA367" w14:textId="37BEF270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PlayersUI</w:t>
            </w:r>
            <w:proofErr w:type="spellEnd"/>
          </w:p>
        </w:tc>
        <w:tc>
          <w:tcPr>
            <w:tcW w:w="7555" w:type="dxa"/>
          </w:tcPr>
          <w:p w14:paraId="284B70D3" w14:textId="40CE4478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los jugadores</w:t>
            </w:r>
          </w:p>
        </w:tc>
      </w:tr>
      <w:tr w:rsidR="00F156E0" w14:paraId="01D11E74" w14:textId="77777777" w:rsidTr="00955588">
        <w:tc>
          <w:tcPr>
            <w:tcW w:w="1795" w:type="dxa"/>
          </w:tcPr>
          <w:p w14:paraId="2FD72813" w14:textId="7AE2E1EB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ProfileUI</w:t>
            </w:r>
            <w:proofErr w:type="spellEnd"/>
          </w:p>
        </w:tc>
        <w:tc>
          <w:tcPr>
            <w:tcW w:w="7555" w:type="dxa"/>
          </w:tcPr>
          <w:p w14:paraId="6C29272F" w14:textId="4DD8F63B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el perfil de un jugador</w:t>
            </w:r>
          </w:p>
        </w:tc>
      </w:tr>
      <w:tr w:rsidR="00F156E0" w14:paraId="03F0A057" w14:textId="77777777" w:rsidTr="00955588">
        <w:tc>
          <w:tcPr>
            <w:tcW w:w="1795" w:type="dxa"/>
          </w:tcPr>
          <w:p w14:paraId="05323186" w14:textId="3DB2C355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RankingsUI</w:t>
            </w:r>
            <w:proofErr w:type="spellEnd"/>
          </w:p>
        </w:tc>
        <w:tc>
          <w:tcPr>
            <w:tcW w:w="7555" w:type="dxa"/>
          </w:tcPr>
          <w:p w14:paraId="71A28C63" w14:textId="302ADD55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Vista para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consultar las estadísticas del campeonato</w:t>
            </w:r>
          </w:p>
        </w:tc>
      </w:tr>
      <w:tr w:rsidR="00F156E0" w14:paraId="44F6F7F9" w14:textId="77777777" w:rsidTr="00955588">
        <w:tc>
          <w:tcPr>
            <w:tcW w:w="1795" w:type="dxa"/>
          </w:tcPr>
          <w:p w14:paraId="50971A35" w14:textId="2DD7A420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DashboardUI</w:t>
            </w:r>
            <w:proofErr w:type="spellEnd"/>
          </w:p>
        </w:tc>
        <w:tc>
          <w:tcPr>
            <w:tcW w:w="7555" w:type="dxa"/>
          </w:tcPr>
          <w:p w14:paraId="4FD54CFA" w14:textId="01EAA166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Vista principal de bienvenida a la aplicación para los usuarios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logueados</w:t>
            </w:r>
            <w:proofErr w:type="spellEnd"/>
          </w:p>
        </w:tc>
      </w:tr>
    </w:tbl>
    <w:p w14:paraId="739DBD2E" w14:textId="2874832A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8D8AE03" w14:textId="1234DBF8" w:rsidR="00955588" w:rsidRDefault="00955588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El desglose de componentes de lógica de negocio es el siguiente:</w:t>
      </w:r>
    </w:p>
    <w:p w14:paraId="10E76A66" w14:textId="18E99277" w:rsidR="00955588" w:rsidRDefault="00955588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627"/>
        <w:gridCol w:w="6555"/>
      </w:tblGrid>
      <w:tr w:rsidR="00955588" w14:paraId="6BDE6716" w14:textId="77777777" w:rsidTr="0008427E">
        <w:tc>
          <w:tcPr>
            <w:tcW w:w="1168" w:type="dxa"/>
            <w:shd w:val="clear" w:color="auto" w:fill="D9D9D9" w:themeFill="background1" w:themeFillShade="D9"/>
          </w:tcPr>
          <w:p w14:paraId="3D7873F7" w14:textId="5ADB156A" w:rsidR="00955588" w:rsidRPr="00955588" w:rsidRDefault="00955588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PAQUETE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5105AA57" w14:textId="272397C8" w:rsidR="00955588" w:rsidRPr="00955588" w:rsidRDefault="00955588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COMPONENTE</w:t>
            </w:r>
          </w:p>
        </w:tc>
        <w:tc>
          <w:tcPr>
            <w:tcW w:w="6555" w:type="dxa"/>
            <w:shd w:val="clear" w:color="auto" w:fill="D9D9D9" w:themeFill="background1" w:themeFillShade="D9"/>
          </w:tcPr>
          <w:p w14:paraId="61649CC0" w14:textId="22C78958" w:rsidR="00955588" w:rsidRPr="00955588" w:rsidRDefault="00955588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955588" w14:paraId="7674F049" w14:textId="77777777" w:rsidTr="0008427E">
        <w:tc>
          <w:tcPr>
            <w:tcW w:w="1168" w:type="dxa"/>
          </w:tcPr>
          <w:p w14:paraId="4E25A210" w14:textId="70D11C03" w:rsidR="00955588" w:rsidRDefault="00955588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Controllers</w:t>
            </w:r>
            <w:proofErr w:type="spellEnd"/>
          </w:p>
        </w:tc>
        <w:tc>
          <w:tcPr>
            <w:tcW w:w="1627" w:type="dxa"/>
          </w:tcPr>
          <w:p w14:paraId="14C72F62" w14:textId="0C5824EB" w:rsidR="00955588" w:rsidRDefault="00955588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Controladores</w:t>
            </w:r>
          </w:p>
        </w:tc>
        <w:tc>
          <w:tcPr>
            <w:tcW w:w="6555" w:type="dxa"/>
          </w:tcPr>
          <w:p w14:paraId="387187D6" w14:textId="531B9018" w:rsidR="00955588" w:rsidRDefault="00955588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Se encargan de comunicar la vista con el acceso a datos, así como de realizar las operaciones sobre los datos que sean </w:t>
            </w:r>
            <w:r w:rsidR="00002803">
              <w:rPr>
                <w:rFonts w:ascii="Arial Narrow" w:hAnsi="Arial Narrow"/>
                <w:sz w:val="24"/>
                <w:szCs w:val="24"/>
                <w:lang w:val="es-ES_tradnl"/>
              </w:rPr>
              <w:t>necesarias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Será necesario un controlador por cada POJO</w:t>
            </w:r>
          </w:p>
        </w:tc>
      </w:tr>
      <w:tr w:rsidR="0008427E" w14:paraId="29F09A00" w14:textId="77777777" w:rsidTr="0008427E">
        <w:tc>
          <w:tcPr>
            <w:tcW w:w="1168" w:type="dxa"/>
            <w:vMerge w:val="restart"/>
          </w:tcPr>
          <w:p w14:paraId="7F330EA9" w14:textId="46076B0E" w:rsidR="0008427E" w:rsidRDefault="0008427E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  <w:tc>
          <w:tcPr>
            <w:tcW w:w="1627" w:type="dxa"/>
          </w:tcPr>
          <w:p w14:paraId="64C66A32" w14:textId="693500D3" w:rsidR="0008427E" w:rsidRDefault="0008427E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</w:t>
            </w:r>
          </w:p>
        </w:tc>
        <w:tc>
          <w:tcPr>
            <w:tcW w:w="6555" w:type="dxa"/>
          </w:tcPr>
          <w:p w14:paraId="2AE4E34C" w14:textId="1BEB90E8" w:rsidR="0008427E" w:rsidRDefault="0008427E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Clase que representa un objeto jugador de la base de datos con el que representar, en Java, la información que este contiene</w:t>
            </w:r>
          </w:p>
        </w:tc>
      </w:tr>
      <w:tr w:rsidR="0008427E" w14:paraId="2288EC55" w14:textId="77777777" w:rsidTr="0008427E">
        <w:tc>
          <w:tcPr>
            <w:tcW w:w="1168" w:type="dxa"/>
            <w:vMerge/>
          </w:tcPr>
          <w:p w14:paraId="0E50BF1B" w14:textId="77777777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627" w:type="dxa"/>
          </w:tcPr>
          <w:p w14:paraId="4AC01EC3" w14:textId="63252FBB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</w:t>
            </w:r>
            <w:proofErr w:type="spellEnd"/>
          </w:p>
        </w:tc>
        <w:tc>
          <w:tcPr>
            <w:tcW w:w="6555" w:type="dxa"/>
          </w:tcPr>
          <w:p w14:paraId="47690245" w14:textId="3B479476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Clase que representa un objeto ejército de la base de datos con el que representar, en Java, la información que este contiene</w:t>
            </w:r>
          </w:p>
        </w:tc>
      </w:tr>
      <w:tr w:rsidR="0008427E" w14:paraId="778F6A1D" w14:textId="77777777" w:rsidTr="0008427E">
        <w:tc>
          <w:tcPr>
            <w:tcW w:w="1168" w:type="dxa"/>
            <w:vMerge/>
          </w:tcPr>
          <w:p w14:paraId="79DF357E" w14:textId="77777777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627" w:type="dxa"/>
          </w:tcPr>
          <w:p w14:paraId="031420F5" w14:textId="676D1330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</w:t>
            </w:r>
            <w:r w:rsidR="0008427E">
              <w:rPr>
                <w:rFonts w:ascii="Arial Narrow" w:hAnsi="Arial Narrow"/>
                <w:sz w:val="24"/>
                <w:szCs w:val="24"/>
                <w:lang w:val="es-ES_tradnl"/>
              </w:rPr>
              <w:t>ame</w:t>
            </w:r>
            <w:proofErr w:type="spellEnd"/>
          </w:p>
        </w:tc>
        <w:tc>
          <w:tcPr>
            <w:tcW w:w="6555" w:type="dxa"/>
          </w:tcPr>
          <w:p w14:paraId="364105FC" w14:textId="37144AAE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Clase que representa un objeto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partida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base de datos con el que representar, en Java, la información que este contiene</w:t>
            </w:r>
          </w:p>
        </w:tc>
      </w:tr>
      <w:tr w:rsidR="0008427E" w14:paraId="326B7CBD" w14:textId="77777777" w:rsidTr="0008427E">
        <w:tc>
          <w:tcPr>
            <w:tcW w:w="1168" w:type="dxa"/>
          </w:tcPr>
          <w:p w14:paraId="53E6DC03" w14:textId="6ECA9984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Model</w:t>
            </w:r>
            <w:proofErr w:type="spellEnd"/>
          </w:p>
        </w:tc>
        <w:tc>
          <w:tcPr>
            <w:tcW w:w="1627" w:type="dxa"/>
          </w:tcPr>
          <w:p w14:paraId="5A933422" w14:textId="401BDE63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DAO</w:t>
            </w:r>
          </w:p>
        </w:tc>
        <w:tc>
          <w:tcPr>
            <w:tcW w:w="6555" w:type="dxa"/>
          </w:tcPr>
          <w:p w14:paraId="5C43DC69" w14:textId="581967A9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Se encarga de realizar el acceso a datos, tomando parámetros desde el controlador y devolviendo instancias de los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</w:tr>
      <w:tr w:rsidR="0020325C" w14:paraId="1A1C320B" w14:textId="77777777" w:rsidTr="0008427E">
        <w:tc>
          <w:tcPr>
            <w:tcW w:w="1168" w:type="dxa"/>
          </w:tcPr>
          <w:p w14:paraId="2ABF263C" w14:textId="3647FC96" w:rsidR="0020325C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</w:t>
            </w:r>
          </w:p>
        </w:tc>
        <w:tc>
          <w:tcPr>
            <w:tcW w:w="1627" w:type="dxa"/>
          </w:tcPr>
          <w:p w14:paraId="022A9F59" w14:textId="0524C9DA" w:rsidR="0020325C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</w:t>
            </w:r>
          </w:p>
        </w:tc>
        <w:tc>
          <w:tcPr>
            <w:tcW w:w="6555" w:type="dxa"/>
          </w:tcPr>
          <w:p w14:paraId="382FBAC0" w14:textId="1EE1D221" w:rsidR="0020325C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 SQL que se encarga de la persistencia de la información de la aplicación</w:t>
            </w:r>
          </w:p>
        </w:tc>
      </w:tr>
    </w:tbl>
    <w:p w14:paraId="53A496AD" w14:textId="77777777" w:rsidR="00955588" w:rsidRDefault="00955588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2CFEE0F" w14:textId="7FB3C7FB" w:rsidR="00955588" w:rsidRPr="00CA69D6" w:rsidRDefault="00002803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Finalmente, la interrelación de los componentes se refleja con el siguiente diagrama:</w:t>
      </w:r>
    </w:p>
    <w:p w14:paraId="33BE10D7" w14:textId="15B66E27" w:rsidR="00CA69D6" w:rsidRDefault="00F32DCA" w:rsidP="00F32DCA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48CA3067" wp14:editId="5AACBD4A">
            <wp:extent cx="5936615" cy="657796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64C1" w14:textId="77777777" w:rsidR="00CA69D6" w:rsidRPr="00F32DCA" w:rsidRDefault="00CA69D6" w:rsidP="00F32DCA">
      <w:pPr>
        <w:rPr>
          <w:lang w:val="es-ES_tradnl"/>
        </w:rPr>
      </w:pPr>
    </w:p>
    <w:p w14:paraId="2037120B" w14:textId="4171D43D" w:rsidR="005248E0" w:rsidRDefault="005248E0" w:rsidP="009D2D5D">
      <w:pPr>
        <w:pStyle w:val="Heading1"/>
        <w:numPr>
          <w:ilvl w:val="0"/>
          <w:numId w:val="2"/>
        </w:numPr>
        <w:spacing w:before="0" w:after="240"/>
      </w:pPr>
      <w:bookmarkStart w:id="8" w:name="_Toc512957925"/>
      <w:r w:rsidRPr="00EA026A">
        <w:t>DISEÑO: DIAGRAMA UML</w:t>
      </w:r>
      <w:bookmarkEnd w:id="8"/>
    </w:p>
    <w:p w14:paraId="46E7F363" w14:textId="660A9F10" w:rsidR="00D9405C" w:rsidRDefault="009D2D5D" w:rsidP="009D2D5D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Siguiendo el patrón MVC, </w:t>
      </w:r>
      <w:r w:rsidR="0008427E">
        <w:rPr>
          <w:rFonts w:ascii="Arial Narrow" w:hAnsi="Arial Narrow"/>
          <w:sz w:val="24"/>
          <w:szCs w:val="24"/>
          <w:lang w:val="es-ES_tradnl"/>
        </w:rPr>
        <w:t>se ha planteado el esquema anterior como una aplicación Java</w:t>
      </w:r>
      <w:r w:rsidR="0008427E">
        <w:rPr>
          <w:rFonts w:ascii="Arial Narrow" w:hAnsi="Arial Narrow"/>
          <w:sz w:val="24"/>
          <w:szCs w:val="24"/>
          <w:lang w:val="es-ES_tradnl"/>
        </w:rPr>
        <w:t xml:space="preserve">, y se han </w:t>
      </w:r>
      <w:r w:rsidR="0008427E">
        <w:rPr>
          <w:rFonts w:ascii="Arial Narrow" w:hAnsi="Arial Narrow"/>
          <w:sz w:val="24"/>
          <w:szCs w:val="24"/>
          <w:lang w:val="es-ES_tradnl"/>
        </w:rPr>
        <w:t>implementad</w:t>
      </w:r>
      <w:r w:rsidR="0008427E">
        <w:rPr>
          <w:rFonts w:ascii="Arial Narrow" w:hAnsi="Arial Narrow"/>
          <w:sz w:val="24"/>
          <w:szCs w:val="24"/>
          <w:lang w:val="es-ES_tradnl"/>
        </w:rPr>
        <w:t>o</w:t>
      </w:r>
      <w:r w:rsidR="0008427E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08427E">
        <w:rPr>
          <w:rFonts w:ascii="Arial Narrow" w:hAnsi="Arial Narrow"/>
          <w:sz w:val="24"/>
          <w:szCs w:val="24"/>
          <w:lang w:val="es-ES_tradnl"/>
        </w:rPr>
        <w:t>l</w:t>
      </w:r>
      <w:r>
        <w:rPr>
          <w:rFonts w:ascii="Arial Narrow" w:hAnsi="Arial Narrow"/>
          <w:sz w:val="24"/>
          <w:szCs w:val="24"/>
          <w:lang w:val="es-ES_tradnl"/>
        </w:rPr>
        <w:t xml:space="preserve">as clases </w:t>
      </w:r>
      <w:r w:rsidR="0008427E">
        <w:rPr>
          <w:rFonts w:ascii="Arial Narrow" w:hAnsi="Arial Narrow"/>
          <w:sz w:val="24"/>
          <w:szCs w:val="24"/>
          <w:lang w:val="es-ES_tradnl"/>
        </w:rPr>
        <w:t xml:space="preserve">divididas </w:t>
      </w:r>
      <w:r>
        <w:rPr>
          <w:rFonts w:ascii="Arial Narrow" w:hAnsi="Arial Narrow"/>
          <w:sz w:val="24"/>
          <w:szCs w:val="24"/>
          <w:lang w:val="es-ES_tradnl"/>
        </w:rPr>
        <w:t xml:space="preserve">por paquetes según su funcionalidad. </w:t>
      </w:r>
      <w:r w:rsidR="00D9405C">
        <w:rPr>
          <w:rFonts w:ascii="Arial Narrow" w:hAnsi="Arial Narrow"/>
          <w:sz w:val="24"/>
          <w:szCs w:val="24"/>
          <w:lang w:val="es-ES_tradnl"/>
        </w:rPr>
        <w:t xml:space="preserve">Las clases para la aplicación </w:t>
      </w:r>
      <w:r w:rsidR="00F3429C">
        <w:rPr>
          <w:rFonts w:ascii="Arial Narrow" w:hAnsi="Arial Narrow"/>
          <w:sz w:val="24"/>
          <w:szCs w:val="24"/>
          <w:lang w:val="es-ES_tradnl"/>
        </w:rPr>
        <w:t>son las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824"/>
        <w:gridCol w:w="6227"/>
      </w:tblGrid>
      <w:tr w:rsidR="009D2D5D" w14:paraId="00D797E1" w14:textId="77777777" w:rsidTr="00A5604D">
        <w:tc>
          <w:tcPr>
            <w:tcW w:w="1299" w:type="dxa"/>
            <w:shd w:val="clear" w:color="auto" w:fill="D9D9D9" w:themeFill="background1" w:themeFillShade="D9"/>
          </w:tcPr>
          <w:p w14:paraId="124AF9B6" w14:textId="0C0CB3EC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PAQUETE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615A72F0" w14:textId="1624CFD8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CLASE</w:t>
            </w:r>
          </w:p>
        </w:tc>
        <w:tc>
          <w:tcPr>
            <w:tcW w:w="6227" w:type="dxa"/>
            <w:shd w:val="clear" w:color="auto" w:fill="D9D9D9" w:themeFill="background1" w:themeFillShade="D9"/>
          </w:tcPr>
          <w:p w14:paraId="65F84763" w14:textId="4B35121B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9D2D5D" w:rsidRPr="00CA69D6" w14:paraId="20E6AA43" w14:textId="77777777" w:rsidTr="00A5604D">
        <w:trPr>
          <w:trHeight w:val="341"/>
        </w:trPr>
        <w:tc>
          <w:tcPr>
            <w:tcW w:w="1299" w:type="dxa"/>
            <w:vMerge w:val="restart"/>
          </w:tcPr>
          <w:p w14:paraId="69EA5054" w14:textId="0FE11098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POJOs</w:t>
            </w:r>
            <w:proofErr w:type="spellEnd"/>
          </w:p>
        </w:tc>
        <w:tc>
          <w:tcPr>
            <w:tcW w:w="1824" w:type="dxa"/>
          </w:tcPr>
          <w:p w14:paraId="5D188C31" w14:textId="20E6B27F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</w:t>
            </w:r>
            <w:proofErr w:type="spellEnd"/>
          </w:p>
        </w:tc>
        <w:tc>
          <w:tcPr>
            <w:tcW w:w="6227" w:type="dxa"/>
            <w:vMerge w:val="restart"/>
          </w:tcPr>
          <w:p w14:paraId="11C72BC4" w14:textId="65201BA2" w:rsidR="009D2D5D" w:rsidRDefault="00187076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Implementan los objetos extraídos de la base de datos. Todos los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tienen métodos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getter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setter pero no implementan ninguna lógica de negocio. Para una descripción más detallada de los objetos y entidades, ver puntos 2 y 7.</w:t>
            </w:r>
          </w:p>
        </w:tc>
      </w:tr>
      <w:tr w:rsidR="009D2D5D" w14:paraId="1AB51639" w14:textId="77777777" w:rsidTr="00A5604D">
        <w:trPr>
          <w:trHeight w:val="413"/>
        </w:trPr>
        <w:tc>
          <w:tcPr>
            <w:tcW w:w="1299" w:type="dxa"/>
            <w:vMerge/>
          </w:tcPr>
          <w:p w14:paraId="4C1E9EB0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4DBA9151" w14:textId="2B30D92E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6227" w:type="dxa"/>
            <w:vMerge/>
          </w:tcPr>
          <w:p w14:paraId="09659FEE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9D2D5D" w14:paraId="309C74DF" w14:textId="77777777" w:rsidTr="00A5604D">
        <w:tc>
          <w:tcPr>
            <w:tcW w:w="1299" w:type="dxa"/>
            <w:vMerge/>
          </w:tcPr>
          <w:p w14:paraId="30225B5B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11772F3" w14:textId="2C9C9B20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</w:t>
            </w:r>
          </w:p>
        </w:tc>
        <w:tc>
          <w:tcPr>
            <w:tcW w:w="6227" w:type="dxa"/>
            <w:vMerge/>
          </w:tcPr>
          <w:p w14:paraId="6BA1934A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9D2D5D" w:rsidRPr="00CA69D6" w14:paraId="75505E03" w14:textId="77777777" w:rsidTr="00A5604D">
        <w:tc>
          <w:tcPr>
            <w:tcW w:w="1299" w:type="dxa"/>
            <w:vMerge/>
          </w:tcPr>
          <w:p w14:paraId="7D3C5391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E5EE999" w14:textId="4A8C9930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HibernateUtil</w:t>
            </w:r>
            <w:proofErr w:type="spellEnd"/>
          </w:p>
        </w:tc>
        <w:tc>
          <w:tcPr>
            <w:tcW w:w="6227" w:type="dxa"/>
          </w:tcPr>
          <w:p w14:paraId="6A34593D" w14:textId="4979E6AB" w:rsidR="009D2D5D" w:rsidRDefault="00A640EE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Factoría de sesiones para las conexiones a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Hibernate</w:t>
            </w:r>
            <w:proofErr w:type="spellEnd"/>
          </w:p>
        </w:tc>
      </w:tr>
      <w:tr w:rsidR="006D5063" w:rsidRPr="00CA69D6" w14:paraId="54EF26D4" w14:textId="77777777" w:rsidTr="00A5604D">
        <w:tc>
          <w:tcPr>
            <w:tcW w:w="1299" w:type="dxa"/>
            <w:vMerge w:val="restart"/>
          </w:tcPr>
          <w:p w14:paraId="273385AA" w14:textId="2DE5B855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Controller</w:t>
            </w:r>
            <w:proofErr w:type="spellEnd"/>
          </w:p>
        </w:tc>
        <w:tc>
          <w:tcPr>
            <w:tcW w:w="1824" w:type="dxa"/>
          </w:tcPr>
          <w:p w14:paraId="7E9B85DF" w14:textId="38F93DF9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ArmyController</w:t>
            </w:r>
            <w:proofErr w:type="spellEnd"/>
          </w:p>
        </w:tc>
        <w:tc>
          <w:tcPr>
            <w:tcW w:w="6227" w:type="dxa"/>
          </w:tcPr>
          <w:p w14:paraId="2F6BC847" w14:textId="4A7381DF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los ejércitos</w:t>
            </w:r>
          </w:p>
        </w:tc>
      </w:tr>
      <w:tr w:rsidR="006D5063" w:rsidRPr="00CA69D6" w14:paraId="4F068BBB" w14:textId="77777777" w:rsidTr="00A5604D">
        <w:tc>
          <w:tcPr>
            <w:tcW w:w="1299" w:type="dxa"/>
            <w:vMerge/>
          </w:tcPr>
          <w:p w14:paraId="75B18774" w14:textId="77777777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6A65152" w14:textId="798598E8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GameController</w:t>
            </w:r>
            <w:proofErr w:type="spellEnd"/>
          </w:p>
        </w:tc>
        <w:tc>
          <w:tcPr>
            <w:tcW w:w="6227" w:type="dxa"/>
          </w:tcPr>
          <w:p w14:paraId="258A8B16" w14:textId="79A8202B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las partidas</w:t>
            </w:r>
          </w:p>
        </w:tc>
      </w:tr>
      <w:tr w:rsidR="006D5063" w:rsidRPr="00CA69D6" w14:paraId="21B8BEFB" w14:textId="77777777" w:rsidTr="00A5604D">
        <w:tc>
          <w:tcPr>
            <w:tcW w:w="1299" w:type="dxa"/>
            <w:vMerge/>
          </w:tcPr>
          <w:p w14:paraId="492B5C60" w14:textId="77777777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1F83A7BE" w14:textId="4F865BBF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Playercontroller</w:t>
            </w:r>
            <w:proofErr w:type="spellEnd"/>
          </w:p>
        </w:tc>
        <w:tc>
          <w:tcPr>
            <w:tcW w:w="6227" w:type="dxa"/>
          </w:tcPr>
          <w:p w14:paraId="18C6E7D6" w14:textId="18DF7BE4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los jugadores</w:t>
            </w:r>
          </w:p>
        </w:tc>
      </w:tr>
      <w:tr w:rsidR="006D5063" w:rsidRPr="00CA69D6" w14:paraId="48FF0A62" w14:textId="77777777" w:rsidTr="00A5604D">
        <w:tc>
          <w:tcPr>
            <w:tcW w:w="1299" w:type="dxa"/>
          </w:tcPr>
          <w:p w14:paraId="35B36C03" w14:textId="31F18CA9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Model.Dao</w:t>
            </w:r>
            <w:proofErr w:type="spellEnd"/>
          </w:p>
        </w:tc>
        <w:tc>
          <w:tcPr>
            <w:tcW w:w="1824" w:type="dxa"/>
          </w:tcPr>
          <w:p w14:paraId="3F438C9A" w14:textId="380B4799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DAO</w:t>
            </w:r>
          </w:p>
        </w:tc>
        <w:tc>
          <w:tcPr>
            <w:tcW w:w="6227" w:type="dxa"/>
          </w:tcPr>
          <w:p w14:paraId="1D75BDCC" w14:textId="03B9FB0C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capa de acceso a datos</w:t>
            </w:r>
            <w:r w:rsidR="008638A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mediante Hibernate</w:t>
            </w:r>
            <w:bookmarkStart w:id="9" w:name="_GoBack"/>
            <w:bookmarkEnd w:id="9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. Sus métodos construyen consultas HQL mediante parámetros y devuelven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o listas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</w:tr>
      <w:tr w:rsidR="00F96800" w:rsidRPr="00CA69D6" w14:paraId="04E1706C" w14:textId="77777777" w:rsidTr="00A5604D">
        <w:tc>
          <w:tcPr>
            <w:tcW w:w="1299" w:type="dxa"/>
            <w:vMerge w:val="restart"/>
          </w:tcPr>
          <w:p w14:paraId="1E3167E0" w14:textId="23E93F62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View</w:t>
            </w:r>
          </w:p>
        </w:tc>
        <w:tc>
          <w:tcPr>
            <w:tcW w:w="1824" w:type="dxa"/>
          </w:tcPr>
          <w:p w14:paraId="686ABB3D" w14:textId="739E9571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ErrorView</w:t>
            </w:r>
            <w:proofErr w:type="spellEnd"/>
          </w:p>
        </w:tc>
        <w:tc>
          <w:tcPr>
            <w:tcW w:w="6227" w:type="dxa"/>
          </w:tcPr>
          <w:p w14:paraId="619DFC35" w14:textId="6C41DD9D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vista de error</w:t>
            </w:r>
          </w:p>
        </w:tc>
      </w:tr>
      <w:tr w:rsidR="00F96800" w:rsidRPr="00CA69D6" w14:paraId="58F76C5C" w14:textId="77777777" w:rsidTr="00A5604D">
        <w:tc>
          <w:tcPr>
            <w:tcW w:w="1299" w:type="dxa"/>
            <w:vMerge/>
          </w:tcPr>
          <w:p w14:paraId="621B2DB3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47B51BAC" w14:textId="663E4EB2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LoginScreen</w:t>
            </w:r>
            <w:proofErr w:type="spellEnd"/>
          </w:p>
        </w:tc>
        <w:tc>
          <w:tcPr>
            <w:tcW w:w="6227" w:type="dxa"/>
          </w:tcPr>
          <w:p w14:paraId="09F361B1" w14:textId="54D417B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Implementa la pantalla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</w:tr>
      <w:tr w:rsidR="00F96800" w14:paraId="7417C023" w14:textId="77777777" w:rsidTr="00A5604D">
        <w:tc>
          <w:tcPr>
            <w:tcW w:w="1299" w:type="dxa"/>
            <w:vMerge/>
          </w:tcPr>
          <w:p w14:paraId="197307BC" w14:textId="77777777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6CFC641A" w14:textId="7AB07E9F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Menu</w:t>
            </w:r>
            <w:proofErr w:type="spellEnd"/>
          </w:p>
        </w:tc>
        <w:tc>
          <w:tcPr>
            <w:tcW w:w="6227" w:type="dxa"/>
          </w:tcPr>
          <w:p w14:paraId="29992B1D" w14:textId="5FF685CF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el menú lateral</w:t>
            </w:r>
          </w:p>
        </w:tc>
      </w:tr>
      <w:tr w:rsidR="00F96800" w:rsidRPr="00CA69D6" w14:paraId="0212A283" w14:textId="77777777" w:rsidTr="00A5604D">
        <w:tc>
          <w:tcPr>
            <w:tcW w:w="1299" w:type="dxa"/>
            <w:vMerge/>
          </w:tcPr>
          <w:p w14:paraId="0E299705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6C934E84" w14:textId="5717614C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MainScreenAdmin</w:t>
            </w:r>
            <w:proofErr w:type="spellEnd"/>
          </w:p>
        </w:tc>
        <w:tc>
          <w:tcPr>
            <w:tcW w:w="6227" w:type="dxa"/>
          </w:tcPr>
          <w:p w14:paraId="6A380487" w14:textId="71E6396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Añade contenido al menú lateral para los administradores</w:t>
            </w:r>
          </w:p>
        </w:tc>
      </w:tr>
      <w:tr w:rsidR="00F96800" w:rsidRPr="00CA69D6" w14:paraId="5C188F6E" w14:textId="77777777" w:rsidTr="00A5604D">
        <w:tc>
          <w:tcPr>
            <w:tcW w:w="1299" w:type="dxa"/>
            <w:vMerge/>
          </w:tcPr>
          <w:p w14:paraId="4BC98299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CA3F74F" w14:textId="2E59DCF4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MainScreeUser</w:t>
            </w:r>
            <w:proofErr w:type="spellEnd"/>
          </w:p>
        </w:tc>
        <w:tc>
          <w:tcPr>
            <w:tcW w:w="6227" w:type="dxa"/>
          </w:tcPr>
          <w:p w14:paraId="09534F5E" w14:textId="1E0DCC36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Añade contenido al menú lateral para los jugadores</w:t>
            </w:r>
          </w:p>
        </w:tc>
      </w:tr>
      <w:tr w:rsidR="00F96800" w:rsidRPr="00CA69D6" w14:paraId="19A607F4" w14:textId="77777777" w:rsidTr="00A5604D">
        <w:tc>
          <w:tcPr>
            <w:tcW w:w="1299" w:type="dxa"/>
            <w:vMerge/>
          </w:tcPr>
          <w:p w14:paraId="66D10331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7B744DF5" w14:textId="684C8C14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MainUI</w:t>
            </w:r>
            <w:proofErr w:type="spellEnd"/>
          </w:p>
        </w:tc>
        <w:tc>
          <w:tcPr>
            <w:tcW w:w="6227" w:type="dxa"/>
          </w:tcPr>
          <w:p w14:paraId="37DFA412" w14:textId="681FC119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vista principal que arranca la aplicación y llama a las demás vistas</w:t>
            </w:r>
          </w:p>
        </w:tc>
      </w:tr>
      <w:tr w:rsidR="00A5604D" w:rsidRPr="00CA69D6" w14:paraId="0EF612B7" w14:textId="77777777" w:rsidTr="00A5604D">
        <w:tc>
          <w:tcPr>
            <w:tcW w:w="1299" w:type="dxa"/>
            <w:vMerge w:val="restart"/>
          </w:tcPr>
          <w:p w14:paraId="7AB13B4A" w14:textId="3F9DC92C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View.Panels</w:t>
            </w:r>
            <w:proofErr w:type="spellEnd"/>
          </w:p>
        </w:tc>
        <w:tc>
          <w:tcPr>
            <w:tcW w:w="1824" w:type="dxa"/>
          </w:tcPr>
          <w:p w14:paraId="7C3C7AB1" w14:textId="4DF1ED32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ArmiesPanel</w:t>
            </w:r>
            <w:proofErr w:type="spellEnd"/>
          </w:p>
        </w:tc>
        <w:tc>
          <w:tcPr>
            <w:tcW w:w="6227" w:type="dxa"/>
          </w:tcPr>
          <w:p w14:paraId="373BDF66" w14:textId="2974B9A7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los ejércitos</w:t>
            </w:r>
          </w:p>
        </w:tc>
      </w:tr>
      <w:tr w:rsidR="00A5604D" w:rsidRPr="00CA69D6" w14:paraId="0CFE17D4" w14:textId="77777777" w:rsidTr="00A5604D">
        <w:tc>
          <w:tcPr>
            <w:tcW w:w="1299" w:type="dxa"/>
            <w:vMerge/>
          </w:tcPr>
          <w:p w14:paraId="574A6D8B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5D5954BF" w14:textId="10F4884A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GamesPanel</w:t>
            </w:r>
            <w:proofErr w:type="spellEnd"/>
          </w:p>
        </w:tc>
        <w:tc>
          <w:tcPr>
            <w:tcW w:w="6227" w:type="dxa"/>
          </w:tcPr>
          <w:p w14:paraId="471508C4" w14:textId="1900FD6A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las partidas</w:t>
            </w:r>
          </w:p>
        </w:tc>
      </w:tr>
      <w:tr w:rsidR="00A5604D" w:rsidRPr="00CA69D6" w14:paraId="601E9B10" w14:textId="77777777" w:rsidTr="00A5604D">
        <w:tc>
          <w:tcPr>
            <w:tcW w:w="1299" w:type="dxa"/>
            <w:vMerge/>
          </w:tcPr>
          <w:p w14:paraId="4EF0E9DF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B48E19D" w14:textId="3E784339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PlayersPanel</w:t>
            </w:r>
            <w:proofErr w:type="spellEnd"/>
          </w:p>
        </w:tc>
        <w:tc>
          <w:tcPr>
            <w:tcW w:w="6227" w:type="dxa"/>
          </w:tcPr>
          <w:p w14:paraId="0603F019" w14:textId="3A2FD16D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los jugadores</w:t>
            </w:r>
          </w:p>
        </w:tc>
      </w:tr>
      <w:tr w:rsidR="00A5604D" w:rsidRPr="00CA69D6" w14:paraId="403C9BD1" w14:textId="77777777" w:rsidTr="00A5604D">
        <w:tc>
          <w:tcPr>
            <w:tcW w:w="1299" w:type="dxa"/>
            <w:vMerge/>
          </w:tcPr>
          <w:p w14:paraId="17F21BFD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E2879F3" w14:textId="1A84EC53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UserProfilePanel</w:t>
            </w:r>
            <w:proofErr w:type="spellEnd"/>
          </w:p>
        </w:tc>
        <w:tc>
          <w:tcPr>
            <w:tcW w:w="6227" w:type="dxa"/>
          </w:tcPr>
          <w:p w14:paraId="31DB2C3B" w14:textId="57F9BBAB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un jugador gestiona su perfil</w:t>
            </w:r>
          </w:p>
        </w:tc>
      </w:tr>
      <w:tr w:rsidR="00A5604D" w:rsidRPr="00CA69D6" w14:paraId="23BCC303" w14:textId="77777777" w:rsidTr="00A5604D">
        <w:tc>
          <w:tcPr>
            <w:tcW w:w="1299" w:type="dxa"/>
            <w:vMerge/>
          </w:tcPr>
          <w:p w14:paraId="5CC6C554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508D0241" w14:textId="7D31405F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RankingsPanel</w:t>
            </w:r>
            <w:proofErr w:type="spellEnd"/>
          </w:p>
        </w:tc>
        <w:tc>
          <w:tcPr>
            <w:tcW w:w="6227" w:type="dxa"/>
          </w:tcPr>
          <w:p w14:paraId="4C9C502E" w14:textId="0E7C6D2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General el panel de la vista de rankings</w:t>
            </w:r>
          </w:p>
        </w:tc>
      </w:tr>
      <w:tr w:rsidR="00A5604D" w:rsidRPr="00CA69D6" w14:paraId="4D386C8E" w14:textId="77777777" w:rsidTr="00A5604D">
        <w:tc>
          <w:tcPr>
            <w:tcW w:w="1299" w:type="dxa"/>
            <w:vMerge/>
          </w:tcPr>
          <w:p w14:paraId="693E6953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1A5B9116" w14:textId="724F618B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DashboardPanel</w:t>
            </w:r>
            <w:proofErr w:type="spellEnd"/>
          </w:p>
        </w:tc>
        <w:tc>
          <w:tcPr>
            <w:tcW w:w="6227" w:type="dxa"/>
          </w:tcPr>
          <w:p w14:paraId="45D9BD1A" w14:textId="786ADAA3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de bienvenida de los usuarios</w:t>
            </w:r>
          </w:p>
        </w:tc>
      </w:tr>
    </w:tbl>
    <w:p w14:paraId="7B291457" w14:textId="57B4DD2E" w:rsidR="00F3429C" w:rsidRDefault="00F3429C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0960DD8" w14:textId="07C7EE6B" w:rsidR="0089498C" w:rsidRDefault="0089498C" w:rsidP="00F3429C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L</w:t>
      </w:r>
      <w:r w:rsidR="00FD2DF8">
        <w:rPr>
          <w:rFonts w:ascii="Arial Narrow" w:hAnsi="Arial Narrow"/>
          <w:sz w:val="24"/>
          <w:szCs w:val="24"/>
          <w:lang w:val="es-ES_tradnl"/>
        </w:rPr>
        <w:t>os métodos y atributos de las clases quedan reflejados en el siguiente diagrama UML de clases</w:t>
      </w:r>
      <w:r w:rsidR="00926DDA">
        <w:rPr>
          <w:rFonts w:ascii="Arial Narrow" w:hAnsi="Arial Narrow"/>
          <w:sz w:val="24"/>
          <w:szCs w:val="24"/>
          <w:lang w:val="es-ES_tradnl"/>
        </w:rPr>
        <w:t xml:space="preserve"> (se adjunta a tamaño completo “</w:t>
      </w:r>
      <w:proofErr w:type="spellStart"/>
      <w:r w:rsidR="00926DDA">
        <w:rPr>
          <w:rFonts w:ascii="Arial Narrow" w:hAnsi="Arial Narrow"/>
          <w:sz w:val="24"/>
          <w:szCs w:val="24"/>
          <w:lang w:val="es-ES_tradnl"/>
        </w:rPr>
        <w:t>Documentacion</w:t>
      </w:r>
      <w:proofErr w:type="spellEnd"/>
      <w:r w:rsidR="007E37B8">
        <w:rPr>
          <w:rFonts w:ascii="Arial Narrow" w:hAnsi="Arial Narrow"/>
          <w:sz w:val="24"/>
          <w:szCs w:val="24"/>
          <w:lang w:val="es-ES_tradnl"/>
        </w:rPr>
        <w:t>/Fuentes/Diagrama UML de clases.png</w:t>
      </w:r>
      <w:r w:rsidR="00926DDA">
        <w:rPr>
          <w:rFonts w:ascii="Arial Narrow" w:hAnsi="Arial Narrow"/>
          <w:sz w:val="24"/>
          <w:szCs w:val="24"/>
          <w:lang w:val="es-ES_tradnl"/>
        </w:rPr>
        <w:t>”</w:t>
      </w:r>
      <w:r w:rsidR="00FD2DF8">
        <w:rPr>
          <w:rFonts w:ascii="Arial Narrow" w:hAnsi="Arial Narrow"/>
          <w:sz w:val="24"/>
          <w:szCs w:val="24"/>
          <w:lang w:val="es-ES_tradnl"/>
        </w:rPr>
        <w:t>:</w:t>
      </w:r>
    </w:p>
    <w:p w14:paraId="6D968337" w14:textId="364B82E5" w:rsidR="00F3429C" w:rsidRDefault="00F3429C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9E94CD5" w14:textId="56353F59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4808EA64" w14:textId="77777777" w:rsidR="00926DDA" w:rsidRDefault="00926DDA" w:rsidP="00F3429C">
      <w:pPr>
        <w:rPr>
          <w:rFonts w:ascii="Arial Narrow" w:hAnsi="Arial Narrow"/>
          <w:sz w:val="24"/>
          <w:szCs w:val="24"/>
          <w:lang w:val="es-ES_tradnl"/>
        </w:rPr>
        <w:sectPr w:rsidR="00926DDA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9918A" w14:textId="1808AC0E" w:rsidR="00096526" w:rsidRDefault="00926DDA" w:rsidP="00F3429C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lastRenderedPageBreak/>
        <w:drawing>
          <wp:anchor distT="0" distB="0" distL="114300" distR="114300" simplePos="0" relativeHeight="251658240" behindDoc="0" locked="0" layoutInCell="1" allowOverlap="1" wp14:anchorId="1FBD5D35" wp14:editId="6BE7B99E">
            <wp:simplePos x="0" y="0"/>
            <wp:positionH relativeFrom="column">
              <wp:posOffset>-682625</wp:posOffset>
            </wp:positionH>
            <wp:positionV relativeFrom="paragraph">
              <wp:posOffset>0</wp:posOffset>
            </wp:positionV>
            <wp:extent cx="9626600" cy="48444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C9F89" w14:textId="090111CE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914C6CF" w14:textId="7D1BA4CC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288E2FC1" w14:textId="71CACC8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C14AFC9" w14:textId="10A85E9B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4DAA92D4" w14:textId="77777777" w:rsidR="00926DDA" w:rsidRDefault="00926DDA" w:rsidP="00F3429C">
      <w:pPr>
        <w:rPr>
          <w:rFonts w:ascii="Arial Narrow" w:hAnsi="Arial Narrow"/>
          <w:sz w:val="24"/>
          <w:szCs w:val="24"/>
          <w:lang w:val="es-ES_tradnl"/>
        </w:rPr>
        <w:sectPr w:rsidR="00926DDA" w:rsidSect="00926DD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233E3F7" w14:textId="46ED6EAD" w:rsidR="005248E0" w:rsidRDefault="004F6F25" w:rsidP="007728D6">
      <w:pPr>
        <w:pStyle w:val="Heading1"/>
        <w:numPr>
          <w:ilvl w:val="0"/>
          <w:numId w:val="2"/>
        </w:numPr>
        <w:spacing w:after="240"/>
      </w:pPr>
      <w:bookmarkStart w:id="10" w:name="_Toc512957926"/>
      <w:r>
        <w:lastRenderedPageBreak/>
        <w:t>DOCUMENTACIÓN DEL CÓDIGO</w:t>
      </w:r>
      <w:bookmarkEnd w:id="10"/>
    </w:p>
    <w:p w14:paraId="3FE40754" w14:textId="44884282" w:rsidR="00624F20" w:rsidRDefault="004F6F25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  <w:r w:rsidRPr="007728D6">
        <w:rPr>
          <w:rFonts w:ascii="Arial Narrow" w:hAnsi="Arial Narrow"/>
          <w:sz w:val="24"/>
          <w:lang w:val="es-ES_tradnl"/>
        </w:rPr>
        <w:t xml:space="preserve">La documentación del código implementado se ha </w:t>
      </w:r>
      <w:r w:rsidR="007728D6" w:rsidRPr="007728D6">
        <w:rPr>
          <w:rFonts w:ascii="Arial Narrow" w:hAnsi="Arial Narrow"/>
          <w:sz w:val="24"/>
          <w:lang w:val="es-ES_tradnl"/>
        </w:rPr>
        <w:t xml:space="preserve">llevado a cabo usando la herramienta 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. El resultado puede consultarse en la carpeta “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Documentacion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/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 xml:space="preserve">” de la entrega. Esta puede ser consultada a través de un navegador web, donde pueden verse las explicaciones </w:t>
      </w:r>
      <w:r w:rsidR="00EB5921">
        <w:rPr>
          <w:rFonts w:ascii="Arial Narrow" w:hAnsi="Arial Narrow"/>
          <w:sz w:val="24"/>
          <w:lang w:val="es-ES_tradnl"/>
        </w:rPr>
        <w:t>detalladas de su funcionamiento e interrelación de componentes</w:t>
      </w:r>
      <w:r w:rsidR="007728D6" w:rsidRPr="007728D6">
        <w:rPr>
          <w:rFonts w:ascii="Arial Narrow" w:hAnsi="Arial Narrow"/>
          <w:sz w:val="24"/>
          <w:lang w:val="es-ES_tradnl"/>
        </w:rPr>
        <w:t xml:space="preserve">. </w:t>
      </w:r>
    </w:p>
    <w:p w14:paraId="3A6C5DC1" w14:textId="158076AD" w:rsidR="00F16D8F" w:rsidRDefault="00F16D8F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</w:p>
    <w:p w14:paraId="7C5596E6" w14:textId="74E3D36B" w:rsidR="00F16D8F" w:rsidRPr="00BE0078" w:rsidRDefault="00F16D8F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En concreto, se recomienda consultar las clases contenidas en los paquetes </w:t>
      </w:r>
      <w:proofErr w:type="spellStart"/>
      <w:proofErr w:type="gramStart"/>
      <w:r>
        <w:rPr>
          <w:rFonts w:ascii="Arial Narrow" w:hAnsi="Arial Narrow"/>
          <w:sz w:val="24"/>
          <w:lang w:val="es-ES_tradnl"/>
        </w:rPr>
        <w:t>tournamentmanager.model</w:t>
      </w:r>
      <w:proofErr w:type="spellEnd"/>
      <w:proofErr w:type="gramEnd"/>
      <w:r>
        <w:rPr>
          <w:rFonts w:ascii="Arial Narrow" w:hAnsi="Arial Narrow"/>
          <w:sz w:val="24"/>
          <w:lang w:val="es-ES_tradnl"/>
        </w:rPr>
        <w:t xml:space="preserve"> y </w:t>
      </w:r>
      <w:proofErr w:type="spellStart"/>
      <w:r>
        <w:rPr>
          <w:rFonts w:ascii="Arial Narrow" w:hAnsi="Arial Narrow"/>
          <w:sz w:val="24"/>
          <w:lang w:val="es-ES_tradnl"/>
        </w:rPr>
        <w:t>tournamentmanager.controller</w:t>
      </w:r>
      <w:proofErr w:type="spellEnd"/>
      <w:r>
        <w:rPr>
          <w:rFonts w:ascii="Arial Narrow" w:hAnsi="Arial Narrow"/>
          <w:sz w:val="24"/>
          <w:lang w:val="es-ES_tradnl"/>
        </w:rPr>
        <w:t>.</w:t>
      </w:r>
    </w:p>
    <w:p w14:paraId="0A7D597C" w14:textId="3B620D89" w:rsidR="005248E0" w:rsidRDefault="005248E0" w:rsidP="005C5C0B">
      <w:pPr>
        <w:pStyle w:val="Heading1"/>
        <w:numPr>
          <w:ilvl w:val="0"/>
          <w:numId w:val="2"/>
        </w:numPr>
        <w:spacing w:after="240"/>
      </w:pPr>
      <w:bookmarkStart w:id="11" w:name="_Toc512957927"/>
      <w:r w:rsidRPr="00EA026A">
        <w:t>DEPENDENCIAS MAVEN</w:t>
      </w:r>
      <w:bookmarkEnd w:id="11"/>
    </w:p>
    <w:p w14:paraId="594A180C" w14:textId="28BCEBB4" w:rsidR="005C5C0B" w:rsidRDefault="005C5C0B" w:rsidP="007728D6">
      <w:pPr>
        <w:jc w:val="both"/>
        <w:rPr>
          <w:rFonts w:ascii="Arial Narrow" w:hAnsi="Arial Narrow"/>
          <w:sz w:val="24"/>
          <w:lang w:val="es-ES_tradnl"/>
        </w:rPr>
      </w:pPr>
      <w:r w:rsidRPr="005C5C0B">
        <w:rPr>
          <w:rFonts w:ascii="Arial Narrow" w:hAnsi="Arial Narrow"/>
          <w:sz w:val="24"/>
          <w:lang w:val="es-ES_tradnl"/>
        </w:rPr>
        <w:t>Las dependencias del proyecto han sido organizadas con la herramienta Maven. El diagrama de dependencias es el siguiente:</w:t>
      </w:r>
    </w:p>
    <w:p w14:paraId="72AB2C75" w14:textId="2BD57D11" w:rsidR="005C5C0B" w:rsidRDefault="005C5C0B" w:rsidP="005C5C0B">
      <w:pPr>
        <w:rPr>
          <w:rFonts w:ascii="Arial Narrow" w:hAnsi="Arial Narrow"/>
          <w:sz w:val="24"/>
          <w:lang w:val="es-ES_tradnl"/>
        </w:rPr>
      </w:pPr>
    </w:p>
    <w:p w14:paraId="382BB2B1" w14:textId="068B6AD3" w:rsidR="005C5C0B" w:rsidRPr="005C5C0B" w:rsidRDefault="005C5C0B" w:rsidP="005C5C0B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_tradnl"/>
        </w:rPr>
        <w:drawing>
          <wp:inline distT="0" distB="0" distL="0" distR="0" wp14:anchorId="32507F59" wp14:editId="7D2EC6BE">
            <wp:extent cx="5934710" cy="3614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295" w14:textId="2B5901F7" w:rsidR="005248E0" w:rsidRDefault="005248E0" w:rsidP="00681A31">
      <w:pPr>
        <w:pStyle w:val="Heading1"/>
        <w:numPr>
          <w:ilvl w:val="0"/>
          <w:numId w:val="2"/>
        </w:numPr>
        <w:spacing w:after="240"/>
      </w:pPr>
      <w:bookmarkStart w:id="12" w:name="_Toc512957928"/>
      <w:r w:rsidRPr="00EA026A">
        <w:t>DISEÑO DE LA BASE DE DATOS</w:t>
      </w:r>
      <w:bookmarkEnd w:id="12"/>
    </w:p>
    <w:p w14:paraId="10AD1B2E" w14:textId="7322C36F" w:rsidR="00E232A4" w:rsidRPr="00E232A4" w:rsidRDefault="00E232A4" w:rsidP="00E232A4">
      <w:pPr>
        <w:pStyle w:val="Heading2"/>
        <w:spacing w:after="240"/>
      </w:pPr>
      <w:bookmarkStart w:id="13" w:name="_Toc512957929"/>
      <w:r>
        <w:t>ENTIDAD RELACIÓN</w:t>
      </w:r>
      <w:bookmarkEnd w:id="13"/>
    </w:p>
    <w:p w14:paraId="2CF6C642" w14:textId="02E27FD6" w:rsidR="00681A31" w:rsidRPr="00681A31" w:rsidRDefault="00DE6BA1" w:rsidP="007728D6">
      <w:pPr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Debido a que los componentes del sistema de información están fuertemente relacionados, y a que el volumen de datos esperado es bajo, se ha optado por una base de datos relacional de tipo SQL. </w:t>
      </w:r>
      <w:r w:rsidR="00681A31" w:rsidRPr="00681A31">
        <w:rPr>
          <w:rFonts w:ascii="Arial Narrow" w:hAnsi="Arial Narrow"/>
          <w:lang w:val="es-ES_tradnl"/>
        </w:rPr>
        <w:t>El diseño de la base de datos queda reflejado en el siguiente diagrama entidad-relación</w:t>
      </w:r>
      <w:r w:rsidR="00681A31">
        <w:rPr>
          <w:rFonts w:ascii="Arial Narrow" w:hAnsi="Arial Narrow"/>
          <w:lang w:val="es-ES_tradnl"/>
        </w:rPr>
        <w:t>:</w:t>
      </w:r>
    </w:p>
    <w:p w14:paraId="09BA0A9F" w14:textId="43D4E0FE" w:rsidR="00681A31" w:rsidRDefault="00681A31" w:rsidP="00681A31">
      <w:pPr>
        <w:rPr>
          <w:lang w:val="es-ES_tradnl"/>
        </w:rPr>
      </w:pPr>
    </w:p>
    <w:p w14:paraId="58C84C95" w14:textId="7A36971B" w:rsidR="00681A31" w:rsidRDefault="00687EAC" w:rsidP="00687EAC">
      <w:pPr>
        <w:spacing w:after="240"/>
      </w:pPr>
      <w:r>
        <w:object w:dxaOrig="16185" w:dyaOrig="12285" w14:anchorId="3DF73A05">
          <v:shape id="_x0000_i1027" type="#_x0000_t75" style="width:468pt;height:354.75pt" o:ole="">
            <v:imagedata r:id="rId16" o:title=""/>
          </v:shape>
          <o:OLEObject Type="Embed" ProgID="Visio.Drawing.15" ShapeID="_x0000_i1027" DrawAspect="Content" ObjectID="_1586701520" r:id="rId17"/>
        </w:object>
      </w:r>
    </w:p>
    <w:p w14:paraId="5AFAEC77" w14:textId="77777777" w:rsidR="00687EAC" w:rsidRPr="00687EAC" w:rsidRDefault="00681A31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687EAC">
        <w:rPr>
          <w:rFonts w:ascii="Arial Narrow" w:hAnsi="Arial Narrow"/>
          <w:sz w:val="24"/>
          <w:lang w:val="es-ES_tradnl"/>
        </w:rPr>
        <w:t>La descripción de las entidades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EAC" w:rsidRPr="00687EAC" w14:paraId="229F9130" w14:textId="77777777" w:rsidTr="00687EAC">
        <w:tc>
          <w:tcPr>
            <w:tcW w:w="4675" w:type="dxa"/>
            <w:shd w:val="clear" w:color="auto" w:fill="D9D9D9" w:themeFill="background1" w:themeFillShade="D9"/>
          </w:tcPr>
          <w:p w14:paraId="5C8F0766" w14:textId="7BB06D51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ENTIDAD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61BC69E" w14:textId="1B65FF62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CA69D6" w14:paraId="625A096C" w14:textId="77777777" w:rsidTr="00687EAC">
        <w:tc>
          <w:tcPr>
            <w:tcW w:w="4675" w:type="dxa"/>
          </w:tcPr>
          <w:p w14:paraId="5E91A698" w14:textId="32E0EB83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USER</w:t>
            </w:r>
          </w:p>
        </w:tc>
        <w:tc>
          <w:tcPr>
            <w:tcW w:w="4675" w:type="dxa"/>
          </w:tcPr>
          <w:p w14:paraId="14B0EBFD" w14:textId="679476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 xml:space="preserve">Representa a un usuario final de la aplicación. </w:t>
            </w:r>
          </w:p>
        </w:tc>
      </w:tr>
      <w:tr w:rsidR="00687EAC" w:rsidRPr="00687EAC" w14:paraId="769404D0" w14:textId="77777777" w:rsidTr="00687EAC">
        <w:tc>
          <w:tcPr>
            <w:tcW w:w="4675" w:type="dxa"/>
          </w:tcPr>
          <w:p w14:paraId="33285D23" w14:textId="25A7889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ADMIN</w:t>
            </w:r>
          </w:p>
        </w:tc>
        <w:tc>
          <w:tcPr>
            <w:tcW w:w="4675" w:type="dxa"/>
          </w:tcPr>
          <w:p w14:paraId="2E89C695" w14:textId="249AC494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administrador</w:t>
            </w:r>
          </w:p>
        </w:tc>
      </w:tr>
      <w:tr w:rsidR="00687EAC" w:rsidRPr="00687EAC" w14:paraId="0F3998AA" w14:textId="77777777" w:rsidTr="00687EAC">
        <w:tc>
          <w:tcPr>
            <w:tcW w:w="4675" w:type="dxa"/>
          </w:tcPr>
          <w:p w14:paraId="278992BB" w14:textId="4255A3AF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PLAYER</w:t>
            </w:r>
          </w:p>
        </w:tc>
        <w:tc>
          <w:tcPr>
            <w:tcW w:w="4675" w:type="dxa"/>
          </w:tcPr>
          <w:p w14:paraId="63CECA73" w14:textId="6ADA00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jugador</w:t>
            </w:r>
          </w:p>
        </w:tc>
      </w:tr>
      <w:tr w:rsidR="00687EAC" w:rsidRPr="00CA69D6" w14:paraId="2D410BDA" w14:textId="77777777" w:rsidTr="00687EAC">
        <w:tc>
          <w:tcPr>
            <w:tcW w:w="4675" w:type="dxa"/>
          </w:tcPr>
          <w:p w14:paraId="1FABFB0B" w14:textId="380F0BB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4675" w:type="dxa"/>
          </w:tcPr>
          <w:p w14:paraId="23CA919D" w14:textId="5479F85D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Representa un ejército que los usuarios jugadores usan para jugar partidas</w:t>
            </w:r>
          </w:p>
        </w:tc>
      </w:tr>
      <w:tr w:rsidR="00687EAC" w:rsidRPr="00CA69D6" w14:paraId="3EDCDED8" w14:textId="77777777" w:rsidTr="00687EAC">
        <w:tc>
          <w:tcPr>
            <w:tcW w:w="4675" w:type="dxa"/>
          </w:tcPr>
          <w:p w14:paraId="35AF0C1A" w14:textId="10D7A3F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4675" w:type="dxa"/>
          </w:tcPr>
          <w:p w14:paraId="177000D6" w14:textId="6D2CD6B2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Recoge el resultado de una partida de 40k</w:t>
            </w:r>
          </w:p>
        </w:tc>
      </w:tr>
    </w:tbl>
    <w:p w14:paraId="05D4BA53" w14:textId="1B4FF241" w:rsidR="00687EAC" w:rsidRDefault="00687EAC" w:rsidP="00681A31">
      <w:pPr>
        <w:rPr>
          <w:lang w:val="es-ES_tradnl"/>
        </w:rPr>
      </w:pPr>
    </w:p>
    <w:p w14:paraId="650D5C70" w14:textId="753A8AF8" w:rsidR="00687EAC" w:rsidRPr="00334040" w:rsidRDefault="00687EAC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334040">
        <w:rPr>
          <w:rFonts w:ascii="Arial Narrow" w:hAnsi="Arial Narrow"/>
          <w:sz w:val="24"/>
          <w:lang w:val="es-ES_tradnl"/>
        </w:rPr>
        <w:t>La justificación de las relaciones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87EAC" w:rsidRPr="00334040" w14:paraId="150B3718" w14:textId="77777777" w:rsidTr="003416C9">
        <w:tc>
          <w:tcPr>
            <w:tcW w:w="2065" w:type="dxa"/>
            <w:shd w:val="clear" w:color="auto" w:fill="D9D9D9" w:themeFill="background1" w:themeFillShade="D9"/>
          </w:tcPr>
          <w:p w14:paraId="7DBAF1BA" w14:textId="66AD8330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RELACIÓN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07D86E46" w14:textId="25759883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CA69D6" w14:paraId="2F65E9EE" w14:textId="77777777" w:rsidTr="003416C9">
        <w:tc>
          <w:tcPr>
            <w:tcW w:w="2065" w:type="dxa"/>
          </w:tcPr>
          <w:p w14:paraId="6A4D4804" w14:textId="4DF2983C" w:rsidR="00687EAC" w:rsidRPr="00334040" w:rsidRDefault="00687EAC" w:rsidP="00681A31">
            <w:pPr>
              <w:rPr>
                <w:rFonts w:ascii="Arial Narrow" w:hAnsi="Arial Narrow"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</w:t>
            </w:r>
            <w:proofErr w:type="gramStart"/>
            <w:r w:rsidRPr="00334040">
              <w:rPr>
                <w:rFonts w:ascii="Arial Narrow" w:hAnsi="Arial Narrow"/>
                <w:i/>
                <w:sz w:val="24"/>
              </w:rPr>
              <w:t>a</w:t>
            </w:r>
            <w:proofErr w:type="gramEnd"/>
            <w:r w:rsidRPr="00334040">
              <w:rPr>
                <w:rFonts w:ascii="Arial Narrow" w:hAnsi="Arial Narrow"/>
                <w:i/>
                <w:sz w:val="24"/>
              </w:rPr>
              <w:t xml:space="preserve"> </w:t>
            </w:r>
            <w:r w:rsidRPr="00334040">
              <w:rPr>
                <w:rFonts w:ascii="Arial Narrow" w:hAnsi="Arial Narrow"/>
                <w:sz w:val="24"/>
              </w:rPr>
              <w:t xml:space="preserve">ADMIN &amp; 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a </w:t>
            </w:r>
            <w:r w:rsidRPr="00334040">
              <w:rPr>
                <w:rFonts w:ascii="Arial Narrow" w:hAnsi="Arial Narrow"/>
                <w:sz w:val="24"/>
              </w:rPr>
              <w:t>PLAYER</w:t>
            </w:r>
          </w:p>
        </w:tc>
        <w:tc>
          <w:tcPr>
            <w:tcW w:w="7285" w:type="dxa"/>
          </w:tcPr>
          <w:p w14:paraId="31D0B96A" w14:textId="6961E146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Representa una herencia de entidades. Todos los usuarios contienen las mismas columnas, pero administradores y jugadores tienen acceso a distintas funcionalidades.</w:t>
            </w:r>
          </w:p>
        </w:tc>
      </w:tr>
      <w:tr w:rsidR="00687EAC" w:rsidRPr="00CA69D6" w14:paraId="3990766A" w14:textId="77777777" w:rsidTr="003416C9">
        <w:tc>
          <w:tcPr>
            <w:tcW w:w="2065" w:type="dxa"/>
          </w:tcPr>
          <w:p w14:paraId="73CC21CE" w14:textId="2BA526F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ADMIN </w:t>
            </w:r>
            <w:proofErr w:type="spellStart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>manages</w:t>
            </w:r>
            <w:proofErr w:type="spellEnd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7285" w:type="dxa"/>
          </w:tcPr>
          <w:p w14:paraId="7939CD93" w14:textId="3940F25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administradores gestionan las partidas. Cuando una partida se ha completado, éstos son los encargados de crearla, así como de modificarlas y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borrarlas si fuera necesario. Los administradores también tienen acceso a la lista de partidas y 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 xml:space="preserve">a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ciertas estadísticas generadas a partir de e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>stas.</w:t>
            </w:r>
          </w:p>
        </w:tc>
      </w:tr>
      <w:tr w:rsidR="00687EAC" w:rsidRPr="00334040" w14:paraId="4BF5A517" w14:textId="77777777" w:rsidTr="003416C9">
        <w:tc>
          <w:tcPr>
            <w:tcW w:w="2065" w:type="dxa"/>
          </w:tcPr>
          <w:p w14:paraId="761B9DA4" w14:textId="7DC76918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PLAYER </w:t>
            </w:r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has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7285" w:type="dxa"/>
          </w:tcPr>
          <w:p w14:paraId="1C7B9451" w14:textId="66988C9C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jugadores deben tener uno o más ejércitos registrados con los que participar en el campeonato. </w:t>
            </w:r>
            <w:r w:rsidR="00E266BA" w:rsidRPr="00334040">
              <w:rPr>
                <w:rFonts w:ascii="Arial Narrow" w:hAnsi="Arial Narrow"/>
                <w:sz w:val="24"/>
                <w:lang w:val="es-ES_tradnl"/>
              </w:rPr>
              <w:t>Dispondrán de una sección para consultarlos y gestionarlos.</w:t>
            </w:r>
          </w:p>
        </w:tc>
      </w:tr>
      <w:tr w:rsidR="00687EAC" w:rsidRPr="00CA69D6" w14:paraId="73ED55AF" w14:textId="77777777" w:rsidTr="003416C9">
        <w:tc>
          <w:tcPr>
            <w:tcW w:w="2065" w:type="dxa"/>
          </w:tcPr>
          <w:p w14:paraId="29CB5001" w14:textId="5FE9DC54" w:rsidR="00687EAC" w:rsidRPr="00334040" w:rsidRDefault="00E266BA" w:rsidP="00681A31">
            <w:pPr>
              <w:rPr>
                <w:rFonts w:ascii="Arial Narrow" w:hAnsi="Arial Narrow"/>
                <w:i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ARMY </w:t>
            </w:r>
            <w:r w:rsidRPr="00334040">
              <w:rPr>
                <w:rFonts w:ascii="Arial Narrow" w:hAnsi="Arial Narrow"/>
                <w:i/>
                <w:sz w:val="24"/>
              </w:rPr>
              <w:t>loses</w:t>
            </w:r>
            <w:r w:rsidRPr="00334040">
              <w:rPr>
                <w:rFonts w:ascii="Arial Narrow" w:hAnsi="Arial Narrow"/>
                <w:sz w:val="24"/>
              </w:rPr>
              <w:t xml:space="preserve"> GAME &amp; ARMY </w:t>
            </w:r>
            <w:r w:rsidRPr="00334040">
              <w:rPr>
                <w:rFonts w:ascii="Arial Narrow" w:hAnsi="Arial Narrow"/>
                <w:i/>
                <w:sz w:val="24"/>
              </w:rPr>
              <w:t>wins</w:t>
            </w:r>
            <w:r w:rsidRPr="00334040">
              <w:rPr>
                <w:rFonts w:ascii="Arial Narrow" w:hAnsi="Arial Narrow"/>
                <w:sz w:val="24"/>
              </w:rPr>
              <w:t xml:space="preserve"> GAME</w:t>
            </w:r>
          </w:p>
        </w:tc>
        <w:tc>
          <w:tcPr>
            <w:tcW w:w="7285" w:type="dxa"/>
          </w:tcPr>
          <w:p w14:paraId="77C8F85F" w14:textId="34166AD7" w:rsidR="00687EAC" w:rsidRPr="00334040" w:rsidRDefault="00E266BA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Por cada partida, se registra el ejército ganador y el perdedor.</w:t>
            </w:r>
          </w:p>
        </w:tc>
      </w:tr>
    </w:tbl>
    <w:p w14:paraId="61F23750" w14:textId="77777777" w:rsidR="00687EAC" w:rsidRPr="00E266BA" w:rsidRDefault="00687EAC" w:rsidP="00681A31">
      <w:pPr>
        <w:rPr>
          <w:lang w:val="es-ES_tradnl"/>
        </w:rPr>
      </w:pPr>
    </w:p>
    <w:p w14:paraId="07B775CE" w14:textId="1DA3C3F5" w:rsidR="00E232A4" w:rsidRDefault="00E232A4" w:rsidP="00E232A4">
      <w:pPr>
        <w:pStyle w:val="Heading2"/>
        <w:spacing w:after="240"/>
      </w:pPr>
      <w:bookmarkStart w:id="14" w:name="_Toc512957930"/>
      <w:r>
        <w:t>IMPLEMENTACIÓN FÍSICA</w:t>
      </w:r>
      <w:bookmarkEnd w:id="14"/>
    </w:p>
    <w:p w14:paraId="036EAFD4" w14:textId="77BC168B" w:rsidR="00687EAC" w:rsidRPr="00334040" w:rsidRDefault="0019730A" w:rsidP="00681A31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La base de datos se ha implementado con MySQL, </w:t>
      </w:r>
      <w:r w:rsidR="00334040" w:rsidRPr="00334040">
        <w:rPr>
          <w:rFonts w:ascii="Arial Narrow" w:hAnsi="Arial Narrow"/>
          <w:sz w:val="24"/>
          <w:lang w:val="es-ES_tradnl"/>
        </w:rPr>
        <w:t>con las siguientes tablas:</w:t>
      </w:r>
    </w:p>
    <w:p w14:paraId="098D9C99" w14:textId="78FDEC40" w:rsidR="00334040" w:rsidRDefault="00334040" w:rsidP="00681A31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0B39BE" wp14:editId="65FCCEB9">
            <wp:extent cx="5939790" cy="31235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6DD" w14:textId="5589BF94" w:rsidR="0047771A" w:rsidRPr="00B63186" w:rsidRDefault="00160610" w:rsidP="00B63186">
      <w:pPr>
        <w:spacing w:after="24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Finalmente, sus </w:t>
      </w:r>
      <w:r w:rsidR="0047771A" w:rsidRPr="00B63186">
        <w:rPr>
          <w:rFonts w:ascii="Arial Narrow" w:hAnsi="Arial Narrow"/>
          <w:sz w:val="24"/>
          <w:szCs w:val="24"/>
          <w:lang w:val="es-ES_tradnl"/>
        </w:rPr>
        <w:t>atributos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233"/>
        <w:gridCol w:w="1173"/>
        <w:gridCol w:w="4893"/>
        <w:gridCol w:w="1072"/>
      </w:tblGrid>
      <w:tr w:rsidR="0047771A" w:rsidRPr="00B63186" w14:paraId="0448647C" w14:textId="77777777" w:rsidTr="003C3C50">
        <w:tc>
          <w:tcPr>
            <w:tcW w:w="981" w:type="dxa"/>
            <w:shd w:val="clear" w:color="auto" w:fill="D9D9D9" w:themeFill="background1" w:themeFillShade="D9"/>
          </w:tcPr>
          <w:p w14:paraId="6E1C73EF" w14:textId="0142F362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TABLA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5498945B" w14:textId="08C90270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ATRIBUTO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7C803CB3" w14:textId="116262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TIPO DE DATO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EA59078" w14:textId="025BB42E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0A425BC" w14:textId="6E973D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CLAVE</w:t>
            </w:r>
          </w:p>
        </w:tc>
      </w:tr>
      <w:tr w:rsidR="003C3C50" w:rsidRPr="00B63186" w14:paraId="0D25AC81" w14:textId="77777777" w:rsidTr="003C3C50">
        <w:tc>
          <w:tcPr>
            <w:tcW w:w="981" w:type="dxa"/>
            <w:vMerge w:val="restart"/>
          </w:tcPr>
          <w:p w14:paraId="68438B96" w14:textId="5E42B23E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</w:t>
            </w:r>
            <w:proofErr w:type="spellEnd"/>
          </w:p>
        </w:tc>
        <w:tc>
          <w:tcPr>
            <w:tcW w:w="1166" w:type="dxa"/>
          </w:tcPr>
          <w:p w14:paraId="024EEF95" w14:textId="50481D8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user_id</w:t>
            </w:r>
            <w:proofErr w:type="spellEnd"/>
          </w:p>
        </w:tc>
        <w:tc>
          <w:tcPr>
            <w:tcW w:w="1178" w:type="dxa"/>
          </w:tcPr>
          <w:p w14:paraId="2949E4CC" w14:textId="2B43B0E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12DB2C66" w14:textId="6BC3148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usuario</w:t>
            </w:r>
          </w:p>
        </w:tc>
        <w:tc>
          <w:tcPr>
            <w:tcW w:w="1075" w:type="dxa"/>
          </w:tcPr>
          <w:p w14:paraId="7D42F7B4" w14:textId="38850B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C72FDB8" w14:textId="77777777" w:rsidTr="003C3C50">
        <w:tc>
          <w:tcPr>
            <w:tcW w:w="981" w:type="dxa"/>
            <w:vMerge/>
          </w:tcPr>
          <w:p w14:paraId="79578AEE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E79C3E6" w14:textId="45B48B0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105D16B7" w14:textId="7A4DC96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E3D1AE2" w14:textId="0A48ED5B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usuario</w:t>
            </w:r>
          </w:p>
        </w:tc>
        <w:tc>
          <w:tcPr>
            <w:tcW w:w="1075" w:type="dxa"/>
          </w:tcPr>
          <w:p w14:paraId="693D36FA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B13D08" w14:textId="77777777" w:rsidTr="003C3C50">
        <w:tc>
          <w:tcPr>
            <w:tcW w:w="981" w:type="dxa"/>
            <w:vMerge/>
          </w:tcPr>
          <w:p w14:paraId="127C6113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8A4D8AA" w14:textId="1881B2C1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</w:t>
            </w:r>
          </w:p>
        </w:tc>
        <w:tc>
          <w:tcPr>
            <w:tcW w:w="1178" w:type="dxa"/>
          </w:tcPr>
          <w:p w14:paraId="7718C586" w14:textId="77AE433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0C5EA8BC" w14:textId="3F2B8603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 del usuario</w:t>
            </w:r>
          </w:p>
        </w:tc>
        <w:tc>
          <w:tcPr>
            <w:tcW w:w="1075" w:type="dxa"/>
          </w:tcPr>
          <w:p w14:paraId="267BDBF0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CA69D6" w14:paraId="0A94682C" w14:textId="77777777" w:rsidTr="003C3C50">
        <w:tc>
          <w:tcPr>
            <w:tcW w:w="981" w:type="dxa"/>
            <w:vMerge/>
          </w:tcPr>
          <w:p w14:paraId="427F5A9C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AC3F282" w14:textId="64CE405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points</w:t>
            </w:r>
            <w:proofErr w:type="spellEnd"/>
          </w:p>
        </w:tc>
        <w:tc>
          <w:tcPr>
            <w:tcW w:w="1178" w:type="dxa"/>
          </w:tcPr>
          <w:p w14:paraId="3A3B24EB" w14:textId="103363F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A040DFC" w14:textId="03C882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Puntos acumulados en el campeonato</w:t>
            </w:r>
          </w:p>
        </w:tc>
        <w:tc>
          <w:tcPr>
            <w:tcW w:w="1075" w:type="dxa"/>
          </w:tcPr>
          <w:p w14:paraId="58994261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369FC643" w14:textId="77777777" w:rsidTr="003C3C50">
        <w:tc>
          <w:tcPr>
            <w:tcW w:w="981" w:type="dxa"/>
            <w:vMerge/>
          </w:tcPr>
          <w:p w14:paraId="7A6D06C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3AA9D65" w14:textId="29B0DB43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nickname</w:t>
            </w:r>
            <w:proofErr w:type="spellEnd"/>
          </w:p>
        </w:tc>
        <w:tc>
          <w:tcPr>
            <w:tcW w:w="1178" w:type="dxa"/>
          </w:tcPr>
          <w:p w14:paraId="03650B14" w14:textId="039F9F7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666BA82" w14:textId="6429E58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Apodo con el que los usuarios se identifican</w:t>
            </w:r>
          </w:p>
        </w:tc>
        <w:tc>
          <w:tcPr>
            <w:tcW w:w="1075" w:type="dxa"/>
          </w:tcPr>
          <w:p w14:paraId="3E0DE891" w14:textId="59F6C8B1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CA69D6" w14:paraId="5A1BE343" w14:textId="77777777" w:rsidTr="003C3C50">
        <w:tc>
          <w:tcPr>
            <w:tcW w:w="981" w:type="dxa"/>
            <w:vMerge/>
          </w:tcPr>
          <w:p w14:paraId="2A85CC09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9F14AFC" w14:textId="1B5C3FA0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type</w:t>
            </w:r>
            <w:proofErr w:type="spellEnd"/>
          </w:p>
        </w:tc>
        <w:tc>
          <w:tcPr>
            <w:tcW w:w="1178" w:type="dxa"/>
          </w:tcPr>
          <w:p w14:paraId="68D69DF4" w14:textId="7FCA78FA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C7695E0" w14:textId="7A435AD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Si el usuario es jugador o administrador</w:t>
            </w:r>
          </w:p>
        </w:tc>
        <w:tc>
          <w:tcPr>
            <w:tcW w:w="1075" w:type="dxa"/>
          </w:tcPr>
          <w:p w14:paraId="3C606BF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5EA9221" w14:textId="77777777" w:rsidTr="003C3C50">
        <w:tc>
          <w:tcPr>
            <w:tcW w:w="981" w:type="dxa"/>
            <w:vMerge w:val="restart"/>
          </w:tcPr>
          <w:p w14:paraId="7AEA6212" w14:textId="748F89E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amry</w:t>
            </w:r>
            <w:proofErr w:type="spellEnd"/>
          </w:p>
        </w:tc>
        <w:tc>
          <w:tcPr>
            <w:tcW w:w="1166" w:type="dxa"/>
          </w:tcPr>
          <w:p w14:paraId="0CC1397D" w14:textId="6656AB2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army_id</w:t>
            </w:r>
            <w:proofErr w:type="spellEnd"/>
          </w:p>
        </w:tc>
        <w:tc>
          <w:tcPr>
            <w:tcW w:w="1178" w:type="dxa"/>
          </w:tcPr>
          <w:p w14:paraId="6BC72814" w14:textId="0412157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525985E5" w14:textId="36613A4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ejército</w:t>
            </w:r>
          </w:p>
        </w:tc>
        <w:tc>
          <w:tcPr>
            <w:tcW w:w="1075" w:type="dxa"/>
          </w:tcPr>
          <w:p w14:paraId="4F727B21" w14:textId="5407858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6502EF6" w14:textId="77777777" w:rsidTr="003C3C50">
        <w:tc>
          <w:tcPr>
            <w:tcW w:w="981" w:type="dxa"/>
            <w:vMerge/>
          </w:tcPr>
          <w:p w14:paraId="780DD72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6047885" w14:textId="274C613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34904F5F" w14:textId="1EC3BE0C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F41CD2D" w14:textId="3042F63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ejército</w:t>
            </w:r>
          </w:p>
        </w:tc>
        <w:tc>
          <w:tcPr>
            <w:tcW w:w="1075" w:type="dxa"/>
          </w:tcPr>
          <w:p w14:paraId="3A68ECC6" w14:textId="3AD5A2C0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CA69D6" w14:paraId="7FBB8845" w14:textId="77777777" w:rsidTr="003C3C50">
        <w:tc>
          <w:tcPr>
            <w:tcW w:w="981" w:type="dxa"/>
            <w:vMerge/>
          </w:tcPr>
          <w:p w14:paraId="5D76885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75A8B2A" w14:textId="2FA82EF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faction</w:t>
            </w:r>
            <w:proofErr w:type="spellEnd"/>
          </w:p>
        </w:tc>
        <w:tc>
          <w:tcPr>
            <w:tcW w:w="1178" w:type="dxa"/>
          </w:tcPr>
          <w:p w14:paraId="57999E40" w14:textId="6904464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3B58EED8" w14:textId="4530B5F5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Facción a la que pertenece el ejército</w:t>
            </w:r>
          </w:p>
        </w:tc>
        <w:tc>
          <w:tcPr>
            <w:tcW w:w="1075" w:type="dxa"/>
          </w:tcPr>
          <w:p w14:paraId="5DCF9608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CA69D6" w14:paraId="7803A980" w14:textId="77777777" w:rsidTr="003C3C50">
        <w:tc>
          <w:tcPr>
            <w:tcW w:w="981" w:type="dxa"/>
            <w:vMerge/>
          </w:tcPr>
          <w:p w14:paraId="05889F07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54973BB" w14:textId="4855343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strategy</w:t>
            </w:r>
            <w:proofErr w:type="spellEnd"/>
          </w:p>
        </w:tc>
        <w:tc>
          <w:tcPr>
            <w:tcW w:w="1178" w:type="dxa"/>
          </w:tcPr>
          <w:p w14:paraId="4DE9C2DF" w14:textId="7B3F806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BE5BB1B" w14:textId="475B25A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Estrategia en la que se centra el ejército</w:t>
            </w:r>
          </w:p>
        </w:tc>
        <w:tc>
          <w:tcPr>
            <w:tcW w:w="1075" w:type="dxa"/>
          </w:tcPr>
          <w:p w14:paraId="5747C955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68F74089" w14:textId="77777777" w:rsidTr="003C3C50">
        <w:tc>
          <w:tcPr>
            <w:tcW w:w="981" w:type="dxa"/>
            <w:vMerge/>
          </w:tcPr>
          <w:p w14:paraId="124D3D96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3840650E" w14:textId="200F24B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player_id</w:t>
            </w:r>
            <w:proofErr w:type="spellEnd"/>
          </w:p>
        </w:tc>
        <w:tc>
          <w:tcPr>
            <w:tcW w:w="1178" w:type="dxa"/>
          </w:tcPr>
          <w:p w14:paraId="1971A174" w14:textId="1631A8AD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374BB10A" w14:textId="0F7EEFC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Jugador al que pertenece el ejército</w:t>
            </w:r>
          </w:p>
        </w:tc>
        <w:tc>
          <w:tcPr>
            <w:tcW w:w="1075" w:type="dxa"/>
          </w:tcPr>
          <w:p w14:paraId="6DD39490" w14:textId="258FCA66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23D6EFAD" w14:textId="77777777" w:rsidTr="003C3C50">
        <w:tc>
          <w:tcPr>
            <w:tcW w:w="981" w:type="dxa"/>
            <w:vMerge w:val="restart"/>
          </w:tcPr>
          <w:p w14:paraId="03D85264" w14:textId="0F808AA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1166" w:type="dxa"/>
          </w:tcPr>
          <w:p w14:paraId="1CDD7DDA" w14:textId="5925B7B2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game_id</w:t>
            </w:r>
            <w:proofErr w:type="spellEnd"/>
          </w:p>
        </w:tc>
        <w:tc>
          <w:tcPr>
            <w:tcW w:w="1178" w:type="dxa"/>
          </w:tcPr>
          <w:p w14:paraId="7831DE85" w14:textId="35C1476A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2C329BB7" w14:textId="48BDB5A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una partida</w:t>
            </w:r>
          </w:p>
        </w:tc>
        <w:tc>
          <w:tcPr>
            <w:tcW w:w="1075" w:type="dxa"/>
          </w:tcPr>
          <w:p w14:paraId="2C8C77A6" w14:textId="2B5D785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B63186" w:rsidRPr="00CA69D6" w14:paraId="24FE1A54" w14:textId="77777777" w:rsidTr="003C3C50">
        <w:tc>
          <w:tcPr>
            <w:tcW w:w="981" w:type="dxa"/>
            <w:vMerge/>
          </w:tcPr>
          <w:p w14:paraId="52B23E5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B0DC8F3" w14:textId="24CB3E3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1178" w:type="dxa"/>
          </w:tcPr>
          <w:p w14:paraId="7AE2E119" w14:textId="1AFDB268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4950" w:type="dxa"/>
          </w:tcPr>
          <w:p w14:paraId="6CE27F94" w14:textId="4DB1731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Fecha en la que se ha jugado la partida</w:t>
            </w:r>
          </w:p>
        </w:tc>
        <w:tc>
          <w:tcPr>
            <w:tcW w:w="1075" w:type="dxa"/>
          </w:tcPr>
          <w:p w14:paraId="4845489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B63186" w:rsidRPr="00B63186" w14:paraId="3A9994E8" w14:textId="77777777" w:rsidTr="003C3C50">
        <w:tc>
          <w:tcPr>
            <w:tcW w:w="981" w:type="dxa"/>
            <w:vMerge/>
          </w:tcPr>
          <w:p w14:paraId="59FAC86C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04E7B98B" w14:textId="76852E1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winner_id</w:t>
            </w:r>
            <w:proofErr w:type="spellEnd"/>
          </w:p>
        </w:tc>
        <w:tc>
          <w:tcPr>
            <w:tcW w:w="1178" w:type="dxa"/>
          </w:tcPr>
          <w:p w14:paraId="48C5C8F6" w14:textId="5930F1E3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66BB596F" w14:textId="70905A4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ganador</w:t>
            </w:r>
          </w:p>
        </w:tc>
        <w:tc>
          <w:tcPr>
            <w:tcW w:w="1075" w:type="dxa"/>
          </w:tcPr>
          <w:p w14:paraId="3C62EFE2" w14:textId="244A516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4759B888" w14:textId="77777777" w:rsidTr="003C3C50">
        <w:tc>
          <w:tcPr>
            <w:tcW w:w="981" w:type="dxa"/>
            <w:vMerge/>
          </w:tcPr>
          <w:p w14:paraId="7783FFBB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DF69BF3" w14:textId="6448D71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loser_id</w:t>
            </w:r>
            <w:proofErr w:type="spellEnd"/>
          </w:p>
        </w:tc>
        <w:tc>
          <w:tcPr>
            <w:tcW w:w="1178" w:type="dxa"/>
          </w:tcPr>
          <w:p w14:paraId="18C98C3A" w14:textId="0A0B609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7154379" w14:textId="40962356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perdedor</w:t>
            </w:r>
          </w:p>
        </w:tc>
        <w:tc>
          <w:tcPr>
            <w:tcW w:w="1075" w:type="dxa"/>
          </w:tcPr>
          <w:p w14:paraId="55CA277D" w14:textId="6D13DF1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</w:tbl>
    <w:p w14:paraId="3752D9D2" w14:textId="77777777" w:rsidR="0047771A" w:rsidRPr="00B63186" w:rsidRDefault="0047771A" w:rsidP="00681A31">
      <w:pPr>
        <w:rPr>
          <w:rFonts w:ascii="Arial Narrow" w:hAnsi="Arial Narrow"/>
          <w:sz w:val="24"/>
          <w:szCs w:val="24"/>
          <w:lang w:val="es-ES_tradnl"/>
        </w:rPr>
      </w:pPr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5" w:name="_Toc512957931"/>
      <w:r w:rsidRPr="00EA026A">
        <w:t>MANUAL DE USUARIO</w:t>
      </w:r>
      <w:bookmarkEnd w:id="15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6" w:name="_Toc512957932"/>
      <w:r w:rsidRPr="00EA026A">
        <w:t>APORTACIONES EXTRAORDINARIAS</w:t>
      </w:r>
      <w:bookmarkEnd w:id="16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 w:rsidSect="0092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E9F31" w14:textId="77777777" w:rsidR="00444D2F" w:rsidRDefault="00444D2F" w:rsidP="005C6217">
      <w:r>
        <w:separator/>
      </w:r>
    </w:p>
  </w:endnote>
  <w:endnote w:type="continuationSeparator" w:id="0">
    <w:p w14:paraId="5B845703" w14:textId="77777777" w:rsidR="00444D2F" w:rsidRDefault="00444D2F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A69D6" w:rsidRPr="009644D4" w14:paraId="2D14A184" w14:textId="77777777" w:rsidTr="00926DDA">
      <w:trPr>
        <w:jc w:val="center"/>
      </w:trPr>
      <w:tc>
        <w:tcPr>
          <w:tcW w:w="3116" w:type="dxa"/>
          <w:vAlign w:val="center"/>
        </w:tcPr>
        <w:p w14:paraId="6829A24E" w14:textId="77777777" w:rsidR="00CA69D6" w:rsidRPr="009644D4" w:rsidRDefault="00CA69D6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4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CA69D6" w:rsidRPr="009644D4" w:rsidRDefault="00CA69D6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CA69D6" w:rsidRPr="009644D4" w:rsidRDefault="00CA69D6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CA69D6" w:rsidRDefault="00CA69D6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062D0" w14:textId="77777777" w:rsidR="00444D2F" w:rsidRDefault="00444D2F" w:rsidP="005C6217">
      <w:r>
        <w:separator/>
      </w:r>
    </w:p>
  </w:footnote>
  <w:footnote w:type="continuationSeparator" w:id="0">
    <w:p w14:paraId="04FAE500" w14:textId="77777777" w:rsidR="00444D2F" w:rsidRDefault="00444D2F" w:rsidP="005C6217">
      <w:r>
        <w:continuationSeparator/>
      </w:r>
    </w:p>
  </w:footnote>
  <w:footnote w:id="1">
    <w:p w14:paraId="077048D9" w14:textId="68D39ED4" w:rsidR="00CA69D6" w:rsidRDefault="00CA69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0D18"/>
    <w:multiLevelType w:val="hybridMultilevel"/>
    <w:tmpl w:val="F0AA4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002803"/>
    <w:rsid w:val="0008427E"/>
    <w:rsid w:val="00096526"/>
    <w:rsid w:val="00132B38"/>
    <w:rsid w:val="00135E0A"/>
    <w:rsid w:val="00160610"/>
    <w:rsid w:val="00187076"/>
    <w:rsid w:val="001876D5"/>
    <w:rsid w:val="00195E51"/>
    <w:rsid w:val="0019730A"/>
    <w:rsid w:val="001C34ED"/>
    <w:rsid w:val="0020325C"/>
    <w:rsid w:val="002879CC"/>
    <w:rsid w:val="002A5EB6"/>
    <w:rsid w:val="002B55E1"/>
    <w:rsid w:val="002C74D6"/>
    <w:rsid w:val="00327E81"/>
    <w:rsid w:val="00334040"/>
    <w:rsid w:val="003416C9"/>
    <w:rsid w:val="00365A8D"/>
    <w:rsid w:val="003C3C50"/>
    <w:rsid w:val="003D154B"/>
    <w:rsid w:val="003E3756"/>
    <w:rsid w:val="003F5914"/>
    <w:rsid w:val="00407353"/>
    <w:rsid w:val="004305FC"/>
    <w:rsid w:val="00444D2F"/>
    <w:rsid w:val="00451213"/>
    <w:rsid w:val="0047771A"/>
    <w:rsid w:val="004D6B54"/>
    <w:rsid w:val="004F6396"/>
    <w:rsid w:val="004F6F25"/>
    <w:rsid w:val="005248E0"/>
    <w:rsid w:val="00534A34"/>
    <w:rsid w:val="005533F3"/>
    <w:rsid w:val="00571F2E"/>
    <w:rsid w:val="005C5C0B"/>
    <w:rsid w:val="005C6217"/>
    <w:rsid w:val="005F0480"/>
    <w:rsid w:val="006020B6"/>
    <w:rsid w:val="00624F20"/>
    <w:rsid w:val="006402EB"/>
    <w:rsid w:val="00672EAC"/>
    <w:rsid w:val="00681A31"/>
    <w:rsid w:val="00687EAC"/>
    <w:rsid w:val="006D5063"/>
    <w:rsid w:val="007554D4"/>
    <w:rsid w:val="007728D6"/>
    <w:rsid w:val="007E37B8"/>
    <w:rsid w:val="007F033B"/>
    <w:rsid w:val="00852D5F"/>
    <w:rsid w:val="008638A2"/>
    <w:rsid w:val="00863C52"/>
    <w:rsid w:val="0089498C"/>
    <w:rsid w:val="00913647"/>
    <w:rsid w:val="00926DDA"/>
    <w:rsid w:val="00955588"/>
    <w:rsid w:val="00971FDA"/>
    <w:rsid w:val="009C3AA3"/>
    <w:rsid w:val="009C7454"/>
    <w:rsid w:val="009D2D5D"/>
    <w:rsid w:val="00A14E71"/>
    <w:rsid w:val="00A5604D"/>
    <w:rsid w:val="00A640EE"/>
    <w:rsid w:val="00A97B6F"/>
    <w:rsid w:val="00AC307B"/>
    <w:rsid w:val="00B63186"/>
    <w:rsid w:val="00BE0078"/>
    <w:rsid w:val="00C96FAD"/>
    <w:rsid w:val="00CA69D6"/>
    <w:rsid w:val="00CC4382"/>
    <w:rsid w:val="00CF05D1"/>
    <w:rsid w:val="00D37DA0"/>
    <w:rsid w:val="00D57506"/>
    <w:rsid w:val="00D9405C"/>
    <w:rsid w:val="00DC6C7F"/>
    <w:rsid w:val="00DE6BA1"/>
    <w:rsid w:val="00E232A4"/>
    <w:rsid w:val="00E266BA"/>
    <w:rsid w:val="00E647BE"/>
    <w:rsid w:val="00EA026A"/>
    <w:rsid w:val="00EB5921"/>
    <w:rsid w:val="00ED62B8"/>
    <w:rsid w:val="00EE116A"/>
    <w:rsid w:val="00F156E0"/>
    <w:rsid w:val="00F16D8F"/>
    <w:rsid w:val="00F32DCA"/>
    <w:rsid w:val="00F3429C"/>
    <w:rsid w:val="00F96800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25DB2-EED6-420C-A430-3C78C2BC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95</cp:revision>
  <dcterms:created xsi:type="dcterms:W3CDTF">2018-04-09T09:42:00Z</dcterms:created>
  <dcterms:modified xsi:type="dcterms:W3CDTF">2018-05-01T15:39:00Z</dcterms:modified>
</cp:coreProperties>
</file>