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9E7" w14:textId="29E41AE1" w:rsidR="00400DCC" w:rsidRDefault="00000000">
      <w:pPr>
        <w:pStyle w:val="Title"/>
      </w:pPr>
      <w:r>
        <w:t xml:space="preserve">Project Report: </w:t>
      </w:r>
      <w:proofErr w:type="spellStart"/>
      <w:r w:rsidR="00F637D5">
        <w:t>Surakshak</w:t>
      </w:r>
      <w:proofErr w:type="spellEnd"/>
      <w:r>
        <w:t xml:space="preserve"> Women Safety System</w:t>
      </w:r>
    </w:p>
    <w:p w14:paraId="18D95D8E" w14:textId="77777777" w:rsidR="00400DCC" w:rsidRDefault="00000000">
      <w:pPr>
        <w:pStyle w:val="Heading1"/>
      </w:pPr>
      <w:r>
        <w:t>Objectives</w:t>
      </w:r>
    </w:p>
    <w:p w14:paraId="65E6D19F" w14:textId="33ED465D" w:rsidR="00400DCC" w:rsidRDefault="00000000">
      <w:r>
        <w:t xml:space="preserve">The </w:t>
      </w:r>
      <w:proofErr w:type="spellStart"/>
      <w:r w:rsidR="00F637D5">
        <w:t>Surakshak</w:t>
      </w:r>
      <w:proofErr w:type="spellEnd"/>
      <w:r>
        <w:t xml:space="preserve"> Women Safety project aims to enhance the safety and security of women in public spaces through the integration of artificial intelligence and real-time monitoring. The specific objectives include:</w:t>
      </w:r>
      <w:r>
        <w:br/>
      </w:r>
      <w:r>
        <w:br/>
        <w:t>- Detect the presence and gender of individuals in a scene.</w:t>
      </w:r>
      <w:r>
        <w:br/>
        <w:t>- Identify scenarios with lone women, especially at night.</w:t>
      </w:r>
      <w:r>
        <w:br/>
        <w:t>- Detect women surrounded by groups of men, which may indicate potential threats.</w:t>
      </w:r>
      <w:r>
        <w:br/>
        <w:t>- Recognize SOS or emergency gestures to prompt timely intervention.</w:t>
      </w:r>
      <w:r>
        <w:br/>
        <w:t>- Identify geographical hotspots with higher risks for women using analytical insights.</w:t>
      </w:r>
      <w:r>
        <w:br/>
        <w:t>- Provide actionable analytics to authorities for proactive safety measures.</w:t>
      </w:r>
    </w:p>
    <w:p w14:paraId="6304B413" w14:textId="77777777" w:rsidR="00400DCC" w:rsidRDefault="00000000">
      <w:pPr>
        <w:pStyle w:val="Heading1"/>
      </w:pPr>
      <w:r>
        <w:t>Methodology</w:t>
      </w:r>
    </w:p>
    <w:p w14:paraId="36BB03B8" w14:textId="2DF36256" w:rsidR="00404DEA" w:rsidRPr="00404DEA" w:rsidRDefault="00000000" w:rsidP="00404DEA">
      <w:pPr>
        <w:rPr>
          <w:lang w:val="en-IN"/>
        </w:rPr>
      </w:pPr>
      <w:r>
        <w:t xml:space="preserve">The approach to the </w:t>
      </w:r>
      <w:proofErr w:type="spellStart"/>
      <w:r w:rsidR="00F637D5">
        <w:t>Surakshak</w:t>
      </w:r>
      <w:proofErr w:type="spellEnd"/>
      <w:r>
        <w:t xml:space="preserve"> system is based on developing an authority-centric, AI-powered software solution. The methodology consists of:</w:t>
      </w:r>
      <w:r>
        <w:br/>
      </w:r>
      <w:r>
        <w:br/>
      </w:r>
      <w:r w:rsidR="00404DEA" w:rsidRPr="00404DEA">
        <w:rPr>
          <w:lang w:val="en-IN"/>
        </w:rPr>
        <w:t>1. Monitoring and Alerts in Real Time</w:t>
      </w:r>
      <w:r w:rsidR="00404DEA" w:rsidRPr="00404DEA">
        <w:rPr>
          <w:lang w:val="en-IN"/>
        </w:rPr>
        <w:br/>
        <w:t xml:space="preserve">- Machine learning algorithms are used to constantly evaluate live surveillance footage in order to identify irregularities dangerous situations, and distress gestures. </w:t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br/>
        <w:t xml:space="preserve">2. Models Driven by AI </w:t>
      </w:r>
      <w:r w:rsidR="00404DEA" w:rsidRPr="00404DEA">
        <w:rPr>
          <w:lang w:val="en-IN"/>
        </w:rPr>
        <w:br/>
        <w:t xml:space="preserve">- The gender classification model determines gender by </w:t>
      </w:r>
      <w:proofErr w:type="spellStart"/>
      <w:r w:rsidR="00404DEA" w:rsidRPr="00404DEA">
        <w:rPr>
          <w:lang w:val="en-IN"/>
        </w:rPr>
        <w:t>analyzing</w:t>
      </w:r>
      <w:proofErr w:type="spellEnd"/>
      <w:r w:rsidR="00404DEA" w:rsidRPr="00404DEA">
        <w:rPr>
          <w:lang w:val="en-IN"/>
        </w:rPr>
        <w:t xml:space="preserve"> body shape and face recognition. </w:t>
      </w:r>
      <w:r w:rsidR="00404DEA" w:rsidRPr="00404DEA">
        <w:rPr>
          <w:lang w:val="en-IN"/>
        </w:rPr>
        <w:br/>
        <w:t xml:space="preserve">- The Gender Distribution Model provides data-driven insights on the makeup of crowds by continuously monitoring the ratio of men to women in a specific area. </w:t>
      </w:r>
      <w:r w:rsidR="00404DEA" w:rsidRPr="00404DEA">
        <w:rPr>
          <w:lang w:val="en-IN"/>
        </w:rPr>
        <w:br/>
        <w:t xml:space="preserve">- The Emergency Gesture Detection Model uses machine learning and pattern recognition to identify motions that may be signs of distress, such as raising hands or waving. </w:t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br/>
        <w:t xml:space="preserve">3. Data processing and computer vision </w:t>
      </w:r>
      <w:r w:rsidR="00404DEA" w:rsidRPr="00404DEA">
        <w:rPr>
          <w:lang w:val="en-IN"/>
        </w:rPr>
        <w:br/>
        <w:t xml:space="preserve">- Video frames are </w:t>
      </w:r>
      <w:proofErr w:type="spellStart"/>
      <w:r w:rsidR="00404DEA" w:rsidRPr="00404DEA">
        <w:rPr>
          <w:lang w:val="en-IN"/>
        </w:rPr>
        <w:t>analyzed</w:t>
      </w:r>
      <w:proofErr w:type="spellEnd"/>
      <w:r w:rsidR="00404DEA" w:rsidRPr="00404DEA">
        <w:rPr>
          <w:lang w:val="en-IN"/>
        </w:rPr>
        <w:t xml:space="preserve"> by advanced computer vision algorithms to recognize, categorize, and identify emergency-related movement or gestures.</w:t>
      </w:r>
      <w:r>
        <w:br/>
      </w:r>
      <w:r>
        <w:br/>
      </w:r>
      <w:r w:rsidR="00404DEA" w:rsidRPr="00404DEA">
        <w:rPr>
          <w:lang w:val="en-IN"/>
        </w:rPr>
        <w:t xml:space="preserve">4. Cloud Visualization and Infrastructure </w:t>
      </w:r>
      <w:r w:rsidR="00404DEA" w:rsidRPr="00404DEA">
        <w:rPr>
          <w:lang w:val="en-IN"/>
        </w:rPr>
        <w:br/>
      </w:r>
      <w:r w:rsidR="00404DEA">
        <w:rPr>
          <w:lang w:val="en-IN"/>
        </w:rPr>
        <w:t xml:space="preserve">- </w:t>
      </w:r>
      <w:r w:rsidR="00404DEA" w:rsidRPr="00404DEA">
        <w:rPr>
          <w:lang w:val="en-IN"/>
        </w:rPr>
        <w:t xml:space="preserve">With visualization tools for creating reports and alert dashboards for authorities, data is processed and stored in a cloud environment. </w:t>
      </w:r>
      <w:r w:rsidR="00404DEA" w:rsidRPr="00404DEA">
        <w:rPr>
          <w:lang w:val="en-IN"/>
        </w:rPr>
        <w:br/>
      </w:r>
      <w:r w:rsidR="00404DEA" w:rsidRPr="00404DEA">
        <w:rPr>
          <w:lang w:val="en-IN"/>
        </w:rPr>
        <w:lastRenderedPageBreak/>
        <w:br/>
        <w:t xml:space="preserve">5. Mapping Hotspots </w:t>
      </w:r>
      <w:r w:rsidR="00404DEA" w:rsidRPr="00404DEA">
        <w:rPr>
          <w:lang w:val="en-IN"/>
        </w:rPr>
        <w:br/>
      </w:r>
      <w:r w:rsidR="00404DEA">
        <w:rPr>
          <w:lang w:val="en-IN"/>
        </w:rPr>
        <w:t xml:space="preserve">- </w:t>
      </w:r>
      <w:r w:rsidR="00404DEA" w:rsidRPr="00404DEA">
        <w:rPr>
          <w:lang w:val="en-IN"/>
        </w:rPr>
        <w:t>By examining patterns over time, collected data is utilized to pinpoint high-risk areas, assisting in the effective allocation of security resources.</w:t>
      </w:r>
    </w:p>
    <w:p w14:paraId="467D2BA5" w14:textId="3F8A82EF" w:rsidR="00400DCC" w:rsidRPr="00404DEA" w:rsidRDefault="00400DCC">
      <w:pPr>
        <w:rPr>
          <w:lang w:val="en-IN"/>
        </w:rPr>
      </w:pPr>
    </w:p>
    <w:p w14:paraId="4B00449D" w14:textId="77777777" w:rsidR="00400DCC" w:rsidRDefault="00000000">
      <w:pPr>
        <w:pStyle w:val="Heading1"/>
      </w:pPr>
      <w:r>
        <w:t>References</w:t>
      </w:r>
    </w:p>
    <w:p w14:paraId="6455158C" w14:textId="5AC7B01B" w:rsidR="00400DCC" w:rsidRDefault="00000000">
      <w:r>
        <w:t>- National Crime Records Bureau (NCRB) Reports (2017–2022)</w:t>
      </w:r>
      <w:r>
        <w:br/>
        <w:t>- National Family Health Survey-5 (NFHS-5), India</w:t>
      </w:r>
      <w:r>
        <w:br/>
        <w:t xml:space="preserve">- </w:t>
      </w:r>
      <w:proofErr w:type="spellStart"/>
      <w:r w:rsidR="00F637D5">
        <w:t>Surakshak</w:t>
      </w:r>
      <w:proofErr w:type="spellEnd"/>
      <w:r>
        <w:t xml:space="preserve"> Women Safety Project Document</w:t>
      </w:r>
      <w:r>
        <w:br/>
        <w:t>- Michelle Obama Quote: “The measure of any society is how it treats its women and girls.”</w:t>
      </w:r>
    </w:p>
    <w:sectPr w:rsidR="00400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410048">
    <w:abstractNumId w:val="8"/>
  </w:num>
  <w:num w:numId="2" w16cid:durableId="291988065">
    <w:abstractNumId w:val="6"/>
  </w:num>
  <w:num w:numId="3" w16cid:durableId="794373841">
    <w:abstractNumId w:val="5"/>
  </w:num>
  <w:num w:numId="4" w16cid:durableId="555434373">
    <w:abstractNumId w:val="4"/>
  </w:num>
  <w:num w:numId="5" w16cid:durableId="1347293233">
    <w:abstractNumId w:val="7"/>
  </w:num>
  <w:num w:numId="6" w16cid:durableId="6911855">
    <w:abstractNumId w:val="3"/>
  </w:num>
  <w:num w:numId="7" w16cid:durableId="1440569084">
    <w:abstractNumId w:val="2"/>
  </w:num>
  <w:num w:numId="8" w16cid:durableId="785387977">
    <w:abstractNumId w:val="1"/>
  </w:num>
  <w:num w:numId="9" w16cid:durableId="55295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D4E"/>
    <w:rsid w:val="0029639D"/>
    <w:rsid w:val="00326F90"/>
    <w:rsid w:val="00400DCC"/>
    <w:rsid w:val="00404DEA"/>
    <w:rsid w:val="008E6E23"/>
    <w:rsid w:val="00AA1D8D"/>
    <w:rsid w:val="00B47730"/>
    <w:rsid w:val="00CB0664"/>
    <w:rsid w:val="00F637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475CE"/>
  <w14:defaultImageDpi w14:val="300"/>
  <w15:docId w15:val="{E3867EC3-8BBE-4D39-B4FF-9F4BDC06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Satyam S</cp:lastModifiedBy>
  <cp:revision>3</cp:revision>
  <dcterms:created xsi:type="dcterms:W3CDTF">2013-12-23T23:15:00Z</dcterms:created>
  <dcterms:modified xsi:type="dcterms:W3CDTF">2025-05-03T17:00:00Z</dcterms:modified>
  <cp:category/>
</cp:coreProperties>
</file>