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1"/>
        </w:rPr>
        <w:t>Getac – Dependent Dropdown Debugging KT</w:t>
      </w:r>
    </w:p>
    <w:p>
      <w:pPr>
        <w:jc w:val="center"/>
      </w:pPr>
      <w:r>
        <w:rPr>
          <w:rFonts w:ascii="Arial" w:hAnsi="Arial"/>
          <w:i/>
          <w:sz w:val="21"/>
        </w:rPr>
        <w:t>Reseller Name → Reseller Email</w:t>
      </w:r>
    </w:p>
    <w:p>
      <w:pPr>
        <w:pStyle w:val="Heading1"/>
      </w:pPr>
      <w:r>
        <w:rPr>
          <w:rFonts w:ascii="Arial" w:hAnsi="Arial"/>
        </w:rPr>
        <w:t>1. Business Problem</w:t>
      </w:r>
    </w:p>
    <w:p>
      <w:r>
        <w:rPr>
          <w:rFonts w:ascii="Arial" w:hAnsi="Arial"/>
          <w:sz w:val="21"/>
        </w:rPr>
        <w:t>The client reported that the dependent dropdown values for Reseller Name and Reseller Email were showing incorrect entries in Google Sheets. When a user selected a Reseller Name in the Leads Data sheet, the corresponding Reseller Email was not always the correct email address.</w:t>
      </w:r>
    </w:p>
    <w:p>
      <w:pPr>
        <w:pStyle w:val="Heading1"/>
      </w:pPr>
      <w:r>
        <w:rPr>
          <w:rFonts w:ascii="Arial" w:hAnsi="Arial"/>
        </w:rPr>
        <w:t>2. Priority and Scope</w:t>
      </w:r>
    </w:p>
    <w:p>
      <w:r>
        <w:rPr>
          <w:rFonts w:ascii="Arial" w:hAnsi="Arial"/>
          <w:sz w:val="21"/>
        </w:rPr>
        <w:t>The issue was initially prioritized for three affected Getac sheets. It was also noted that the same issue could potentially exist in other sheets.</w:t>
      </w:r>
    </w:p>
    <w:p>
      <w:pPr>
        <w:pStyle w:val="Heading1"/>
      </w:pPr>
      <w:r>
        <w:rPr>
          <w:rFonts w:ascii="Arial" w:hAnsi="Arial"/>
        </w:rPr>
        <w:t>3. Existing Data Setup</w:t>
      </w:r>
    </w:p>
    <w:p>
      <w:pPr>
        <w:pStyle w:val="ListBullet"/>
      </w:pPr>
      <w:r>
        <w:rPr>
          <w:rFonts w:ascii="Arial" w:hAnsi="Arial"/>
        </w:rPr>
        <w:t>Each affected Google Sheet has its own hidden ResellerData tab.</w:t>
      </w:r>
    </w:p>
    <w:p>
      <w:pPr>
        <w:pStyle w:val="ListBullet"/>
      </w:pPr>
      <w:r>
        <w:rPr>
          <w:rFonts w:ascii="Arial" w:hAnsi="Arial"/>
        </w:rPr>
        <w:t>The ResellerData tab is the source of truth for Reseller Name and Reseller Email for that sheet.</w:t>
      </w:r>
    </w:p>
    <w:p>
      <w:pPr>
        <w:pStyle w:val="ListBullet"/>
      </w:pPr>
      <w:r>
        <w:rPr>
          <w:rFonts w:ascii="Arial" w:hAnsi="Arial"/>
        </w:rPr>
        <w:t>ResellerData is maintained manually.</w:t>
      </w:r>
    </w:p>
    <w:p>
      <w:pPr>
        <w:pStyle w:val="ListBullet"/>
      </w:pPr>
      <w:r>
        <w:rPr>
          <w:rFonts w:ascii="Arial" w:hAnsi="Arial"/>
        </w:rPr>
        <w:t>The values in ResellerData are the same values used for the corresponding HubSpot properties.</w:t>
      </w:r>
    </w:p>
    <w:p>
      <w:pPr>
        <w:pStyle w:val="ListBullet"/>
      </w:pPr>
      <w:r>
        <w:rPr>
          <w:rFonts w:ascii="Arial" w:hAnsi="Arial"/>
        </w:rPr>
        <w:t>Google Sheet values are pushed to HubSpot and mapped to the appropriate HubSpot properties.</w:t>
      </w:r>
    </w:p>
    <w:p>
      <w:pPr>
        <w:pStyle w:val="Heading1"/>
      </w:pPr>
      <w:r>
        <w:rPr>
          <w:rFonts w:ascii="Arial" w:hAnsi="Arial"/>
        </w:rPr>
        <w:t>4. Debugging Approach</w:t>
      </w:r>
    </w:p>
    <w:p>
      <w:pPr>
        <w:pStyle w:val="ListNumber"/>
      </w:pPr>
      <w:r>
        <w:rPr>
          <w:rFonts w:ascii="Arial" w:hAnsi="Arial"/>
        </w:rPr>
        <w:t>Confirmed how Reseller Name and Reseller Email are maintained.</w:t>
      </w:r>
    </w:p>
    <w:p>
      <w:pPr>
        <w:pStyle w:val="ListNumber"/>
      </w:pPr>
      <w:r>
        <w:rPr>
          <w:rFonts w:ascii="Arial" w:hAnsi="Arial"/>
        </w:rPr>
        <w:t>Confirmed that ResellerData is the source of truth.</w:t>
      </w:r>
    </w:p>
    <w:p>
      <w:pPr>
        <w:pStyle w:val="ListNumber"/>
      </w:pPr>
      <w:r>
        <w:rPr>
          <w:rFonts w:ascii="Arial" w:hAnsi="Arial"/>
        </w:rPr>
        <w:t>Checked the dependent dropdown setup in the affected sheets.</w:t>
      </w:r>
    </w:p>
    <w:p>
      <w:pPr>
        <w:pStyle w:val="ListNumber"/>
      </w:pPr>
      <w:r>
        <w:rPr>
          <w:rFonts w:ascii="Arial" w:hAnsi="Arial"/>
        </w:rPr>
        <w:t>Reviewed the Apps Script logic responsible for the dropdown relationship.</w:t>
      </w:r>
    </w:p>
    <w:p>
      <w:pPr>
        <w:pStyle w:val="ListNumber"/>
      </w:pPr>
      <w:r>
        <w:rPr>
          <w:rFonts w:ascii="Arial" w:hAnsi="Arial"/>
        </w:rPr>
        <w:t>Updated the logic so the selected reseller maps to the correct reseller email.</w:t>
      </w:r>
    </w:p>
    <w:p>
      <w:pPr>
        <w:pStyle w:val="ListNumber"/>
      </w:pPr>
      <w:r>
        <w:rPr>
          <w:rFonts w:ascii="Arial" w:hAnsi="Arial"/>
        </w:rPr>
        <w:t>Corrected the Reseller Name dropdown logic.</w:t>
      </w:r>
    </w:p>
    <w:p>
      <w:pPr>
        <w:pStyle w:val="ListNumber"/>
      </w:pPr>
      <w:r>
        <w:rPr>
          <w:rFonts w:ascii="Arial" w:hAnsi="Arial"/>
        </w:rPr>
        <w:t>Kept the old Apps Script logic commented out for reference instead of deleting it.</w:t>
      </w:r>
    </w:p>
    <w:p>
      <w:pPr>
        <w:pStyle w:val="ListNumber"/>
      </w:pPr>
      <w:r>
        <w:rPr>
          <w:rFonts w:ascii="Arial" w:hAnsi="Arial"/>
        </w:rPr>
        <w:t>Tested the updated functionality across the three priority sheets.</w:t>
      </w:r>
    </w:p>
    <w:p>
      <w:r>
        <w:rPr>
          <w:rFonts w:ascii="Arial" w:hAnsi="Arial"/>
          <w:sz w:val="21"/>
        </w:rPr>
        <w:t>4A. Previous Implementation and Problems</w:t>
      </w:r>
    </w:p>
    <w:p>
      <w:r>
        <w:rPr>
          <w:rFonts w:ascii="Arial" w:hAnsi="Arial"/>
          <w:sz w:val="21"/>
        </w:rPr>
        <w:t>The previous implementation used fixed column numbers instead of identifying columns from their header names. For example, it assumed Reseller Name was column N (14) and Reseller Email was column O (15). This was incorrect because the column positions can change between sheets.</w:t>
      </w:r>
    </w:p>
    <w:p>
      <w:r>
        <w:rPr>
          <w:rFonts w:ascii="Arial" w:hAnsi="Arial"/>
          <w:sz w:val="21"/>
        </w:rPr>
        <w:t>The previous logic also had several technical problems:</w:t>
      </w:r>
    </w:p>
    <w:p>
      <w:pPr>
        <w:pStyle w:val="ListBullet"/>
      </w:pPr>
      <w:r>
        <w:rPr>
          <w:rFonts w:ascii="Arial" w:hAnsi="Arial"/>
        </w:rPr>
        <w:t>Hardcoded column indexes: column 14 and column 15 were directly used.</w:t>
      </w:r>
    </w:p>
    <w:p>
      <w:pPr>
        <w:pStyle w:val="ListBullet"/>
      </w:pPr>
      <w:r>
        <w:rPr>
          <w:rFonts w:ascii="Arial" w:hAnsi="Arial"/>
        </w:rPr>
        <w:t>Hardcoded ResellerData positions: the old lookup assumed the reseller name was in the first column and email in the second column.</w:t>
      </w:r>
    </w:p>
    <w:p>
      <w:pPr>
        <w:pStyle w:val="ListBullet"/>
      </w:pPr>
      <w:r>
        <w:rPr>
          <w:rFonts w:ascii="Arial" w:hAnsi="Arial"/>
        </w:rPr>
        <w:t>Duplicate onEdit handling: more than one onEdit implementation could exist, creating unreliable or conflicting behavior.</w:t>
      </w:r>
    </w:p>
    <w:p>
      <w:pPr>
        <w:pStyle w:val="ListBullet"/>
      </w:pPr>
      <w:r>
        <w:rPr>
          <w:rFonts w:ascii="Arial" w:hAnsi="Arial"/>
        </w:rPr>
        <w:t>The dependent dropdown did not reliably return the correct reseller email values.</w:t>
      </w:r>
    </w:p>
    <w:p>
      <w:pPr>
        <w:pStyle w:val="ListBullet"/>
      </w:pPr>
      <w:r>
        <w:rPr>
          <w:rFonts w:ascii="Arial" w:hAnsi="Arial"/>
        </w:rPr>
        <w:t>The logic was tied to a specific sheet structure instead of dynamically finding columns from the actual headers.</w:t>
      </w:r>
    </w:p>
    <w:p>
      <w:r>
        <w:rPr>
          <w:rFonts w:ascii="Arial" w:hAnsi="Arial"/>
          <w:sz w:val="21"/>
        </w:rPr>
        <w:t>The old implementation was therefore commented out and replaced rather than continuing to depend on fixed column positions.</w:t>
      </w:r>
    </w:p>
    <w:p>
      <w:r>
        <w:rPr>
          <w:rFonts w:ascii="Arial" w:hAnsi="Arial"/>
          <w:sz w:val="21"/>
        </w:rPr>
        <w:t>4B. New Dynamic Implementation</w:t>
      </w:r>
    </w:p>
    <w:p>
      <w:r>
        <w:rPr>
          <w:rFonts w:ascii="Arial" w:hAnsi="Arial"/>
          <w:sz w:val="21"/>
        </w:rPr>
        <w:t>The new implementation identifies Reseller Name and Reseller Email columns by their header names. In Leads Data, it first reads the header row and finds the Reseller Name column dynamically. It then finds the Reseller Email column dynamically as well.</w:t>
      </w:r>
    </w:p>
    <w:p>
      <w:pPr>
        <w:pStyle w:val="ListBullet"/>
      </w:pPr>
      <w:r>
        <w:rPr>
          <w:rFonts w:ascii="Arial" w:hAnsi="Arial"/>
        </w:rPr>
        <w:t>Leads Data is validated by sheet name before processing.</w:t>
      </w:r>
    </w:p>
    <w:p>
      <w:pPr>
        <w:pStyle w:val="ListBullet"/>
      </w:pPr>
      <w:r>
        <w:rPr>
          <w:rFonts w:ascii="Arial" w:hAnsi="Arial"/>
        </w:rPr>
        <w:t>The edited column is checked against the dynamically detected Reseller Name column.</w:t>
      </w:r>
    </w:p>
    <w:p>
      <w:pPr>
        <w:pStyle w:val="ListBullet"/>
      </w:pPr>
      <w:r>
        <w:rPr>
          <w:rFonts w:ascii="Arial" w:hAnsi="Arial"/>
        </w:rPr>
        <w:t>The hidden ResellerData sheet is located by name.</w:t>
      </w:r>
    </w:p>
    <w:p>
      <w:pPr>
        <w:pStyle w:val="ListBullet"/>
      </w:pPr>
      <w:r>
        <w:rPr>
          <w:rFonts w:ascii="Arial" w:hAnsi="Arial"/>
        </w:rPr>
        <w:t>ResellerData headers are read dynamically to locate Reseller Name and Reseller Email.</w:t>
      </w:r>
    </w:p>
    <w:p>
      <w:pPr>
        <w:pStyle w:val="ListBullet"/>
      </w:pPr>
      <w:r>
        <w:rPr>
          <w:rFonts w:ascii="Arial" w:hAnsi="Arial"/>
        </w:rPr>
        <w:t>The selected reseller is matched case-insensitively and after trimming whitespace.</w:t>
      </w:r>
    </w:p>
    <w:p>
      <w:pPr>
        <w:pStyle w:val="ListBullet"/>
      </w:pPr>
      <w:r>
        <w:rPr>
          <w:rFonts w:ascii="Arial" w:hAnsi="Arial"/>
        </w:rPr>
        <w:t>Matching email values are collected and duplicate email values are removed.</w:t>
      </w:r>
    </w:p>
    <w:p>
      <w:pPr>
        <w:pStyle w:val="ListBullet"/>
      </w:pPr>
      <w:r>
        <w:rPr>
          <w:rFonts w:ascii="Arial" w:hAnsi="Arial"/>
        </w:rPr>
        <w:t>A data-validation dropdown is created from the matching email values.</w:t>
      </w:r>
    </w:p>
    <w:p>
      <w:pPr>
        <w:pStyle w:val="ListBullet"/>
      </w:pPr>
      <w:r>
        <w:rPr>
          <w:rFonts w:ascii="Arial" w:hAnsi="Arial"/>
        </w:rPr>
        <w:t>If there is only one matching email, it is automatically populated.</w:t>
      </w:r>
    </w:p>
    <w:p>
      <w:pPr>
        <w:pStyle w:val="ListBullet"/>
      </w:pPr>
      <w:r>
        <w:rPr>
          <w:rFonts w:ascii="Arial" w:hAnsi="Arial"/>
        </w:rPr>
        <w:t>If the reseller is cleared or no matching email exists, the email cell is cleared and its validation is removed.</w:t>
      </w:r>
    </w:p>
    <w:p>
      <w:r>
        <w:rPr>
          <w:rFonts w:ascii="Arial" w:hAnsi="Arial"/>
          <w:sz w:val="21"/>
        </w:rPr>
        <w:t>4C. Business Problem → Technical Solution</w:t>
      </w:r>
    </w:p>
    <w:p>
      <w:r>
        <w:rPr>
          <w:rFonts w:ascii="Arial" w:hAnsi="Arial"/>
          <w:sz w:val="21"/>
        </w:rPr>
        <w:t>4D. Final Outcome</w:t>
      </w:r>
    </w:p>
    <w:p>
      <w:r>
        <w:rPr>
          <w:rFonts w:ascii="Arial" w:hAnsi="Arial"/>
          <w:sz w:val="21"/>
        </w:rPr>
        <w:t>The final solution makes the dependent dropdown logic header-driven rather than position-driven. This makes it more reliable when columns move or when the sheet structure differs. The old fixed-column implementation remains commented out for reference.</w:t>
      </w:r>
    </w:p>
    <w:p>
      <w:pPr>
        <w:pStyle w:val="Heading1"/>
      </w:pPr>
      <w:r>
        <w:rPr>
          <w:rFonts w:ascii="Arial" w:hAnsi="Arial"/>
        </w:rPr>
        <w:t>5. Fix Implemented</w:t>
      </w:r>
    </w:p>
    <w:p>
      <w:r>
        <w:rPr>
          <w:rFonts w:ascii="Arial" w:hAnsi="Arial"/>
          <w:sz w:val="21"/>
        </w:rPr>
        <w:t>The dependent dropdown functionality was corrected so that the Reseller Email values are generated from the correct reseller mapping instead of returning incorrect entries. The Reseller Name dropdown was also corrected to use the appropriate reseller values.</w:t>
      </w:r>
    </w:p>
    <w:p>
      <w:pPr>
        <w:pStyle w:val="Heading1"/>
      </w:pPr>
      <w:r>
        <w:t>6. Result</w:t>
      </w:r>
    </w:p>
    <w:p>
      <w:r>
        <w:rPr>
          <w:rFonts w:ascii="Arial" w:hAnsi="Arial"/>
          <w:sz w:val="21"/>
        </w:rPr>
        <w:t>The Reseller Name → Reseller Email dependent dropdown issue was resolved and the updated Apps Script functionality was implemented across the three affected sheets. Testing confirmed that the updated functionality was working correctly.</w:t>
      </w:r>
    </w:p>
    <w:p>
      <w:pPr>
        <w:pStyle w:val="Heading1"/>
      </w:pPr>
      <w:r>
        <w:t>7. KT Summary</w:t>
      </w:r>
    </w:p>
    <w:p>
      <w:r>
        <w:rPr>
          <w:rFonts w:ascii="Arial" w:hAnsi="Arial"/>
          <w:sz w:val="21"/>
        </w:rPr>
        <w:t>In simple terms: each sheet has its own hidden ResellerData tab containing the valid Reseller Name and Reseller Email pairs. The dropdown logic must use those correct pairs so that selecting a reseller returns the matching email. The Apps Script was updated to correct that relationship, the old logic was retained as comments for reference, and the fix was tested across the three priority sheets.</w:t>
      </w:r>
    </w:p>
    <w:tbl>
      <w:tblPr>
        <w:tblStyle w:val="TableGrid"/>
        <w:tblW w:type="auto" w:w="0"/>
        <w:tblLook w:firstColumn="1" w:firstRow="1" w:lastColumn="0" w:lastRow="0" w:noHBand="0" w:noVBand="1" w:val="04A0"/>
      </w:tblPr>
      <w:tblGrid>
        <w:gridCol w:w="4968"/>
        <w:gridCol w:w="4968"/>
      </w:tblGrid>
      <w:tr>
        <w:tc>
          <w:tcPr>
            <w:tcW w:type="dxa" w:w="4968"/>
          </w:tcPr>
          <w:p>
            <w:r>
              <w:t>Business Problem</w:t>
            </w:r>
          </w:p>
        </w:tc>
        <w:tc>
          <w:tcPr>
            <w:tcW w:type="dxa" w:w="4968"/>
          </w:tcPr>
          <w:p>
            <w:r>
              <w:t>Technical Solution</w:t>
            </w:r>
          </w:p>
        </w:tc>
      </w:tr>
      <w:tr>
        <w:tc>
          <w:tcPr>
            <w:tcW w:type="dxa" w:w="4968"/>
          </w:tcPr>
          <w:p>
            <w:r>
              <w:t>Wrong Reseller Email shown after selecting Reseller Name</w:t>
            </w:r>
          </w:p>
        </w:tc>
        <w:tc>
          <w:tcPr>
            <w:tcW w:type="dxa" w:w="4968"/>
          </w:tcPr>
          <w:p>
            <w:r>
              <w:t>Look up the selected reseller in the correct ResellerData source and generate the matching email dropdown.</w:t>
            </w:r>
          </w:p>
        </w:tc>
      </w:tr>
      <w:tr>
        <w:tc>
          <w:tcPr>
            <w:tcW w:type="dxa" w:w="4968"/>
          </w:tcPr>
          <w:p>
            <w:r>
              <w:t>Column positions differ between sheets</w:t>
            </w:r>
          </w:p>
        </w:tc>
        <w:tc>
          <w:tcPr>
            <w:tcW w:type="dxa" w:w="4968"/>
          </w:tcPr>
          <w:p>
            <w:r>
              <w:t>Find columns dynamically using header names instead of fixed indexes.</w:t>
            </w:r>
          </w:p>
        </w:tc>
      </w:tr>
      <w:tr>
        <w:tc>
          <w:tcPr>
            <w:tcW w:type="dxa" w:w="4968"/>
          </w:tcPr>
          <w:p>
            <w:r>
              <w:t>Incorrect/duplicate dropdown logic</w:t>
            </w:r>
          </w:p>
        </w:tc>
        <w:tc>
          <w:tcPr>
            <w:tcW w:type="dxa" w:w="4968"/>
          </w:tcPr>
          <w:p>
            <w:r>
              <w:t>Use one controlled onEdit flow and remove duplicate/old logic.</w:t>
            </w:r>
          </w:p>
        </w:tc>
      </w:tr>
      <w:tr>
        <w:tc>
          <w:tcPr>
            <w:tcW w:type="dxa" w:w="4968"/>
          </w:tcPr>
          <w:p>
            <w:r>
              <w:t>Wrong values caused by fixed ResellerData positions</w:t>
            </w:r>
          </w:p>
        </w:tc>
        <w:tc>
          <w:tcPr>
            <w:tcW w:type="dxa" w:w="4968"/>
          </w:tcPr>
          <w:p>
            <w:r>
              <w:t>Find Reseller Name and Reseller Email columns from ResellerData headers.</w:t>
            </w:r>
          </w:p>
        </w:tc>
      </w:tr>
      <w:tr>
        <w:tc>
          <w:tcPr>
            <w:tcW w:type="dxa" w:w="4968"/>
          </w:tcPr>
          <w:p>
            <w:r>
              <w:t>Dropdown sometimes does not work</w:t>
            </w:r>
          </w:p>
        </w:tc>
        <w:tc>
          <w:tcPr>
            <w:tcW w:type="dxa" w:w="4968"/>
          </w:tcPr>
          <w:p>
            <w:r>
              <w:t>Rebuild data validation for the edited row using the actual matching values.</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