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451" w:rsidRPr="00D12D5F" w:rsidRDefault="00D12D5F" w:rsidP="00D12D5F">
      <w:pPr>
        <w:ind w:left="-720" w:right="-720"/>
        <w:jc w:val="center"/>
        <w:rPr>
          <w:rFonts w:ascii="Bauhaus 93" w:hAnsi="Bauhaus 93"/>
          <w:b/>
          <w:sz w:val="52"/>
          <w:u w:val="single"/>
        </w:rPr>
      </w:pPr>
      <w:r w:rsidRPr="00D12D5F">
        <w:rPr>
          <w:rFonts w:ascii="Bauhaus 93" w:hAnsi="Bauhaus 93"/>
          <w:b/>
          <w:sz w:val="52"/>
          <w:u w:val="single"/>
        </w:rPr>
        <w:t>Index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418"/>
        <w:gridCol w:w="5587"/>
        <w:gridCol w:w="2340"/>
      </w:tblGrid>
      <w:tr w:rsidR="00D12D5F" w:rsidTr="00D12D5F">
        <w:tc>
          <w:tcPr>
            <w:tcW w:w="2418" w:type="dxa"/>
          </w:tcPr>
          <w:p w:rsidR="00D12D5F" w:rsidRDefault="00D12D5F" w:rsidP="00D12D5F">
            <w:pPr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  <w:r>
              <w:rPr>
                <w:rFonts w:ascii="Bauhaus 93" w:hAnsi="Bauhaus 93"/>
                <w:sz w:val="52"/>
                <w:u w:val="single"/>
              </w:rPr>
              <w:t>Serial No.</w:t>
            </w:r>
          </w:p>
        </w:tc>
        <w:tc>
          <w:tcPr>
            <w:tcW w:w="5587" w:type="dxa"/>
          </w:tcPr>
          <w:p w:rsidR="00D12D5F" w:rsidRDefault="00D12D5F" w:rsidP="00D12D5F">
            <w:pPr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  <w:r>
              <w:rPr>
                <w:rFonts w:ascii="Bauhaus 93" w:hAnsi="Bauhaus 93"/>
                <w:sz w:val="52"/>
                <w:u w:val="single"/>
              </w:rPr>
              <w:t>Topic</w:t>
            </w:r>
          </w:p>
        </w:tc>
        <w:tc>
          <w:tcPr>
            <w:tcW w:w="2340" w:type="dxa"/>
          </w:tcPr>
          <w:p w:rsidR="00D12D5F" w:rsidRDefault="00D12D5F" w:rsidP="00D12D5F">
            <w:pPr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  <w:r>
              <w:rPr>
                <w:rFonts w:ascii="Bauhaus 93" w:hAnsi="Bauhaus 93"/>
                <w:sz w:val="52"/>
                <w:u w:val="single"/>
              </w:rPr>
              <w:t>Page No.</w:t>
            </w:r>
          </w:p>
        </w:tc>
      </w:tr>
      <w:tr w:rsidR="00D12D5F" w:rsidTr="000E5F83">
        <w:trPr>
          <w:trHeight w:val="1034"/>
        </w:trPr>
        <w:tc>
          <w:tcPr>
            <w:tcW w:w="2418" w:type="dxa"/>
          </w:tcPr>
          <w:p w:rsidR="00D12D5F" w:rsidRDefault="000E5F83" w:rsidP="000E5F83">
            <w:pPr>
              <w:spacing w:before="240"/>
              <w:ind w:right="-720"/>
              <w:rPr>
                <w:rFonts w:ascii="Sketch Rockwell" w:hAnsi="Sketch Rockwell"/>
                <w:b/>
                <w:sz w:val="40"/>
                <w:szCs w:val="40"/>
              </w:rPr>
            </w:pPr>
            <w:r>
              <w:rPr>
                <w:rFonts w:ascii="Sketch Rockwell" w:hAnsi="Sketch Rockwell"/>
                <w:b/>
                <w:sz w:val="40"/>
                <w:szCs w:val="40"/>
              </w:rPr>
              <w:t xml:space="preserve">       </w:t>
            </w:r>
            <w:r w:rsidR="00D12D5F">
              <w:rPr>
                <w:rFonts w:ascii="Sketch Rockwell" w:hAnsi="Sketch Rockwell"/>
                <w:b/>
                <w:sz w:val="40"/>
                <w:szCs w:val="40"/>
              </w:rPr>
              <w:t>1</w:t>
            </w:r>
          </w:p>
          <w:p w:rsidR="00D12D5F" w:rsidRPr="00D12D5F" w:rsidRDefault="00D12D5F" w:rsidP="000E5F83">
            <w:pPr>
              <w:spacing w:before="240"/>
              <w:ind w:left="-720" w:right="-720"/>
              <w:rPr>
                <w:rFonts w:ascii="Sketch Rockwell" w:hAnsi="Sketch Rockwell"/>
                <w:b/>
                <w:sz w:val="40"/>
                <w:szCs w:val="40"/>
              </w:rPr>
            </w:pP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12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>
              <w:rPr>
                <w:rFonts w:ascii="Sketch Rockwell" w:hAnsi="Sketch Rockwell"/>
                <w:b/>
                <w:sz w:val="40"/>
                <w:szCs w:val="40"/>
              </w:rPr>
              <w:t>Cover Page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2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Certificate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3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Acknowledgement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4</w:t>
            </w:r>
          </w:p>
        </w:tc>
        <w:tc>
          <w:tcPr>
            <w:tcW w:w="5587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>
              <w:rPr>
                <w:rFonts w:ascii="Sketch Rockwell" w:hAnsi="Sketch Rockwell"/>
                <w:b/>
                <w:sz w:val="40"/>
                <w:szCs w:val="40"/>
              </w:rPr>
              <w:t xml:space="preserve">Why I chose this </w:t>
            </w:r>
          </w:p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>
              <w:rPr>
                <w:rFonts w:ascii="Sketch Rockwell" w:hAnsi="Sketch Rockwell"/>
                <w:b/>
                <w:sz w:val="40"/>
                <w:szCs w:val="40"/>
              </w:rPr>
              <w:t>Project?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RP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5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Manual v/s Computer</w:t>
            </w:r>
          </w:p>
        </w:tc>
        <w:tc>
          <w:tcPr>
            <w:tcW w:w="2340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6</w:t>
            </w:r>
          </w:p>
        </w:tc>
        <w:tc>
          <w:tcPr>
            <w:tcW w:w="5587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>
              <w:rPr>
                <w:rFonts w:ascii="Sketch Rockwell" w:hAnsi="Sketch Rockwell"/>
                <w:b/>
                <w:sz w:val="40"/>
                <w:szCs w:val="40"/>
              </w:rPr>
              <w:t xml:space="preserve">User Document-System </w:t>
            </w:r>
          </w:p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>
              <w:rPr>
                <w:rFonts w:ascii="Sketch Rockwell" w:hAnsi="Sketch Rockwell"/>
                <w:b/>
                <w:sz w:val="40"/>
                <w:szCs w:val="40"/>
              </w:rPr>
              <w:t xml:space="preserve">Requirements &amp; Manual </w:t>
            </w:r>
          </w:p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>
              <w:rPr>
                <w:rFonts w:ascii="Sketch Rockwell" w:hAnsi="Sketch Rockwell"/>
                <w:b/>
                <w:sz w:val="40"/>
                <w:szCs w:val="40"/>
              </w:rPr>
              <w:t>Instructions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7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Snapshots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8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Flow Chart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9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Algorithm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10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Source Code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11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Bugs Encountered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lastRenderedPageBreak/>
              <w:t>12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Future Modifications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  <w:tr w:rsidR="00D12D5F" w:rsidTr="00D12D5F">
        <w:tc>
          <w:tcPr>
            <w:tcW w:w="2418" w:type="dxa"/>
          </w:tcPr>
          <w:p w:rsidR="00D12D5F" w:rsidRPr="000E5F83" w:rsidRDefault="000E5F83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0E5F83">
              <w:rPr>
                <w:rFonts w:ascii="Sketch Rockwell" w:hAnsi="Sketch Rockwell"/>
                <w:b/>
                <w:sz w:val="40"/>
                <w:szCs w:val="40"/>
              </w:rPr>
              <w:t>13</w:t>
            </w:r>
          </w:p>
        </w:tc>
        <w:tc>
          <w:tcPr>
            <w:tcW w:w="5587" w:type="dxa"/>
          </w:tcPr>
          <w:p w:rsidR="00D12D5F" w:rsidRPr="00D12D5F" w:rsidRDefault="00D12D5F" w:rsidP="000E5F83">
            <w:pPr>
              <w:spacing w:before="240"/>
              <w:ind w:left="-720" w:right="-720"/>
              <w:jc w:val="center"/>
              <w:rPr>
                <w:rFonts w:ascii="Sketch Rockwell" w:hAnsi="Sketch Rockwell"/>
                <w:b/>
                <w:sz w:val="40"/>
                <w:szCs w:val="40"/>
              </w:rPr>
            </w:pPr>
            <w:r w:rsidRPr="00D12D5F">
              <w:rPr>
                <w:rFonts w:ascii="Sketch Rockwell" w:hAnsi="Sketch Rockwell"/>
                <w:b/>
                <w:sz w:val="40"/>
                <w:szCs w:val="40"/>
              </w:rPr>
              <w:t>Bibliography</w:t>
            </w:r>
          </w:p>
        </w:tc>
        <w:tc>
          <w:tcPr>
            <w:tcW w:w="2340" w:type="dxa"/>
          </w:tcPr>
          <w:p w:rsidR="00D12D5F" w:rsidRDefault="00D12D5F" w:rsidP="000E5F83">
            <w:pPr>
              <w:spacing w:before="240"/>
              <w:ind w:left="-720" w:right="-720"/>
              <w:jc w:val="center"/>
              <w:rPr>
                <w:rFonts w:ascii="Bauhaus 93" w:hAnsi="Bauhaus 93"/>
                <w:sz w:val="52"/>
                <w:u w:val="single"/>
              </w:rPr>
            </w:pPr>
          </w:p>
        </w:tc>
      </w:tr>
    </w:tbl>
    <w:p w:rsidR="00D12D5F" w:rsidRPr="00D12D5F" w:rsidRDefault="00D12D5F" w:rsidP="00D12D5F">
      <w:pPr>
        <w:ind w:left="-720" w:right="-720"/>
        <w:jc w:val="center"/>
        <w:rPr>
          <w:rFonts w:ascii="Bauhaus 93" w:hAnsi="Bauhaus 93"/>
          <w:sz w:val="52"/>
          <w:u w:val="single"/>
        </w:rPr>
      </w:pPr>
      <w:bookmarkStart w:id="0" w:name="_GoBack"/>
      <w:bookmarkEnd w:id="0"/>
    </w:p>
    <w:sectPr w:rsidR="00D12D5F" w:rsidRPr="00D12D5F" w:rsidSect="000E5F83">
      <w:pgSz w:w="12240" w:h="15840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Sketch Rockwell">
    <w:panose1 w:val="02000000000000000000"/>
    <w:charset w:val="00"/>
    <w:family w:val="auto"/>
    <w:pitch w:val="variable"/>
    <w:sig w:usb0="80000023" w:usb1="0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5F"/>
    <w:rsid w:val="000E5F83"/>
    <w:rsid w:val="00166451"/>
    <w:rsid w:val="00D1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4DBC3-4342-497E-9428-C9A4EC88E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2D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Bhandari</dc:creator>
  <cp:keywords/>
  <dc:description/>
  <cp:lastModifiedBy>Mridul Bhandari</cp:lastModifiedBy>
  <cp:revision>1</cp:revision>
  <dcterms:created xsi:type="dcterms:W3CDTF">2014-02-07T22:39:00Z</dcterms:created>
  <dcterms:modified xsi:type="dcterms:W3CDTF">2014-02-07T22:53:00Z</dcterms:modified>
</cp:coreProperties>
</file>