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04211" w14:textId="77777777" w:rsidR="0095592C" w:rsidRPr="0095592C" w:rsidRDefault="0095592C" w:rsidP="0095592C">
      <w:pPr>
        <w:spacing w:after="100" w:afterAutospacing="1" w:line="240" w:lineRule="auto"/>
        <w:outlineLvl w:val="0"/>
        <w:rPr>
          <w:rFonts w:ascii="Arial" w:eastAsia="Times New Roman" w:hAnsi="Arial" w:cs="Arial"/>
          <w:b/>
          <w:bCs/>
          <w:kern w:val="36"/>
          <w:sz w:val="48"/>
          <w:szCs w:val="48"/>
          <w14:ligatures w14:val="none"/>
        </w:rPr>
      </w:pPr>
      <w:r w:rsidRPr="0095592C">
        <w:rPr>
          <w:rFonts w:ascii="Arial" w:eastAsia="Times New Roman" w:hAnsi="Arial" w:cs="Arial"/>
          <w:b/>
          <w:bCs/>
          <w:kern w:val="36"/>
          <w:sz w:val="48"/>
          <w:szCs w:val="48"/>
          <w14:ligatures w14:val="none"/>
        </w:rPr>
        <w:t>Project Documentation: Customer Segmentation using Standard and Evolutionary Clustering Algorithms</w:t>
      </w:r>
    </w:p>
    <w:p w14:paraId="27F379B8" w14:textId="77777777" w:rsidR="0095592C" w:rsidRPr="0095592C" w:rsidRDefault="0095592C" w:rsidP="0095592C">
      <w:pPr>
        <w:spacing w:after="100" w:afterAutospacing="1" w:line="240" w:lineRule="auto"/>
        <w:outlineLvl w:val="1"/>
        <w:rPr>
          <w:rFonts w:ascii="Arial" w:eastAsia="Times New Roman" w:hAnsi="Arial" w:cs="Arial"/>
          <w:b/>
          <w:bCs/>
          <w:kern w:val="0"/>
          <w:sz w:val="36"/>
          <w:szCs w:val="36"/>
          <w14:ligatures w14:val="none"/>
        </w:rPr>
      </w:pPr>
      <w:r w:rsidRPr="0095592C">
        <w:rPr>
          <w:rFonts w:ascii="Arial" w:eastAsia="Times New Roman" w:hAnsi="Arial" w:cs="Arial"/>
          <w:b/>
          <w:bCs/>
          <w:kern w:val="0"/>
          <w:sz w:val="36"/>
          <w:szCs w:val="36"/>
          <w14:ligatures w14:val="none"/>
        </w:rPr>
        <w:t>1. Context and Problem Statement</w:t>
      </w:r>
    </w:p>
    <w:p w14:paraId="42913EC4" w14:textId="77777777" w:rsidR="0095592C" w:rsidRPr="0095592C" w:rsidRDefault="0095592C" w:rsidP="0095592C">
      <w:p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kern w:val="0"/>
          <w:sz w:val="24"/>
          <w:szCs w:val="24"/>
          <w14:ligatures w14:val="none"/>
        </w:rPr>
        <w:t>Businesses frequently need to segment their customers into distinct groups to tailor marketing strategies, optimize resource allocation, and improve customer retention. Traditional clustering methods (like K-Means) often converge to local optima depending on initial centroid placement.</w:t>
      </w:r>
    </w:p>
    <w:p w14:paraId="5921C483" w14:textId="77777777" w:rsidR="0095592C" w:rsidRPr="0095592C" w:rsidRDefault="0095592C" w:rsidP="0095592C">
      <w:p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The objective of this project</w:t>
      </w:r>
      <w:r w:rsidRPr="0095592C">
        <w:rPr>
          <w:rFonts w:ascii="Arial" w:eastAsia="Times New Roman" w:hAnsi="Arial" w:cs="Arial"/>
          <w:kern w:val="0"/>
          <w:sz w:val="24"/>
          <w:szCs w:val="24"/>
          <w14:ligatures w14:val="none"/>
        </w:rPr>
        <w:t xml:space="preserve"> is to apply both traditional clustering methods and Computational Intelligence/Evolutionary Computation (CI/EC) algorithms to optimize cluster centers. By evolving cluster centroids through techniques like Particle Swarm Optimization (PSO) and Genetic Algorithms, we aim to uncover novel insights and achieve more robust customer segmentation.</w:t>
      </w:r>
    </w:p>
    <w:p w14:paraId="7F7CB139" w14:textId="77777777" w:rsidR="0095592C" w:rsidRPr="0095592C" w:rsidRDefault="0095592C" w:rsidP="0095592C">
      <w:pPr>
        <w:spacing w:after="100" w:afterAutospacing="1" w:line="240" w:lineRule="auto"/>
        <w:outlineLvl w:val="1"/>
        <w:rPr>
          <w:rFonts w:ascii="Arial" w:eastAsia="Times New Roman" w:hAnsi="Arial" w:cs="Arial"/>
          <w:b/>
          <w:bCs/>
          <w:kern w:val="0"/>
          <w:sz w:val="36"/>
          <w:szCs w:val="36"/>
          <w14:ligatures w14:val="none"/>
        </w:rPr>
      </w:pPr>
      <w:r w:rsidRPr="0095592C">
        <w:rPr>
          <w:rFonts w:ascii="Arial" w:eastAsia="Times New Roman" w:hAnsi="Arial" w:cs="Arial"/>
          <w:b/>
          <w:bCs/>
          <w:kern w:val="0"/>
          <w:sz w:val="36"/>
          <w:szCs w:val="36"/>
          <w14:ligatures w14:val="none"/>
        </w:rPr>
        <w:t>2. Key Terms and Concepts</w:t>
      </w:r>
    </w:p>
    <w:p w14:paraId="6DA7DD87" w14:textId="77777777" w:rsidR="0095592C" w:rsidRPr="0095592C" w:rsidRDefault="0095592C" w:rsidP="0095592C">
      <w:pPr>
        <w:numPr>
          <w:ilvl w:val="0"/>
          <w:numId w:val="1"/>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Clustering:</w:t>
      </w:r>
      <w:r w:rsidRPr="0095592C">
        <w:rPr>
          <w:rFonts w:ascii="Arial" w:eastAsia="Times New Roman" w:hAnsi="Arial" w:cs="Arial"/>
          <w:kern w:val="0"/>
          <w:sz w:val="24"/>
          <w:szCs w:val="24"/>
          <w14:ligatures w14:val="none"/>
        </w:rPr>
        <w:t xml:space="preserve"> The process of grouping data points based on feature similarity so that data points in the same group are more </w:t>
      </w:r>
      <w:proofErr w:type="gramStart"/>
      <w:r w:rsidRPr="0095592C">
        <w:rPr>
          <w:rFonts w:ascii="Arial" w:eastAsia="Times New Roman" w:hAnsi="Arial" w:cs="Arial"/>
          <w:kern w:val="0"/>
          <w:sz w:val="24"/>
          <w:szCs w:val="24"/>
          <w14:ligatures w14:val="none"/>
        </w:rPr>
        <w:t>similar to</w:t>
      </w:r>
      <w:proofErr w:type="gramEnd"/>
      <w:r w:rsidRPr="0095592C">
        <w:rPr>
          <w:rFonts w:ascii="Arial" w:eastAsia="Times New Roman" w:hAnsi="Arial" w:cs="Arial"/>
          <w:kern w:val="0"/>
          <w:sz w:val="24"/>
          <w:szCs w:val="24"/>
          <w14:ligatures w14:val="none"/>
        </w:rPr>
        <w:t xml:space="preserve"> each other than to those in other groups.</w:t>
      </w:r>
    </w:p>
    <w:p w14:paraId="5BEA6DC4" w14:textId="77777777" w:rsidR="0095592C" w:rsidRPr="0095592C" w:rsidRDefault="0095592C" w:rsidP="0095592C">
      <w:pPr>
        <w:numPr>
          <w:ilvl w:val="0"/>
          <w:numId w:val="1"/>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Centroid/Cluster Center:</w:t>
      </w:r>
      <w:r w:rsidRPr="0095592C">
        <w:rPr>
          <w:rFonts w:ascii="Arial" w:eastAsia="Times New Roman" w:hAnsi="Arial" w:cs="Arial"/>
          <w:kern w:val="0"/>
          <w:sz w:val="24"/>
          <w:szCs w:val="24"/>
          <w14:ligatures w14:val="none"/>
        </w:rPr>
        <w:t xml:space="preserve"> The mathematical center of a cluster, representing the "average" customer in that segment.</w:t>
      </w:r>
    </w:p>
    <w:p w14:paraId="4B81DD6E" w14:textId="77777777" w:rsidR="0095592C" w:rsidRPr="0095592C" w:rsidRDefault="0095592C" w:rsidP="0095592C">
      <w:pPr>
        <w:numPr>
          <w:ilvl w:val="0"/>
          <w:numId w:val="1"/>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Feature Engineering/Selection:</w:t>
      </w:r>
      <w:r w:rsidRPr="0095592C">
        <w:rPr>
          <w:rFonts w:ascii="Arial" w:eastAsia="Times New Roman" w:hAnsi="Arial" w:cs="Arial"/>
          <w:kern w:val="0"/>
          <w:sz w:val="24"/>
          <w:szCs w:val="24"/>
          <w14:ligatures w14:val="none"/>
        </w:rPr>
        <w:t xml:space="preserve"> Transforming raw data into meaningful features (e.g., calculating total spend) and reducing dimensionality to improve model performance.</w:t>
      </w:r>
    </w:p>
    <w:p w14:paraId="5018AE02" w14:textId="77777777" w:rsidR="0095592C" w:rsidRPr="0095592C" w:rsidRDefault="0095592C" w:rsidP="0095592C">
      <w:pPr>
        <w:numPr>
          <w:ilvl w:val="0"/>
          <w:numId w:val="1"/>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Standard Clustering:</w:t>
      </w:r>
      <w:r w:rsidRPr="0095592C">
        <w:rPr>
          <w:rFonts w:ascii="Arial" w:eastAsia="Times New Roman" w:hAnsi="Arial" w:cs="Arial"/>
          <w:kern w:val="0"/>
          <w:sz w:val="24"/>
          <w:szCs w:val="24"/>
          <w14:ligatures w14:val="none"/>
        </w:rPr>
        <w:t xml:space="preserve"> Traditional algorithms that iteratively update centroids based on distance metrics (e.g., K-Means, K-Medoids, Fuzzy C-Means, DBSCAN).</w:t>
      </w:r>
    </w:p>
    <w:p w14:paraId="5DD875E4" w14:textId="77777777" w:rsidR="0095592C" w:rsidRPr="0095592C" w:rsidRDefault="0095592C" w:rsidP="0095592C">
      <w:pPr>
        <w:numPr>
          <w:ilvl w:val="0"/>
          <w:numId w:val="1"/>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CI/EC Algorithms:</w:t>
      </w:r>
      <w:r w:rsidRPr="0095592C">
        <w:rPr>
          <w:rFonts w:ascii="Arial" w:eastAsia="Times New Roman" w:hAnsi="Arial" w:cs="Arial"/>
          <w:kern w:val="0"/>
          <w:sz w:val="24"/>
          <w:szCs w:val="24"/>
          <w14:ligatures w14:val="none"/>
        </w:rPr>
        <w:t xml:space="preserve"> Computational Intelligence and Evolutionary Computation methods inspired by nature (e.g., genetics, swarm behavior, harmony search) used to globally search for the optimal cluster centers and avoid local optima.</w:t>
      </w:r>
    </w:p>
    <w:p w14:paraId="542F8CA2" w14:textId="77777777" w:rsidR="0095592C" w:rsidRPr="0095592C" w:rsidRDefault="0095592C" w:rsidP="0095592C">
      <w:pPr>
        <w:spacing w:after="0" w:line="240" w:lineRule="auto"/>
        <w:rPr>
          <w:rFonts w:ascii="Times New Roman" w:eastAsia="Times New Roman" w:hAnsi="Times New Roman" w:cs="Times New Roman"/>
          <w:kern w:val="0"/>
          <w:sz w:val="24"/>
          <w:szCs w:val="24"/>
          <w14:ligatures w14:val="none"/>
        </w:rPr>
      </w:pPr>
      <w:r w:rsidRPr="0095592C">
        <w:rPr>
          <w:rFonts w:ascii="Times New Roman" w:eastAsia="Times New Roman" w:hAnsi="Times New Roman" w:cs="Times New Roman"/>
          <w:kern w:val="0"/>
          <w:sz w:val="24"/>
          <w:szCs w:val="24"/>
          <w14:ligatures w14:val="none"/>
        </w:rPr>
        <w:pict w14:anchorId="6D2B0F3B">
          <v:rect id="_x0000_i1025" style="width:0;height:1.5pt" o:hralign="center" o:hrstd="t" o:hr="t" fillcolor="#a0a0a0" stroked="f"/>
        </w:pict>
      </w:r>
    </w:p>
    <w:p w14:paraId="3F3316C4" w14:textId="77777777" w:rsidR="0095592C" w:rsidRPr="0095592C" w:rsidRDefault="0095592C" w:rsidP="0095592C">
      <w:pPr>
        <w:spacing w:after="100" w:afterAutospacing="1" w:line="240" w:lineRule="auto"/>
        <w:outlineLvl w:val="1"/>
        <w:rPr>
          <w:rFonts w:ascii="Arial" w:eastAsia="Times New Roman" w:hAnsi="Arial" w:cs="Arial"/>
          <w:b/>
          <w:bCs/>
          <w:kern w:val="0"/>
          <w:sz w:val="36"/>
          <w:szCs w:val="36"/>
          <w14:ligatures w14:val="none"/>
        </w:rPr>
      </w:pPr>
      <w:r w:rsidRPr="0095592C">
        <w:rPr>
          <w:rFonts w:ascii="Arial" w:eastAsia="Times New Roman" w:hAnsi="Arial" w:cs="Arial"/>
          <w:b/>
          <w:bCs/>
          <w:kern w:val="0"/>
          <w:sz w:val="36"/>
          <w:szCs w:val="36"/>
          <w14:ligatures w14:val="none"/>
        </w:rPr>
        <w:t>3. Requirements &amp; Deliverables</w:t>
      </w:r>
    </w:p>
    <w:p w14:paraId="25FD36F8" w14:textId="77777777" w:rsidR="0095592C" w:rsidRPr="0095592C" w:rsidRDefault="0095592C" w:rsidP="0095592C">
      <w:pPr>
        <w:spacing w:after="100" w:afterAutospacing="1" w:line="240" w:lineRule="auto"/>
        <w:outlineLvl w:val="2"/>
        <w:rPr>
          <w:rFonts w:ascii="Arial" w:eastAsia="Times New Roman" w:hAnsi="Arial" w:cs="Arial"/>
          <w:b/>
          <w:bCs/>
          <w:kern w:val="0"/>
          <w:sz w:val="27"/>
          <w:szCs w:val="27"/>
          <w14:ligatures w14:val="none"/>
        </w:rPr>
      </w:pPr>
      <w:r w:rsidRPr="0095592C">
        <w:rPr>
          <w:rFonts w:ascii="Arial" w:eastAsia="Times New Roman" w:hAnsi="Arial" w:cs="Arial"/>
          <w:b/>
          <w:bCs/>
          <w:kern w:val="0"/>
          <w:sz w:val="27"/>
          <w:szCs w:val="27"/>
          <w14:ligatures w14:val="none"/>
        </w:rPr>
        <w:t>3.1 The Dataset</w:t>
      </w:r>
    </w:p>
    <w:p w14:paraId="7E3292CB" w14:textId="77777777" w:rsidR="0095592C" w:rsidRPr="0095592C" w:rsidRDefault="0095592C" w:rsidP="0095592C">
      <w:p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kern w:val="0"/>
          <w:sz w:val="24"/>
          <w:szCs w:val="24"/>
          <w14:ligatures w14:val="none"/>
        </w:rPr>
        <w:t>The project utilizes a marketing campaign dataset (</w:t>
      </w:r>
      <w:r w:rsidRPr="0095592C">
        <w:rPr>
          <w:rFonts w:ascii="Arial" w:eastAsia="Times New Roman" w:hAnsi="Arial" w:cs="Arial"/>
          <w:kern w:val="0"/>
          <w:sz w:val="20"/>
          <w:szCs w:val="20"/>
          <w14:ligatures w14:val="none"/>
        </w:rPr>
        <w:t>marketing_campaign.csv</w:t>
      </w:r>
      <w:r w:rsidRPr="0095592C">
        <w:rPr>
          <w:rFonts w:ascii="Arial" w:eastAsia="Times New Roman" w:hAnsi="Arial" w:cs="Arial"/>
          <w:kern w:val="0"/>
          <w:sz w:val="24"/>
          <w:szCs w:val="24"/>
          <w14:ligatures w14:val="none"/>
        </w:rPr>
        <w:t>). It represents customer characteristics, purchasing behaviors, and responses to promotional campaigns.</w:t>
      </w:r>
    </w:p>
    <w:p w14:paraId="7536799E" w14:textId="77777777" w:rsidR="0095592C" w:rsidRPr="0095592C" w:rsidRDefault="0095592C" w:rsidP="0095592C">
      <w:pPr>
        <w:numPr>
          <w:ilvl w:val="0"/>
          <w:numId w:val="2"/>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lastRenderedPageBreak/>
        <w:t>Key Numerical Features:</w:t>
      </w:r>
      <w:r w:rsidRPr="0095592C">
        <w:rPr>
          <w:rFonts w:ascii="Arial" w:eastAsia="Times New Roman" w:hAnsi="Arial" w:cs="Arial"/>
          <w:kern w:val="0"/>
          <w:sz w:val="24"/>
          <w:szCs w:val="24"/>
          <w14:ligatures w14:val="none"/>
        </w:rPr>
        <w:t xml:space="preserve"> Income, Recency, Amount Spent on various products (Wines, Fruits, Meat, etc.), Number of Purchases.</w:t>
      </w:r>
    </w:p>
    <w:p w14:paraId="45E4969D" w14:textId="77777777" w:rsidR="0095592C" w:rsidRPr="0095592C" w:rsidRDefault="0095592C" w:rsidP="0095592C">
      <w:pPr>
        <w:numPr>
          <w:ilvl w:val="0"/>
          <w:numId w:val="2"/>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Key Categorical Features:</w:t>
      </w:r>
      <w:r w:rsidRPr="0095592C">
        <w:rPr>
          <w:rFonts w:ascii="Arial" w:eastAsia="Times New Roman" w:hAnsi="Arial" w:cs="Arial"/>
          <w:kern w:val="0"/>
          <w:sz w:val="24"/>
          <w:szCs w:val="24"/>
          <w14:ligatures w14:val="none"/>
        </w:rPr>
        <w:t xml:space="preserve"> Education, Marital Status.</w:t>
      </w:r>
    </w:p>
    <w:p w14:paraId="6D72D462" w14:textId="77777777" w:rsidR="0095592C" w:rsidRPr="0095592C" w:rsidRDefault="0095592C" w:rsidP="0095592C">
      <w:pPr>
        <w:spacing w:after="100" w:afterAutospacing="1" w:line="240" w:lineRule="auto"/>
        <w:outlineLvl w:val="2"/>
        <w:rPr>
          <w:rFonts w:ascii="Arial" w:eastAsia="Times New Roman" w:hAnsi="Arial" w:cs="Arial"/>
          <w:b/>
          <w:bCs/>
          <w:kern w:val="0"/>
          <w:sz w:val="27"/>
          <w:szCs w:val="27"/>
          <w14:ligatures w14:val="none"/>
        </w:rPr>
      </w:pPr>
      <w:r w:rsidRPr="0095592C">
        <w:rPr>
          <w:rFonts w:ascii="Arial" w:eastAsia="Times New Roman" w:hAnsi="Arial" w:cs="Arial"/>
          <w:b/>
          <w:bCs/>
          <w:kern w:val="0"/>
          <w:sz w:val="27"/>
          <w:szCs w:val="27"/>
          <w14:ligatures w14:val="none"/>
        </w:rPr>
        <w:t>3.2 Implementation Steps</w:t>
      </w:r>
    </w:p>
    <w:p w14:paraId="694A9B26" w14:textId="77777777" w:rsidR="0095592C" w:rsidRPr="0095592C" w:rsidRDefault="0095592C" w:rsidP="0095592C">
      <w:pPr>
        <w:spacing w:after="100" w:afterAutospacing="1" w:line="240" w:lineRule="auto"/>
        <w:outlineLvl w:val="3"/>
        <w:rPr>
          <w:rFonts w:ascii="Arial" w:eastAsia="Times New Roman" w:hAnsi="Arial" w:cs="Arial"/>
          <w:b/>
          <w:bCs/>
          <w:kern w:val="0"/>
          <w:sz w:val="24"/>
          <w:szCs w:val="24"/>
          <w14:ligatures w14:val="none"/>
        </w:rPr>
      </w:pPr>
      <w:r w:rsidRPr="0095592C">
        <w:rPr>
          <w:rFonts w:ascii="Arial" w:eastAsia="Times New Roman" w:hAnsi="Arial" w:cs="Arial"/>
          <w:b/>
          <w:bCs/>
          <w:kern w:val="0"/>
          <w:sz w:val="24"/>
          <w:szCs w:val="24"/>
          <w14:ligatures w14:val="none"/>
        </w:rPr>
        <w:t>Step 1: Data Preprocessing and Feature Engineering</w:t>
      </w:r>
    </w:p>
    <w:p w14:paraId="6E2F0234" w14:textId="77777777" w:rsidR="0095592C" w:rsidRPr="0095592C" w:rsidRDefault="0095592C" w:rsidP="0095592C">
      <w:pPr>
        <w:numPr>
          <w:ilvl w:val="0"/>
          <w:numId w:val="3"/>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Data Cleaning:</w:t>
      </w:r>
      <w:r w:rsidRPr="0095592C">
        <w:rPr>
          <w:rFonts w:ascii="Arial" w:eastAsia="Times New Roman" w:hAnsi="Arial" w:cs="Arial"/>
          <w:kern w:val="0"/>
          <w:sz w:val="24"/>
          <w:szCs w:val="24"/>
          <w14:ligatures w14:val="none"/>
        </w:rPr>
        <w:t xml:space="preserve"> Null values are dropped to ensure clean inputs.</w:t>
      </w:r>
    </w:p>
    <w:p w14:paraId="1C747955" w14:textId="77777777" w:rsidR="0095592C" w:rsidRPr="0095592C" w:rsidRDefault="0095592C" w:rsidP="0095592C">
      <w:pPr>
        <w:numPr>
          <w:ilvl w:val="0"/>
          <w:numId w:val="3"/>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Feature Creation:</w:t>
      </w:r>
      <w:r w:rsidRPr="0095592C">
        <w:rPr>
          <w:rFonts w:ascii="Arial" w:eastAsia="Times New Roman" w:hAnsi="Arial" w:cs="Arial"/>
          <w:kern w:val="0"/>
          <w:sz w:val="24"/>
          <w:szCs w:val="24"/>
          <w14:ligatures w14:val="none"/>
        </w:rPr>
        <w:t xml:space="preserve"> * </w:t>
      </w:r>
      <w:r w:rsidRPr="0095592C">
        <w:rPr>
          <w:rFonts w:ascii="Arial" w:eastAsia="Times New Roman" w:hAnsi="Arial" w:cs="Arial"/>
          <w:kern w:val="0"/>
          <w:sz w:val="20"/>
          <w:szCs w:val="20"/>
          <w14:ligatures w14:val="none"/>
        </w:rPr>
        <w:t>Age</w:t>
      </w:r>
      <w:r w:rsidRPr="0095592C">
        <w:rPr>
          <w:rFonts w:ascii="Arial" w:eastAsia="Times New Roman" w:hAnsi="Arial" w:cs="Arial"/>
          <w:kern w:val="0"/>
          <w:sz w:val="24"/>
          <w:szCs w:val="24"/>
          <w14:ligatures w14:val="none"/>
        </w:rPr>
        <w:t xml:space="preserve"> derived from </w:t>
      </w:r>
      <w:proofErr w:type="spellStart"/>
      <w:r w:rsidRPr="0095592C">
        <w:rPr>
          <w:rFonts w:ascii="Arial" w:eastAsia="Times New Roman" w:hAnsi="Arial" w:cs="Arial"/>
          <w:kern w:val="0"/>
          <w:sz w:val="20"/>
          <w:szCs w:val="20"/>
          <w14:ligatures w14:val="none"/>
        </w:rPr>
        <w:t>Year_Birth</w:t>
      </w:r>
      <w:proofErr w:type="spellEnd"/>
      <w:r w:rsidRPr="0095592C">
        <w:rPr>
          <w:rFonts w:ascii="Arial" w:eastAsia="Times New Roman" w:hAnsi="Arial" w:cs="Arial"/>
          <w:kern w:val="0"/>
          <w:sz w:val="24"/>
          <w:szCs w:val="24"/>
          <w14:ligatures w14:val="none"/>
        </w:rPr>
        <w:t>.</w:t>
      </w:r>
    </w:p>
    <w:p w14:paraId="3B5F6FD8" w14:textId="77777777" w:rsidR="0095592C" w:rsidRPr="0095592C" w:rsidRDefault="0095592C" w:rsidP="0095592C">
      <w:pPr>
        <w:numPr>
          <w:ilvl w:val="1"/>
          <w:numId w:val="3"/>
        </w:numPr>
        <w:spacing w:after="100" w:afterAutospacing="1" w:line="240" w:lineRule="auto"/>
        <w:rPr>
          <w:rFonts w:ascii="Arial" w:eastAsia="Times New Roman" w:hAnsi="Arial" w:cs="Arial"/>
          <w:kern w:val="0"/>
          <w:sz w:val="24"/>
          <w:szCs w:val="24"/>
          <w14:ligatures w14:val="none"/>
        </w:rPr>
      </w:pPr>
      <w:proofErr w:type="spellStart"/>
      <w:r w:rsidRPr="0095592C">
        <w:rPr>
          <w:rFonts w:ascii="Arial" w:eastAsia="Times New Roman" w:hAnsi="Arial" w:cs="Arial"/>
          <w:kern w:val="0"/>
          <w:sz w:val="20"/>
          <w:szCs w:val="20"/>
          <w14:ligatures w14:val="none"/>
        </w:rPr>
        <w:t>Total_spent</w:t>
      </w:r>
      <w:proofErr w:type="spellEnd"/>
      <w:r w:rsidRPr="0095592C">
        <w:rPr>
          <w:rFonts w:ascii="Arial" w:eastAsia="Times New Roman" w:hAnsi="Arial" w:cs="Arial"/>
          <w:kern w:val="0"/>
          <w:sz w:val="24"/>
          <w:szCs w:val="24"/>
          <w14:ligatures w14:val="none"/>
        </w:rPr>
        <w:t xml:space="preserve"> aggregated from various product categories.</w:t>
      </w:r>
    </w:p>
    <w:p w14:paraId="575293A0" w14:textId="77777777" w:rsidR="0095592C" w:rsidRPr="0095592C" w:rsidRDefault="0095592C" w:rsidP="0095592C">
      <w:pPr>
        <w:numPr>
          <w:ilvl w:val="1"/>
          <w:numId w:val="3"/>
        </w:numPr>
        <w:spacing w:after="100" w:afterAutospacing="1" w:line="240" w:lineRule="auto"/>
        <w:rPr>
          <w:rFonts w:ascii="Arial" w:eastAsia="Times New Roman" w:hAnsi="Arial" w:cs="Arial"/>
          <w:kern w:val="0"/>
          <w:sz w:val="24"/>
          <w:szCs w:val="24"/>
          <w14:ligatures w14:val="none"/>
        </w:rPr>
      </w:pPr>
      <w:proofErr w:type="spellStart"/>
      <w:r w:rsidRPr="0095592C">
        <w:rPr>
          <w:rFonts w:ascii="Arial" w:eastAsia="Times New Roman" w:hAnsi="Arial" w:cs="Arial"/>
          <w:kern w:val="0"/>
          <w:sz w:val="20"/>
          <w:szCs w:val="20"/>
          <w14:ligatures w14:val="none"/>
        </w:rPr>
        <w:t>Family_size</w:t>
      </w:r>
      <w:proofErr w:type="spellEnd"/>
      <w:r w:rsidRPr="0095592C">
        <w:rPr>
          <w:rFonts w:ascii="Arial" w:eastAsia="Times New Roman" w:hAnsi="Arial" w:cs="Arial"/>
          <w:kern w:val="0"/>
          <w:sz w:val="24"/>
          <w:szCs w:val="24"/>
          <w14:ligatures w14:val="none"/>
        </w:rPr>
        <w:t xml:space="preserve"> calculated by combining children, teens, and marital status (</w:t>
      </w:r>
      <w:r w:rsidRPr="0095592C">
        <w:rPr>
          <w:rFonts w:ascii="Arial" w:eastAsia="Times New Roman" w:hAnsi="Arial" w:cs="Arial"/>
          <w:kern w:val="0"/>
          <w:sz w:val="20"/>
          <w:szCs w:val="20"/>
          <w14:ligatures w14:val="none"/>
        </w:rPr>
        <w:t>Partner</w:t>
      </w:r>
      <w:r w:rsidRPr="0095592C">
        <w:rPr>
          <w:rFonts w:ascii="Arial" w:eastAsia="Times New Roman" w:hAnsi="Arial" w:cs="Arial"/>
          <w:kern w:val="0"/>
          <w:sz w:val="24"/>
          <w:szCs w:val="24"/>
          <w14:ligatures w14:val="none"/>
        </w:rPr>
        <w:t>).</w:t>
      </w:r>
    </w:p>
    <w:p w14:paraId="15F63905" w14:textId="77777777" w:rsidR="0095592C" w:rsidRPr="0095592C" w:rsidRDefault="0095592C" w:rsidP="0095592C">
      <w:pPr>
        <w:numPr>
          <w:ilvl w:val="1"/>
          <w:numId w:val="3"/>
        </w:numPr>
        <w:spacing w:after="100" w:afterAutospacing="1" w:line="240" w:lineRule="auto"/>
        <w:rPr>
          <w:rFonts w:ascii="Arial" w:eastAsia="Times New Roman" w:hAnsi="Arial" w:cs="Arial"/>
          <w:kern w:val="0"/>
          <w:sz w:val="24"/>
          <w:szCs w:val="24"/>
          <w14:ligatures w14:val="none"/>
        </w:rPr>
      </w:pPr>
      <w:proofErr w:type="spellStart"/>
      <w:r w:rsidRPr="0095592C">
        <w:rPr>
          <w:rFonts w:ascii="Arial" w:eastAsia="Times New Roman" w:hAnsi="Arial" w:cs="Arial"/>
          <w:kern w:val="0"/>
          <w:sz w:val="20"/>
          <w:szCs w:val="20"/>
          <w14:ligatures w14:val="none"/>
        </w:rPr>
        <w:t>Customer_For</w:t>
      </w:r>
      <w:proofErr w:type="spellEnd"/>
      <w:r w:rsidRPr="0095592C">
        <w:rPr>
          <w:rFonts w:ascii="Arial" w:eastAsia="Times New Roman" w:hAnsi="Arial" w:cs="Arial"/>
          <w:kern w:val="0"/>
          <w:sz w:val="24"/>
          <w:szCs w:val="24"/>
          <w14:ligatures w14:val="none"/>
        </w:rPr>
        <w:t xml:space="preserve"> calculated to represent customer tenure in days.</w:t>
      </w:r>
    </w:p>
    <w:p w14:paraId="21F62AC4" w14:textId="77777777" w:rsidR="0095592C" w:rsidRPr="0095592C" w:rsidRDefault="0095592C" w:rsidP="0095592C">
      <w:pPr>
        <w:numPr>
          <w:ilvl w:val="0"/>
          <w:numId w:val="3"/>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Outlier Removal:</w:t>
      </w:r>
      <w:r w:rsidRPr="0095592C">
        <w:rPr>
          <w:rFonts w:ascii="Arial" w:eastAsia="Times New Roman" w:hAnsi="Arial" w:cs="Arial"/>
          <w:kern w:val="0"/>
          <w:sz w:val="24"/>
          <w:szCs w:val="24"/>
          <w14:ligatures w14:val="none"/>
        </w:rPr>
        <w:t xml:space="preserve"> The Interquartile Range (IQR) method is applied to remove extreme outliers in </w:t>
      </w:r>
      <w:r w:rsidRPr="0095592C">
        <w:rPr>
          <w:rFonts w:ascii="Arial" w:eastAsia="Times New Roman" w:hAnsi="Arial" w:cs="Arial"/>
          <w:kern w:val="0"/>
          <w:sz w:val="20"/>
          <w:szCs w:val="20"/>
          <w14:ligatures w14:val="none"/>
        </w:rPr>
        <w:t>Age</w:t>
      </w:r>
      <w:r w:rsidRPr="0095592C">
        <w:rPr>
          <w:rFonts w:ascii="Arial" w:eastAsia="Times New Roman" w:hAnsi="Arial" w:cs="Arial"/>
          <w:kern w:val="0"/>
          <w:sz w:val="24"/>
          <w:szCs w:val="24"/>
          <w14:ligatures w14:val="none"/>
        </w:rPr>
        <w:t xml:space="preserve"> and </w:t>
      </w:r>
      <w:r w:rsidRPr="0095592C">
        <w:rPr>
          <w:rFonts w:ascii="Arial" w:eastAsia="Times New Roman" w:hAnsi="Arial" w:cs="Arial"/>
          <w:kern w:val="0"/>
          <w:sz w:val="20"/>
          <w:szCs w:val="20"/>
          <w14:ligatures w14:val="none"/>
        </w:rPr>
        <w:t>Income</w:t>
      </w:r>
      <w:r w:rsidRPr="0095592C">
        <w:rPr>
          <w:rFonts w:ascii="Arial" w:eastAsia="Times New Roman" w:hAnsi="Arial" w:cs="Arial"/>
          <w:kern w:val="0"/>
          <w:sz w:val="24"/>
          <w:szCs w:val="24"/>
          <w14:ligatures w14:val="none"/>
        </w:rPr>
        <w:t>.</w:t>
      </w:r>
    </w:p>
    <w:p w14:paraId="7BD372A6" w14:textId="77777777" w:rsidR="0095592C" w:rsidRPr="0095592C" w:rsidRDefault="0095592C" w:rsidP="0095592C">
      <w:pPr>
        <w:numPr>
          <w:ilvl w:val="0"/>
          <w:numId w:val="3"/>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Scaling and Encoding:</w:t>
      </w:r>
      <w:r w:rsidRPr="0095592C">
        <w:rPr>
          <w:rFonts w:ascii="Arial" w:eastAsia="Times New Roman" w:hAnsi="Arial" w:cs="Arial"/>
          <w:kern w:val="0"/>
          <w:sz w:val="24"/>
          <w:szCs w:val="24"/>
          <w14:ligatures w14:val="none"/>
        </w:rPr>
        <w:t xml:space="preserve"> Categorical variables are transformed using </w:t>
      </w:r>
      <w:proofErr w:type="spellStart"/>
      <w:r w:rsidRPr="0095592C">
        <w:rPr>
          <w:rFonts w:ascii="Arial" w:eastAsia="Times New Roman" w:hAnsi="Arial" w:cs="Arial"/>
          <w:kern w:val="0"/>
          <w:sz w:val="20"/>
          <w:szCs w:val="20"/>
          <w14:ligatures w14:val="none"/>
        </w:rPr>
        <w:t>LabelEncoder</w:t>
      </w:r>
      <w:proofErr w:type="spellEnd"/>
      <w:r w:rsidRPr="0095592C">
        <w:rPr>
          <w:rFonts w:ascii="Arial" w:eastAsia="Times New Roman" w:hAnsi="Arial" w:cs="Arial"/>
          <w:kern w:val="0"/>
          <w:sz w:val="24"/>
          <w:szCs w:val="24"/>
          <w14:ligatures w14:val="none"/>
        </w:rPr>
        <w:t xml:space="preserve">. Numerical variables are normalized using </w:t>
      </w:r>
      <w:proofErr w:type="spellStart"/>
      <w:r w:rsidRPr="0095592C">
        <w:rPr>
          <w:rFonts w:ascii="Arial" w:eastAsia="Times New Roman" w:hAnsi="Arial" w:cs="Arial"/>
          <w:kern w:val="0"/>
          <w:sz w:val="20"/>
          <w:szCs w:val="20"/>
          <w14:ligatures w14:val="none"/>
        </w:rPr>
        <w:t>StandardScaler</w:t>
      </w:r>
      <w:proofErr w:type="spellEnd"/>
      <w:r w:rsidRPr="0095592C">
        <w:rPr>
          <w:rFonts w:ascii="Arial" w:eastAsia="Times New Roman" w:hAnsi="Arial" w:cs="Arial"/>
          <w:kern w:val="0"/>
          <w:sz w:val="24"/>
          <w:szCs w:val="24"/>
          <w14:ligatures w14:val="none"/>
        </w:rPr>
        <w:t xml:space="preserve"> to ensure distance-based algorithms treat all features equally.</w:t>
      </w:r>
    </w:p>
    <w:p w14:paraId="79E23526" w14:textId="77777777" w:rsidR="0095592C" w:rsidRPr="0095592C" w:rsidRDefault="0095592C" w:rsidP="0095592C">
      <w:pPr>
        <w:spacing w:after="100" w:afterAutospacing="1" w:line="240" w:lineRule="auto"/>
        <w:outlineLvl w:val="3"/>
        <w:rPr>
          <w:rFonts w:ascii="Arial" w:eastAsia="Times New Roman" w:hAnsi="Arial" w:cs="Arial"/>
          <w:b/>
          <w:bCs/>
          <w:kern w:val="0"/>
          <w:sz w:val="24"/>
          <w:szCs w:val="24"/>
          <w14:ligatures w14:val="none"/>
        </w:rPr>
      </w:pPr>
      <w:r w:rsidRPr="0095592C">
        <w:rPr>
          <w:rFonts w:ascii="Arial" w:eastAsia="Times New Roman" w:hAnsi="Arial" w:cs="Arial"/>
          <w:b/>
          <w:bCs/>
          <w:kern w:val="0"/>
          <w:sz w:val="24"/>
          <w:szCs w:val="24"/>
          <w14:ligatures w14:val="none"/>
        </w:rPr>
        <w:t>Step 2: Exploratory Data Analysis (EDA)</w:t>
      </w:r>
    </w:p>
    <w:p w14:paraId="761DF3E7" w14:textId="77777777" w:rsidR="0095592C" w:rsidRPr="0095592C" w:rsidRDefault="0095592C" w:rsidP="0095592C">
      <w:p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kern w:val="0"/>
          <w:sz w:val="24"/>
          <w:szCs w:val="24"/>
          <w14:ligatures w14:val="none"/>
        </w:rPr>
        <w:t xml:space="preserve">Visualizations are generated using </w:t>
      </w:r>
      <w:r w:rsidRPr="0095592C">
        <w:rPr>
          <w:rFonts w:ascii="Arial" w:eastAsia="Times New Roman" w:hAnsi="Arial" w:cs="Arial"/>
          <w:kern w:val="0"/>
          <w:sz w:val="20"/>
          <w:szCs w:val="20"/>
          <w14:ligatures w14:val="none"/>
        </w:rPr>
        <w:t>matplotlib</w:t>
      </w:r>
      <w:r w:rsidRPr="0095592C">
        <w:rPr>
          <w:rFonts w:ascii="Arial" w:eastAsia="Times New Roman" w:hAnsi="Arial" w:cs="Arial"/>
          <w:kern w:val="0"/>
          <w:sz w:val="24"/>
          <w:szCs w:val="24"/>
          <w14:ligatures w14:val="none"/>
        </w:rPr>
        <w:t xml:space="preserve"> and </w:t>
      </w:r>
      <w:r w:rsidRPr="0095592C">
        <w:rPr>
          <w:rFonts w:ascii="Arial" w:eastAsia="Times New Roman" w:hAnsi="Arial" w:cs="Arial"/>
          <w:kern w:val="0"/>
          <w:sz w:val="20"/>
          <w:szCs w:val="20"/>
          <w14:ligatures w14:val="none"/>
        </w:rPr>
        <w:t>seaborn</w:t>
      </w:r>
      <w:r w:rsidRPr="0095592C">
        <w:rPr>
          <w:rFonts w:ascii="Arial" w:eastAsia="Times New Roman" w:hAnsi="Arial" w:cs="Arial"/>
          <w:kern w:val="0"/>
          <w:sz w:val="24"/>
          <w:szCs w:val="24"/>
          <w14:ligatures w14:val="none"/>
        </w:rPr>
        <w:t xml:space="preserve"> to understand feature distributions:</w:t>
      </w:r>
    </w:p>
    <w:p w14:paraId="7622E3EB" w14:textId="77777777" w:rsidR="0095592C" w:rsidRPr="0095592C" w:rsidRDefault="0095592C" w:rsidP="0095592C">
      <w:pPr>
        <w:numPr>
          <w:ilvl w:val="0"/>
          <w:numId w:val="4"/>
        </w:numPr>
        <w:spacing w:after="100" w:afterAutospacing="1" w:line="240" w:lineRule="auto"/>
        <w:rPr>
          <w:rFonts w:ascii="Arial" w:eastAsia="Times New Roman" w:hAnsi="Arial" w:cs="Arial"/>
          <w:kern w:val="0"/>
          <w:sz w:val="24"/>
          <w:szCs w:val="24"/>
          <w14:ligatures w14:val="none"/>
        </w:rPr>
      </w:pPr>
      <w:proofErr w:type="spellStart"/>
      <w:r w:rsidRPr="0095592C">
        <w:rPr>
          <w:rFonts w:ascii="Arial" w:eastAsia="Times New Roman" w:hAnsi="Arial" w:cs="Arial"/>
          <w:b/>
          <w:bCs/>
          <w:kern w:val="0"/>
          <w:sz w:val="24"/>
          <w:szCs w:val="24"/>
          <w14:ligatures w14:val="none"/>
        </w:rPr>
        <w:t>Countplots</w:t>
      </w:r>
      <w:proofErr w:type="spellEnd"/>
      <w:r w:rsidRPr="0095592C">
        <w:rPr>
          <w:rFonts w:ascii="Arial" w:eastAsia="Times New Roman" w:hAnsi="Arial" w:cs="Arial"/>
          <w:b/>
          <w:bCs/>
          <w:kern w:val="0"/>
          <w:sz w:val="24"/>
          <w:szCs w:val="24"/>
          <w14:ligatures w14:val="none"/>
        </w:rPr>
        <w:t>:</w:t>
      </w:r>
      <w:r w:rsidRPr="0095592C">
        <w:rPr>
          <w:rFonts w:ascii="Arial" w:eastAsia="Times New Roman" w:hAnsi="Arial" w:cs="Arial"/>
          <w:kern w:val="0"/>
          <w:sz w:val="24"/>
          <w:szCs w:val="24"/>
          <w14:ligatures w14:val="none"/>
        </w:rPr>
        <w:t xml:space="preserve"> For Education, Marital Status, and household compositions.</w:t>
      </w:r>
    </w:p>
    <w:p w14:paraId="338EAA14" w14:textId="77777777" w:rsidR="0095592C" w:rsidRPr="0095592C" w:rsidRDefault="0095592C" w:rsidP="0095592C">
      <w:pPr>
        <w:numPr>
          <w:ilvl w:val="0"/>
          <w:numId w:val="4"/>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Histograms:</w:t>
      </w:r>
      <w:r w:rsidRPr="0095592C">
        <w:rPr>
          <w:rFonts w:ascii="Arial" w:eastAsia="Times New Roman" w:hAnsi="Arial" w:cs="Arial"/>
          <w:kern w:val="0"/>
          <w:sz w:val="24"/>
          <w:szCs w:val="24"/>
          <w14:ligatures w14:val="none"/>
        </w:rPr>
        <w:t xml:space="preserve"> To observe the distribution of Age and Income.</w:t>
      </w:r>
    </w:p>
    <w:p w14:paraId="031F96EA" w14:textId="77777777" w:rsidR="0095592C" w:rsidRPr="0095592C" w:rsidRDefault="0095592C" w:rsidP="0095592C">
      <w:pPr>
        <w:numPr>
          <w:ilvl w:val="0"/>
          <w:numId w:val="4"/>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Bar Plots:</w:t>
      </w:r>
      <w:r w:rsidRPr="0095592C">
        <w:rPr>
          <w:rFonts w:ascii="Arial" w:eastAsia="Times New Roman" w:hAnsi="Arial" w:cs="Arial"/>
          <w:kern w:val="0"/>
          <w:sz w:val="24"/>
          <w:szCs w:val="24"/>
          <w14:ligatures w14:val="none"/>
        </w:rPr>
        <w:t xml:space="preserve"> To compare total and average spending/purchases.</w:t>
      </w:r>
    </w:p>
    <w:p w14:paraId="6DED33B8" w14:textId="77777777" w:rsidR="0095592C" w:rsidRPr="0095592C" w:rsidRDefault="0095592C" w:rsidP="0095592C">
      <w:pPr>
        <w:numPr>
          <w:ilvl w:val="0"/>
          <w:numId w:val="4"/>
        </w:numPr>
        <w:spacing w:after="100" w:afterAutospacing="1" w:line="240" w:lineRule="auto"/>
        <w:rPr>
          <w:rFonts w:ascii="Arial" w:eastAsia="Times New Roman" w:hAnsi="Arial" w:cs="Arial"/>
          <w:kern w:val="0"/>
          <w:sz w:val="24"/>
          <w:szCs w:val="24"/>
          <w14:ligatures w14:val="none"/>
        </w:rPr>
      </w:pPr>
      <w:proofErr w:type="spellStart"/>
      <w:r w:rsidRPr="0095592C">
        <w:rPr>
          <w:rFonts w:ascii="Arial" w:eastAsia="Times New Roman" w:hAnsi="Arial" w:cs="Arial"/>
          <w:b/>
          <w:bCs/>
          <w:kern w:val="0"/>
          <w:sz w:val="24"/>
          <w:szCs w:val="24"/>
          <w14:ligatures w14:val="none"/>
        </w:rPr>
        <w:t>Pairplots</w:t>
      </w:r>
      <w:proofErr w:type="spellEnd"/>
      <w:r w:rsidRPr="0095592C">
        <w:rPr>
          <w:rFonts w:ascii="Arial" w:eastAsia="Times New Roman" w:hAnsi="Arial" w:cs="Arial"/>
          <w:b/>
          <w:bCs/>
          <w:kern w:val="0"/>
          <w:sz w:val="24"/>
          <w:szCs w:val="24"/>
          <w14:ligatures w14:val="none"/>
        </w:rPr>
        <w:t xml:space="preserve"> &amp; Correlation Heatmaps:</w:t>
      </w:r>
      <w:r w:rsidRPr="0095592C">
        <w:rPr>
          <w:rFonts w:ascii="Arial" w:eastAsia="Times New Roman" w:hAnsi="Arial" w:cs="Arial"/>
          <w:kern w:val="0"/>
          <w:sz w:val="24"/>
          <w:szCs w:val="24"/>
          <w14:ligatures w14:val="none"/>
        </w:rPr>
        <w:t xml:space="preserve"> To identify multicollinearity and relationships between key engineered features (e.g., Income vs. Total Spent).</w:t>
      </w:r>
    </w:p>
    <w:p w14:paraId="3FE61A33" w14:textId="77777777" w:rsidR="0095592C" w:rsidRPr="0095592C" w:rsidRDefault="0095592C" w:rsidP="0095592C">
      <w:pPr>
        <w:spacing w:after="100" w:afterAutospacing="1" w:line="240" w:lineRule="auto"/>
        <w:outlineLvl w:val="3"/>
        <w:rPr>
          <w:rFonts w:ascii="Arial" w:eastAsia="Times New Roman" w:hAnsi="Arial" w:cs="Arial"/>
          <w:b/>
          <w:bCs/>
          <w:kern w:val="0"/>
          <w:sz w:val="24"/>
          <w:szCs w:val="24"/>
          <w14:ligatures w14:val="none"/>
        </w:rPr>
      </w:pPr>
      <w:r w:rsidRPr="0095592C">
        <w:rPr>
          <w:rFonts w:ascii="Arial" w:eastAsia="Times New Roman" w:hAnsi="Arial" w:cs="Arial"/>
          <w:b/>
          <w:bCs/>
          <w:kern w:val="0"/>
          <w:sz w:val="24"/>
          <w:szCs w:val="24"/>
          <w14:ligatures w14:val="none"/>
        </w:rPr>
        <w:t>Step 3: Feature Selection via PCA</w:t>
      </w:r>
    </w:p>
    <w:p w14:paraId="7987E6C6" w14:textId="77777777" w:rsidR="0095592C" w:rsidRPr="0095592C" w:rsidRDefault="0095592C" w:rsidP="0095592C">
      <w:p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kern w:val="0"/>
          <w:sz w:val="24"/>
          <w:szCs w:val="24"/>
          <w14:ligatures w14:val="none"/>
        </w:rPr>
        <w:t>To mitigate the "curse of dimensionality" and improve clustering efficiency, Principal Component Analysis (PCA) is applied.</w:t>
      </w:r>
    </w:p>
    <w:p w14:paraId="6DAD285F" w14:textId="77777777" w:rsidR="0095592C" w:rsidRPr="0095592C" w:rsidRDefault="0095592C" w:rsidP="0095592C">
      <w:pPr>
        <w:numPr>
          <w:ilvl w:val="0"/>
          <w:numId w:val="5"/>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kern w:val="0"/>
          <w:sz w:val="24"/>
          <w:szCs w:val="24"/>
          <w14:ligatures w14:val="none"/>
        </w:rPr>
        <w:t xml:space="preserve">The model dynamically selects the number of components required to retain </w:t>
      </w:r>
      <w:r w:rsidRPr="0095592C">
        <w:rPr>
          <w:rFonts w:ascii="Arial" w:eastAsia="Times New Roman" w:hAnsi="Arial" w:cs="Arial"/>
          <w:b/>
          <w:bCs/>
          <w:kern w:val="0"/>
          <w:sz w:val="24"/>
          <w:szCs w:val="24"/>
          <w14:ligatures w14:val="none"/>
        </w:rPr>
        <w:t>90% of the cumulative explained variance</w:t>
      </w:r>
      <w:r w:rsidRPr="0095592C">
        <w:rPr>
          <w:rFonts w:ascii="Arial" w:eastAsia="Times New Roman" w:hAnsi="Arial" w:cs="Arial"/>
          <w:kern w:val="0"/>
          <w:sz w:val="24"/>
          <w:szCs w:val="24"/>
          <w14:ligatures w14:val="none"/>
        </w:rPr>
        <w:t>.</w:t>
      </w:r>
    </w:p>
    <w:p w14:paraId="26F2BAD3" w14:textId="77777777" w:rsidR="0095592C" w:rsidRPr="0095592C" w:rsidRDefault="0095592C" w:rsidP="0095592C">
      <w:pPr>
        <w:spacing w:after="100" w:afterAutospacing="1" w:line="240" w:lineRule="auto"/>
        <w:outlineLvl w:val="3"/>
        <w:rPr>
          <w:rFonts w:ascii="Arial" w:eastAsia="Times New Roman" w:hAnsi="Arial" w:cs="Arial"/>
          <w:b/>
          <w:bCs/>
          <w:kern w:val="0"/>
          <w:sz w:val="24"/>
          <w:szCs w:val="24"/>
          <w14:ligatures w14:val="none"/>
        </w:rPr>
      </w:pPr>
      <w:r w:rsidRPr="0095592C">
        <w:rPr>
          <w:rFonts w:ascii="Arial" w:eastAsia="Times New Roman" w:hAnsi="Arial" w:cs="Arial"/>
          <w:b/>
          <w:bCs/>
          <w:kern w:val="0"/>
          <w:sz w:val="24"/>
          <w:szCs w:val="24"/>
          <w14:ligatures w14:val="none"/>
        </w:rPr>
        <w:t>Step 4: Standard Clustering Models</w:t>
      </w:r>
    </w:p>
    <w:p w14:paraId="48F6034C" w14:textId="77777777" w:rsidR="0095592C" w:rsidRPr="0095592C" w:rsidRDefault="0095592C" w:rsidP="0095592C">
      <w:p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kern w:val="0"/>
          <w:sz w:val="24"/>
          <w:szCs w:val="24"/>
          <w14:ligatures w14:val="none"/>
        </w:rPr>
        <w:t>The following traditional algorithms are applied to the PCA-reduced dataset to serve as baselines:</w:t>
      </w:r>
    </w:p>
    <w:p w14:paraId="20E961DD" w14:textId="77777777" w:rsidR="0095592C" w:rsidRPr="0095592C" w:rsidRDefault="0095592C" w:rsidP="0095592C">
      <w:pPr>
        <w:numPr>
          <w:ilvl w:val="0"/>
          <w:numId w:val="6"/>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K-Means:</w:t>
      </w:r>
      <w:r w:rsidRPr="0095592C">
        <w:rPr>
          <w:rFonts w:ascii="Arial" w:eastAsia="Times New Roman" w:hAnsi="Arial" w:cs="Arial"/>
          <w:kern w:val="0"/>
          <w:sz w:val="24"/>
          <w:szCs w:val="24"/>
          <w14:ligatures w14:val="none"/>
        </w:rPr>
        <w:t xml:space="preserve"> Partitioning data into $k=4$ clusters.</w:t>
      </w:r>
    </w:p>
    <w:p w14:paraId="345C1A4D" w14:textId="77777777" w:rsidR="0095592C" w:rsidRPr="0095592C" w:rsidRDefault="0095592C" w:rsidP="0095592C">
      <w:pPr>
        <w:numPr>
          <w:ilvl w:val="0"/>
          <w:numId w:val="6"/>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lastRenderedPageBreak/>
        <w:t>K-Medoids:</w:t>
      </w:r>
      <w:r w:rsidRPr="0095592C">
        <w:rPr>
          <w:rFonts w:ascii="Arial" w:eastAsia="Times New Roman" w:hAnsi="Arial" w:cs="Arial"/>
          <w:kern w:val="0"/>
          <w:sz w:val="24"/>
          <w:szCs w:val="24"/>
          <w14:ligatures w14:val="none"/>
        </w:rPr>
        <w:t xml:space="preserve"> Using actual data points as centers for increased robustness against noise.</w:t>
      </w:r>
    </w:p>
    <w:p w14:paraId="4C69CC98" w14:textId="77777777" w:rsidR="0095592C" w:rsidRPr="0095592C" w:rsidRDefault="0095592C" w:rsidP="0095592C">
      <w:pPr>
        <w:numPr>
          <w:ilvl w:val="0"/>
          <w:numId w:val="6"/>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Fuzzy C-Means:</w:t>
      </w:r>
      <w:r w:rsidRPr="0095592C">
        <w:rPr>
          <w:rFonts w:ascii="Arial" w:eastAsia="Times New Roman" w:hAnsi="Arial" w:cs="Arial"/>
          <w:kern w:val="0"/>
          <w:sz w:val="24"/>
          <w:szCs w:val="24"/>
          <w14:ligatures w14:val="none"/>
        </w:rPr>
        <w:t xml:space="preserve"> Allowing soft clustering where data points have membership probabilities for each cluster.</w:t>
      </w:r>
    </w:p>
    <w:p w14:paraId="11DACE25" w14:textId="77777777" w:rsidR="0095592C" w:rsidRPr="0095592C" w:rsidRDefault="0095592C" w:rsidP="0095592C">
      <w:pPr>
        <w:numPr>
          <w:ilvl w:val="0"/>
          <w:numId w:val="6"/>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DBSCAN:</w:t>
      </w:r>
      <w:r w:rsidRPr="0095592C">
        <w:rPr>
          <w:rFonts w:ascii="Arial" w:eastAsia="Times New Roman" w:hAnsi="Arial" w:cs="Arial"/>
          <w:kern w:val="0"/>
          <w:sz w:val="24"/>
          <w:szCs w:val="24"/>
          <w14:ligatures w14:val="none"/>
        </w:rPr>
        <w:t xml:space="preserve"> Density-based clustering to identify non-spherical clusters and noise (hyperparameters optimized via grid search).</w:t>
      </w:r>
    </w:p>
    <w:p w14:paraId="12231CA3" w14:textId="77777777" w:rsidR="0095592C" w:rsidRPr="0095592C" w:rsidRDefault="0095592C" w:rsidP="0095592C">
      <w:pPr>
        <w:spacing w:after="100" w:afterAutospacing="1" w:line="240" w:lineRule="auto"/>
        <w:outlineLvl w:val="3"/>
        <w:rPr>
          <w:rFonts w:ascii="Arial" w:eastAsia="Times New Roman" w:hAnsi="Arial" w:cs="Arial"/>
          <w:b/>
          <w:bCs/>
          <w:kern w:val="0"/>
          <w:sz w:val="24"/>
          <w:szCs w:val="24"/>
          <w14:ligatures w14:val="none"/>
        </w:rPr>
      </w:pPr>
      <w:r w:rsidRPr="0095592C">
        <w:rPr>
          <w:rFonts w:ascii="Arial" w:eastAsia="Times New Roman" w:hAnsi="Arial" w:cs="Arial"/>
          <w:b/>
          <w:bCs/>
          <w:kern w:val="0"/>
          <w:sz w:val="24"/>
          <w:szCs w:val="24"/>
          <w14:ligatures w14:val="none"/>
        </w:rPr>
        <w:t>Step 5: CI/EC Algorithms (Evolutionary Clustering)</w:t>
      </w:r>
    </w:p>
    <w:p w14:paraId="680E5FB8" w14:textId="77777777" w:rsidR="0095592C" w:rsidRPr="0095592C" w:rsidRDefault="0095592C" w:rsidP="0095592C">
      <w:p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kern w:val="0"/>
          <w:sz w:val="24"/>
          <w:szCs w:val="24"/>
          <w14:ligatures w14:val="none"/>
        </w:rPr>
        <w:t>To overcome the limitations of standard algorithms, several Evolutionary Computation algorithms are implemented to optimize the cluster centroids:</w:t>
      </w:r>
    </w:p>
    <w:p w14:paraId="0A7B1321" w14:textId="77777777" w:rsidR="0095592C" w:rsidRPr="0095592C" w:rsidRDefault="0095592C" w:rsidP="0095592C">
      <w:pPr>
        <w:numPr>
          <w:ilvl w:val="0"/>
          <w:numId w:val="7"/>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Extremal Optimization:</w:t>
      </w:r>
      <w:r w:rsidRPr="0095592C">
        <w:rPr>
          <w:rFonts w:ascii="Arial" w:eastAsia="Times New Roman" w:hAnsi="Arial" w:cs="Arial"/>
          <w:kern w:val="0"/>
          <w:sz w:val="24"/>
          <w:szCs w:val="24"/>
          <w14:ligatures w14:val="none"/>
        </w:rPr>
        <w:t xml:space="preserve"> Optimizes the fitness of individual data points to evolve the cluster boundaries.</w:t>
      </w:r>
    </w:p>
    <w:p w14:paraId="2E998114" w14:textId="77777777" w:rsidR="0095592C" w:rsidRPr="0095592C" w:rsidRDefault="0095592C" w:rsidP="0095592C">
      <w:pPr>
        <w:numPr>
          <w:ilvl w:val="0"/>
          <w:numId w:val="7"/>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Particle Swarm Optimization (PSO):</w:t>
      </w:r>
      <w:r w:rsidRPr="0095592C">
        <w:rPr>
          <w:rFonts w:ascii="Arial" w:eastAsia="Times New Roman" w:hAnsi="Arial" w:cs="Arial"/>
          <w:kern w:val="0"/>
          <w:sz w:val="24"/>
          <w:szCs w:val="24"/>
          <w14:ligatures w14:val="none"/>
        </w:rPr>
        <w:t xml:space="preserve"> Simulates a flock of birds to find the optimal global placement of centroids.</w:t>
      </w:r>
    </w:p>
    <w:p w14:paraId="51F9968F" w14:textId="77777777" w:rsidR="0095592C" w:rsidRPr="0095592C" w:rsidRDefault="0095592C" w:rsidP="0095592C">
      <w:pPr>
        <w:numPr>
          <w:ilvl w:val="0"/>
          <w:numId w:val="7"/>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Genetic K-Means:</w:t>
      </w:r>
      <w:r w:rsidRPr="0095592C">
        <w:rPr>
          <w:rFonts w:ascii="Arial" w:eastAsia="Times New Roman" w:hAnsi="Arial" w:cs="Arial"/>
          <w:kern w:val="0"/>
          <w:sz w:val="24"/>
          <w:szCs w:val="24"/>
          <w14:ligatures w14:val="none"/>
        </w:rPr>
        <w:t xml:space="preserve"> Uses biological concepts (mutation, crossover, selection) over multiple generations to evolve the best cluster centers.</w:t>
      </w:r>
    </w:p>
    <w:p w14:paraId="6F11D1ED" w14:textId="77777777" w:rsidR="0095592C" w:rsidRPr="0095592C" w:rsidRDefault="0095592C" w:rsidP="0095592C">
      <w:pPr>
        <w:numPr>
          <w:ilvl w:val="0"/>
          <w:numId w:val="7"/>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Imperialist Competitive Algorithm (ICA):</w:t>
      </w:r>
      <w:r w:rsidRPr="0095592C">
        <w:rPr>
          <w:rFonts w:ascii="Arial" w:eastAsia="Times New Roman" w:hAnsi="Arial" w:cs="Arial"/>
          <w:kern w:val="0"/>
          <w:sz w:val="24"/>
          <w:szCs w:val="24"/>
          <w14:ligatures w14:val="none"/>
        </w:rPr>
        <w:t xml:space="preserve"> An evolutionary algorithm inspired by socio-political processes of imperialism to optimize the segmentation.</w:t>
      </w:r>
    </w:p>
    <w:p w14:paraId="19AF531B" w14:textId="77777777" w:rsidR="0095592C" w:rsidRPr="0095592C" w:rsidRDefault="0095592C" w:rsidP="0095592C">
      <w:pPr>
        <w:numPr>
          <w:ilvl w:val="0"/>
          <w:numId w:val="7"/>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Harmony Search:</w:t>
      </w:r>
      <w:r w:rsidRPr="0095592C">
        <w:rPr>
          <w:rFonts w:ascii="Arial" w:eastAsia="Times New Roman" w:hAnsi="Arial" w:cs="Arial"/>
          <w:kern w:val="0"/>
          <w:sz w:val="24"/>
          <w:szCs w:val="24"/>
          <w14:ligatures w14:val="none"/>
        </w:rPr>
        <w:t xml:space="preserve"> Mimics the improvisation process of musicians to find the best harmony (optimal cluster assignments).</w:t>
      </w:r>
    </w:p>
    <w:p w14:paraId="7613FCC3" w14:textId="77777777" w:rsidR="0095592C" w:rsidRPr="0095592C" w:rsidRDefault="0095592C" w:rsidP="0095592C">
      <w:pPr>
        <w:spacing w:after="0" w:line="240" w:lineRule="auto"/>
        <w:rPr>
          <w:rFonts w:ascii="Times New Roman" w:eastAsia="Times New Roman" w:hAnsi="Times New Roman" w:cs="Times New Roman"/>
          <w:kern w:val="0"/>
          <w:sz w:val="24"/>
          <w:szCs w:val="24"/>
          <w14:ligatures w14:val="none"/>
        </w:rPr>
      </w:pPr>
      <w:r w:rsidRPr="0095592C">
        <w:rPr>
          <w:rFonts w:ascii="Times New Roman" w:eastAsia="Times New Roman" w:hAnsi="Times New Roman" w:cs="Times New Roman"/>
          <w:kern w:val="0"/>
          <w:sz w:val="24"/>
          <w:szCs w:val="24"/>
          <w14:ligatures w14:val="none"/>
        </w:rPr>
        <w:pict w14:anchorId="27F43775">
          <v:rect id="_x0000_i1026" style="width:0;height:1.5pt" o:hralign="center" o:hrstd="t" o:hr="t" fillcolor="#a0a0a0" stroked="f"/>
        </w:pict>
      </w:r>
    </w:p>
    <w:p w14:paraId="77D4A964" w14:textId="77777777" w:rsidR="0095592C" w:rsidRPr="0095592C" w:rsidRDefault="0095592C" w:rsidP="0095592C">
      <w:pPr>
        <w:spacing w:after="100" w:afterAutospacing="1" w:line="240" w:lineRule="auto"/>
        <w:outlineLvl w:val="1"/>
        <w:rPr>
          <w:rFonts w:ascii="Arial" w:eastAsia="Times New Roman" w:hAnsi="Arial" w:cs="Arial"/>
          <w:b/>
          <w:bCs/>
          <w:kern w:val="0"/>
          <w:sz w:val="36"/>
          <w:szCs w:val="36"/>
          <w14:ligatures w14:val="none"/>
        </w:rPr>
      </w:pPr>
      <w:r w:rsidRPr="0095592C">
        <w:rPr>
          <w:rFonts w:ascii="Arial" w:eastAsia="Times New Roman" w:hAnsi="Arial" w:cs="Arial"/>
          <w:b/>
          <w:bCs/>
          <w:kern w:val="0"/>
          <w:sz w:val="36"/>
          <w:szCs w:val="36"/>
          <w14:ligatures w14:val="none"/>
        </w:rPr>
        <w:t>4. Comparative Analysis and Visual Outputs</w:t>
      </w:r>
    </w:p>
    <w:p w14:paraId="3473588A" w14:textId="77777777" w:rsidR="0095592C" w:rsidRPr="0095592C" w:rsidRDefault="0095592C" w:rsidP="0095592C">
      <w:pPr>
        <w:spacing w:after="100" w:afterAutospacing="1" w:line="240" w:lineRule="auto"/>
        <w:outlineLvl w:val="2"/>
        <w:rPr>
          <w:rFonts w:ascii="Arial" w:eastAsia="Times New Roman" w:hAnsi="Arial" w:cs="Arial"/>
          <w:b/>
          <w:bCs/>
          <w:kern w:val="0"/>
          <w:sz w:val="27"/>
          <w:szCs w:val="27"/>
          <w14:ligatures w14:val="none"/>
        </w:rPr>
      </w:pPr>
      <w:r w:rsidRPr="0095592C">
        <w:rPr>
          <w:rFonts w:ascii="Arial" w:eastAsia="Times New Roman" w:hAnsi="Arial" w:cs="Arial"/>
          <w:b/>
          <w:bCs/>
          <w:kern w:val="0"/>
          <w:sz w:val="27"/>
          <w:szCs w:val="27"/>
          <w14:ligatures w14:val="none"/>
        </w:rPr>
        <w:t>4.1 Hyperparameter Tuning &amp; Grid Search</w:t>
      </w:r>
    </w:p>
    <w:p w14:paraId="48187FAC" w14:textId="77777777" w:rsidR="0095592C" w:rsidRPr="0095592C" w:rsidRDefault="0095592C" w:rsidP="0095592C">
      <w:p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kern w:val="0"/>
          <w:sz w:val="24"/>
          <w:szCs w:val="24"/>
          <w14:ligatures w14:val="none"/>
        </w:rPr>
        <w:t xml:space="preserve">For the evolutionary algorithms, a grid search methodology is implemented to fine-tune the evolutionary parameters (e.g., </w:t>
      </w:r>
      <w:proofErr w:type="spellStart"/>
      <w:r w:rsidRPr="0095592C">
        <w:rPr>
          <w:rFonts w:ascii="Arial" w:eastAsia="Times New Roman" w:hAnsi="Arial" w:cs="Arial"/>
          <w:kern w:val="0"/>
          <w:sz w:val="20"/>
          <w:szCs w:val="20"/>
          <w14:ligatures w14:val="none"/>
        </w:rPr>
        <w:t>mutation_rate</w:t>
      </w:r>
      <w:proofErr w:type="spellEnd"/>
      <w:r w:rsidRPr="0095592C">
        <w:rPr>
          <w:rFonts w:ascii="Arial" w:eastAsia="Times New Roman" w:hAnsi="Arial" w:cs="Arial"/>
          <w:kern w:val="0"/>
          <w:sz w:val="24"/>
          <w:szCs w:val="24"/>
          <w14:ligatures w14:val="none"/>
        </w:rPr>
        <w:t xml:space="preserve">, </w:t>
      </w:r>
      <w:proofErr w:type="spellStart"/>
      <w:r w:rsidRPr="0095592C">
        <w:rPr>
          <w:rFonts w:ascii="Arial" w:eastAsia="Times New Roman" w:hAnsi="Arial" w:cs="Arial"/>
          <w:kern w:val="0"/>
          <w:sz w:val="20"/>
          <w:szCs w:val="20"/>
          <w14:ligatures w14:val="none"/>
        </w:rPr>
        <w:t>crossover_rate</w:t>
      </w:r>
      <w:proofErr w:type="spellEnd"/>
      <w:r w:rsidRPr="0095592C">
        <w:rPr>
          <w:rFonts w:ascii="Arial" w:eastAsia="Times New Roman" w:hAnsi="Arial" w:cs="Arial"/>
          <w:kern w:val="0"/>
          <w:sz w:val="24"/>
          <w:szCs w:val="24"/>
          <w14:ligatures w14:val="none"/>
        </w:rPr>
        <w:t xml:space="preserve">, </w:t>
      </w:r>
      <w:proofErr w:type="spellStart"/>
      <w:r w:rsidRPr="0095592C">
        <w:rPr>
          <w:rFonts w:ascii="Arial" w:eastAsia="Times New Roman" w:hAnsi="Arial" w:cs="Arial"/>
          <w:kern w:val="0"/>
          <w:sz w:val="20"/>
          <w:szCs w:val="20"/>
          <w14:ligatures w14:val="none"/>
        </w:rPr>
        <w:t>population_size</w:t>
      </w:r>
      <w:proofErr w:type="spellEnd"/>
      <w:r w:rsidRPr="0095592C">
        <w:rPr>
          <w:rFonts w:ascii="Arial" w:eastAsia="Times New Roman" w:hAnsi="Arial" w:cs="Arial"/>
          <w:kern w:val="0"/>
          <w:sz w:val="24"/>
          <w:szCs w:val="24"/>
          <w14:ligatures w14:val="none"/>
        </w:rPr>
        <w:t xml:space="preserve"> in Genetic K-Means, or </w:t>
      </w:r>
      <w:proofErr w:type="spellStart"/>
      <w:r w:rsidRPr="0095592C">
        <w:rPr>
          <w:rFonts w:ascii="Arial" w:eastAsia="Times New Roman" w:hAnsi="Arial" w:cs="Arial"/>
          <w:kern w:val="0"/>
          <w:sz w:val="20"/>
          <w:szCs w:val="20"/>
          <w14:ligatures w14:val="none"/>
        </w:rPr>
        <w:t>hmcr</w:t>
      </w:r>
      <w:proofErr w:type="spellEnd"/>
      <w:r w:rsidRPr="0095592C">
        <w:rPr>
          <w:rFonts w:ascii="Arial" w:eastAsia="Times New Roman" w:hAnsi="Arial" w:cs="Arial"/>
          <w:kern w:val="0"/>
          <w:sz w:val="24"/>
          <w:szCs w:val="24"/>
          <w14:ligatures w14:val="none"/>
        </w:rPr>
        <w:t xml:space="preserve">, </w:t>
      </w:r>
      <w:r w:rsidRPr="0095592C">
        <w:rPr>
          <w:rFonts w:ascii="Arial" w:eastAsia="Times New Roman" w:hAnsi="Arial" w:cs="Arial"/>
          <w:kern w:val="0"/>
          <w:sz w:val="20"/>
          <w:szCs w:val="20"/>
          <w14:ligatures w14:val="none"/>
        </w:rPr>
        <w:t>par</w:t>
      </w:r>
      <w:r w:rsidRPr="0095592C">
        <w:rPr>
          <w:rFonts w:ascii="Arial" w:eastAsia="Times New Roman" w:hAnsi="Arial" w:cs="Arial"/>
          <w:kern w:val="0"/>
          <w:sz w:val="24"/>
          <w:szCs w:val="24"/>
          <w14:ligatures w14:val="none"/>
        </w:rPr>
        <w:t xml:space="preserve"> in Harmony Search). This ensures that the CI algorithms are evaluated at their maximum potential.</w:t>
      </w:r>
    </w:p>
    <w:p w14:paraId="6EE6C5A5" w14:textId="77777777" w:rsidR="0095592C" w:rsidRPr="0095592C" w:rsidRDefault="0095592C" w:rsidP="0095592C">
      <w:pPr>
        <w:spacing w:after="100" w:afterAutospacing="1" w:line="240" w:lineRule="auto"/>
        <w:outlineLvl w:val="2"/>
        <w:rPr>
          <w:rFonts w:ascii="Arial" w:eastAsia="Times New Roman" w:hAnsi="Arial" w:cs="Arial"/>
          <w:b/>
          <w:bCs/>
          <w:kern w:val="0"/>
          <w:sz w:val="27"/>
          <w:szCs w:val="27"/>
          <w14:ligatures w14:val="none"/>
        </w:rPr>
      </w:pPr>
      <w:r w:rsidRPr="0095592C">
        <w:rPr>
          <w:rFonts w:ascii="Arial" w:eastAsia="Times New Roman" w:hAnsi="Arial" w:cs="Arial"/>
          <w:b/>
          <w:bCs/>
          <w:kern w:val="0"/>
          <w:sz w:val="27"/>
          <w:szCs w:val="27"/>
          <w14:ligatures w14:val="none"/>
        </w:rPr>
        <w:t>4.2 Visual Outputs (To be generated upon execution)</w:t>
      </w:r>
    </w:p>
    <w:p w14:paraId="263934D1" w14:textId="77777777" w:rsidR="0095592C" w:rsidRPr="0095592C" w:rsidRDefault="0095592C" w:rsidP="0095592C">
      <w:pPr>
        <w:numPr>
          <w:ilvl w:val="0"/>
          <w:numId w:val="8"/>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Scatter Plots / Cluster Boundaries:</w:t>
      </w:r>
      <w:r w:rsidRPr="0095592C">
        <w:rPr>
          <w:rFonts w:ascii="Arial" w:eastAsia="Times New Roman" w:hAnsi="Arial" w:cs="Arial"/>
          <w:kern w:val="0"/>
          <w:sz w:val="24"/>
          <w:szCs w:val="24"/>
          <w14:ligatures w14:val="none"/>
        </w:rPr>
        <w:t xml:space="preserve"> 2D/3D plots of the PCA-reduced features, color-coded by the assigned cluster labels.</w:t>
      </w:r>
    </w:p>
    <w:p w14:paraId="7BAC02B9" w14:textId="77777777" w:rsidR="0095592C" w:rsidRPr="0095592C" w:rsidRDefault="0095592C" w:rsidP="0095592C">
      <w:pPr>
        <w:numPr>
          <w:ilvl w:val="0"/>
          <w:numId w:val="8"/>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Convergence Graphs:</w:t>
      </w:r>
      <w:r w:rsidRPr="0095592C">
        <w:rPr>
          <w:rFonts w:ascii="Arial" w:eastAsia="Times New Roman" w:hAnsi="Arial" w:cs="Arial"/>
          <w:kern w:val="0"/>
          <w:sz w:val="24"/>
          <w:szCs w:val="24"/>
          <w14:ligatures w14:val="none"/>
        </w:rPr>
        <w:t xml:space="preserve"> Line charts demonstrating how the "fitness" (or Total Cost/Error) of the EC algorithms decreases over iterations/generations.</w:t>
      </w:r>
    </w:p>
    <w:p w14:paraId="10F17A62" w14:textId="77777777" w:rsidR="0095592C" w:rsidRPr="0095592C" w:rsidRDefault="0095592C" w:rsidP="0095592C">
      <w:pPr>
        <w:numPr>
          <w:ilvl w:val="0"/>
          <w:numId w:val="8"/>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Fuzzy Membership Intensity:</w:t>
      </w:r>
      <w:r w:rsidRPr="0095592C">
        <w:rPr>
          <w:rFonts w:ascii="Arial" w:eastAsia="Times New Roman" w:hAnsi="Arial" w:cs="Arial"/>
          <w:kern w:val="0"/>
          <w:sz w:val="24"/>
          <w:szCs w:val="24"/>
          <w14:ligatures w14:val="none"/>
        </w:rPr>
        <w:t xml:space="preserve"> Heatmaps showing the probability distribution of points belonging to overlapping clusters (for Fuzzy C-Means).</w:t>
      </w:r>
    </w:p>
    <w:p w14:paraId="1AF0A8CB" w14:textId="77777777" w:rsidR="0095592C" w:rsidRPr="0095592C" w:rsidRDefault="0095592C" w:rsidP="0095592C">
      <w:pPr>
        <w:spacing w:after="100" w:afterAutospacing="1" w:line="240" w:lineRule="auto"/>
        <w:outlineLvl w:val="2"/>
        <w:rPr>
          <w:rFonts w:ascii="Arial" w:eastAsia="Times New Roman" w:hAnsi="Arial" w:cs="Arial"/>
          <w:b/>
          <w:bCs/>
          <w:kern w:val="0"/>
          <w:sz w:val="27"/>
          <w:szCs w:val="27"/>
          <w14:ligatures w14:val="none"/>
        </w:rPr>
      </w:pPr>
      <w:r w:rsidRPr="0095592C">
        <w:rPr>
          <w:rFonts w:ascii="Arial" w:eastAsia="Times New Roman" w:hAnsi="Arial" w:cs="Arial"/>
          <w:b/>
          <w:bCs/>
          <w:kern w:val="0"/>
          <w:sz w:val="27"/>
          <w:szCs w:val="27"/>
          <w14:ligatures w14:val="none"/>
        </w:rPr>
        <w:t>4.3 Evaluation Metric</w:t>
      </w:r>
    </w:p>
    <w:p w14:paraId="1D882726" w14:textId="77777777" w:rsidR="0095592C" w:rsidRPr="0095592C" w:rsidRDefault="0095592C" w:rsidP="0095592C">
      <w:p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kern w:val="0"/>
          <w:sz w:val="24"/>
          <w:szCs w:val="24"/>
          <w14:ligatures w14:val="none"/>
        </w:rPr>
        <w:t>The primary metrics for comparing these approaches include:</w:t>
      </w:r>
    </w:p>
    <w:p w14:paraId="0B52A783" w14:textId="77777777" w:rsidR="0095592C" w:rsidRPr="0095592C" w:rsidRDefault="0095592C" w:rsidP="0095592C">
      <w:pPr>
        <w:numPr>
          <w:ilvl w:val="0"/>
          <w:numId w:val="9"/>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lastRenderedPageBreak/>
        <w:t>Total Cost (Fitness):</w:t>
      </w:r>
      <w:r w:rsidRPr="0095592C">
        <w:rPr>
          <w:rFonts w:ascii="Arial" w:eastAsia="Times New Roman" w:hAnsi="Arial" w:cs="Arial"/>
          <w:kern w:val="0"/>
          <w:sz w:val="24"/>
          <w:szCs w:val="24"/>
          <w14:ligatures w14:val="none"/>
        </w:rPr>
        <w:t xml:space="preserve"> The sum of squared distances from data points to their respective centroids.</w:t>
      </w:r>
    </w:p>
    <w:p w14:paraId="7CF103BC" w14:textId="77777777" w:rsidR="0095592C" w:rsidRPr="0095592C" w:rsidRDefault="0095592C" w:rsidP="0095592C">
      <w:pPr>
        <w:numPr>
          <w:ilvl w:val="0"/>
          <w:numId w:val="9"/>
        </w:numPr>
        <w:spacing w:after="100" w:afterAutospacing="1" w:line="240" w:lineRule="auto"/>
        <w:rPr>
          <w:rFonts w:ascii="Arial" w:eastAsia="Times New Roman" w:hAnsi="Arial" w:cs="Arial"/>
          <w:kern w:val="0"/>
          <w:sz w:val="24"/>
          <w:szCs w:val="24"/>
          <w14:ligatures w14:val="none"/>
        </w:rPr>
      </w:pPr>
      <w:r w:rsidRPr="0095592C">
        <w:rPr>
          <w:rFonts w:ascii="Arial" w:eastAsia="Times New Roman" w:hAnsi="Arial" w:cs="Arial"/>
          <w:b/>
          <w:bCs/>
          <w:kern w:val="0"/>
          <w:sz w:val="24"/>
          <w:szCs w:val="24"/>
          <w14:ligatures w14:val="none"/>
        </w:rPr>
        <w:t>Silhouette Score:</w:t>
      </w:r>
      <w:r w:rsidRPr="0095592C">
        <w:rPr>
          <w:rFonts w:ascii="Arial" w:eastAsia="Times New Roman" w:hAnsi="Arial" w:cs="Arial"/>
          <w:kern w:val="0"/>
          <w:sz w:val="24"/>
          <w:szCs w:val="24"/>
          <w14:ligatures w14:val="none"/>
        </w:rPr>
        <w:t xml:space="preserve"> Used during grid search to measure how similar an object is to its own cluster compared to other clusters. Evolutionary models that yield a higher Silhouette Score indicate superior, well-separated cluster centers compared to the baseline K-Means.</w:t>
      </w:r>
    </w:p>
    <w:p w14:paraId="4543ECED" w14:textId="77777777" w:rsidR="00E44312" w:rsidRDefault="00E44312"/>
    <w:sectPr w:rsidR="00E4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BF5"/>
    <w:multiLevelType w:val="multilevel"/>
    <w:tmpl w:val="C4A2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07C0"/>
    <w:multiLevelType w:val="multilevel"/>
    <w:tmpl w:val="166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8731C"/>
    <w:multiLevelType w:val="multilevel"/>
    <w:tmpl w:val="AF7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F339F"/>
    <w:multiLevelType w:val="multilevel"/>
    <w:tmpl w:val="3DFC6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6498B"/>
    <w:multiLevelType w:val="multilevel"/>
    <w:tmpl w:val="3DC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1733E"/>
    <w:multiLevelType w:val="multilevel"/>
    <w:tmpl w:val="A61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57870"/>
    <w:multiLevelType w:val="multilevel"/>
    <w:tmpl w:val="855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21CD3"/>
    <w:multiLevelType w:val="multilevel"/>
    <w:tmpl w:val="0FB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F677C"/>
    <w:multiLevelType w:val="multilevel"/>
    <w:tmpl w:val="90A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272194">
    <w:abstractNumId w:val="2"/>
  </w:num>
  <w:num w:numId="2" w16cid:durableId="177237450">
    <w:abstractNumId w:val="0"/>
  </w:num>
  <w:num w:numId="3" w16cid:durableId="1072847319">
    <w:abstractNumId w:val="3"/>
  </w:num>
  <w:num w:numId="4" w16cid:durableId="1621103471">
    <w:abstractNumId w:val="1"/>
  </w:num>
  <w:num w:numId="5" w16cid:durableId="1181821141">
    <w:abstractNumId w:val="5"/>
  </w:num>
  <w:num w:numId="6" w16cid:durableId="493225460">
    <w:abstractNumId w:val="7"/>
  </w:num>
  <w:num w:numId="7" w16cid:durableId="334383540">
    <w:abstractNumId w:val="6"/>
  </w:num>
  <w:num w:numId="8" w16cid:durableId="1217279484">
    <w:abstractNumId w:val="8"/>
  </w:num>
  <w:num w:numId="9" w16cid:durableId="1210995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312"/>
    <w:rsid w:val="0095592C"/>
    <w:rsid w:val="00E443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16BCFC-1EA1-4227-AE6E-B48FCF6D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5592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5592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5592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95592C"/>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92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5592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5592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95592C"/>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9559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95592C"/>
    <w:rPr>
      <w:rFonts w:ascii="Courier New" w:eastAsia="Times New Roman" w:hAnsi="Courier New" w:cs="Courier New"/>
      <w:sz w:val="20"/>
      <w:szCs w:val="20"/>
    </w:rPr>
  </w:style>
  <w:style w:type="character" w:customStyle="1" w:styleId="math-inline">
    <w:name w:val="math-inline"/>
    <w:basedOn w:val="DefaultParagraphFont"/>
    <w:rsid w:val="00955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00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Mrieden</dc:creator>
  <cp:keywords/>
  <dc:description/>
  <cp:lastModifiedBy>Mahmoud Mrieden</cp:lastModifiedBy>
  <cp:revision>2</cp:revision>
  <dcterms:created xsi:type="dcterms:W3CDTF">2026-05-13T08:08:00Z</dcterms:created>
  <dcterms:modified xsi:type="dcterms:W3CDTF">2026-05-13T08:20:00Z</dcterms:modified>
</cp:coreProperties>
</file>