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59" w:lineRule="auto"/>
        <w:jc w:val="left"/>
        <w:rPr>
          <w:rFonts w:ascii="Times New Roman" w:cs="Times New Roman" w:eastAsia="Times New Roman" w:hAnsi="Times New Roman"/>
          <w:b w:val="1"/>
          <w:sz w:val="52"/>
          <w:szCs w:val="52"/>
        </w:rPr>
      </w:pPr>
      <w:bookmarkStart w:colFirst="0" w:colLast="0" w:name="_heading=h.981secmx8dp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Fall 2022</w:t>
      </w:r>
    </w:p>
    <w:p w:rsidR="00000000" w:rsidDel="00000000" w:rsidP="00000000" w:rsidRDefault="00000000" w:rsidRPr="00000000" w14:paraId="00000003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 Operating Systems</w:t>
      </w:r>
    </w:p>
    <w:p w:rsidR="00000000" w:rsidDel="00000000" w:rsidP="00000000" w:rsidRDefault="00000000" w:rsidRPr="00000000" w14:paraId="00000004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5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Total Marks: 20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b w:val="1"/>
          <w:sz w:val="46"/>
          <w:szCs w:val="46"/>
        </w:rPr>
      </w:pPr>
      <w:bookmarkStart w:colFirst="0" w:colLast="0" w:name="_heading=h.wogtrf9yjfv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Semaphores and Mutexes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POSIX thread library contains functions for working with semaphores and mutexes. There is much more to say than what is mentioned here. A good place to find more information is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linux.die.net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functions should all be compiled and linked with -pthread.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a semaphore in LINUX?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(Library: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#include &lt;semaphore.h&gt;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semaphore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fundamentally an integer whose value is never allowed to fall below 0. There are two operations on a semaphore: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wait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post operation increments the semaphore by 1, and the wait operation does the following: If the semaphore has a value &gt; 0, the semaphore is decremented by 1. If the semaphore has value 0, the caller will be blocked (busy-waiting or more likely on a queue) until the semaphore has a value larger than 0, and then it is decremented by 1.We declare a semaphore as: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sem_t sem;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sem_t is a typedef defined in a header file as (apparently) a kind of unsigned char.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example of this might be that we have a set of N interchangeable resources. We start with semaphore S = N. We use a resource, so there are now N-1 available (wait), and we return it when we are done (post). If the semaphore has value 0, there are no resources available, and we have to wait (until someone does a post).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Semaphores are thus used to coordinate concurrent processes.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what some people call a "counted semaphore". There is a similar notion called a "binary semaphore" which is limited to the values 0 and 1.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semaphore may be named or unnamed. These notes assume we are using named semaphores.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Semaphore Functions in C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sem_init(sem_t * sem, int pshared, unsigned int value);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initializes the semaphore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*sem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initial value of the semaphore will be value. If pshared is 0, the semaphore is shared among all threads of a process (and hence need to be visible to all of them such as a global variable). If pshared is not zero, the semaphore is shared but should be in shared memory.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success, the return value is 0, and on failure, the return value is -1.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attempt to initialize a semaphore that has already been initialized results in undefined behavior.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sem_wait(sem_t * sem);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This implements the wait function described above on the semaphore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*sem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sem_t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typdef defined in the header file as (apparently) some variety of integer.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related functions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sem_trywait()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sem_timedwait()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sem_post(sem_t * sem);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This implements the post function described above on the semaphore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*sem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sem_destroy(sem_t * sem);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 sem_destroy(sem_t * sem);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This destroys the semaphore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*sem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*sem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becomes uninitialized.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success, the return value is o, and on failure, the return value is -1.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Destroying a semaphore on which other processes or threads are waiting (using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sem_wait()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or destroying an uninitialized semaphore will produce undefined results.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is a mutex in LINUX?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(Library: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#include &lt;pthread.h&gt;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mutex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(named for "mutual exclusion") is a binary semaphore with an ownership restriction: it can be unlocked (the post operation) only by whoever locked it (the wait operation). Thus a mutex offers a somewhat stronger protection than an ordinary semaphore.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declare a mutex as: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pthread_mutex_t mutex;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mutex Functions in C</w:t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4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pthread_mutex_init(pthread_mutex_t * restrict mutex, const pthread_mutexattr_t * restrict attr);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This initializes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*mutex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attributes specified by attr. If attr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default set of attributes is used. The initial state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*mutex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"initialized and unlocked".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attempt to initialize a mutex already initialized, the result is undefined.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prototype, the keyword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restrict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(part of the C99 standard) means that this pointer will be the only pointer to the object.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4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pthread_mutex_destroy(pthread_mutex_t * restrict mutex);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This destroys the mutex object *mutex, so *mutex becomes uninitialized.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safe to destroy an unlocked mutex but not a locked mutex.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 *mutex could be reused, i.e., reinitialized.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4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pthread_mutex_lock(pthread_mutex_t * mutex);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This locks *mutex. If necessary, the caller is blocked until *mutex is unlocked (by someone else) and then &amp;mutex is locked. When the function call ends, *mutex will be in a locked state.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we try to relock a locked mutex. Depending on the attributes of the mutex, we may have an error, or a count may be kept of how many times the caller has locked the same mutex (and thus will have to unlock it the same number of times).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24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pthread_mutex_unlock(pthread_mutex_t * mutex);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This unlocks *mutex.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we try to unlock an unlocked mutex. Depending on the attributes of the mutex, we may have an error.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Lab Tasks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Task1: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 the producer and consumer problem with inter thread communication (join(), wait(), sleep() etc.) modifying the given C code.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&lt;pthread.h&gt;   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&lt;string.h&gt;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#define MAX 10 //producers and consumers can produce and consume upto MAX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#define BUFLEN 6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#define NUMTHREAD 2      /* number of threads */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* consumer(int *id);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* producer(int *id);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 buffer[BUFLEN];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 source[BUFLEN]; //from this array producer will store it's production into </w:t>
      </w:r>
    </w:p>
    <w:p w:rsidR="00000000" w:rsidDel="00000000" w:rsidP="00000000" w:rsidRDefault="00000000" w:rsidRPr="00000000" w14:paraId="00000064">
      <w:pPr>
        <w:spacing w:line="276" w:lineRule="auto"/>
        <w:ind w:left="216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buffer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pCount = 0;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cCount = 0;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buflen;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//initializing pthread mutex and condition variables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pthread_mutex_t count_mutex = PTHREAD_MUTEX_INITIALIZER;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pthread_cond_t nonEmpty  = PTHREAD_COND_INITIALIZER;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pthread_cond_t full  = PTHREAD_COND_INITIALIZER;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thread_id[NUMTHREAD]  = {0,1};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i = 0; 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j = 0;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i;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/* define the type to be pthread */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pthread_t thread[NUMTHREAD];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strcpy(source,"abcdef");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buflen = strlen(source);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/* create 2 threads*/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/* create one consumer and one producer */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/* define the properties of multi threads for both threads  */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//Write Code Here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* producer(int *id)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/*</w:t>
      </w:r>
    </w:p>
    <w:p w:rsidR="00000000" w:rsidDel="00000000" w:rsidP="00000000" w:rsidRDefault="00000000" w:rsidRPr="00000000" w14:paraId="00000087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Producer stores the values in the buffer (Here copies values from source[] to buffer[]).</w:t>
      </w:r>
    </w:p>
    <w:p w:rsidR="00000000" w:rsidDel="00000000" w:rsidP="00000000" w:rsidRDefault="00000000" w:rsidRPr="00000000" w14:paraId="00000088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Use mutex and thread communication (wait(), sleep() etc.) for the critical section.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Print which producer is storing which values using which thread inside the critical section.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4. Producer can produce up to MAX</w:t>
      </w:r>
    </w:p>
    <w:p w:rsidR="00000000" w:rsidDel="00000000" w:rsidP="00000000" w:rsidRDefault="00000000" w:rsidRPr="00000000" w14:paraId="0000008B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*/</w:t>
      </w:r>
    </w:p>
    <w:p w:rsidR="00000000" w:rsidDel="00000000" w:rsidP="00000000" w:rsidRDefault="00000000" w:rsidRPr="00000000" w14:paraId="0000008C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//Write code here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* consumer(int *id)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/*</w:t>
      </w:r>
    </w:p>
    <w:p w:rsidR="00000000" w:rsidDel="00000000" w:rsidP="00000000" w:rsidRDefault="00000000" w:rsidRPr="00000000" w14:paraId="00000092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Consumer takes out the value from the buffer and makes it empty.</w:t>
      </w:r>
    </w:p>
    <w:p w:rsidR="00000000" w:rsidDel="00000000" w:rsidP="00000000" w:rsidRDefault="00000000" w:rsidRPr="00000000" w14:paraId="00000093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Use mutex and thread communication (wait(), sleep() etc.) for critical section</w:t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Print which consumer is taking which values using which thread inside the critical section.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4. Consumer can consume up to MAX</w:t>
      </w:r>
    </w:p>
    <w:p w:rsidR="00000000" w:rsidDel="00000000" w:rsidP="00000000" w:rsidRDefault="00000000" w:rsidRPr="00000000" w14:paraId="00000096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*/</w:t>
      </w:r>
    </w:p>
    <w:p w:rsidR="00000000" w:rsidDel="00000000" w:rsidP="00000000" w:rsidRDefault="00000000" w:rsidRPr="00000000" w14:paraId="00000097">
      <w:pPr>
        <w:spacing w:line="276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//Write code here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produced  a  by Thread  0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produced  b  by Thread  0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consumed    by Thread  1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produced  c  by Thread  0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consumed  b  by Thread  1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produced  d  by Thread  0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produced  e  by Thread  0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consumed  c  by Thread  1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produced  f  by Thread  0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produced  a  by Thread  0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consumed  d  by Thread  1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produced  b  by Thread  0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produced  c  by Thread  0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produced  d  by Thread  0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consumed  e  by Thread  1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2: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The task is similar to the producer–consumer problem discussed in the class. The farmer and Shopowner share a fixed-size buffer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13131"/>
          <w:sz w:val="24"/>
          <w:szCs w:val="24"/>
          <w:rtl w:val="0"/>
        </w:rPr>
        <w:t xml:space="preserve">warehouse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 used as a queue. The farmer’s job is to harvest crops(Rice=R, Wheat=W, Potato=P, Sugarcane=S, Maize=M) and put this in the warehouse.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Imagine that warehouses have different rooms for different crops. 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The Shopowner’s job is to take the crops from this wearhouse and make that 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crops room empty(=N).You have 5 Farmers and 5 Shop Owners </w:t>
      </w:r>
    </w:p>
    <w:p w:rsidR="00000000" w:rsidDel="00000000" w:rsidP="00000000" w:rsidRDefault="00000000" w:rsidRPr="00000000" w14:paraId="000000B5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color w:val="31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rtl w:val="0"/>
        </w:rPr>
        <w:t xml:space="preserve">You need to modify the following C code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This program provides a possible solution using mutex and semaphore.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use 5 Farmers and 5 ShopOwners to demonstrate the solution.</w:t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#define MaxCrops 5 // Maximum crops a Farmer can produce or a Shpoowner can take</w:t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#define warehouseSize 5 // Size of the warehouse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sem_t empty;</w:t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sem_t full;</w:t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int in = 0;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int out = 0;</w:t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char crops[warehouseSize]={'R','W','P','S','M'}; //indicating room for different crops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char warehouse[warehouseSize]={'N','N','N','N','N'}; //initially all the room is empty</w:t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pthread_mutex_t mutex;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void *Farmer(void *far)</w:t>
      </w:r>
    </w:p>
    <w:p w:rsidR="00000000" w:rsidDel="00000000" w:rsidP="00000000" w:rsidRDefault="00000000" w:rsidRPr="00000000" w14:paraId="000000C9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CA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/*</w:t>
      </w:r>
    </w:p>
    <w:p w:rsidR="00000000" w:rsidDel="00000000" w:rsidP="00000000" w:rsidRDefault="00000000" w:rsidRPr="00000000" w14:paraId="000000CB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1.Farmer harvest crops and put them in particular room. For example, room 0 for Rice(R).</w:t>
      </w:r>
    </w:p>
    <w:p w:rsidR="00000000" w:rsidDel="00000000" w:rsidP="00000000" w:rsidRDefault="00000000" w:rsidRPr="00000000" w14:paraId="000000CC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2.use mutex and semaphore for critical section.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3.print which farmer is keeping which crops in which room inside the critical section.</w:t>
      </w:r>
    </w:p>
    <w:p w:rsidR="00000000" w:rsidDel="00000000" w:rsidP="00000000" w:rsidRDefault="00000000" w:rsidRPr="00000000" w14:paraId="000000CE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void *ShopOwner(void *sho)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1.Shop owner takes crops and makes that particular room empty.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2.use mutex and semaphore for the critical section.</w:t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3.print which shop owner is taking which crops from which room inside the critical section.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4.print the whole warehouse buffer outside of the critical section</w:t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{   </w:t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/*initializing thread,mutex,semaphore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pthread_t Far[5],Sho[5];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sem_init(&amp;empty,0,warehouseSize);//when the warehouse is full thread will wait</w:t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sem_init(&amp;full,0,0);//when the warehouse is empty thread will wait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int a[5] = {1,2,3,4,5}; //Just used for numbering the Farmer and ShopOwner</w:t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/*create 5 thread for Farmer 5 thread for ShopOwner</w:t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-------------------------------------------------</w:t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-------------------------------------------------</w:t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//  Closing or destroying mutex and semaphore</w:t>
      </w:r>
    </w:p>
    <w:p w:rsidR="00000000" w:rsidDel="00000000" w:rsidP="00000000" w:rsidRDefault="00000000" w:rsidRPr="00000000" w14:paraId="000000ED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0EE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sem_destroy(&amp;empty);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sem_destroy(&amp;full);</w:t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color w:val="31313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sz w:val="26"/>
          <w:szCs w:val="26"/>
          <w:rtl w:val="0"/>
        </w:rPr>
        <w:t xml:space="preserve">Example Output :</w:t>
      </w:r>
    </w:p>
    <w:p w:rsidR="00000000" w:rsidDel="00000000" w:rsidP="00000000" w:rsidRDefault="00000000" w:rsidRPr="00000000" w14:paraId="000000F6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Farmer 3: Insert crops R at 0</w:t>
      </w:r>
    </w:p>
    <w:p w:rsidR="00000000" w:rsidDel="00000000" w:rsidP="00000000" w:rsidRDefault="00000000" w:rsidRPr="00000000" w14:paraId="000000F7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Farmer 4: Insert crops W at 1</w:t>
      </w:r>
    </w:p>
    <w:p w:rsidR="00000000" w:rsidDel="00000000" w:rsidP="00000000" w:rsidRDefault="00000000" w:rsidRPr="00000000" w14:paraId="000000F8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Farmer 5: Insert crops P at 2</w:t>
      </w:r>
    </w:p>
    <w:p w:rsidR="00000000" w:rsidDel="00000000" w:rsidP="00000000" w:rsidRDefault="00000000" w:rsidRPr="00000000" w14:paraId="000000F9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Shop owner 1: Remove crops R from 0</w:t>
      </w:r>
    </w:p>
    <w:p w:rsidR="00000000" w:rsidDel="00000000" w:rsidP="00000000" w:rsidRDefault="00000000" w:rsidRPr="00000000" w14:paraId="000000FA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Shop owner 1: Remove crops W from 1</w:t>
      </w:r>
    </w:p>
    <w:p w:rsidR="00000000" w:rsidDel="00000000" w:rsidP="00000000" w:rsidRDefault="00000000" w:rsidRPr="00000000" w14:paraId="000000FB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Shop owner 1: Remove crops P from 2</w:t>
      </w:r>
    </w:p>
    <w:p w:rsidR="00000000" w:rsidDel="00000000" w:rsidP="00000000" w:rsidRDefault="00000000" w:rsidRPr="00000000" w14:paraId="000000FC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Farmer 4: Insert crops S at 3</w:t>
      </w:r>
    </w:p>
    <w:p w:rsidR="00000000" w:rsidDel="00000000" w:rsidP="00000000" w:rsidRDefault="00000000" w:rsidRPr="00000000" w14:paraId="000000FD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Farmer 4: Insert crops M at 4</w:t>
      </w:r>
    </w:p>
    <w:p w:rsidR="00000000" w:rsidDel="00000000" w:rsidP="00000000" w:rsidRDefault="00000000" w:rsidRPr="00000000" w14:paraId="000000FE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Farmer 4: Insert crops R at 0</w:t>
      </w:r>
    </w:p>
    <w:p w:rsidR="00000000" w:rsidDel="00000000" w:rsidP="00000000" w:rsidRDefault="00000000" w:rsidRPr="00000000" w14:paraId="000000FF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Shop owner 1: Remove crops S from 3</w:t>
      </w:r>
    </w:p>
    <w:p w:rsidR="00000000" w:rsidDel="00000000" w:rsidP="00000000" w:rsidRDefault="00000000" w:rsidRPr="00000000" w14:paraId="00000100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Shop owner 1: Remove crops M from 4</w:t>
      </w:r>
    </w:p>
    <w:p w:rsidR="00000000" w:rsidDel="00000000" w:rsidP="00000000" w:rsidRDefault="00000000" w:rsidRPr="00000000" w14:paraId="00000101">
      <w:pPr>
        <w:shd w:fill="ffffff" w:val="clear"/>
        <w:spacing w:line="276" w:lineRule="auto"/>
        <w:rPr>
          <w:rFonts w:ascii="Consolas" w:cs="Consolas" w:eastAsia="Consolas" w:hAnsi="Consolas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6"/>
          <w:szCs w:val="26"/>
          <w:rtl w:val="0"/>
        </w:rPr>
        <w:t xml:space="preserve">ShopOwner1: RNNNN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nsolas" w:cs="Consolas" w:eastAsia="Consolas" w:hAnsi="Consolas"/>
          <w:b w:val="1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313131"/>
          <w:sz w:val="26"/>
          <w:szCs w:val="26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nsolas" w:cs="Consolas" w:eastAsia="Consolas" w:hAnsi="Consolas"/>
          <w:b w:val="1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nsolas" w:cs="Consolas" w:eastAsia="Consolas" w:hAnsi="Consolas"/>
          <w:b w:val="1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313131"/>
          <w:sz w:val="26"/>
          <w:szCs w:val="26"/>
          <w:rtl w:val="0"/>
        </w:rPr>
        <w:t xml:space="preserve">…………………………………..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nsolas" w:cs="Consolas" w:eastAsia="Consolas" w:hAnsi="Consolas"/>
          <w:b w:val="1"/>
          <w:color w:val="31313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313131"/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Shop owner 5: Remove crops W from 1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Farmer 5: Insert crops P at 2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Farmer 5: Insert crops S at 3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Farmer 5: Insert crops M at 4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Farmer5: NNPSM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Shop owner 5: Remove crops P from 2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Shop owner 5: Remove crops S from 3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nsolas" w:cs="Consolas" w:eastAsia="Consolas" w:hAnsi="Consolas"/>
          <w:color w:val="31313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Shop owner 5: Remove crops M from 4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color w:val="313131"/>
          <w:sz w:val="24"/>
          <w:szCs w:val="24"/>
          <w:rtl w:val="0"/>
        </w:rPr>
        <w:t xml:space="preserve">ShopOwner5: NNNNN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ux.di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Av5tRBTqUnnXjI6yC/UopJbk9Q==">AMUW2mX10c9TYaF3n6dGj3YY2jj8Pgxb+gZfUYWF4BpLQvAB2rcfuWR2H56wv0q0wvkHghk2lbISAubWHWikPx/0sVY1usLGKqBrZ9zp4NEyT7KF2oy5nzvLhoocfS046HHcms1gxkMPSjW8Shi8IGGtJAL6obBJ3A==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