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0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3271520</wp:posOffset>
            </wp:positionH>
            <wp:positionV relativeFrom="paragraph">
              <wp:posOffset>150665</wp:posOffset>
            </wp:positionV>
            <wp:extent cx="1204417" cy="1152525"/>
            <wp:effectExtent l="0" t="0" r="0" b="0"/>
            <wp:wrapTopAndBottom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36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6"/>
        </w:rPr>
      </w:pPr>
    </w:p>
    <w:p w:rsidR="00FB14AC" w:rsidRDefault="00815BB2">
      <w:pPr>
        <w:pStyle w:val="BodyText"/>
        <w:ind w:left="6573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290763" w:rsidRPr="00290763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290763" w:rsidRPr="00290763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9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2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4" w:line="276" w:lineRule="auto"/>
        <w:ind w:left="6749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Pr="00290763" w:rsidRDefault="00290763" w:rsidP="00290763">
      <w:pPr>
        <w:pStyle w:val="BodyText"/>
        <w:tabs>
          <w:tab w:val="center" w:pos="7797"/>
        </w:tabs>
        <w:rPr>
          <w:sz w:val="20"/>
          <w:lang w:val="en-GB"/>
        </w:rPr>
      </w:pPr>
      <w:r>
        <w:rPr>
          <w:sz w:val="20"/>
        </w:rPr>
        <w:tab/>
      </w:r>
      <w:r w:rsidRPr="00290763">
        <w:rPr>
          <w:lang w:val="en-GB"/>
        </w:rPr>
        <w:t>$</w:t>
      </w:r>
      <w:r>
        <w:rPr>
          <w:lang w:val="en-GB"/>
        </w:rPr>
        <w:t>{</w:t>
      </w:r>
      <w:proofErr w:type="spellStart"/>
      <w:r w:rsidRPr="00290763">
        <w:rPr>
          <w:lang w:val="en-GB"/>
        </w:rPr>
        <w:t>ttdelektronik</w:t>
      </w:r>
      <w:proofErr w:type="spellEnd"/>
      <w:r>
        <w:rPr>
          <w:lang w:val="en-GB"/>
        </w:rPr>
        <w:t>}</w:t>
      </w:r>
    </w:p>
    <w:p w:rsidR="00FB14AC" w:rsidRDefault="00FB14AC">
      <w:pPr>
        <w:pStyle w:val="BodyText"/>
        <w:spacing w:before="11"/>
        <w:rPr>
          <w:sz w:val="19"/>
        </w:rPr>
      </w:pPr>
    </w:p>
    <w:p w:rsidR="00FB14AC" w:rsidRPr="00290763" w:rsidRDefault="00290763">
      <w:pPr>
        <w:pStyle w:val="BodyText"/>
        <w:spacing w:before="98"/>
        <w:ind w:left="6781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2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E5AFF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Pr="00FE5AFF" w:rsidRDefault="00FE5AFF" w:rsidP="00FE5AFF"/>
    <w:p w:rsidR="00FE5AFF" w:rsidRDefault="00FE5AFF" w:rsidP="00FE5AFF"/>
    <w:p w:rsidR="00FB14AC" w:rsidRPr="00FE5AFF" w:rsidRDefault="00FE5AFF" w:rsidP="00FE5AFF">
      <w:pPr>
        <w:tabs>
          <w:tab w:val="left" w:pos="1440"/>
        </w:tabs>
      </w:pPr>
      <w:r>
        <w:tab/>
      </w:r>
      <w:bookmarkStart w:id="0" w:name="_GoBack"/>
      <w:bookmarkEnd w:id="0"/>
    </w:p>
    <w:sectPr w:rsidR="00FB14AC" w:rsidRPr="00FE5AFF" w:rsidSect="00FE5AFF">
      <w:headerReference w:type="default" r:id="rId8"/>
      <w:footerReference w:type="default" r:id="rId9"/>
      <w:pgSz w:w="12250" w:h="20170"/>
      <w:pgMar w:top="839" w:right="641" w:bottom="1418" w:left="1162" w:header="567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3C3" w:rsidRDefault="000873C3">
      <w:r>
        <w:separator/>
      </w:r>
    </w:p>
  </w:endnote>
  <w:endnote w:type="continuationSeparator" w:id="0">
    <w:p w:rsidR="000873C3" w:rsidRDefault="0008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FF" w:rsidRDefault="00FE5AFF" w:rsidP="00FE5AFF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FE5AFF" w:rsidRDefault="00FE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3C3" w:rsidRDefault="000873C3">
      <w:r>
        <w:separator/>
      </w:r>
    </w:p>
  </w:footnote>
  <w:footnote w:type="continuationSeparator" w:id="0">
    <w:p w:rsidR="000873C3" w:rsidRDefault="0008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3C3"/>
    <w:rsid w:val="00087922"/>
    <w:rsid w:val="00290763"/>
    <w:rsid w:val="00296898"/>
    <w:rsid w:val="002A7CE9"/>
    <w:rsid w:val="00311D62"/>
    <w:rsid w:val="005D0EF6"/>
    <w:rsid w:val="006D3C88"/>
    <w:rsid w:val="00702EE2"/>
    <w:rsid w:val="00771A15"/>
    <w:rsid w:val="007B6E69"/>
    <w:rsid w:val="00815BB2"/>
    <w:rsid w:val="00873AF2"/>
    <w:rsid w:val="009602B6"/>
    <w:rsid w:val="009966E3"/>
    <w:rsid w:val="009C6876"/>
    <w:rsid w:val="00AA628C"/>
    <w:rsid w:val="00AF5483"/>
    <w:rsid w:val="00D63E3F"/>
    <w:rsid w:val="00DD163B"/>
    <w:rsid w:val="00DE018A"/>
    <w:rsid w:val="00ED3E68"/>
    <w:rsid w:val="00FB14AC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FE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2021-06-27T06:42:00Z</dcterms:created>
  <dcterms:modified xsi:type="dcterms:W3CDTF">2021-06-30T16:10:00Z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