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405" w:rsidRDefault="00EE5C31">
      <w:r>
        <w:t>Replacement batteries:</w:t>
      </w:r>
    </w:p>
    <w:p w:rsidR="00EE5C31" w:rsidRDefault="00EE5C31"/>
    <w:p w:rsidR="00EE5C31" w:rsidRDefault="00EE5C31">
      <w:r>
        <w:t>Empire EPP-100C, Camcorder battery</w:t>
      </w:r>
    </w:p>
    <w:p w:rsidR="00EE5C31" w:rsidRDefault="00EE5C31"/>
    <w:p w:rsidR="00EE5C31" w:rsidRDefault="00EE5C31"/>
    <w:sectPr w:rsidR="00EE5C31" w:rsidSect="00705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5C31"/>
    <w:rsid w:val="00705405"/>
    <w:rsid w:val="00EE5C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STH Consulting, LLC</Company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Hunt</dc:creator>
  <cp:keywords/>
  <dc:description/>
  <cp:lastModifiedBy>Shawn Hunt</cp:lastModifiedBy>
  <cp:revision>2</cp:revision>
  <dcterms:created xsi:type="dcterms:W3CDTF">2008-06-25T11:27:00Z</dcterms:created>
  <dcterms:modified xsi:type="dcterms:W3CDTF">2008-06-25T11:28:00Z</dcterms:modified>
</cp:coreProperties>
</file>