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169"/>
        <w:rPr>
          <w:szCs w:val="24"/>
        </w:rPr>
      </w:pPr>
      <w:r>
        <w:rPr>
          <w:szCs w:val="24"/>
        </w:rPr>
      </w:r>
    </w:p>
    <w:p>
      <w:pPr>
        <w:pStyle w:val="Normal"/>
        <w:ind w:left="1350" w:right="280" w:hanging="0"/>
        <w:jc w:val="center"/>
        <w:rPr>
          <w:rFonts w:ascii="Arial" w:hAnsi="Arial" w:eastAsia="Arial" w:cs="Arial"/>
          <w:sz w:val="24"/>
          <w:szCs w:val="28"/>
        </w:rPr>
      </w:pPr>
      <w:bookmarkStart w:id="0" w:name="page1"/>
      <w:bookmarkEnd w:id="0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-1270</wp:posOffset>
            </wp:positionH>
            <wp:positionV relativeFrom="paragraph">
              <wp:posOffset>92710</wp:posOffset>
            </wp:positionV>
            <wp:extent cx="720090" cy="81153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sz w:val="24"/>
          <w:szCs w:val="28"/>
        </w:rPr>
        <w:t>${header_line1}</w:t>
      </w:r>
    </w:p>
    <w:p>
      <w:pPr>
        <w:pStyle w:val="Normal"/>
        <w:ind w:left="1350" w:right="280" w:hanging="0"/>
        <w:jc w:val="center"/>
        <w:rPr>
          <w:rFonts w:ascii="Arial" w:hAnsi="Arial" w:eastAsia="Arial" w:cs="Arial"/>
          <w:sz w:val="24"/>
          <w:szCs w:val="28"/>
        </w:rPr>
      </w:pPr>
      <w:r>
        <w:rPr>
          <w:rFonts w:eastAsia="Arial" w:cs="Arial" w:ascii="Arial" w:hAnsi="Arial"/>
          <w:sz w:val="24"/>
          <w:szCs w:val="28"/>
        </w:rPr>
        <w:t>${header_line2}</w:t>
      </w:r>
    </w:p>
    <w:p>
      <w:pPr>
        <w:pStyle w:val="Normal"/>
        <w:ind w:left="1350" w:right="280" w:hanging="0"/>
        <w:jc w:val="center"/>
        <w:rPr>
          <w:rFonts w:ascii="Arial" w:hAnsi="Arial" w:eastAsia="Arial" w:cs="Arial"/>
          <w:sz w:val="24"/>
          <w:szCs w:val="28"/>
        </w:rPr>
      </w:pPr>
      <w:r>
        <w:rPr>
          <w:rFonts w:eastAsia="Arial" w:cs="Arial" w:ascii="Arial" w:hAnsi="Arial"/>
          <w:sz w:val="24"/>
          <w:szCs w:val="28"/>
        </w:rPr>
        <w:t>${header_line3}</w:t>
      </w:r>
    </w:p>
    <w:p>
      <w:pPr>
        <w:pStyle w:val="Normal"/>
        <w:ind w:left="1350" w:right="280" w:hanging="0"/>
        <w:jc w:val="center"/>
        <w:rPr>
          <w:rFonts w:ascii="Arial" w:hAnsi="Arial" w:eastAsia="Arial" w:cs="Arial"/>
          <w:b/>
          <w:b/>
          <w:sz w:val="24"/>
          <w:szCs w:val="28"/>
        </w:rPr>
      </w:pPr>
      <w:r>
        <w:rPr>
          <w:rFonts w:eastAsia="Arial" w:cs="Arial" w:ascii="Arial" w:hAnsi="Arial"/>
          <w:b/>
          <w:sz w:val="24"/>
          <w:szCs w:val="28"/>
        </w:rPr>
        <w:t>${header_line4}</w:t>
      </w:r>
    </w:p>
    <w:p>
      <w:pPr>
        <w:pStyle w:val="Normal"/>
        <w:ind w:left="1350" w:right="280" w:hanging="0"/>
        <w:jc w:val="center"/>
        <w:rPr>
          <w:sz w:val="24"/>
          <w:szCs w:val="2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7" wp14:anchorId="3447C41F">
                <wp:simplePos x="0" y="0"/>
                <wp:positionH relativeFrom="column">
                  <wp:posOffset>3810</wp:posOffset>
                </wp:positionH>
                <wp:positionV relativeFrom="paragraph">
                  <wp:posOffset>264160</wp:posOffset>
                </wp:positionV>
                <wp:extent cx="6662420" cy="2540"/>
                <wp:effectExtent l="0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800" cy="432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20.8pt" to="524.8pt,21.1pt" ID="Shape 2" stroked="t" style="position:absolute" wp14:anchorId="3447C41F">
                <v:stroke color="black" weight="39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Arial" w:cs="Arial" w:ascii="Arial" w:hAnsi="Arial"/>
          <w:sz w:val="24"/>
          <w:szCs w:val="28"/>
        </w:rPr>
        <w:t>${header_line5}</w:t>
      </w:r>
    </w:p>
    <w:p>
      <w:pPr>
        <w:pStyle w:val="Normal"/>
        <w:spacing w:lineRule="exact" w:line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${kode_dokumen}</w:t>
      </w:r>
    </w:p>
    <w:tbl>
      <w:tblPr>
        <w:tblW w:w="1038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99"/>
        <w:gridCol w:w="4080"/>
      </w:tblGrid>
      <w:tr>
        <w:trPr/>
        <w:tc>
          <w:tcPr>
            <w:tcW w:w="6299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rFonts w:eastAsia="Times New Roman"/>
                <w:sz w:val="20"/>
                <w:szCs w:val="20"/>
              </w:rPr>
              <w:t>Kepada Yth.</w:t>
            </w:r>
          </w:p>
          <w:p>
            <w:pPr>
              <w:pStyle w:val="TableContents"/>
              <w:widowControl w:val="false"/>
              <w:rPr>
                <w:i/>
                <w:i/>
                <w:iCs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To</w:t>
            </w:r>
          </w:p>
          <w:p>
            <w:pPr>
              <w:pStyle w:val="TableContents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  <w:sz w:val="20"/>
                <w:szCs w:val="20"/>
              </w:rPr>
              <w:t>${customer}</w:t>
            </w:r>
          </w:p>
          <w:p>
            <w:pPr>
              <w:pStyle w:val="TableContents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rFonts w:eastAsia="Times New Roman"/>
                <w:i w:val="false"/>
                <w:iCs w:val="false"/>
                <w:sz w:val="20"/>
                <w:szCs w:val="20"/>
              </w:rPr>
              <w:t>${alamat}</w:t>
            </w:r>
          </w:p>
        </w:tc>
      </w:tr>
    </w:tbl>
    <w:p>
      <w:pPr>
        <w:pStyle w:val="Normal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3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-139" w:hanging="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  <w:u w:val="single"/>
        </w:rPr>
        <w:t>LAPORAN HASIL UJI</w:t>
      </w:r>
    </w:p>
    <w:p>
      <w:pPr>
        <w:pStyle w:val="Normal"/>
        <w:spacing w:lineRule="exact" w:line="26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8195" w:type="dxa"/>
        <w:jc w:val="left"/>
        <w:tblInd w:w="5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3019"/>
        <w:gridCol w:w="1861"/>
        <w:gridCol w:w="3315"/>
      </w:tblGrid>
      <w:tr>
        <w:trPr>
          <w:trHeight w:val="32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700" w:hanging="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i/>
                <w:iCs/>
                <w:sz w:val="28"/>
                <w:szCs w:val="28"/>
              </w:rPr>
              <w:t>TEST REPORT</w:t>
            </w:r>
          </w:p>
        </w:tc>
      </w:tr>
      <w:tr>
        <w:trPr>
          <w:trHeight w:val="510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ind w:left="320" w:hanging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ind w:right="260" w:hanging="0"/>
              <w:jc w:val="lef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 ${nomor_seri}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ind w:left="320" w:hanging="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Contoh</w:t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280" w:hanging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${contoh}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Penerimaan Contoh</w:t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280" w:hanging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${tanggal_terima}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sample</w:t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Kondisi Contoh</w:t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280" w:hanging="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 xml:space="preserve">:  </w:t>
            </w:r>
            <w:r>
              <w:rPr>
                <w:rFonts w:eastAsia="Times New Roman"/>
                <w:sz w:val="24"/>
                <w:szCs w:val="24"/>
              </w:rPr>
              <w:t>${kondisi}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Condition of sample</w:t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Jenis Pengujian</w:t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280" w:hanging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${jenis_pengujian}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Type of analysis</w:t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02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Tanggal Selesai Pengujian</w:t>
            </w:r>
          </w:p>
        </w:tc>
        <w:tc>
          <w:tcPr>
            <w:tcW w:w="517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ind w:left="280" w:hanging="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${tanggal_selesai}</w:t>
            </w:r>
          </w:p>
        </w:tc>
      </w:tr>
      <w:tr>
        <w:trPr>
          <w:trHeight w:val="298" w:hRule="atLeast"/>
        </w:trPr>
        <w:tc>
          <w:tcPr>
            <w:tcW w:w="301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Date of finished analysis</w:t>
            </w:r>
          </w:p>
        </w:tc>
        <w:tc>
          <w:tcPr>
            <w:tcW w:w="1861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15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0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8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/>
        <w:ind w:right="180" w:hanging="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>
      <w:pPr>
        <w:pStyle w:val="Normal"/>
        <w:spacing w:lineRule="exact" w:line="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7"/>
        <w:ind w:right="660" w:hanging="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>
      <w:pPr>
        <w:pStyle w:val="Normal"/>
        <w:spacing w:lineRule="auto" w:line="247"/>
        <w:ind w:right="66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7"/>
        <w:ind w:right="66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7"/>
        <w:ind w:right="66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footerReference w:type="default" r:id="rId3"/>
          <w:footerReference w:type="first" r:id="rId4"/>
          <w:type w:val="nextPage"/>
          <w:pgSz w:w="11906" w:h="18720"/>
          <w:pgMar w:left="560" w:right="966" w:header="0" w:top="429" w:footer="0" w:bottom="57" w:gutter="0"/>
          <w:pgNumType w:fmt="decimal"/>
          <w:formProt w:val="false"/>
          <w:titlePg/>
          <w:textDirection w:val="lrTb"/>
          <w:docGrid w:type="default" w:linePitch="299" w:charSpace="4096"/>
        </w:sectPr>
      </w:pPr>
    </w:p>
    <w:p>
      <w:pPr>
        <w:pStyle w:val="Normal"/>
        <w:spacing w:lineRule="exact" w:line="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125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3850" w:type="dxa"/>
        <w:jc w:val="left"/>
        <w:tblInd w:w="5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540"/>
        <w:gridCol w:w="2309"/>
      </w:tblGrid>
      <w:tr>
        <w:trPr>
          <w:trHeight w:val="276" w:hRule="atLeast"/>
        </w:trPr>
        <w:tc>
          <w:tcPr>
            <w:tcW w:w="1540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Nomor Seri</w:t>
            </w:r>
          </w:p>
        </w:tc>
        <w:tc>
          <w:tcPr>
            <w:tcW w:w="2309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:   ${nomor_seri2}</w:t>
            </w:r>
          </w:p>
        </w:tc>
      </w:tr>
      <w:tr>
        <w:trPr>
          <w:trHeight w:val="298" w:hRule="atLeast"/>
        </w:trPr>
        <w:tc>
          <w:tcPr>
            <w:tcW w:w="1540" w:type="dxa"/>
            <w:tcBorders/>
            <w:vAlign w:val="bottom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Serial Number</w:t>
            </w:r>
          </w:p>
        </w:tc>
        <w:tc>
          <w:tcPr>
            <w:tcW w:w="2309" w:type="dxa"/>
            <w:tcBorders/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3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center"/>
        <w:rPr/>
      </w:pPr>
      <w:r>
        <w:rPr>
          <w:rFonts w:eastAsia="Times New Roman"/>
          <w:b/>
          <w:bCs/>
          <w:sz w:val="28"/>
          <w:szCs w:val="28"/>
        </w:rPr>
        <w:t>HASIL UJI</w:t>
      </w:r>
    </w:p>
    <w:p>
      <w:pPr>
        <w:pStyle w:val="Normal"/>
        <w:spacing w:lineRule="exact" w:lin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center"/>
        <w:rPr/>
      </w:pPr>
      <w:r>
        <w:rPr>
          <w:rFonts w:eastAsia="Times New Roman"/>
          <w:i/>
          <w:iCs/>
          <w:sz w:val="24"/>
          <w:szCs w:val="24"/>
        </w:rPr>
        <w:t>Test Result</w:t>
      </w:r>
    </w:p>
    <w:p>
      <w:pPr>
        <w:pStyle w:val="Normal"/>
        <w:spacing w:lineRule="exact" w:line="288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00" w:type="dxa"/>
        <w:jc w:val="left"/>
        <w:tblInd w:w="5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1" w:noVBand="1" w:lastRow="0" w:firstColumn="1" w:lastColumn="0" w:noHBand="0" w:val="04a0"/>
      </w:tblPr>
      <w:tblGrid>
        <w:gridCol w:w="537"/>
        <w:gridCol w:w="1580"/>
        <w:gridCol w:w="1043"/>
        <w:gridCol w:w="1058"/>
        <w:gridCol w:w="3706"/>
        <w:gridCol w:w="1975"/>
      </w:tblGrid>
      <w:tr>
        <w:trPr>
          <w:trHeight w:val="334" w:hRule="atLeast"/>
        </w:trPr>
        <w:tc>
          <w:tcPr>
            <w:tcW w:w="5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6"/>
                <w:sz w:val="24"/>
                <w:szCs w:val="24"/>
              </w:rPr>
              <w:t>No.</w:t>
            </w:r>
          </w:p>
        </w:tc>
        <w:tc>
          <w:tcPr>
            <w:tcW w:w="1580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Parameter</w:t>
            </w:r>
          </w:p>
        </w:tc>
        <w:tc>
          <w:tcPr>
            <w:tcW w:w="1043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4"/>
                <w:szCs w:val="24"/>
              </w:rPr>
              <w:t>Hasil</w:t>
            </w:r>
          </w:p>
        </w:tc>
        <w:tc>
          <w:tcPr>
            <w:tcW w:w="105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4"/>
                <w:szCs w:val="24"/>
              </w:rPr>
              <w:t>Satuan</w:t>
            </w:r>
          </w:p>
        </w:tc>
        <w:tc>
          <w:tcPr>
            <w:tcW w:w="3706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Metode/Teknik Pengujian</w:t>
            </w:r>
          </w:p>
        </w:tc>
        <w:tc>
          <w:tcPr>
            <w:tcW w:w="1975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Keterangan</w:t>
            </w:r>
          </w:p>
        </w:tc>
      </w:tr>
      <w:tr>
        <w:trPr>
          <w:trHeight w:val="298" w:hRule="atLeast"/>
        </w:trPr>
        <w:tc>
          <w:tcPr>
            <w:tcW w:w="537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0" w:type="dxa"/>
            <w:tcBorders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Parameter</w:t>
            </w:r>
          </w:p>
        </w:tc>
        <w:tc>
          <w:tcPr>
            <w:tcW w:w="1043" w:type="dxa"/>
            <w:tcBorders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w w:val="99"/>
                <w:sz w:val="24"/>
                <w:szCs w:val="24"/>
              </w:rPr>
              <w:t>Result</w:t>
            </w:r>
          </w:p>
        </w:tc>
        <w:tc>
          <w:tcPr>
            <w:tcW w:w="1058" w:type="dxa"/>
            <w:tcBorders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Unit</w:t>
            </w:r>
          </w:p>
        </w:tc>
        <w:tc>
          <w:tcPr>
            <w:tcW w:w="3706" w:type="dxa"/>
            <w:tcBorders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Analitycal Methods</w:t>
            </w:r>
          </w:p>
        </w:tc>
        <w:tc>
          <w:tcPr>
            <w:tcW w:w="1975" w:type="dxa"/>
            <w:tcBorders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Description</w:t>
            </w:r>
          </w:p>
        </w:tc>
      </w:tr>
      <w:tr>
        <w:trPr>
          <w:trHeight w:val="48" w:hRule="atLeast"/>
        </w:trPr>
        <w:tc>
          <w:tcPr>
            <w:tcW w:w="5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706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75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3" w:hRule="atLeast"/>
        </w:trPr>
        <w:tc>
          <w:tcPr>
            <w:tcW w:w="53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${no}</w:t>
            </w:r>
          </w:p>
        </w:tc>
        <w:tc>
          <w:tcPr>
            <w:tcW w:w="1580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${parameter}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${hasil}</w:t>
            </w:r>
          </w:p>
        </w:tc>
        <w:tc>
          <w:tcPr>
            <w:tcW w:w="105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${satuan}</w:t>
            </w:r>
          </w:p>
        </w:tc>
        <w:tc>
          <w:tcPr>
            <w:tcW w:w="3706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${metode}</w:t>
            </w:r>
          </w:p>
        </w:tc>
        <w:tc>
          <w:tcPr>
            <w:tcW w:w="1975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${keterangan}</w:t>
            </w:r>
          </w:p>
        </w:tc>
      </w:tr>
    </w:tbl>
    <w:p>
      <w:pPr>
        <w:pStyle w:val="Normal"/>
        <w:spacing w:lineRule="exact" w:line="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${additional}</w:t>
      </w:r>
    </w:p>
    <w:p>
      <w:pPr>
        <w:pStyle w:val="Normal"/>
        <w:spacing w:lineRule="exact" w:line="395"/>
        <w:rPr/>
      </w:pPr>
      <w:r>
        <w:rPr>
          <w:sz w:val="20"/>
          <w:szCs w:val="20"/>
        </w:rPr>
        <w:tab/>
      </w:r>
    </w:p>
    <w:p>
      <w:pPr>
        <w:pStyle w:val="Normal"/>
        <w:rPr/>
      </w:pPr>
      <w:r>
        <w:rPr/>
        <w:t xml:space="preserve">   </w:t>
      </w:r>
      <w:r>
        <w:rPr/>
        <w:tab/>
      </w:r>
      <w:r>
        <w:rPr/>
        <mc:AlternateContent>
          <mc:Choice Requires="wps">
            <w:drawing>
              <wp:inline distT="0" distB="0" distL="0" distR="0" wp14:anchorId="7455316C">
                <wp:extent cx="452755" cy="42354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60" cy="42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7" w:after="57"/>
                              <w:jc w:val="center"/>
                              <w:rPr>
                                <w:rFonts w:ascii="Times New Roman" w:hAnsi="Times New Roman" w:eastAsia="" w:cs="Times New Roman"/>
                              </w:rPr>
                            </w:pPr>
                            <w:r>
                              <w:rPr>
                                <w:rFonts w:eastAsia="Wingdings" w:cs="Wingdings" w:ascii="Wingdings" w:hAnsi="Wingdings"/>
                                <w:color w:val="000000"/>
                                <w:sz w:val="36"/>
                                <w:szCs w:val="36"/>
                              </w:rPr>
                              <w:t>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white" stroked="f" style="position:absolute;margin-left:0pt;margin-top:-33.35pt;width:35.55pt;height:33.25pt;mso-wrap-style:square;v-text-anchor:top;mso-position-vertical:top" wp14:anchorId="7455316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57" w:after="57"/>
                        <w:jc w:val="center"/>
                        <w:rPr>
                          <w:rFonts w:ascii="Times New Roman" w:hAnsi="Times New Roman" w:eastAsia="" w:cs="Times New Roman"/>
                        </w:rPr>
                      </w:pPr>
                      <w:r>
                        <w:rPr>
                          <w:rFonts w:eastAsia="Wingdings" w:cs="Wingdings" w:ascii="Wingdings" w:hAnsi="Wingdings"/>
                          <w:color w:val="000000"/>
                          <w:sz w:val="36"/>
                          <w:szCs w:val="36"/>
                        </w:rPr>
                        <w:t>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 wp14:anchorId="7455316C">
                <wp:extent cx="4733290" cy="423545"/>
                <wp:effectExtent l="0" t="0" r="0" b="0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560" cy="42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0"/>
                              </w:rPr>
                              <w:t>Hasil Pengujian hanya berlaku untuk contoh yang diuji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Times New Roman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The test result is only valid for the sample analyzed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white" stroked="f" style="position:absolute;margin-left:0pt;margin-top:-33.35pt;width:372.6pt;height:33.25pt;mso-wrap-style:square;v-text-anchor:top;mso-position-vertical:top" wp14:anchorId="7455316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/>
                          <w:color w:val="000000"/>
                          <w:sz w:val="20"/>
                          <w:szCs w:val="20"/>
                        </w:rPr>
                        <w:t>Hasil Pengujian hanya berlaku untuk contoh yang diuji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eastAsia="Times New Roman"/>
                          <w:i/>
                          <w:iCs/>
                          <w:color w:val="000000"/>
                          <w:sz w:val="20"/>
                          <w:szCs w:val="20"/>
                        </w:rPr>
                        <w:t>The test result is only valid for the sample analyzed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 xml:space="preserve"> </w:t>
      </w:r>
      <w:bookmarkStart w:id="1" w:name="_GoBack"/>
      <w:bookmarkEnd w:id="1"/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ab/>
      </w:r>
      <w:r>
        <w:rPr/>
        <mc:AlternateContent>
          <mc:Choice Requires="wps">
            <w:drawing>
              <wp:inline distT="0" distB="0" distL="0" distR="0" wp14:anchorId="7455316C">
                <wp:extent cx="452755" cy="423545"/>
                <wp:effectExtent l="0" t="0" r="0" b="0"/>
                <wp:docPr id="7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60" cy="42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7" w:after="57"/>
                              <w:jc w:val="center"/>
                              <w:rPr>
                                <w:rFonts w:ascii="Wingdings" w:hAnsi="Wingdings" w:eastAsia="Wingdings" w:cs="Wingding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5" path="m0,0l-2147483645,0l-2147483645,-2147483646l0,-2147483646xe" fillcolor="white" stroked="f" style="position:absolute;margin-left:0pt;margin-top:-33.35pt;width:35.55pt;height:33.25pt;mso-wrap-style:none;v-text-anchor:middle;mso-position-vertical:top" wp14:anchorId="7455316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57" w:after="57"/>
                        <w:jc w:val="center"/>
                        <w:rPr>
                          <w:rFonts w:ascii="Wingdings" w:hAnsi="Wingdings" w:eastAsia="Wingdings" w:cs="Wingdings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 wp14:anchorId="7A78CA95">
                <wp:extent cx="4610100" cy="423545"/>
                <wp:effectExtent l="0" t="0" r="0" b="0"/>
                <wp:docPr id="9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9440" cy="42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  <w:szCs w:val="20"/>
                              </w:rPr>
                              <w:t>Hasil Pengujian berlaku untuk kelompok (Lot)</w:t>
                            </w:r>
                          </w:p>
                          <w:p>
                            <w:pPr>
                              <w:pStyle w:val="FrameContents"/>
                              <w:spacing w:lineRule="exact" w:line="1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Times New Roman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The test result is only valid for the group sample taken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6" path="m0,0l-2147483645,0l-2147483645,-2147483646l0,-2147483646xe" fillcolor="white" stroked="f" style="position:absolute;margin-left:0pt;margin-top:-33.35pt;width:362.9pt;height:33.25pt;mso-wrap-style:square;v-text-anchor:top;mso-position-vertical:top" wp14:anchorId="7A78CA95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/>
                          <w:color w:val="000000"/>
                          <w:sz w:val="20"/>
                          <w:szCs w:val="20"/>
                        </w:rPr>
                        <w:t>Hasil Pengujian berlaku untuk kelompok (Lot)</w:t>
                      </w:r>
                    </w:p>
                    <w:p>
                      <w:pPr>
                        <w:pStyle w:val="FrameContents"/>
                        <w:spacing w:lineRule="exact" w:line="1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rFonts w:eastAsia="Times New Roman"/>
                          <w:i/>
                          <w:iCs/>
                          <w:color w:val="000000"/>
                          <w:sz w:val="20"/>
                          <w:szCs w:val="20"/>
                        </w:rPr>
                        <w:t>The test result is only valid for the group sample taken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 xml:space="preserve"> </w:t>
      </w:r>
    </w:p>
    <w:p>
      <w:pPr>
        <w:pStyle w:val="Normal"/>
        <w:spacing w:lineRule="exact" w:line="395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09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38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90"/>
        <w:gridCol w:w="5189"/>
      </w:tblGrid>
      <w:tr>
        <w:trPr/>
        <w:tc>
          <w:tcPr>
            <w:tcW w:w="5190" w:type="dxa"/>
            <w:tcBorders/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  <w:tc>
          <w:tcPr>
            <w:tcW w:w="5189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Jakarta, ${tanggal}</w:t>
            </w:r>
          </w:p>
          <w:p>
            <w:pPr>
              <w:pStyle w:val="Normal"/>
              <w:widowControl w:val="false"/>
              <w:spacing w:lineRule="exact" w:line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Kepala Pusat</w:t>
            </w:r>
          </w:p>
          <w:p>
            <w:pPr>
              <w:pStyle w:val="Normal"/>
              <w:widowControl w:val="false"/>
              <w:spacing w:lineRule="exact" w:line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Promosi Dan Sertifikasi Hasil Pertanian</w:t>
            </w:r>
          </w:p>
          <w:p>
            <w:pPr>
              <w:pStyle w:val="Normal"/>
              <w:widowControl w:val="false"/>
              <w:spacing w:lineRule="exact" w:line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Manajemen Puncak</w:t>
            </w:r>
          </w:p>
          <w:p>
            <w:pPr>
              <w:pStyle w:val="Normal"/>
              <w:widowControl w:val="false"/>
              <w:spacing w:lineRule="exact" w:line="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Top Management</w:t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bidi w:val="0"/>
              <w:spacing w:before="0" w:after="0"/>
              <w:ind w:left="0" w:right="0" w:hanging="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……………………………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.</w:t>
            </w:r>
          </w:p>
        </w:tc>
      </w:tr>
    </w:tbl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exact" w:line="28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7"/>
        <w:ind w:left="500" w:right="300" w:hanging="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Laporan Hasil Pengujian ini dilarang diperbanyak kecuali atas persetujuan tertulis dari Manajemen Puncak Laboratorium Pusat Pengujian Mutu Dan Promosi Hasil Pertanian</w:t>
      </w:r>
    </w:p>
    <w:p>
      <w:pPr>
        <w:pStyle w:val="Normal"/>
        <w:spacing w:lineRule="exact" w:line="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7"/>
        <w:ind w:left="500" w:right="780" w:hanging="0"/>
        <w:rPr>
          <w:rFonts w:eastAsia="Times New Roman"/>
          <w:i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This report shall not be reproduced without the written approval from Laboratory Top Management Laboratorium Pusat Pengujian Mutu Dan Promosi Hasil Pertanian</w:t>
      </w:r>
    </w:p>
    <w:p>
      <w:pPr>
        <w:pStyle w:val="Normal"/>
        <w:spacing w:lineRule="auto" w:line="247"/>
        <w:ind w:left="500" w:right="780" w:hanging="0"/>
        <w:rPr>
          <w:rFonts w:eastAsia="Times New Roman"/>
          <w:i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</w:r>
    </w:p>
    <w:p>
      <w:pPr>
        <w:pStyle w:val="Normal"/>
        <w:spacing w:lineRule="auto" w:line="247"/>
        <w:ind w:left="500" w:right="780" w:hanging="0"/>
        <w:rPr>
          <w:rFonts w:eastAsia="Times New Roman"/>
          <w:i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</w:r>
    </w:p>
    <w:p>
      <w:pPr>
        <w:pStyle w:val="Normal"/>
        <w:spacing w:lineRule="auto" w:line="247"/>
        <w:ind w:left="500" w:right="780" w:hanging="0"/>
        <w:rPr>
          <w:rFonts w:eastAsia="Times New Roman"/>
          <w:i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247"/>
        <w:ind w:left="500" w:right="780" w:hanging="0"/>
        <w:rPr>
          <w:rFonts w:eastAsia="Times New Roman"/>
          <w:i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1"/>
          <w:szCs w:val="1"/>
        </w:rPr>
      </w:pPr>
      <w:r>
        <w:rPr/>
      </w:r>
    </w:p>
    <w:sectPr>
      <w:type w:val="continuous"/>
      <w:pgSz w:w="11906" w:h="18720"/>
      <w:pgMar w:left="560" w:right="966" w:header="0" w:top="429" w:footer="0" w:bottom="57" w:gutter="0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500" w:hanging="0"/>
      <w:rPr>
        <w:sz w:val="20"/>
        <w:szCs w:val="20"/>
      </w:rPr>
    </w:pPr>
    <w:r>
      <w:rPr>
        <w:rFonts w:eastAsia="Times New Roman"/>
        <w:sz w:val="24"/>
        <w:szCs w:val="24"/>
      </w:rPr>
      <w:t>Halaman / page : 2 dari / of 2</w: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sz w:val="20"/>
        <w:szCs w:val="20"/>
      </w:rPr>
    </w:pPr>
    <w:r>
      <w:rPr>
        <w:rFonts w:eastAsia="Times New Roman"/>
        <w:sz w:val="24"/>
        <w:szCs w:val="24"/>
      </w:rPr>
      <w:t>Halaman / page : 1 dari / of 2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674636"/>
    <w:pPr>
      <w:spacing w:beforeAutospacing="1" w:afterAutospacing="1"/>
      <w:outlineLvl w:val="2"/>
    </w:pPr>
    <w:rPr>
      <w:rFonts w:eastAsia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d443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d443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c14ee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74636"/>
    <w:rPr>
      <w:rFonts w:eastAsia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d44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d44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14ee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LibreOffice/7.1.1.2$Windows_X86_64 LibreOffice_project/fe0b08f4af1bacafe4c7ecc87ce55bb426164676</Application>
  <AppVersion>15.0000</AppVersion>
  <Pages>2</Pages>
  <Words>241</Words>
  <Characters>1522</Characters>
  <CharactersWithSpaces>1717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2018-12-31T03:22:00Z</dcterms:created>
  <dc:creator>Windows User</dc:creator>
  <dc:description/>
  <dc:language>id-ID</dc:language>
  <cp:lastModifiedBy/>
  <dcterms:modified xsi:type="dcterms:W3CDTF">2021-12-05T08:28:15Z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