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5991F333" w14:textId="3046ED16" w:rsidR="00676FD4" w:rsidRPr="00676FD4" w:rsidRDefault="00676FD4" w:rsidP="00676FD4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bCs/>
          <w:color w:val="1F1F1F"/>
          <w:kern w:val="0"/>
          <w:sz w:val="72"/>
          <w:szCs w:val="72"/>
          <w:lang w:eastAsia="en-IN"/>
          <w14:shadow w14:blurRad="114300" w14:dist="0" w14:dir="0" w14:sx="0" w14:sy="0" w14:kx="0" w14:ky="0" w14:algn="none">
            <w14:srgbClr w14:val="000000"/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  <w14:ligatures w14:val="none"/>
        </w:rPr>
      </w:pPr>
      <w:r w:rsidRPr="00676FD4">
        <w:rPr>
          <w:rFonts w:ascii="Arial Black" w:eastAsia="Times New Roman" w:hAnsi="Arial Black" w:cs="Arial"/>
          <w:bCs/>
          <w:color w:val="1F1F1F"/>
          <w:kern w:val="0"/>
          <w:sz w:val="72"/>
          <w:szCs w:val="72"/>
          <w:lang w:eastAsia="en-IN"/>
          <w14:shadow w14:blurRad="114300" w14:dist="0" w14:dir="0" w14:sx="0" w14:sy="0" w14:kx="0" w14:ky="0" w14:algn="none">
            <w14:srgbClr w14:val="000000"/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  <w14:ligatures w14:val="none"/>
        </w:rPr>
        <w:t>AUTOMOBILE INDUSTRIES       ANALYSIS</w:t>
      </w:r>
    </w:p>
    <w:p w14:paraId="0DF94C46" w14:textId="0A30C161" w:rsidR="00492974" w:rsidRDefault="009C0D46" w:rsidP="00676FD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noProof/>
          <w:color w:val="1F1F1F"/>
          <w:kern w:val="0"/>
          <w:sz w:val="24"/>
          <w:szCs w:val="24"/>
          <w:lang w:eastAsia="en-IN"/>
        </w:rPr>
        <w:drawing>
          <wp:inline distT="0" distB="0" distL="0" distR="0" wp14:anchorId="1EE01425" wp14:editId="0B775A78">
            <wp:extent cx="914400" cy="800100"/>
            <wp:effectExtent l="0" t="0" r="0" b="0"/>
            <wp:docPr id="846652651" name="Graphic 3" descr="Rese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52651" name="Graphic 846652651" descr="Research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C6A6" w14:textId="77777777" w:rsidR="00492974" w:rsidRDefault="00492974" w:rsidP="00676FD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IN"/>
          <w14:ligatures w14:val="none"/>
        </w:rPr>
      </w:pPr>
    </w:p>
    <w:p w14:paraId="700A96CD" w14:textId="450F3B77" w:rsidR="00676FD4" w:rsidRPr="00676FD4" w:rsidRDefault="00676FD4" w:rsidP="00676FD4">
      <w:pPr>
        <w:shd w:val="clear" w:color="auto" w:fill="FFFFFF"/>
        <w:spacing w:before="100" w:beforeAutospacing="1" w:after="100" w:afterAutospacing="1" w:line="240" w:lineRule="auto"/>
        <w:rPr>
          <w:rFonts w:ascii="Arial Rounded MT Bold" w:eastAsia="Times New Roman" w:hAnsi="Arial Rounded MT Bold" w:cs="Arial"/>
          <w:color w:val="1F1F1F"/>
          <w:kern w:val="0"/>
          <w:sz w:val="44"/>
          <w:szCs w:val="44"/>
          <w:lang w:eastAsia="en-IN"/>
          <w14:ligatures w14:val="none"/>
        </w:rPr>
      </w:pPr>
      <w:r w:rsidRPr="00676FD4">
        <w:rPr>
          <w:rFonts w:ascii="Arial Rounded MT Bold" w:eastAsia="Times New Roman" w:hAnsi="Arial Rounded MT Bold" w:cs="Arial"/>
          <w:b/>
          <w:bCs/>
          <w:color w:val="1F1F1F"/>
          <w:kern w:val="0"/>
          <w:sz w:val="44"/>
          <w:szCs w:val="44"/>
          <w:lang w:eastAsia="en-IN"/>
          <w14:ligatures w14:val="none"/>
        </w:rPr>
        <w:t>1. Introduction</w:t>
      </w:r>
      <w:r w:rsidR="009C0D46">
        <w:rPr>
          <w:rFonts w:ascii="Arial Rounded MT Bold" w:eastAsia="Times New Roman" w:hAnsi="Arial Rounded MT Bold" w:cs="Arial"/>
          <w:noProof/>
          <w:color w:val="1F1F1F"/>
          <w:kern w:val="0"/>
          <w:sz w:val="44"/>
          <w:szCs w:val="44"/>
          <w:lang w:eastAsia="en-IN"/>
        </w:rPr>
        <w:drawing>
          <wp:inline distT="0" distB="0" distL="0" distR="0" wp14:anchorId="74691646" wp14:editId="2EDFF314">
            <wp:extent cx="1013460" cy="768541"/>
            <wp:effectExtent l="0" t="0" r="0" b="0"/>
            <wp:docPr id="1946412817" name="Graphic 4" descr="Gau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412817" name="Graphic 1946412817" descr="Gaug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074" cy="7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8E77" w14:textId="1D558C54" w:rsidR="00676FD4" w:rsidRPr="00676FD4" w:rsidRDefault="00676FD4" w:rsidP="00676FD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676FD4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This report anal</w:t>
      </w: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ysis</w:t>
      </w:r>
      <w:r w:rsidRPr="00676FD4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 xml:space="preserve"> the performance of automobiles using Power BI. The goal is to gain insights into factors affecting performance </w:t>
      </w:r>
      <w:r w:rsidR="00024553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 xml:space="preserve">analysis </w:t>
      </w:r>
      <w:r w:rsidRPr="00676FD4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and identify areas for improvement.</w:t>
      </w:r>
    </w:p>
    <w:p w14:paraId="28021838" w14:textId="2E02DACE" w:rsidR="00676FD4" w:rsidRPr="00676FD4" w:rsidRDefault="00676FD4" w:rsidP="00676FD4">
      <w:pPr>
        <w:shd w:val="clear" w:color="auto" w:fill="FFFFFF"/>
        <w:spacing w:before="100" w:beforeAutospacing="1" w:after="100" w:afterAutospacing="1" w:line="240" w:lineRule="auto"/>
        <w:rPr>
          <w:rFonts w:ascii="Arial Rounded MT Bold" w:eastAsia="Times New Roman" w:hAnsi="Arial Rounded MT Bold" w:cs="Arial"/>
          <w:color w:val="1F1F1F"/>
          <w:kern w:val="0"/>
          <w:sz w:val="44"/>
          <w:szCs w:val="44"/>
          <w:lang w:eastAsia="en-IN"/>
          <w14:ligatures w14:val="none"/>
        </w:rPr>
      </w:pPr>
      <w:r w:rsidRPr="00676FD4">
        <w:rPr>
          <w:rFonts w:ascii="Arial Rounded MT Bold" w:eastAsia="Times New Roman" w:hAnsi="Arial Rounded MT Bold" w:cs="Arial"/>
          <w:b/>
          <w:bCs/>
          <w:color w:val="1F1F1F"/>
          <w:kern w:val="0"/>
          <w:sz w:val="44"/>
          <w:szCs w:val="44"/>
          <w:lang w:eastAsia="en-IN"/>
          <w14:ligatures w14:val="none"/>
        </w:rPr>
        <w:t>2. Methodology</w:t>
      </w:r>
      <w:r w:rsidR="009C0D46">
        <w:rPr>
          <w:rFonts w:ascii="Arial Rounded MT Bold" w:eastAsia="Times New Roman" w:hAnsi="Arial Rounded MT Bold" w:cs="Arial"/>
          <w:b/>
          <w:bCs/>
          <w:color w:val="1F1F1F"/>
          <w:kern w:val="0"/>
          <w:sz w:val="44"/>
          <w:szCs w:val="44"/>
          <w:lang w:eastAsia="en-IN"/>
          <w14:ligatures w14:val="none"/>
        </w:rPr>
        <w:t xml:space="preserve">     </w:t>
      </w:r>
      <w:r w:rsidR="009C0D46">
        <w:rPr>
          <w:rFonts w:ascii="Arial Rounded MT Bold" w:eastAsia="Times New Roman" w:hAnsi="Arial Rounded MT Bold" w:cs="Arial"/>
          <w:noProof/>
          <w:color w:val="1F1F1F"/>
          <w:kern w:val="0"/>
          <w:sz w:val="44"/>
          <w:szCs w:val="44"/>
          <w:lang w:eastAsia="en-IN"/>
        </w:rPr>
        <w:drawing>
          <wp:inline distT="0" distB="0" distL="0" distR="0" wp14:anchorId="4EEEF81C" wp14:editId="29F06541">
            <wp:extent cx="655320" cy="655320"/>
            <wp:effectExtent l="0" t="0" r="0" b="0"/>
            <wp:docPr id="1469786460" name="Graphic 5" descr="C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86460" name="Graphic 1469786460" descr="Car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D8BC" w14:textId="77777777" w:rsidR="00676FD4" w:rsidRPr="00676FD4" w:rsidRDefault="00676FD4" w:rsidP="00676FD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676FD4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The analysis will involve the following steps:</w:t>
      </w:r>
    </w:p>
    <w:p w14:paraId="71F28D92" w14:textId="56DA916B" w:rsidR="00676FD4" w:rsidRPr="00676FD4" w:rsidRDefault="00676FD4" w:rsidP="00676FD4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676FD4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IN"/>
          <w14:ligatures w14:val="none"/>
        </w:rPr>
        <w:t>Data Acquisition:</w:t>
      </w:r>
      <w:r w:rsidRPr="00676FD4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 xml:space="preserve"> Gather data on automobile performance metrics. This data can come from various sources </w:t>
      </w:r>
      <w:r w:rsidR="00024553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from Base data in excel.</w:t>
      </w:r>
    </w:p>
    <w:p w14:paraId="012DFBD3" w14:textId="77777777" w:rsidR="00676FD4" w:rsidRPr="00676FD4" w:rsidRDefault="00676FD4" w:rsidP="00676FD4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676FD4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IN"/>
          <w14:ligatures w14:val="none"/>
        </w:rPr>
        <w:t>Data Cleaning &amp; Transformation:</w:t>
      </w:r>
      <w:r w:rsidRPr="00676FD4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 Clean the data to ensure accuracy and consistency. This may involve correcting errors, handling missing values, and formatting data for analysis.</w:t>
      </w:r>
    </w:p>
    <w:p w14:paraId="5C2282C6" w14:textId="0D6CBDBF" w:rsidR="00676FD4" w:rsidRPr="00676FD4" w:rsidRDefault="00676FD4" w:rsidP="00676FD4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676FD4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IN"/>
          <w14:ligatures w14:val="none"/>
        </w:rPr>
        <w:t>Data Modelling:</w:t>
      </w:r>
      <w:r w:rsidRPr="00676FD4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 Create a data model in Power BI to establish relationships between different data points.</w:t>
      </w:r>
    </w:p>
    <w:p w14:paraId="32FFDDD1" w14:textId="5FE74EE2" w:rsidR="00676FD4" w:rsidRDefault="00676FD4" w:rsidP="00676FD4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676FD4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IN"/>
          <w14:ligatures w14:val="none"/>
        </w:rPr>
        <w:t>Visualizations &amp; Analysis:</w:t>
      </w:r>
      <w:r w:rsidRPr="00676FD4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 Develop visualizations like charts, graphs,</w:t>
      </w:r>
      <w:r w:rsidR="00024553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 xml:space="preserve"> Pie charts</w:t>
      </w:r>
      <w:r w:rsidRPr="00676FD4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 xml:space="preserve"> and maps to explore performance trends, identify correlations, and uncover insights.</w:t>
      </w:r>
    </w:p>
    <w:p w14:paraId="7CA0D137" w14:textId="77777777" w:rsidR="00676FD4" w:rsidRDefault="00676FD4" w:rsidP="00676FD4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</w:p>
    <w:p w14:paraId="1B9946F2" w14:textId="77777777" w:rsidR="00676FD4" w:rsidRDefault="00676FD4" w:rsidP="00676FD4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</w:p>
    <w:p w14:paraId="50EE43F8" w14:textId="77777777" w:rsidR="00676FD4" w:rsidRPr="00676FD4" w:rsidRDefault="00676FD4" w:rsidP="00676FD4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</w:p>
    <w:p w14:paraId="1CED71D8" w14:textId="2543396C" w:rsidR="00676FD4" w:rsidRPr="00676FD4" w:rsidRDefault="00676FD4" w:rsidP="00676FD4">
      <w:pPr>
        <w:shd w:val="clear" w:color="auto" w:fill="FFFFFF"/>
        <w:spacing w:before="100" w:beforeAutospacing="1" w:after="100" w:afterAutospacing="1" w:line="240" w:lineRule="auto"/>
        <w:rPr>
          <w:rFonts w:ascii="Arial Rounded MT Bold" w:eastAsia="Times New Roman" w:hAnsi="Arial Rounded MT Bold" w:cs="Arial"/>
          <w:color w:val="1F1F1F"/>
          <w:kern w:val="0"/>
          <w:sz w:val="44"/>
          <w:szCs w:val="44"/>
          <w:lang w:eastAsia="en-IN"/>
          <w14:ligatures w14:val="none"/>
        </w:rPr>
      </w:pPr>
      <w:r w:rsidRPr="00676FD4">
        <w:rPr>
          <w:rFonts w:ascii="Arial Rounded MT Bold" w:eastAsia="Times New Roman" w:hAnsi="Arial Rounded MT Bold" w:cs="Arial"/>
          <w:b/>
          <w:bCs/>
          <w:color w:val="1F1F1F"/>
          <w:kern w:val="0"/>
          <w:sz w:val="44"/>
          <w:szCs w:val="44"/>
          <w:lang w:eastAsia="en-IN"/>
          <w14:ligatures w14:val="none"/>
        </w:rPr>
        <w:t>3. Requirement Analysis</w:t>
      </w:r>
      <w:r w:rsidR="00744643">
        <w:rPr>
          <w:rFonts w:ascii="Arial Rounded MT Bold" w:eastAsia="Times New Roman" w:hAnsi="Arial Rounded MT Bold" w:cs="Arial"/>
          <w:noProof/>
          <w:color w:val="1F1F1F"/>
          <w:kern w:val="0"/>
          <w:sz w:val="44"/>
          <w:szCs w:val="44"/>
          <w:lang w:eastAsia="en-IN"/>
        </w:rPr>
        <w:drawing>
          <wp:inline distT="0" distB="0" distL="0" distR="0" wp14:anchorId="1EFEA1D4" wp14:editId="0E4EF7FD">
            <wp:extent cx="670560" cy="670560"/>
            <wp:effectExtent l="0" t="0" r="0" b="0"/>
            <wp:docPr id="2106117205" name="Graphic 6" descr="Presentation with bar 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117205" name="Graphic 2106117205" descr="Presentation with bar char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39EB" w14:textId="77777777" w:rsidR="00676FD4" w:rsidRDefault="00676FD4" w:rsidP="00676FD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676FD4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The specific requirements for analysis will depend on the project goals. Here are some common areas of interest:</w:t>
      </w:r>
    </w:p>
    <w:p w14:paraId="1CE14278" w14:textId="77777777" w:rsidR="009C0D46" w:rsidRPr="009C0D46" w:rsidRDefault="009C0D46" w:rsidP="009C0D4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9C0D46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IN"/>
          <w14:ligatures w14:val="none"/>
        </w:rPr>
        <w:t>Revenue Analysis</w:t>
      </w:r>
    </w:p>
    <w:p w14:paraId="08BFA780" w14:textId="77777777" w:rsidR="009C0D46" w:rsidRPr="009C0D46" w:rsidRDefault="009C0D46" w:rsidP="009C0D46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9C0D46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IN"/>
          <w14:ligatures w14:val="none"/>
        </w:rPr>
        <w:t>Visualizations:</w:t>
      </w:r>
    </w:p>
    <w:p w14:paraId="3B898BED" w14:textId="77777777" w:rsidR="009C0D46" w:rsidRPr="009C0D46" w:rsidRDefault="009C0D46" w:rsidP="009C0D46">
      <w:pPr>
        <w:numPr>
          <w:ilvl w:val="1"/>
          <w:numId w:val="9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9C0D46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IN"/>
          <w14:ligatures w14:val="none"/>
        </w:rPr>
        <w:t>Line Chart:</w:t>
      </w:r>
      <w:r w:rsidRPr="009C0D46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 Tracks revenue trends over a specified time period (e.g., months, quarters, years). This helps identify peak sales periods (e.g., holidays, seasonal trends).</w:t>
      </w:r>
    </w:p>
    <w:p w14:paraId="26C9E64E" w14:textId="77777777" w:rsidR="009C0D46" w:rsidRPr="009C0D46" w:rsidRDefault="009C0D46" w:rsidP="009C0D46">
      <w:pPr>
        <w:numPr>
          <w:ilvl w:val="1"/>
          <w:numId w:val="9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9C0D46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IN"/>
          <w14:ligatures w14:val="none"/>
        </w:rPr>
        <w:t>Pie Chart:</w:t>
      </w:r>
      <w:r w:rsidRPr="009C0D46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 xml:space="preserve"> Illustrates the proportion of revenue contributed by each product category. This helps </w:t>
      </w:r>
      <w:proofErr w:type="spellStart"/>
      <w:r w:rsidRPr="009C0D46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analyze</w:t>
      </w:r>
      <w:proofErr w:type="spellEnd"/>
      <w:r w:rsidRPr="009C0D46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 xml:space="preserve"> which categories are most profitable.</w:t>
      </w:r>
    </w:p>
    <w:p w14:paraId="2A9504B2" w14:textId="77777777" w:rsidR="009C0D46" w:rsidRPr="009C0D46" w:rsidRDefault="009C0D46" w:rsidP="009C0D46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9C0D46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IN"/>
          <w14:ligatures w14:val="none"/>
        </w:rPr>
        <w:t>Insights:</w:t>
      </w:r>
    </w:p>
    <w:p w14:paraId="31E1E9A5" w14:textId="77777777" w:rsidR="009C0D46" w:rsidRPr="009C0D46" w:rsidRDefault="009C0D46" w:rsidP="009C0D46">
      <w:pPr>
        <w:numPr>
          <w:ilvl w:val="1"/>
          <w:numId w:val="9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9C0D46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Identify peak sales periods to optimize marketing campaigns and resource allocation.</w:t>
      </w:r>
    </w:p>
    <w:p w14:paraId="42CD35A2" w14:textId="77777777" w:rsidR="009C0D46" w:rsidRPr="009C0D46" w:rsidRDefault="009C0D46" w:rsidP="009C0D46">
      <w:pPr>
        <w:numPr>
          <w:ilvl w:val="1"/>
          <w:numId w:val="9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proofErr w:type="spellStart"/>
      <w:r w:rsidRPr="009C0D46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Analyze</w:t>
      </w:r>
      <w:proofErr w:type="spellEnd"/>
      <w:r w:rsidRPr="009C0D46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 xml:space="preserve"> product category contribution to revenue to prioritize resources and potentially develop new products.</w:t>
      </w:r>
    </w:p>
    <w:p w14:paraId="558F67C2" w14:textId="77777777" w:rsidR="009C0D46" w:rsidRPr="009C0D46" w:rsidRDefault="009C0D46" w:rsidP="009C0D4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9C0D46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IN"/>
          <w14:ligatures w14:val="none"/>
        </w:rPr>
        <w:t>Units Sold Analysis</w:t>
      </w:r>
    </w:p>
    <w:p w14:paraId="798C6A7E" w14:textId="77777777" w:rsidR="009C0D46" w:rsidRPr="009C0D46" w:rsidRDefault="009C0D46" w:rsidP="009C0D46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9C0D46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IN"/>
          <w14:ligatures w14:val="none"/>
        </w:rPr>
        <w:t>Visualizations:</w:t>
      </w:r>
    </w:p>
    <w:p w14:paraId="1ADE6EFE" w14:textId="77777777" w:rsidR="009C0D46" w:rsidRPr="009C0D46" w:rsidRDefault="009C0D46" w:rsidP="009C0D46">
      <w:pPr>
        <w:numPr>
          <w:ilvl w:val="1"/>
          <w:numId w:val="10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9C0D46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IN"/>
          <w14:ligatures w14:val="none"/>
        </w:rPr>
        <w:t>Bar Chart:</w:t>
      </w:r>
      <w:r w:rsidRPr="009C0D46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 Shows the number of units sold for each product category. This reveals which categories drive sales volume.</w:t>
      </w:r>
    </w:p>
    <w:p w14:paraId="6254CCA1" w14:textId="77777777" w:rsidR="009C0D46" w:rsidRPr="009C0D46" w:rsidRDefault="009C0D46" w:rsidP="009C0D46">
      <w:pPr>
        <w:numPr>
          <w:ilvl w:val="1"/>
          <w:numId w:val="10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9C0D46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IN"/>
          <w14:ligatures w14:val="none"/>
        </w:rPr>
        <w:t>Trend Analysis:</w:t>
      </w:r>
      <w:r w:rsidRPr="009C0D46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 Tracks units sold over time. This allows comparison of sales performance across different periods.</w:t>
      </w:r>
    </w:p>
    <w:p w14:paraId="6A3B2BD4" w14:textId="77777777" w:rsidR="009C0D46" w:rsidRPr="009C0D46" w:rsidRDefault="009C0D46" w:rsidP="009C0D46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9C0D46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IN"/>
          <w14:ligatures w14:val="none"/>
        </w:rPr>
        <w:t>Insights:</w:t>
      </w:r>
    </w:p>
    <w:p w14:paraId="7B0D6111" w14:textId="77777777" w:rsidR="009C0D46" w:rsidRPr="009C0D46" w:rsidRDefault="009C0D46" w:rsidP="009C0D46">
      <w:pPr>
        <w:numPr>
          <w:ilvl w:val="1"/>
          <w:numId w:val="10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9C0D46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Identify product categories with the highest sales volume to focus marketing efforts.</w:t>
      </w:r>
    </w:p>
    <w:p w14:paraId="4B51CF72" w14:textId="77777777" w:rsidR="009C0D46" w:rsidRPr="009C0D46" w:rsidRDefault="009C0D46" w:rsidP="009C0D46">
      <w:pPr>
        <w:numPr>
          <w:ilvl w:val="1"/>
          <w:numId w:val="10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9C0D46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Compare sales performance across time periods to assess growth or decline and adjust strategies accordingly.</w:t>
      </w:r>
    </w:p>
    <w:p w14:paraId="599705AF" w14:textId="77777777" w:rsidR="009C0D46" w:rsidRPr="00676FD4" w:rsidRDefault="009C0D46" w:rsidP="00676FD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</w:p>
    <w:p w14:paraId="3F252EC1" w14:textId="77777777" w:rsidR="00676FD4" w:rsidRPr="00676FD4" w:rsidRDefault="00676FD4" w:rsidP="00676FD4">
      <w:pPr>
        <w:shd w:val="clear" w:color="auto" w:fill="FFFFFF"/>
        <w:spacing w:before="100" w:beforeAutospacing="1" w:after="100" w:afterAutospacing="1" w:line="240" w:lineRule="auto"/>
        <w:rPr>
          <w:rFonts w:ascii="Arial Rounded MT Bold" w:eastAsia="Times New Roman" w:hAnsi="Arial Rounded MT Bold" w:cs="Arial"/>
          <w:color w:val="1F1F1F"/>
          <w:kern w:val="0"/>
          <w:sz w:val="44"/>
          <w:szCs w:val="44"/>
          <w:lang w:eastAsia="en-IN"/>
          <w14:ligatures w14:val="none"/>
        </w:rPr>
      </w:pPr>
      <w:r w:rsidRPr="00676FD4">
        <w:rPr>
          <w:rFonts w:ascii="Arial Rounded MT Bold" w:eastAsia="Times New Roman" w:hAnsi="Arial Rounded MT Bold" w:cs="Arial"/>
          <w:b/>
          <w:bCs/>
          <w:color w:val="1F1F1F"/>
          <w:kern w:val="0"/>
          <w:sz w:val="44"/>
          <w:szCs w:val="44"/>
          <w:lang w:eastAsia="en-IN"/>
          <w14:ligatures w14:val="none"/>
        </w:rPr>
        <w:t>4. Other Parameters (Project Specific)</w:t>
      </w:r>
    </w:p>
    <w:p w14:paraId="107F809A" w14:textId="77777777" w:rsidR="00676FD4" w:rsidRDefault="00676FD4" w:rsidP="00676FD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676FD4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Additional parameters can be included based on your project needs. These might encompass:</w:t>
      </w:r>
    </w:p>
    <w:p w14:paraId="3C09B1DB" w14:textId="77777777" w:rsidR="009C0D46" w:rsidRPr="009C0D46" w:rsidRDefault="009C0D46" w:rsidP="009C0D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C0D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Market Share Analysis</w:t>
      </w:r>
    </w:p>
    <w:p w14:paraId="5AF8EE6E" w14:textId="77777777" w:rsidR="009C0D46" w:rsidRPr="009C0D46" w:rsidRDefault="009C0D46" w:rsidP="009C0D46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firstLine="0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9C0D46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IN"/>
          <w14:ligatures w14:val="none"/>
        </w:rPr>
        <w:lastRenderedPageBreak/>
        <w:t>Visualizations:</w:t>
      </w:r>
    </w:p>
    <w:p w14:paraId="1ADFE3EE" w14:textId="77777777" w:rsidR="009C0D46" w:rsidRPr="009C0D46" w:rsidRDefault="009C0D46" w:rsidP="009C0D46">
      <w:pPr>
        <w:numPr>
          <w:ilvl w:val="1"/>
          <w:numId w:val="1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9C0D46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IN"/>
          <w14:ligatures w14:val="none"/>
        </w:rPr>
        <w:t>Stacked Bar Chart:</w:t>
      </w:r>
      <w:r w:rsidRPr="009C0D46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 Represents the market share held by different brands within a specific market segment. This helps identify market leaders.</w:t>
      </w:r>
    </w:p>
    <w:p w14:paraId="1A37DF81" w14:textId="77777777" w:rsidR="009C0D46" w:rsidRPr="009C0D46" w:rsidRDefault="009C0D46" w:rsidP="009C0D46">
      <w:pPr>
        <w:numPr>
          <w:ilvl w:val="1"/>
          <w:numId w:val="1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9C0D46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IN"/>
          <w14:ligatures w14:val="none"/>
        </w:rPr>
        <w:t>Trend Analysis:</w:t>
      </w:r>
      <w:r w:rsidRPr="009C0D46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 Tracks market share changes over time. This reveals how market dynamics are evolving.</w:t>
      </w:r>
    </w:p>
    <w:p w14:paraId="6C861A9F" w14:textId="3FC420BC" w:rsidR="009C0D46" w:rsidRDefault="009C0D46" w:rsidP="009C0D46">
      <w:p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color w:val="1F1F1F"/>
          <w:spacing w:val="2"/>
          <w:kern w:val="0"/>
          <w:sz w:val="24"/>
          <w:szCs w:val="24"/>
          <w:lang w:eastAsia="en-IN"/>
          <w14:ligatures w14:val="none"/>
        </w:rPr>
      </w:pPr>
      <w:r w:rsidRPr="009C0D46">
        <w:rPr>
          <w:rFonts w:ascii="Arial" w:eastAsia="Times New Roman" w:hAnsi="Arial" w:cs="Arial"/>
          <w:color w:val="1F1F1F"/>
          <w:spacing w:val="2"/>
          <w:kern w:val="0"/>
          <w:sz w:val="24"/>
          <w:szCs w:val="24"/>
          <w:lang w:eastAsia="en-IN"/>
          <w14:ligatures w14:val="none"/>
        </w:rPr>
        <w:t>P</w:t>
      </w:r>
      <w:r w:rsidRPr="009C0D46">
        <w:rPr>
          <w:rFonts w:ascii="Arial" w:eastAsia="Times New Roman" w:hAnsi="Arial" w:cs="Arial"/>
          <w:color w:val="1F1F1F"/>
          <w:spacing w:val="2"/>
          <w:kern w:val="0"/>
          <w:sz w:val="24"/>
          <w:szCs w:val="24"/>
          <w:lang w:eastAsia="en-IN"/>
          <w14:ligatures w14:val="none"/>
        </w:rPr>
        <w:t>en</w:t>
      </w:r>
      <w:r>
        <w:rPr>
          <w:rFonts w:ascii="Arial" w:eastAsia="Times New Roman" w:hAnsi="Arial" w:cs="Arial"/>
          <w:color w:val="1F1F1F"/>
          <w:spacing w:val="2"/>
          <w:kern w:val="0"/>
          <w:sz w:val="24"/>
          <w:szCs w:val="24"/>
          <w:lang w:eastAsia="en-IN"/>
          <w14:ligatures w14:val="none"/>
        </w:rPr>
        <w:t xml:space="preserve"> </w:t>
      </w:r>
      <w:r w:rsidRPr="009C0D46">
        <w:rPr>
          <w:rFonts w:ascii="Arial" w:eastAsia="Times New Roman" w:hAnsi="Arial" w:cs="Arial"/>
          <w:color w:val="1F1F1F"/>
          <w:spacing w:val="2"/>
          <w:kern w:val="0"/>
          <w:sz w:val="24"/>
          <w:szCs w:val="24"/>
          <w:lang w:eastAsia="en-IN"/>
          <w14:ligatures w14:val="none"/>
        </w:rPr>
        <w:t>spark</w:t>
      </w:r>
      <w:r>
        <w:rPr>
          <w:rFonts w:ascii="Arial" w:eastAsia="Times New Roman" w:hAnsi="Arial" w:cs="Arial"/>
          <w:color w:val="1F1F1F"/>
          <w:spacing w:val="2"/>
          <w:kern w:val="0"/>
          <w:sz w:val="24"/>
          <w:szCs w:val="24"/>
          <w:lang w:eastAsia="en-IN"/>
          <w14:ligatures w14:val="none"/>
        </w:rPr>
        <w:t>.</w:t>
      </w:r>
    </w:p>
    <w:p w14:paraId="6FA1A5B8" w14:textId="77777777" w:rsidR="009C0D46" w:rsidRDefault="009C0D46" w:rsidP="009C0D46">
      <w:p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color w:val="1F1F1F"/>
          <w:spacing w:val="2"/>
          <w:kern w:val="0"/>
          <w:sz w:val="24"/>
          <w:szCs w:val="24"/>
          <w:lang w:eastAsia="en-IN"/>
          <w14:ligatures w14:val="none"/>
        </w:rPr>
      </w:pPr>
    </w:p>
    <w:p w14:paraId="6922282C" w14:textId="77777777" w:rsidR="009C0D46" w:rsidRPr="009C0D46" w:rsidRDefault="009C0D46" w:rsidP="009C0D4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9C0D46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IN"/>
          <w14:ligatures w14:val="none"/>
        </w:rPr>
        <w:t>Salary Analysis</w:t>
      </w:r>
    </w:p>
    <w:p w14:paraId="5E6C1997" w14:textId="77777777" w:rsidR="009C0D46" w:rsidRPr="009C0D46" w:rsidRDefault="009C0D46" w:rsidP="009C0D4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9C0D46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IN"/>
          <w14:ligatures w14:val="none"/>
        </w:rPr>
        <w:t>Visualizations:</w:t>
      </w:r>
    </w:p>
    <w:p w14:paraId="741EAE7D" w14:textId="77777777" w:rsidR="009C0D46" w:rsidRPr="009C0D46" w:rsidRDefault="009C0D46" w:rsidP="009C0D46">
      <w:pPr>
        <w:numPr>
          <w:ilvl w:val="1"/>
          <w:numId w:val="12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9C0D46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IN"/>
          <w14:ligatures w14:val="none"/>
        </w:rPr>
        <w:t>Bar Chart:</w:t>
      </w:r>
      <w:r w:rsidRPr="009C0D46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 Shows the total salary expenses incurred by each department. This helps identify departments with the highest payroll costs.</w:t>
      </w:r>
    </w:p>
    <w:p w14:paraId="5818DC2F" w14:textId="77777777" w:rsidR="009C0D46" w:rsidRPr="009C0D46" w:rsidRDefault="009C0D46" w:rsidP="009C0D46">
      <w:pPr>
        <w:numPr>
          <w:ilvl w:val="1"/>
          <w:numId w:val="12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9C0D46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IN"/>
          <w14:ligatures w14:val="none"/>
        </w:rPr>
        <w:t>Comparison Chart:</w:t>
      </w:r>
      <w:r w:rsidRPr="009C0D46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 Compares average salaries across different job roles or departments. This allows for evaluation of salary distribution within the company.</w:t>
      </w:r>
    </w:p>
    <w:p w14:paraId="16FD6AAA" w14:textId="77777777" w:rsidR="009C0D46" w:rsidRPr="009C0D46" w:rsidRDefault="009C0D46" w:rsidP="009C0D46">
      <w:p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color w:val="1F1F1F"/>
          <w:spacing w:val="2"/>
          <w:kern w:val="0"/>
          <w:sz w:val="24"/>
          <w:szCs w:val="24"/>
          <w:lang w:eastAsia="en-IN"/>
          <w14:ligatures w14:val="none"/>
        </w:rPr>
      </w:pPr>
    </w:p>
    <w:p w14:paraId="3AFCE438" w14:textId="77777777" w:rsidR="009C0D46" w:rsidRPr="00676FD4" w:rsidRDefault="009C0D46" w:rsidP="00676FD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</w:p>
    <w:p w14:paraId="7F051A17" w14:textId="543E1C12" w:rsidR="00676FD4" w:rsidRPr="00676FD4" w:rsidRDefault="00676FD4" w:rsidP="00676FD4">
      <w:pPr>
        <w:shd w:val="clear" w:color="auto" w:fill="FFFFFF"/>
        <w:spacing w:before="100" w:beforeAutospacing="1" w:after="100" w:afterAutospacing="1" w:line="240" w:lineRule="auto"/>
        <w:rPr>
          <w:rFonts w:ascii="Arial Rounded MT Bold" w:eastAsia="Times New Roman" w:hAnsi="Arial Rounded MT Bold" w:cs="Arial"/>
          <w:color w:val="1F1F1F"/>
          <w:kern w:val="0"/>
          <w:sz w:val="44"/>
          <w:szCs w:val="44"/>
          <w:lang w:eastAsia="en-IN"/>
          <w14:ligatures w14:val="none"/>
        </w:rPr>
      </w:pPr>
      <w:r w:rsidRPr="00676FD4">
        <w:rPr>
          <w:rFonts w:ascii="Arial Rounded MT Bold" w:eastAsia="Times New Roman" w:hAnsi="Arial Rounded MT Bold" w:cs="Arial"/>
          <w:b/>
          <w:bCs/>
          <w:color w:val="1F1F1F"/>
          <w:kern w:val="0"/>
          <w:sz w:val="44"/>
          <w:szCs w:val="44"/>
          <w:lang w:eastAsia="en-IN"/>
          <w14:ligatures w14:val="none"/>
        </w:rPr>
        <w:t>5. All Visualizations</w:t>
      </w:r>
      <w:r w:rsidR="00744643">
        <w:rPr>
          <w:rFonts w:ascii="Arial Rounded MT Bold" w:eastAsia="Times New Roman" w:hAnsi="Arial Rounded MT Bold" w:cs="Arial"/>
          <w:noProof/>
          <w:color w:val="1F1F1F"/>
          <w:kern w:val="0"/>
          <w:sz w:val="44"/>
          <w:szCs w:val="44"/>
          <w:lang w:eastAsia="en-IN"/>
        </w:rPr>
        <w:drawing>
          <wp:inline distT="0" distB="0" distL="0" distR="0" wp14:anchorId="6DC7C989" wp14:editId="00A2AE38">
            <wp:extent cx="594360" cy="594360"/>
            <wp:effectExtent l="0" t="0" r="0" b="0"/>
            <wp:docPr id="1199813170" name="Graphic 7" descr="Gea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13170" name="Graphic 1199813170" descr="Gear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9436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ECA7" w14:textId="77777777" w:rsidR="00676FD4" w:rsidRPr="00676FD4" w:rsidRDefault="00676FD4" w:rsidP="00676FD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676FD4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The specific visualizations will depend on the chosen parameters. Here are some potential charts you might include:</w:t>
      </w:r>
    </w:p>
    <w:p w14:paraId="477185BB" w14:textId="77777777" w:rsidR="00676FD4" w:rsidRDefault="00676FD4" w:rsidP="00676FD4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676FD4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IN"/>
          <w14:ligatures w14:val="none"/>
        </w:rPr>
        <w:t>Scatter Plots:</w:t>
      </w:r>
      <w:r w:rsidRPr="00676FD4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 Explore correlations between variables like horsepower and fuel efficiency.</w:t>
      </w:r>
    </w:p>
    <w:p w14:paraId="26BBE10D" w14:textId="77777777" w:rsidR="0073252E" w:rsidRDefault="0073252E" w:rsidP="0073252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</w:p>
    <w:p w14:paraId="1C29907E" w14:textId="626E909C" w:rsidR="0073252E" w:rsidRPr="00676FD4" w:rsidRDefault="0073252E" w:rsidP="0073252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noProof/>
          <w:color w:val="1F1F1F"/>
          <w:kern w:val="0"/>
          <w:sz w:val="24"/>
          <w:szCs w:val="24"/>
          <w:lang w:eastAsia="en-IN"/>
        </w:rPr>
        <w:drawing>
          <wp:inline distT="0" distB="0" distL="0" distR="0" wp14:anchorId="46AE9441" wp14:editId="3EB765A4">
            <wp:extent cx="5731510" cy="1005840"/>
            <wp:effectExtent l="0" t="0" r="2540" b="3810"/>
            <wp:docPr id="7795216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21651" name="Picture 77952165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2037" w14:textId="77777777" w:rsidR="00676FD4" w:rsidRDefault="00676FD4" w:rsidP="00676FD4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676FD4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IN"/>
          <w14:ligatures w14:val="none"/>
        </w:rPr>
        <w:t>Bar Charts:</w:t>
      </w:r>
      <w:r w:rsidRPr="00676FD4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 Compare performance metrics like acceleration across car models or segments.</w:t>
      </w:r>
    </w:p>
    <w:p w14:paraId="679E3910" w14:textId="77777777" w:rsidR="0073252E" w:rsidRDefault="0073252E" w:rsidP="0073252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noProof/>
          <w:color w:val="1F1F1F"/>
          <w:kern w:val="0"/>
          <w:sz w:val="24"/>
          <w:szCs w:val="24"/>
          <w:lang w:eastAsia="en-IN"/>
        </w:rPr>
        <w:lastRenderedPageBreak/>
        <w:drawing>
          <wp:inline distT="0" distB="0" distL="0" distR="0" wp14:anchorId="253C191F" wp14:editId="6FD95531">
            <wp:extent cx="4000847" cy="1844200"/>
            <wp:effectExtent l="0" t="0" r="0" b="3810"/>
            <wp:docPr id="5694618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61802" name="Picture 56946180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DAB7" w14:textId="77777777" w:rsidR="0073252E" w:rsidRDefault="0073252E" w:rsidP="0073252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</w:p>
    <w:p w14:paraId="53452935" w14:textId="3C000822" w:rsidR="0073252E" w:rsidRDefault="0073252E" w:rsidP="0073252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noProof/>
          <w:color w:val="1F1F1F"/>
          <w:kern w:val="0"/>
          <w:sz w:val="24"/>
          <w:szCs w:val="24"/>
          <w:lang w:eastAsia="en-IN"/>
        </w:rPr>
        <w:drawing>
          <wp:inline distT="0" distB="0" distL="0" distR="0" wp14:anchorId="16C158C2" wp14:editId="7B5EF6E2">
            <wp:extent cx="3170195" cy="4419983"/>
            <wp:effectExtent l="0" t="0" r="0" b="0"/>
            <wp:docPr id="13350215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021576" name="Picture 133502157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67E6" w14:textId="77777777" w:rsidR="0073252E" w:rsidRDefault="0073252E" w:rsidP="0073252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</w:p>
    <w:p w14:paraId="3B343C15" w14:textId="1F4ABACF" w:rsidR="0073252E" w:rsidRPr="00676FD4" w:rsidRDefault="0073252E" w:rsidP="0073252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noProof/>
          <w:color w:val="1F1F1F"/>
          <w:kern w:val="0"/>
          <w:sz w:val="24"/>
          <w:szCs w:val="24"/>
          <w:lang w:eastAsia="en-IN"/>
        </w:rPr>
        <w:lastRenderedPageBreak/>
        <w:drawing>
          <wp:inline distT="0" distB="0" distL="0" distR="0" wp14:anchorId="13C717C2" wp14:editId="0532259B">
            <wp:extent cx="2804403" cy="1790855"/>
            <wp:effectExtent l="0" t="0" r="0" b="0"/>
            <wp:docPr id="11928524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52469" name="Picture 119285246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C130" w14:textId="77777777" w:rsidR="00676FD4" w:rsidRDefault="00676FD4" w:rsidP="00676FD4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676FD4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IN"/>
          <w14:ligatures w14:val="none"/>
        </w:rPr>
        <w:t>Line Charts:</w:t>
      </w:r>
      <w:r w:rsidRPr="00676FD4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 xml:space="preserve"> Track trends in fuel economy over time or distance </w:t>
      </w:r>
      <w:proofErr w:type="spellStart"/>
      <w:r w:rsidRPr="00676FD4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traveled</w:t>
      </w:r>
      <w:proofErr w:type="spellEnd"/>
      <w:r w:rsidRPr="00676FD4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.</w:t>
      </w:r>
    </w:p>
    <w:p w14:paraId="4C75EF95" w14:textId="195A0B4A" w:rsidR="0073252E" w:rsidRPr="00676FD4" w:rsidRDefault="0073252E" w:rsidP="0073252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noProof/>
          <w:color w:val="1F1F1F"/>
          <w:kern w:val="0"/>
          <w:sz w:val="24"/>
          <w:szCs w:val="24"/>
          <w:lang w:eastAsia="en-IN"/>
        </w:rPr>
        <w:drawing>
          <wp:inline distT="0" distB="0" distL="0" distR="0" wp14:anchorId="2E6FC4B7" wp14:editId="25D8ECE4">
            <wp:extent cx="4351397" cy="2095682"/>
            <wp:effectExtent l="0" t="0" r="0" b="0"/>
            <wp:docPr id="10619777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77790" name="Picture 106197779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14CC" w14:textId="77777777" w:rsidR="00676FD4" w:rsidRPr="00676FD4" w:rsidRDefault="00676FD4" w:rsidP="00676FD4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676FD4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IN"/>
          <w14:ligatures w14:val="none"/>
        </w:rPr>
        <w:t>Maps:</w:t>
      </w:r>
      <w:r w:rsidRPr="00676FD4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 Visualize fuel efficiency or performance variations based on geographical location.</w:t>
      </w:r>
    </w:p>
    <w:p w14:paraId="0ABE9F18" w14:textId="77777777" w:rsidR="00676FD4" w:rsidRDefault="00676FD4" w:rsidP="00676FD4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676FD4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IN"/>
          <w14:ligatures w14:val="none"/>
        </w:rPr>
        <w:t>Pie Charts:</w:t>
      </w:r>
      <w:r w:rsidRPr="00676FD4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 Represent the distribution of cars by performance categories.</w:t>
      </w:r>
    </w:p>
    <w:p w14:paraId="2020F7D6" w14:textId="77777777" w:rsidR="0073252E" w:rsidRDefault="0073252E" w:rsidP="0073252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</w:p>
    <w:p w14:paraId="2A02ABEB" w14:textId="77777777" w:rsidR="0073252E" w:rsidRDefault="0073252E" w:rsidP="0073252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noProof/>
          <w:color w:val="1F1F1F"/>
          <w:kern w:val="0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1F1F1F"/>
          <w:kern w:val="0"/>
          <w:sz w:val="24"/>
          <w:szCs w:val="24"/>
          <w:lang w:eastAsia="en-IN"/>
        </w:rPr>
        <w:drawing>
          <wp:inline distT="0" distB="0" distL="0" distR="0" wp14:anchorId="32FAC120" wp14:editId="590FEF5C">
            <wp:extent cx="2697714" cy="1836579"/>
            <wp:effectExtent l="0" t="0" r="7620" b="0"/>
            <wp:docPr id="20224836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83651" name="Picture 202248365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6611" w14:textId="62386EE1" w:rsidR="0073252E" w:rsidRDefault="0073252E" w:rsidP="0073252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noProof/>
          <w:color w:val="1F1F1F"/>
          <w:kern w:val="0"/>
          <w:sz w:val="24"/>
          <w:szCs w:val="24"/>
          <w:lang w:eastAsia="en-IN"/>
        </w:rPr>
        <w:lastRenderedPageBreak/>
        <w:drawing>
          <wp:inline distT="0" distB="0" distL="0" distR="0" wp14:anchorId="1130871C" wp14:editId="519D8EA3">
            <wp:extent cx="2994920" cy="2255715"/>
            <wp:effectExtent l="0" t="0" r="0" b="0"/>
            <wp:docPr id="18815542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54272" name="Picture 188155427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8DED" w14:textId="42288416" w:rsidR="0073252E" w:rsidRDefault="0073252E" w:rsidP="0073252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noProof/>
          <w:color w:val="1F1F1F"/>
          <w:kern w:val="0"/>
          <w:sz w:val="24"/>
          <w:szCs w:val="24"/>
          <w:lang w:eastAsia="en-IN"/>
        </w:rPr>
        <w:drawing>
          <wp:inline distT="0" distB="0" distL="0" distR="0" wp14:anchorId="1AFD3F3B" wp14:editId="535E8326">
            <wp:extent cx="3208298" cy="2187130"/>
            <wp:effectExtent l="0" t="0" r="0" b="3810"/>
            <wp:docPr id="68752515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25155" name="Picture 68752515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D0EE" w14:textId="77777777" w:rsidR="00676FD4" w:rsidRDefault="00676FD4" w:rsidP="00676FD4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</w:p>
    <w:p w14:paraId="3DAAE208" w14:textId="77777777" w:rsidR="00676FD4" w:rsidRPr="00676FD4" w:rsidRDefault="00676FD4" w:rsidP="00676FD4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</w:p>
    <w:p w14:paraId="4DEA0C0C" w14:textId="77777777" w:rsidR="00676FD4" w:rsidRPr="00676FD4" w:rsidRDefault="00676FD4" w:rsidP="00676FD4">
      <w:pPr>
        <w:shd w:val="clear" w:color="auto" w:fill="FFFFFF"/>
        <w:spacing w:before="100" w:beforeAutospacing="1" w:after="100" w:afterAutospacing="1" w:line="240" w:lineRule="auto"/>
        <w:rPr>
          <w:rFonts w:ascii="Arial Rounded MT Bold" w:eastAsia="Times New Roman" w:hAnsi="Arial Rounded MT Bold" w:cs="Arial"/>
          <w:color w:val="1F1F1F"/>
          <w:kern w:val="0"/>
          <w:sz w:val="44"/>
          <w:szCs w:val="44"/>
          <w:lang w:eastAsia="en-IN"/>
          <w14:ligatures w14:val="none"/>
        </w:rPr>
      </w:pPr>
      <w:r w:rsidRPr="00676FD4">
        <w:rPr>
          <w:rFonts w:ascii="Arial Rounded MT Bold" w:eastAsia="Times New Roman" w:hAnsi="Arial Rounded MT Bold" w:cs="Arial"/>
          <w:b/>
          <w:bCs/>
          <w:color w:val="1F1F1F"/>
          <w:kern w:val="0"/>
          <w:sz w:val="44"/>
          <w:szCs w:val="44"/>
          <w:lang w:eastAsia="en-IN"/>
          <w14:ligatures w14:val="none"/>
        </w:rPr>
        <w:t>6. Insights from Charts &amp; Dashboards</w:t>
      </w:r>
    </w:p>
    <w:p w14:paraId="26DD0845" w14:textId="77777777" w:rsidR="00676FD4" w:rsidRPr="00676FD4" w:rsidRDefault="00676FD4" w:rsidP="00676FD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676FD4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By analyzing the visualizations, you can gain valuable insights such as:</w:t>
      </w:r>
    </w:p>
    <w:p w14:paraId="089305BA" w14:textId="77777777" w:rsidR="00676FD4" w:rsidRPr="00676FD4" w:rsidRDefault="00676FD4" w:rsidP="00676FD4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676FD4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Identifying car models with the best balance of power and fuel efficiency.</w:t>
      </w:r>
    </w:p>
    <w:p w14:paraId="0B4F6F10" w14:textId="77777777" w:rsidR="00676FD4" w:rsidRPr="00676FD4" w:rsidRDefault="00676FD4" w:rsidP="00676FD4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676FD4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Understanding how car price relates to performance metrics.</w:t>
      </w:r>
    </w:p>
    <w:p w14:paraId="01647F06" w14:textId="77777777" w:rsidR="00676FD4" w:rsidRPr="00676FD4" w:rsidRDefault="00676FD4" w:rsidP="00676FD4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676FD4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Discovering the impact of environmental factors on performance.</w:t>
      </w:r>
    </w:p>
    <w:p w14:paraId="0769C43A" w14:textId="77777777" w:rsidR="00676FD4" w:rsidRDefault="00676FD4" w:rsidP="00676FD4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676FD4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Uncovering trends in fuel efficiency over time.</w:t>
      </w:r>
    </w:p>
    <w:p w14:paraId="05FDF2B2" w14:textId="77777777" w:rsidR="0073252E" w:rsidRDefault="00676FD4" w:rsidP="00676FD4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noProof/>
          <w:color w:val="1F1F1F"/>
          <w:kern w:val="0"/>
          <w:sz w:val="24"/>
          <w:szCs w:val="24"/>
          <w:lang w:eastAsia="en-IN"/>
        </w:rPr>
        <w:lastRenderedPageBreak/>
        <w:drawing>
          <wp:inline distT="0" distB="0" distL="0" distR="0" wp14:anchorId="76CD00A2" wp14:editId="096DBFBC">
            <wp:extent cx="5731510" cy="3223895"/>
            <wp:effectExtent l="0" t="0" r="2540" b="0"/>
            <wp:docPr id="1397169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69698" name="Picture 139716969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092E" w14:textId="77777777" w:rsidR="0073252E" w:rsidRDefault="00676FD4" w:rsidP="00676FD4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noProof/>
          <w:color w:val="1F1F1F"/>
          <w:kern w:val="0"/>
          <w:sz w:val="24"/>
          <w:szCs w:val="24"/>
          <w:lang w:eastAsia="en-IN"/>
        </w:rPr>
        <w:drawing>
          <wp:inline distT="0" distB="0" distL="0" distR="0" wp14:anchorId="47DFD5A0" wp14:editId="668B44B7">
            <wp:extent cx="5509260" cy="3207543"/>
            <wp:effectExtent l="0" t="0" r="0" b="0"/>
            <wp:docPr id="20684910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491003" name="Picture 206849100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137" cy="321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4F8C" w14:textId="7A54409F" w:rsidR="0073252E" w:rsidRDefault="00676FD4" w:rsidP="00676FD4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noProof/>
          <w:color w:val="1F1F1F"/>
          <w:kern w:val="0"/>
          <w:sz w:val="24"/>
          <w:szCs w:val="24"/>
          <w:lang w:eastAsia="en-IN"/>
        </w:rPr>
        <w:lastRenderedPageBreak/>
        <w:drawing>
          <wp:inline distT="0" distB="0" distL="0" distR="0" wp14:anchorId="34A8BC99" wp14:editId="796234B6">
            <wp:extent cx="5731510" cy="3204845"/>
            <wp:effectExtent l="0" t="0" r="2540" b="0"/>
            <wp:docPr id="1038938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93823" name="Picture 1038938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142B" w14:textId="77777777" w:rsidR="0073252E" w:rsidRDefault="0073252E" w:rsidP="00676FD4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</w:p>
    <w:p w14:paraId="5D02E67E" w14:textId="49697292" w:rsidR="00676FD4" w:rsidRPr="00676FD4" w:rsidRDefault="00676FD4" w:rsidP="00676FD4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noProof/>
          <w:color w:val="1F1F1F"/>
          <w:kern w:val="0"/>
          <w:sz w:val="24"/>
          <w:szCs w:val="24"/>
          <w:lang w:eastAsia="en-IN"/>
        </w:rPr>
        <w:drawing>
          <wp:inline distT="0" distB="0" distL="0" distR="0" wp14:anchorId="3B6A1586" wp14:editId="0AD19DD1">
            <wp:extent cx="5731510" cy="3207385"/>
            <wp:effectExtent l="0" t="0" r="2540" b="0"/>
            <wp:docPr id="7832159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15959" name="Picture 78321595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9DA4" w14:textId="77777777" w:rsidR="00676FD4" w:rsidRPr="00676FD4" w:rsidRDefault="00676FD4" w:rsidP="00676FD4">
      <w:pPr>
        <w:shd w:val="clear" w:color="auto" w:fill="FFFFFF"/>
        <w:spacing w:before="100" w:beforeAutospacing="1" w:after="100" w:afterAutospacing="1" w:line="240" w:lineRule="auto"/>
        <w:rPr>
          <w:rFonts w:ascii="Arial Rounded MT Bold" w:eastAsia="Times New Roman" w:hAnsi="Arial Rounded MT Bold" w:cs="Arial"/>
          <w:color w:val="1F1F1F"/>
          <w:kern w:val="0"/>
          <w:sz w:val="44"/>
          <w:szCs w:val="44"/>
          <w:lang w:eastAsia="en-IN"/>
          <w14:ligatures w14:val="none"/>
        </w:rPr>
      </w:pPr>
      <w:r w:rsidRPr="00676FD4">
        <w:rPr>
          <w:rFonts w:ascii="Arial Rounded MT Bold" w:eastAsia="Times New Roman" w:hAnsi="Arial Rounded MT Bold" w:cs="Arial"/>
          <w:b/>
          <w:bCs/>
          <w:color w:val="1F1F1F"/>
          <w:kern w:val="0"/>
          <w:sz w:val="44"/>
          <w:szCs w:val="44"/>
          <w:lang w:eastAsia="en-IN"/>
          <w14:ligatures w14:val="none"/>
        </w:rPr>
        <w:t>7. Conclusion</w:t>
      </w:r>
    </w:p>
    <w:p w14:paraId="096245D8" w14:textId="1C4E31DD" w:rsidR="00265FB8" w:rsidRDefault="009C0D46">
      <w:r>
        <w:rPr>
          <w:rFonts w:ascii="Segoe UI" w:hAnsi="Segoe UI" w:cs="Segoe UI"/>
          <w:color w:val="0D0D0D"/>
          <w:shd w:val="clear" w:color="auto" w:fill="FFFFFF"/>
        </w:rPr>
        <w:t xml:space="preserve">This PowerBI report provides comprehensive insights into automobile sales performance, </w:t>
      </w:r>
      <w:r w:rsidR="00744643">
        <w:rPr>
          <w:rFonts w:ascii="Segoe UI" w:hAnsi="Segoe UI" w:cs="Segoe UI"/>
          <w:color w:val="0D0D0D"/>
          <w:shd w:val="clear" w:color="auto" w:fill="FFFFFF"/>
        </w:rPr>
        <w:t>labour</w:t>
      </w:r>
      <w:r>
        <w:rPr>
          <w:rFonts w:ascii="Segoe UI" w:hAnsi="Segoe UI" w:cs="Segoe UI"/>
          <w:color w:val="0D0D0D"/>
          <w:shd w:val="clear" w:color="auto" w:fill="FFFFFF"/>
        </w:rPr>
        <w:t xml:space="preserve"> costs, and the effectiveness of discount strategies. By analyzing these key metrics, stakeholders can make informed decisions to optimize sales operations and maximize profitability</w:t>
      </w:r>
    </w:p>
    <w:sectPr w:rsidR="00265FB8" w:rsidSect="0071789B">
      <w:pgSz w:w="11906" w:h="16838"/>
      <w:pgMar w:top="1440" w:right="1440" w:bottom="1440" w:left="1440" w:header="708" w:footer="708" w:gutter="0"/>
      <w:pgBorders w:offsetFrom="page">
        <w:top w:val="double" w:sz="6" w:space="24" w:color="auto" w:shadow="1"/>
        <w:left w:val="double" w:sz="6" w:space="24" w:color="auto" w:shadow="1"/>
        <w:bottom w:val="double" w:sz="6" w:space="24" w:color="auto" w:shadow="1"/>
        <w:right w:val="double" w:sz="6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AD7543"/>
    <w:multiLevelType w:val="multilevel"/>
    <w:tmpl w:val="9D600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527FC7"/>
    <w:multiLevelType w:val="multilevel"/>
    <w:tmpl w:val="7AA23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9D7AD0"/>
    <w:multiLevelType w:val="multilevel"/>
    <w:tmpl w:val="81F65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773454"/>
    <w:multiLevelType w:val="multilevel"/>
    <w:tmpl w:val="6810A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1A2336"/>
    <w:multiLevelType w:val="multilevel"/>
    <w:tmpl w:val="23501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815D8D"/>
    <w:multiLevelType w:val="multilevel"/>
    <w:tmpl w:val="8A068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786A30"/>
    <w:multiLevelType w:val="multilevel"/>
    <w:tmpl w:val="100AC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115556"/>
    <w:multiLevelType w:val="multilevel"/>
    <w:tmpl w:val="0BCAA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1C53D8"/>
    <w:multiLevelType w:val="multilevel"/>
    <w:tmpl w:val="A16C5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218387D"/>
    <w:multiLevelType w:val="multilevel"/>
    <w:tmpl w:val="A8E4B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BF60AE"/>
    <w:multiLevelType w:val="multilevel"/>
    <w:tmpl w:val="62966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30D2D69"/>
    <w:multiLevelType w:val="multilevel"/>
    <w:tmpl w:val="C5165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33290389">
    <w:abstractNumId w:val="8"/>
  </w:num>
  <w:num w:numId="2" w16cid:durableId="2047025883">
    <w:abstractNumId w:val="7"/>
  </w:num>
  <w:num w:numId="3" w16cid:durableId="466170421">
    <w:abstractNumId w:val="11"/>
  </w:num>
  <w:num w:numId="4" w16cid:durableId="2132243798">
    <w:abstractNumId w:val="9"/>
  </w:num>
  <w:num w:numId="5" w16cid:durableId="835152606">
    <w:abstractNumId w:val="4"/>
  </w:num>
  <w:num w:numId="6" w16cid:durableId="1271205937">
    <w:abstractNumId w:val="3"/>
  </w:num>
  <w:num w:numId="7" w16cid:durableId="1505902016">
    <w:abstractNumId w:val="1"/>
  </w:num>
  <w:num w:numId="8" w16cid:durableId="3479078">
    <w:abstractNumId w:val="2"/>
  </w:num>
  <w:num w:numId="9" w16cid:durableId="1578520017">
    <w:abstractNumId w:val="5"/>
  </w:num>
  <w:num w:numId="10" w16cid:durableId="1354069456">
    <w:abstractNumId w:val="0"/>
  </w:num>
  <w:num w:numId="11" w16cid:durableId="344132151">
    <w:abstractNumId w:val="6"/>
  </w:num>
  <w:num w:numId="12" w16cid:durableId="29160130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FD4"/>
    <w:rsid w:val="00024553"/>
    <w:rsid w:val="00265FB8"/>
    <w:rsid w:val="00492974"/>
    <w:rsid w:val="00676FD4"/>
    <w:rsid w:val="0071789B"/>
    <w:rsid w:val="0073252E"/>
    <w:rsid w:val="00744643"/>
    <w:rsid w:val="009C0D46"/>
    <w:rsid w:val="00E85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31FE2"/>
  <w15:chartTrackingRefBased/>
  <w15:docId w15:val="{D62E3E4D-6144-427B-ACF3-5408AFAFF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76F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676FD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539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65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41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3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8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4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353082-2296-495B-A00E-C9DF36D7CC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8</Pages>
  <Words>602</Words>
  <Characters>3436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Mrinal kanti Mahapatra</dc:creator>
  <cp:keywords/>
  <dc:description/>
  <cp:lastModifiedBy>Mrinal kanti Mahapatra</cp:lastModifiedBy>
  <cp:revision>3</cp:revision>
  <dcterms:created xsi:type="dcterms:W3CDTF">2024-04-08T08:57:00Z</dcterms:created>
  <dcterms:modified xsi:type="dcterms:W3CDTF">2024-04-08T13:15:00Z</dcterms:modified>
</cp:coreProperties>
</file>