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57E" w:rsidRPr="00671D5D" w:rsidRDefault="0012257E" w:rsidP="0012257E">
      <w:pPr>
        <w:pStyle w:val="Heading1"/>
        <w:jc w:val="center"/>
        <w:rPr>
          <w:rFonts w:ascii="Copperplate Gothic Light" w:hAnsi="Copperplate Gothic Light"/>
          <w:color w:val="000000" w:themeColor="text1"/>
          <w:sz w:val="44"/>
        </w:rPr>
      </w:pPr>
      <w:r w:rsidRPr="00671D5D">
        <w:rPr>
          <w:rFonts w:ascii="Copperplate Gothic Light" w:hAnsi="Copperplate Gothic Light"/>
          <w:color w:val="000000" w:themeColor="text1"/>
          <w:sz w:val="44"/>
        </w:rPr>
        <w:t xml:space="preserve">Papa Ki </w:t>
      </w:r>
      <w:proofErr w:type="spellStart"/>
      <w:r w:rsidRPr="00671D5D">
        <w:rPr>
          <w:rFonts w:ascii="Copperplate Gothic Light" w:hAnsi="Copperplate Gothic Light"/>
          <w:color w:val="000000" w:themeColor="text1"/>
          <w:sz w:val="44"/>
        </w:rPr>
        <w:t>Kamai</w:t>
      </w:r>
      <w:proofErr w:type="spellEnd"/>
    </w:p>
    <w:p w:rsidR="0012257E" w:rsidRPr="00671D5D" w:rsidRDefault="0012257E" w:rsidP="0012257E">
      <w:pPr>
        <w:rPr>
          <w:color w:val="000000" w:themeColor="text1"/>
        </w:rPr>
      </w:pPr>
    </w:p>
    <w:p w:rsidR="002A4B9E" w:rsidRPr="00671D5D" w:rsidRDefault="00ED0521">
      <w:pPr>
        <w:rPr>
          <w:color w:val="000000" w:themeColor="text1"/>
        </w:rPr>
      </w:pPr>
      <w:r w:rsidRPr="00671D5D">
        <w:rPr>
          <w:color w:val="000000" w:themeColor="text1"/>
        </w:rPr>
        <w:t xml:space="preserve">Rome, Romans and Countrymen, lend me your ears for I’m going to lead you to the path of flowing your </w:t>
      </w:r>
      <w:proofErr w:type="spellStart"/>
      <w:r w:rsidRPr="00671D5D">
        <w:rPr>
          <w:b/>
          <w:i/>
          <w:color w:val="000000" w:themeColor="text1"/>
        </w:rPr>
        <w:t>mehnat</w:t>
      </w:r>
      <w:proofErr w:type="spellEnd"/>
      <w:r w:rsidRPr="00671D5D">
        <w:rPr>
          <w:b/>
          <w:i/>
          <w:color w:val="000000" w:themeColor="text1"/>
        </w:rPr>
        <w:t xml:space="preserve"> </w:t>
      </w:r>
      <w:proofErr w:type="spellStart"/>
      <w:r w:rsidRPr="00671D5D">
        <w:rPr>
          <w:b/>
          <w:i/>
          <w:color w:val="000000" w:themeColor="text1"/>
        </w:rPr>
        <w:t>ki</w:t>
      </w:r>
      <w:proofErr w:type="spellEnd"/>
      <w:r w:rsidRPr="00671D5D">
        <w:rPr>
          <w:b/>
          <w:i/>
          <w:color w:val="000000" w:themeColor="text1"/>
        </w:rPr>
        <w:t xml:space="preserve"> </w:t>
      </w:r>
      <w:proofErr w:type="spellStart"/>
      <w:proofErr w:type="gramStart"/>
      <w:r w:rsidRPr="00671D5D">
        <w:rPr>
          <w:b/>
          <w:i/>
          <w:color w:val="000000" w:themeColor="text1"/>
        </w:rPr>
        <w:t>kamai</w:t>
      </w:r>
      <w:proofErr w:type="spellEnd"/>
      <w:r w:rsidRPr="00671D5D">
        <w:rPr>
          <w:color w:val="000000" w:themeColor="text1"/>
        </w:rPr>
        <w:t xml:space="preserve"> </w:t>
      </w:r>
      <w:r w:rsidR="002A4B9E" w:rsidRPr="00671D5D">
        <w:rPr>
          <w:color w:val="000000" w:themeColor="text1"/>
        </w:rPr>
        <w:t xml:space="preserve"> or</w:t>
      </w:r>
      <w:proofErr w:type="gramEnd"/>
      <w:r w:rsidR="002A4B9E" w:rsidRPr="00671D5D">
        <w:rPr>
          <w:color w:val="000000" w:themeColor="text1"/>
        </w:rPr>
        <w:t xml:space="preserve"> </w:t>
      </w:r>
      <w:r w:rsidR="002A4B9E" w:rsidRPr="00671D5D">
        <w:rPr>
          <w:b/>
          <w:i/>
          <w:color w:val="000000" w:themeColor="text1"/>
        </w:rPr>
        <w:t xml:space="preserve">mummy se </w:t>
      </w:r>
      <w:proofErr w:type="spellStart"/>
      <w:r w:rsidR="002A4B9E" w:rsidRPr="00671D5D">
        <w:rPr>
          <w:b/>
          <w:i/>
          <w:color w:val="000000" w:themeColor="text1"/>
        </w:rPr>
        <w:t>mangi</w:t>
      </w:r>
      <w:proofErr w:type="spellEnd"/>
      <w:r w:rsidR="002A4B9E" w:rsidRPr="00671D5D">
        <w:rPr>
          <w:b/>
          <w:i/>
          <w:color w:val="000000" w:themeColor="text1"/>
        </w:rPr>
        <w:t xml:space="preserve"> vi </w:t>
      </w:r>
      <w:proofErr w:type="spellStart"/>
      <w:r w:rsidR="002A4B9E" w:rsidRPr="00671D5D">
        <w:rPr>
          <w:b/>
          <w:i/>
          <w:color w:val="000000" w:themeColor="text1"/>
        </w:rPr>
        <w:t>kamai</w:t>
      </w:r>
      <w:proofErr w:type="spellEnd"/>
      <w:r w:rsidR="002A4B9E" w:rsidRPr="00671D5D">
        <w:rPr>
          <w:b/>
          <w:i/>
          <w:color w:val="000000" w:themeColor="text1"/>
        </w:rPr>
        <w:t xml:space="preserve">, </w:t>
      </w:r>
      <w:r w:rsidRPr="00671D5D">
        <w:rPr>
          <w:color w:val="000000" w:themeColor="text1"/>
        </w:rPr>
        <w:t xml:space="preserve">even if you aren’t blessed by a girlfriend. Most of us are seem to be more attracted by Pizzas and are always ready to enjoy one of the greatest </w:t>
      </w:r>
      <w:proofErr w:type="gramStart"/>
      <w:r w:rsidRPr="00671D5D">
        <w:rPr>
          <w:color w:val="000000" w:themeColor="text1"/>
        </w:rPr>
        <w:t>pleasure</w:t>
      </w:r>
      <w:proofErr w:type="gramEnd"/>
      <w:r w:rsidRPr="00671D5D">
        <w:rPr>
          <w:color w:val="000000" w:themeColor="text1"/>
        </w:rPr>
        <w:t xml:space="preserve"> of our life. </w:t>
      </w:r>
    </w:p>
    <w:p w:rsidR="0012257E" w:rsidRPr="00671D5D" w:rsidRDefault="0012257E">
      <w:pPr>
        <w:rPr>
          <w:color w:val="000000" w:themeColor="text1"/>
        </w:rPr>
      </w:pPr>
    </w:p>
    <w:p w:rsidR="002A4B9E" w:rsidRPr="00671D5D" w:rsidRDefault="0012257E" w:rsidP="002A4B9E">
      <w:pPr>
        <w:spacing w:before="100" w:beforeAutospacing="1" w:after="100" w:afterAutospacing="1" w:line="240" w:lineRule="auto"/>
        <w:outlineLvl w:val="3"/>
        <w:rPr>
          <w:rFonts w:ascii="Times New Roman" w:eastAsia="Times New Roman" w:hAnsi="Times New Roman" w:cs="Times New Roman"/>
          <w:b/>
          <w:bCs/>
          <w:color w:val="000000" w:themeColor="text1"/>
          <w:sz w:val="28"/>
          <w:szCs w:val="24"/>
        </w:rPr>
      </w:pPr>
      <w:r w:rsidRPr="00671D5D">
        <w:rPr>
          <w:rFonts w:ascii="Times New Roman" w:eastAsia="Times New Roman" w:hAnsi="Times New Roman" w:cs="Times New Roman"/>
          <w:b/>
          <w:bCs/>
          <w:noProof/>
          <w:color w:val="000000" w:themeColor="text1"/>
          <w:sz w:val="28"/>
          <w:szCs w:val="24"/>
          <w:lang w:val="en-IN" w:eastAsia="en-IN"/>
        </w:rPr>
        <w:drawing>
          <wp:anchor distT="0" distB="0" distL="114300" distR="114300" simplePos="0" relativeHeight="251661312" behindDoc="0" locked="0" layoutInCell="1" allowOverlap="1" wp14:anchorId="13DC57A6" wp14:editId="071B3048">
            <wp:simplePos x="0" y="0"/>
            <wp:positionH relativeFrom="margin">
              <wp:posOffset>3895725</wp:posOffset>
            </wp:positionH>
            <wp:positionV relativeFrom="margin">
              <wp:posOffset>2667000</wp:posOffset>
            </wp:positionV>
            <wp:extent cx="1762125" cy="1708785"/>
            <wp:effectExtent l="1905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1762125" cy="1708785"/>
                    </a:xfrm>
                    <a:prstGeom prst="rect">
                      <a:avLst/>
                    </a:prstGeom>
                    <a:noFill/>
                    <a:ln w="9525">
                      <a:noFill/>
                      <a:miter lim="800000"/>
                      <a:headEnd/>
                      <a:tailEnd/>
                    </a:ln>
                  </pic:spPr>
                </pic:pic>
              </a:graphicData>
            </a:graphic>
          </wp:anchor>
        </w:drawing>
      </w:r>
      <w:r w:rsidR="002A4B9E" w:rsidRPr="00671D5D">
        <w:rPr>
          <w:rFonts w:ascii="Times New Roman" w:eastAsia="Times New Roman" w:hAnsi="Times New Roman" w:cs="Times New Roman"/>
          <w:b/>
          <w:bCs/>
          <w:color w:val="000000" w:themeColor="text1"/>
          <w:sz w:val="28"/>
          <w:szCs w:val="24"/>
        </w:rPr>
        <w:t xml:space="preserve">Nino’s </w:t>
      </w:r>
      <w:proofErr w:type="spellStart"/>
      <w:r w:rsidR="002A4B9E" w:rsidRPr="00671D5D">
        <w:rPr>
          <w:rFonts w:ascii="Times New Roman" w:eastAsia="Times New Roman" w:hAnsi="Times New Roman" w:cs="Times New Roman"/>
          <w:b/>
          <w:bCs/>
          <w:color w:val="000000" w:themeColor="text1"/>
          <w:sz w:val="28"/>
          <w:szCs w:val="24"/>
        </w:rPr>
        <w:t>Bellissima</w:t>
      </w:r>
      <w:proofErr w:type="spellEnd"/>
      <w:r w:rsidR="002A4B9E" w:rsidRPr="00671D5D">
        <w:rPr>
          <w:rFonts w:ascii="Times New Roman" w:eastAsia="Times New Roman" w:hAnsi="Times New Roman" w:cs="Times New Roman"/>
          <w:b/>
          <w:bCs/>
          <w:color w:val="000000" w:themeColor="text1"/>
          <w:sz w:val="28"/>
          <w:szCs w:val="24"/>
        </w:rPr>
        <w:t>, New York city – $1000</w:t>
      </w:r>
      <w:r w:rsidR="002A4B9E" w:rsidRPr="00671D5D">
        <w:rPr>
          <w:noProof/>
          <w:color w:val="000000" w:themeColor="text1"/>
          <w:sz w:val="24"/>
          <w:lang w:val="en-IN" w:eastAsia="en-IN"/>
        </w:rPr>
        <w:drawing>
          <wp:anchor distT="0" distB="0" distL="114300" distR="114300" simplePos="0" relativeHeight="251659264" behindDoc="0" locked="0" layoutInCell="1" allowOverlap="1" wp14:anchorId="3917FDBE" wp14:editId="686E35B7">
            <wp:simplePos x="0" y="0"/>
            <wp:positionH relativeFrom="margin">
              <wp:posOffset>3314700</wp:posOffset>
            </wp:positionH>
            <wp:positionV relativeFrom="margin">
              <wp:posOffset>962025</wp:posOffset>
            </wp:positionV>
            <wp:extent cx="3028950" cy="151447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28950" cy="1514475"/>
                    </a:xfrm>
                    <a:prstGeom prst="rect">
                      <a:avLst/>
                    </a:prstGeom>
                    <a:noFill/>
                    <a:ln w="9525">
                      <a:noFill/>
                      <a:miter lim="800000"/>
                      <a:headEnd/>
                      <a:tailEnd/>
                    </a:ln>
                  </pic:spPr>
                </pic:pic>
              </a:graphicData>
            </a:graphic>
          </wp:anchor>
        </w:drawing>
      </w:r>
    </w:p>
    <w:p w:rsidR="00ED0521" w:rsidRPr="00671D5D" w:rsidRDefault="00ED0521">
      <w:pPr>
        <w:rPr>
          <w:color w:val="000000" w:themeColor="text1"/>
        </w:rPr>
      </w:pPr>
      <w:r w:rsidRPr="00671D5D">
        <w:rPr>
          <w:color w:val="000000" w:themeColor="text1"/>
        </w:rPr>
        <w:t xml:space="preserve">So the Chapter begins with Nino’s </w:t>
      </w:r>
      <w:proofErr w:type="spellStart"/>
      <w:r w:rsidRPr="00671D5D">
        <w:rPr>
          <w:color w:val="000000" w:themeColor="text1"/>
        </w:rPr>
        <w:t>Bellissima</w:t>
      </w:r>
      <w:proofErr w:type="spellEnd"/>
      <w:r w:rsidRPr="00671D5D">
        <w:rPr>
          <w:color w:val="000000" w:themeColor="text1"/>
        </w:rPr>
        <w:t xml:space="preserve"> Pizza, in New York, which seems to think there are many food lovers who would fork out $1,000 for a slice of heaven.</w:t>
      </w:r>
      <w:r w:rsidR="002A4B9E" w:rsidRPr="00671D5D">
        <w:rPr>
          <w:color w:val="000000" w:themeColor="text1"/>
        </w:rPr>
        <w:t xml:space="preserve"> Wait</w:t>
      </w:r>
      <w:r w:rsidRPr="00671D5D">
        <w:rPr>
          <w:color w:val="000000" w:themeColor="text1"/>
        </w:rPr>
        <w:t xml:space="preserve">! Those who have tried the $1,000 pie at Nino’s </w:t>
      </w:r>
      <w:proofErr w:type="spellStart"/>
      <w:r w:rsidRPr="00671D5D">
        <w:rPr>
          <w:color w:val="000000" w:themeColor="text1"/>
        </w:rPr>
        <w:t>Bellissima</w:t>
      </w:r>
      <w:proofErr w:type="spellEnd"/>
      <w:r w:rsidRPr="00671D5D">
        <w:rPr>
          <w:color w:val="000000" w:themeColor="text1"/>
        </w:rPr>
        <w:t xml:space="preserve"> Pizza say it’s very tasty, but that it doesn’t taste like a pizza at all. So I wouldn’t exactly refer to it as futile but definitely, fruitless as compared to what you paid for it.</w:t>
      </w:r>
    </w:p>
    <w:p w:rsidR="00ED0521" w:rsidRPr="00671D5D" w:rsidRDefault="002A4B9E" w:rsidP="002A4B9E">
      <w:pPr>
        <w:pStyle w:val="Heading4"/>
        <w:rPr>
          <w:color w:val="000000" w:themeColor="text1"/>
        </w:rPr>
      </w:pPr>
      <w:r w:rsidRPr="00671D5D">
        <w:rPr>
          <w:color w:val="000000" w:themeColor="text1"/>
        </w:rPr>
        <w:t>Le Burger Extravagant- $293</w:t>
      </w:r>
    </w:p>
    <w:p w:rsidR="002A4B9E" w:rsidRPr="00671D5D" w:rsidRDefault="00ED0521" w:rsidP="002A4B9E">
      <w:pPr>
        <w:rPr>
          <w:color w:val="000000" w:themeColor="text1"/>
        </w:rPr>
      </w:pPr>
      <w:r w:rsidRPr="00671D5D">
        <w:rPr>
          <w:color w:val="000000" w:themeColor="text1"/>
        </w:rPr>
        <w:t xml:space="preserve"> </w:t>
      </w:r>
      <w:r w:rsidR="002A4B9E" w:rsidRPr="00671D5D">
        <w:rPr>
          <w:color w:val="000000" w:themeColor="text1"/>
        </w:rPr>
        <w:t xml:space="preserve">You don’t like pizza? No, problem, there are hamburgers too. This is the first of three expensive food entries courtesy of the infamous Serendipity 3 in New York. Le Burger Extravagant is made of a </w:t>
      </w:r>
      <w:proofErr w:type="spellStart"/>
      <w:r w:rsidR="002A4B9E" w:rsidRPr="00671D5D">
        <w:rPr>
          <w:color w:val="000000" w:themeColor="text1"/>
        </w:rPr>
        <w:t>Wagyu</w:t>
      </w:r>
      <w:proofErr w:type="spellEnd"/>
      <w:r w:rsidR="002A4B9E" w:rsidRPr="00671D5D">
        <w:rPr>
          <w:color w:val="000000" w:themeColor="text1"/>
        </w:rPr>
        <w:t xml:space="preserve"> beef patty that’s infused with 10 herbs and white truffle butter, subtly seasoned with </w:t>
      </w:r>
      <w:proofErr w:type="spellStart"/>
      <w:r w:rsidR="002A4B9E" w:rsidRPr="00671D5D">
        <w:rPr>
          <w:color w:val="000000" w:themeColor="text1"/>
        </w:rPr>
        <w:t>Alderwood</w:t>
      </w:r>
      <w:proofErr w:type="spellEnd"/>
      <w:r w:rsidR="002A4B9E" w:rsidRPr="00671D5D">
        <w:rPr>
          <w:color w:val="000000" w:themeColor="text1"/>
        </w:rPr>
        <w:t xml:space="preserve"> smoked Pacific sea salt. It’s topped with black truffles, a fried quail egg and cheese. But that is not enough, </w:t>
      </w:r>
      <w:proofErr w:type="spellStart"/>
      <w:r w:rsidR="002A4B9E" w:rsidRPr="00671D5D">
        <w:rPr>
          <w:color w:val="000000" w:themeColor="text1"/>
        </w:rPr>
        <w:t>oooh</w:t>
      </w:r>
      <w:proofErr w:type="spellEnd"/>
      <w:r w:rsidR="002A4B9E" w:rsidRPr="00671D5D">
        <w:rPr>
          <w:color w:val="000000" w:themeColor="text1"/>
        </w:rPr>
        <w:t xml:space="preserve"> no! Holding this extravagant burger together is a gold encrusted, diamond studded toothpick. The burger is served with a blini, crème fraiche and Kaluga golden caviar. </w:t>
      </w:r>
      <w:proofErr w:type="gramStart"/>
      <w:r w:rsidR="002A4B9E" w:rsidRPr="00671D5D">
        <w:rPr>
          <w:color w:val="000000" w:themeColor="text1"/>
        </w:rPr>
        <w:t>So, your vote, fruitless or futile?</w:t>
      </w:r>
      <w:proofErr w:type="gramEnd"/>
    </w:p>
    <w:p w:rsidR="00D14D14" w:rsidRPr="00671D5D" w:rsidRDefault="0012257E">
      <w:pPr>
        <w:rPr>
          <w:b/>
          <w:bCs/>
          <w:color w:val="000000" w:themeColor="text1"/>
          <w:sz w:val="28"/>
        </w:rPr>
      </w:pPr>
      <w:r w:rsidRPr="00671D5D">
        <w:rPr>
          <w:noProof/>
          <w:color w:val="000000" w:themeColor="text1"/>
          <w:sz w:val="28"/>
          <w:lang w:val="en-IN" w:eastAsia="en-IN"/>
        </w:rPr>
        <w:drawing>
          <wp:anchor distT="0" distB="0" distL="114300" distR="114300" simplePos="0" relativeHeight="251663360" behindDoc="0" locked="0" layoutInCell="1" allowOverlap="1" wp14:anchorId="670FA98F" wp14:editId="5EE8CB5B">
            <wp:simplePos x="0" y="0"/>
            <wp:positionH relativeFrom="margin">
              <wp:posOffset>4343400</wp:posOffset>
            </wp:positionH>
            <wp:positionV relativeFrom="margin">
              <wp:posOffset>5457825</wp:posOffset>
            </wp:positionV>
            <wp:extent cx="1885950" cy="1781175"/>
            <wp:effectExtent l="1905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1885950" cy="1781175"/>
                    </a:xfrm>
                    <a:prstGeom prst="rect">
                      <a:avLst/>
                    </a:prstGeom>
                    <a:noFill/>
                    <a:ln w="9525">
                      <a:noFill/>
                      <a:miter lim="800000"/>
                      <a:headEnd/>
                      <a:tailEnd/>
                    </a:ln>
                  </pic:spPr>
                </pic:pic>
              </a:graphicData>
            </a:graphic>
          </wp:anchor>
        </w:drawing>
      </w:r>
      <w:r w:rsidR="002A4B9E" w:rsidRPr="00671D5D">
        <w:rPr>
          <w:color w:val="000000" w:themeColor="text1"/>
          <w:sz w:val="28"/>
        </w:rPr>
        <w:t xml:space="preserve">The </w:t>
      </w:r>
      <w:r w:rsidR="002A4B9E" w:rsidRPr="00671D5D">
        <w:rPr>
          <w:b/>
          <w:bCs/>
          <w:color w:val="000000" w:themeColor="text1"/>
          <w:sz w:val="28"/>
        </w:rPr>
        <w:t xml:space="preserve">Golden Opulence </w:t>
      </w:r>
      <w:proofErr w:type="gramStart"/>
      <w:r w:rsidR="002A4B9E" w:rsidRPr="00671D5D">
        <w:rPr>
          <w:b/>
          <w:bCs/>
          <w:color w:val="000000" w:themeColor="text1"/>
          <w:sz w:val="28"/>
        </w:rPr>
        <w:t>Sundae  -</w:t>
      </w:r>
      <w:proofErr w:type="gramEnd"/>
      <w:r w:rsidR="002A4B9E" w:rsidRPr="00671D5D">
        <w:rPr>
          <w:b/>
          <w:bCs/>
          <w:color w:val="000000" w:themeColor="text1"/>
          <w:sz w:val="28"/>
        </w:rPr>
        <w:t xml:space="preserve"> US $1000</w:t>
      </w:r>
    </w:p>
    <w:p w:rsidR="002A4B9E" w:rsidRPr="00671D5D" w:rsidRDefault="002A4B9E" w:rsidP="002A4B9E">
      <w:pPr>
        <w:rPr>
          <w:color w:val="000000" w:themeColor="text1"/>
        </w:rPr>
      </w:pPr>
      <w:r w:rsidRPr="00671D5D">
        <w:rPr>
          <w:b/>
          <w:bCs/>
          <w:color w:val="000000" w:themeColor="text1"/>
        </w:rPr>
        <w:t xml:space="preserve">Moving on, I present you, </w:t>
      </w:r>
      <w:r w:rsidRPr="00671D5D">
        <w:rPr>
          <w:color w:val="000000" w:themeColor="text1"/>
        </w:rPr>
        <w:t xml:space="preserve">a </w:t>
      </w:r>
      <w:hyperlink r:id="rId8" w:tooltip="Sundae" w:history="1">
        <w:r w:rsidRPr="00671D5D">
          <w:rPr>
            <w:rStyle w:val="Hyperlink"/>
            <w:color w:val="000000" w:themeColor="text1"/>
            <w:u w:val="none"/>
          </w:rPr>
          <w:t>sundae</w:t>
        </w:r>
      </w:hyperlink>
      <w:r w:rsidRPr="00671D5D">
        <w:rPr>
          <w:color w:val="000000" w:themeColor="text1"/>
        </w:rPr>
        <w:t xml:space="preserve"> that is served by special order at the </w:t>
      </w:r>
      <w:hyperlink r:id="rId9" w:tooltip="New York City" w:history="1">
        <w:r w:rsidRPr="00671D5D">
          <w:rPr>
            <w:rStyle w:val="Hyperlink"/>
            <w:color w:val="000000" w:themeColor="text1"/>
            <w:u w:val="none"/>
          </w:rPr>
          <w:t>New York City</w:t>
        </w:r>
      </w:hyperlink>
      <w:r w:rsidRPr="00671D5D">
        <w:rPr>
          <w:color w:val="000000" w:themeColor="text1"/>
        </w:rPr>
        <w:t xml:space="preserve"> restaurant </w:t>
      </w:r>
      <w:hyperlink r:id="rId10" w:tooltip="Serendipity 3" w:history="1">
        <w:r w:rsidRPr="00671D5D">
          <w:rPr>
            <w:rStyle w:val="Hyperlink"/>
            <w:color w:val="000000" w:themeColor="text1"/>
            <w:u w:val="none"/>
          </w:rPr>
          <w:t>Serendipity 3</w:t>
        </w:r>
      </w:hyperlink>
      <w:r w:rsidRPr="00671D5D">
        <w:rPr>
          <w:color w:val="000000" w:themeColor="text1"/>
        </w:rPr>
        <w:t xml:space="preserve">. In 2007 it was listed in </w:t>
      </w:r>
      <w:hyperlink r:id="rId11" w:tooltip="Guinness World Records" w:history="1">
        <w:r w:rsidRPr="00671D5D">
          <w:rPr>
            <w:rStyle w:val="Hyperlink"/>
            <w:i/>
            <w:iCs/>
            <w:color w:val="000000" w:themeColor="text1"/>
            <w:u w:val="none"/>
          </w:rPr>
          <w:t>Guinness World Records</w:t>
        </w:r>
      </w:hyperlink>
      <w:r w:rsidRPr="00671D5D">
        <w:rPr>
          <w:color w:val="000000" w:themeColor="text1"/>
        </w:rPr>
        <w:t xml:space="preserve"> as the most expensive sundae in the world at a price of US$1,000.</w:t>
      </w:r>
      <w:hyperlink r:id="rId12" w:anchor="cite_note-1" w:history="1">
        <w:r w:rsidRPr="00671D5D">
          <w:rPr>
            <w:rStyle w:val="Hyperlink"/>
            <w:color w:val="000000" w:themeColor="text1"/>
            <w:u w:val="none"/>
            <w:vertAlign w:val="superscript"/>
          </w:rPr>
          <w:t>[1]</w:t>
        </w:r>
      </w:hyperlink>
      <w:r w:rsidRPr="00671D5D">
        <w:rPr>
          <w:color w:val="000000" w:themeColor="text1"/>
        </w:rPr>
        <w:t xml:space="preserve"> The restaurant has stated that they sell approximately one per month. It was created to celebrate the eatery's 50th - </w:t>
      </w:r>
      <w:hyperlink r:id="rId13" w:tooltip="Golden anniversary" w:history="1">
        <w:r w:rsidRPr="00671D5D">
          <w:rPr>
            <w:rStyle w:val="Hyperlink"/>
            <w:color w:val="000000" w:themeColor="text1"/>
            <w:u w:val="none"/>
          </w:rPr>
          <w:t>"golden"</w:t>
        </w:r>
      </w:hyperlink>
      <w:r w:rsidRPr="00671D5D">
        <w:rPr>
          <w:color w:val="000000" w:themeColor="text1"/>
        </w:rPr>
        <w:t xml:space="preserve"> - anniversary in 2005.</w:t>
      </w:r>
      <w:hyperlink r:id="rId14" w:anchor="cite_note-daily-2" w:history="1">
        <w:r w:rsidRPr="00671D5D">
          <w:rPr>
            <w:rStyle w:val="Hyperlink"/>
            <w:color w:val="000000" w:themeColor="text1"/>
            <w:u w:val="none"/>
            <w:vertAlign w:val="superscript"/>
          </w:rPr>
          <w:t>[2]</w:t>
        </w:r>
      </w:hyperlink>
      <w:r w:rsidRPr="00671D5D">
        <w:rPr>
          <w:color w:val="000000" w:themeColor="text1"/>
        </w:rPr>
        <w:t xml:space="preserve"> Owner Stephen Bruce states that a notice 48 hours in advance is needed when requesting the Sundae, since ingredients must be flown in from different parts of the world. </w:t>
      </w:r>
      <w:bookmarkStart w:id="0" w:name="_GoBack"/>
      <w:bookmarkEnd w:id="0"/>
    </w:p>
    <w:p w:rsidR="002A4B9E" w:rsidRPr="00671D5D" w:rsidRDefault="002A4B9E" w:rsidP="002A4B9E">
      <w:pPr>
        <w:rPr>
          <w:color w:val="000000" w:themeColor="text1"/>
        </w:rPr>
      </w:pPr>
    </w:p>
    <w:p w:rsidR="002A4B9E" w:rsidRPr="00671D5D" w:rsidRDefault="002A4B9E">
      <w:pPr>
        <w:rPr>
          <w:color w:val="000000" w:themeColor="text1"/>
        </w:rPr>
      </w:pPr>
    </w:p>
    <w:p w:rsidR="002A4B9E" w:rsidRPr="00671D5D" w:rsidRDefault="002A4B9E">
      <w:pPr>
        <w:rPr>
          <w:color w:val="000000" w:themeColor="text1"/>
        </w:rPr>
      </w:pPr>
      <w:r w:rsidRPr="00671D5D">
        <w:rPr>
          <w:color w:val="000000" w:themeColor="text1"/>
        </w:rPr>
        <w:t xml:space="preserve">Anyway, there are foodies out there roaming in search of their pleasures and they do seek for best of these dishes.  So there you go foodies, for now, </w:t>
      </w:r>
      <w:r w:rsidRPr="00671D5D">
        <w:rPr>
          <w:b/>
          <w:i/>
          <w:color w:val="000000" w:themeColor="text1"/>
        </w:rPr>
        <w:t xml:space="preserve">das </w:t>
      </w:r>
      <w:proofErr w:type="spellStart"/>
      <w:proofErr w:type="gramStart"/>
      <w:r w:rsidRPr="00671D5D">
        <w:rPr>
          <w:b/>
          <w:i/>
          <w:color w:val="000000" w:themeColor="text1"/>
        </w:rPr>
        <w:t>ist</w:t>
      </w:r>
      <w:proofErr w:type="spellEnd"/>
      <w:proofErr w:type="gramEnd"/>
      <w:r w:rsidRPr="00671D5D">
        <w:rPr>
          <w:b/>
          <w:i/>
          <w:color w:val="000000" w:themeColor="text1"/>
        </w:rPr>
        <w:t xml:space="preserve"> </w:t>
      </w:r>
      <w:proofErr w:type="spellStart"/>
      <w:r w:rsidRPr="00671D5D">
        <w:rPr>
          <w:b/>
          <w:i/>
          <w:color w:val="000000" w:themeColor="text1"/>
        </w:rPr>
        <w:t>alles</w:t>
      </w:r>
      <w:proofErr w:type="spellEnd"/>
      <w:r w:rsidRPr="00671D5D">
        <w:rPr>
          <w:b/>
          <w:i/>
          <w:color w:val="000000" w:themeColor="text1"/>
        </w:rPr>
        <w:t>.</w:t>
      </w:r>
      <w:r w:rsidRPr="00671D5D">
        <w:rPr>
          <w:i/>
          <w:color w:val="000000" w:themeColor="text1"/>
        </w:rPr>
        <w:t xml:space="preserve"> </w:t>
      </w:r>
      <w:proofErr w:type="gramStart"/>
      <w:r w:rsidRPr="00671D5D">
        <w:rPr>
          <w:color w:val="000000" w:themeColor="text1"/>
        </w:rPr>
        <w:t>Now presenting you the most counterproductive things ever.</w:t>
      </w:r>
      <w:proofErr w:type="gramEnd"/>
      <w:r w:rsidRPr="00671D5D">
        <w:rPr>
          <w:color w:val="000000" w:themeColor="text1"/>
        </w:rPr>
        <w:t xml:space="preserve"> </w:t>
      </w:r>
    </w:p>
    <w:p w:rsidR="002A4B9E" w:rsidRPr="00671D5D" w:rsidRDefault="006650A7" w:rsidP="002A4B9E">
      <w:pPr>
        <w:pStyle w:val="NormalWeb"/>
        <w:rPr>
          <w:b/>
          <w:bCs/>
          <w:iCs/>
          <w:color w:val="000000" w:themeColor="text1"/>
          <w:sz w:val="28"/>
        </w:rPr>
      </w:pPr>
      <w:r w:rsidRPr="00671D5D">
        <w:rPr>
          <w:b/>
          <w:bCs/>
          <w:iCs/>
          <w:noProof/>
          <w:color w:val="000000" w:themeColor="text1"/>
          <w:sz w:val="28"/>
          <w:lang w:val="en-IN" w:eastAsia="en-IN"/>
        </w:rPr>
        <w:drawing>
          <wp:anchor distT="0" distB="0" distL="114300" distR="114300" simplePos="0" relativeHeight="251664384" behindDoc="0" locked="0" layoutInCell="1" allowOverlap="1" wp14:anchorId="23CE5E4B" wp14:editId="3F041CDE">
            <wp:simplePos x="0" y="0"/>
            <wp:positionH relativeFrom="margin">
              <wp:posOffset>4010025</wp:posOffset>
            </wp:positionH>
            <wp:positionV relativeFrom="margin">
              <wp:posOffset>1381125</wp:posOffset>
            </wp:positionV>
            <wp:extent cx="2095500" cy="179070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095500" cy="1790700"/>
                    </a:xfrm>
                    <a:prstGeom prst="rect">
                      <a:avLst/>
                    </a:prstGeom>
                    <a:noFill/>
                    <a:ln w="9525">
                      <a:noFill/>
                      <a:miter lim="800000"/>
                      <a:headEnd/>
                      <a:tailEnd/>
                    </a:ln>
                  </pic:spPr>
                </pic:pic>
              </a:graphicData>
            </a:graphic>
          </wp:anchor>
        </w:drawing>
      </w:r>
      <w:r w:rsidR="002A4B9E" w:rsidRPr="00671D5D">
        <w:rPr>
          <w:b/>
          <w:bCs/>
          <w:iCs/>
          <w:color w:val="000000" w:themeColor="text1"/>
          <w:sz w:val="28"/>
        </w:rPr>
        <w:t xml:space="preserve">I Am Rich – </w:t>
      </w:r>
      <w:proofErr w:type="gramStart"/>
      <w:r w:rsidR="002A4B9E" w:rsidRPr="00671D5D">
        <w:rPr>
          <w:b/>
          <w:bCs/>
          <w:iCs/>
          <w:color w:val="000000" w:themeColor="text1"/>
          <w:sz w:val="28"/>
        </w:rPr>
        <w:t>US  $</w:t>
      </w:r>
      <w:proofErr w:type="gramEnd"/>
      <w:r w:rsidR="002A4B9E" w:rsidRPr="00671D5D">
        <w:rPr>
          <w:b/>
          <w:bCs/>
          <w:iCs/>
          <w:color w:val="000000" w:themeColor="text1"/>
          <w:sz w:val="28"/>
        </w:rPr>
        <w:t>1000</w:t>
      </w:r>
    </w:p>
    <w:p w:rsidR="002A4B9E" w:rsidRPr="00671D5D" w:rsidRDefault="002A4B9E" w:rsidP="002A4B9E">
      <w:pPr>
        <w:pStyle w:val="NormalWeb"/>
        <w:rPr>
          <w:color w:val="000000" w:themeColor="text1"/>
        </w:rPr>
      </w:pPr>
      <w:proofErr w:type="gramStart"/>
      <w:r w:rsidRPr="00671D5D">
        <w:rPr>
          <w:color w:val="000000" w:themeColor="text1"/>
        </w:rPr>
        <w:t xml:space="preserve">An </w:t>
      </w:r>
      <w:hyperlink r:id="rId16" w:tooltip="IOS" w:history="1">
        <w:r w:rsidRPr="00671D5D">
          <w:rPr>
            <w:rStyle w:val="Hyperlink"/>
            <w:color w:val="000000" w:themeColor="text1"/>
            <w:u w:val="none"/>
          </w:rPr>
          <w:t>iOS</w:t>
        </w:r>
      </w:hyperlink>
      <w:r w:rsidRPr="00671D5D">
        <w:rPr>
          <w:color w:val="000000" w:themeColor="text1"/>
        </w:rPr>
        <w:t xml:space="preserve"> application which was formerly distributed using the </w:t>
      </w:r>
      <w:hyperlink r:id="rId17" w:tooltip="App Store (iOS)" w:history="1">
        <w:r w:rsidRPr="00671D5D">
          <w:rPr>
            <w:rStyle w:val="Hyperlink"/>
            <w:color w:val="000000" w:themeColor="text1"/>
            <w:u w:val="none"/>
          </w:rPr>
          <w:t>App Store</w:t>
        </w:r>
      </w:hyperlink>
      <w:r w:rsidRPr="00671D5D">
        <w:rPr>
          <w:color w:val="000000" w:themeColor="text1"/>
        </w:rPr>
        <w:t>, and developed by Armin Heinrich.</w:t>
      </w:r>
      <w:proofErr w:type="gramEnd"/>
      <w:r w:rsidRPr="00671D5D">
        <w:rPr>
          <w:color w:val="000000" w:themeColor="text1"/>
        </w:rPr>
        <w:t xml:space="preserve"> When launched, the screen only contains a glowing red gem, and an icon that when pressed, displays </w:t>
      </w:r>
      <w:proofErr w:type="gramStart"/>
      <w:r w:rsidRPr="00671D5D">
        <w:rPr>
          <w:color w:val="000000" w:themeColor="text1"/>
        </w:rPr>
        <w:t xml:space="preserve">the </w:t>
      </w:r>
      <w:r w:rsidR="0012257E" w:rsidRPr="00671D5D">
        <w:rPr>
          <w:color w:val="000000" w:themeColor="text1"/>
        </w:rPr>
        <w:t>a</w:t>
      </w:r>
      <w:proofErr w:type="gramEnd"/>
      <w:r w:rsidRPr="00671D5D">
        <w:rPr>
          <w:color w:val="000000" w:themeColor="text1"/>
        </w:rPr>
        <w:t xml:space="preserve"> </w:t>
      </w:r>
      <w:hyperlink r:id="rId18" w:tooltip="Mantra" w:history="1">
        <w:r w:rsidRPr="00671D5D">
          <w:rPr>
            <w:rStyle w:val="Hyperlink"/>
            <w:color w:val="000000" w:themeColor="text1"/>
            <w:u w:val="none"/>
          </w:rPr>
          <w:t>mantra</w:t>
        </w:r>
      </w:hyperlink>
      <w:r w:rsidR="0012257E" w:rsidRPr="00671D5D">
        <w:rPr>
          <w:color w:val="000000" w:themeColor="text1"/>
        </w:rPr>
        <w:t xml:space="preserve"> in large text. </w:t>
      </w:r>
      <w:r w:rsidRPr="00671D5D">
        <w:rPr>
          <w:color w:val="000000" w:themeColor="text1"/>
        </w:rPr>
        <w:t xml:space="preserve">The application is described as "a work of art with no hidden function at all", with its only purpose being to show other people that they were able to afford it, making it a </w:t>
      </w:r>
      <w:hyperlink r:id="rId19" w:tooltip="Veblen good" w:history="1">
        <w:r w:rsidRPr="00671D5D">
          <w:rPr>
            <w:rStyle w:val="Hyperlink"/>
            <w:color w:val="000000" w:themeColor="text1"/>
            <w:u w:val="none"/>
          </w:rPr>
          <w:t>Veblen good</w:t>
        </w:r>
      </w:hyperlink>
      <w:r w:rsidRPr="00671D5D">
        <w:rPr>
          <w:color w:val="000000" w:themeColor="text1"/>
        </w:rPr>
        <w:t xml:space="preserve">. </w:t>
      </w:r>
      <w:proofErr w:type="gramStart"/>
      <w:r w:rsidR="006650A7" w:rsidRPr="00671D5D">
        <w:rPr>
          <w:color w:val="000000" w:themeColor="text1"/>
        </w:rPr>
        <w:t>Okay !</w:t>
      </w:r>
      <w:proofErr w:type="gramEnd"/>
      <w:r w:rsidR="006650A7" w:rsidRPr="00671D5D">
        <w:rPr>
          <w:color w:val="000000" w:themeColor="text1"/>
        </w:rPr>
        <w:t xml:space="preserve"> Now I think is the appropriate time for your slangs to scuttle through your lips.</w:t>
      </w:r>
    </w:p>
    <w:p w:rsidR="006650A7" w:rsidRPr="00671D5D" w:rsidRDefault="0012257E" w:rsidP="002A4B9E">
      <w:pPr>
        <w:pStyle w:val="NormalWeb"/>
        <w:rPr>
          <w:b/>
          <w:color w:val="000000" w:themeColor="text1"/>
          <w:sz w:val="28"/>
        </w:rPr>
      </w:pPr>
      <w:r w:rsidRPr="00671D5D">
        <w:rPr>
          <w:b/>
          <w:noProof/>
          <w:color w:val="000000" w:themeColor="text1"/>
          <w:sz w:val="28"/>
          <w:lang w:val="en-IN" w:eastAsia="en-IN"/>
        </w:rPr>
        <w:drawing>
          <wp:anchor distT="0" distB="0" distL="114300" distR="114300" simplePos="0" relativeHeight="251666432" behindDoc="0" locked="0" layoutInCell="1" allowOverlap="1" wp14:anchorId="1BD43E47" wp14:editId="3865E42A">
            <wp:simplePos x="0" y="0"/>
            <wp:positionH relativeFrom="margin">
              <wp:posOffset>3724275</wp:posOffset>
            </wp:positionH>
            <wp:positionV relativeFrom="margin">
              <wp:posOffset>3686175</wp:posOffset>
            </wp:positionV>
            <wp:extent cx="2266950" cy="144780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266950" cy="1447800"/>
                    </a:xfrm>
                    <a:prstGeom prst="rect">
                      <a:avLst/>
                    </a:prstGeom>
                    <a:noFill/>
                    <a:ln w="9525">
                      <a:noFill/>
                      <a:miter lim="800000"/>
                      <a:headEnd/>
                      <a:tailEnd/>
                    </a:ln>
                  </pic:spPr>
                </pic:pic>
              </a:graphicData>
            </a:graphic>
          </wp:anchor>
        </w:drawing>
      </w:r>
      <w:r w:rsidR="006650A7" w:rsidRPr="00671D5D">
        <w:rPr>
          <w:b/>
          <w:color w:val="000000" w:themeColor="text1"/>
          <w:sz w:val="28"/>
        </w:rPr>
        <w:t>Italian Truffle – US $112,000</w:t>
      </w:r>
    </w:p>
    <w:p w:rsidR="006650A7" w:rsidRPr="00671D5D" w:rsidRDefault="006650A7" w:rsidP="006650A7">
      <w:pPr>
        <w:pStyle w:val="NoSpacing"/>
        <w:rPr>
          <w:color w:val="000000" w:themeColor="text1"/>
          <w:sz w:val="24"/>
        </w:rPr>
      </w:pPr>
      <w:r w:rsidRPr="00671D5D">
        <w:rPr>
          <w:color w:val="000000" w:themeColor="text1"/>
          <w:sz w:val="24"/>
        </w:rPr>
        <w:t>A truffle weighing 1.2kg (2.6lb) has sold for 95,000 euros ($112,000; £64,000) at an international charity auction in Italy.</w:t>
      </w:r>
      <w:r w:rsidR="0012257E" w:rsidRPr="00671D5D">
        <w:rPr>
          <w:color w:val="000000" w:themeColor="text1"/>
          <w:sz w:val="24"/>
        </w:rPr>
        <w:t xml:space="preserve"> </w:t>
      </w:r>
      <w:r w:rsidRPr="00671D5D">
        <w:rPr>
          <w:color w:val="000000" w:themeColor="text1"/>
          <w:sz w:val="24"/>
        </w:rPr>
        <w:t>An anonymous buyer - reportedly from Hong Kong - purchased the white truffle via satellite link-up.</w:t>
      </w:r>
      <w:r w:rsidR="0012257E" w:rsidRPr="00671D5D">
        <w:rPr>
          <w:color w:val="000000" w:themeColor="text1"/>
          <w:sz w:val="24"/>
        </w:rPr>
        <w:t xml:space="preserve"> </w:t>
      </w:r>
      <w:r w:rsidRPr="00671D5D">
        <w:rPr>
          <w:color w:val="000000" w:themeColor="text1"/>
          <w:sz w:val="24"/>
        </w:rPr>
        <w:t>A white truffle is a very rare type of mushroom that grows underground.</w:t>
      </w:r>
    </w:p>
    <w:p w:rsidR="0012257E" w:rsidRPr="00671D5D" w:rsidRDefault="0012257E" w:rsidP="006650A7">
      <w:pPr>
        <w:pStyle w:val="NoSpacing"/>
        <w:rPr>
          <w:color w:val="000000" w:themeColor="text1"/>
          <w:sz w:val="24"/>
        </w:rPr>
      </w:pPr>
    </w:p>
    <w:p w:rsidR="0012257E" w:rsidRPr="00671D5D" w:rsidRDefault="0012257E" w:rsidP="006650A7">
      <w:pPr>
        <w:pStyle w:val="NoSpacing"/>
        <w:rPr>
          <w:b/>
          <w:color w:val="000000" w:themeColor="text1"/>
          <w:sz w:val="32"/>
        </w:rPr>
      </w:pPr>
      <w:r w:rsidRPr="00671D5D">
        <w:rPr>
          <w:b/>
          <w:color w:val="000000" w:themeColor="text1"/>
          <w:sz w:val="32"/>
        </w:rPr>
        <w:t>Spin Jeans – US $27,000</w:t>
      </w:r>
    </w:p>
    <w:p w:rsidR="0012257E" w:rsidRPr="00671D5D" w:rsidRDefault="0012257E" w:rsidP="006650A7">
      <w:pPr>
        <w:pStyle w:val="NoSpacing"/>
        <w:rPr>
          <w:b/>
          <w:color w:val="000000" w:themeColor="text1"/>
          <w:sz w:val="32"/>
        </w:rPr>
      </w:pPr>
      <w:r w:rsidRPr="00671D5D">
        <w:rPr>
          <w:b/>
          <w:noProof/>
          <w:color w:val="000000" w:themeColor="text1"/>
          <w:sz w:val="32"/>
          <w:lang w:val="en-IN" w:eastAsia="en-IN"/>
        </w:rPr>
        <w:drawing>
          <wp:anchor distT="0" distB="0" distL="114300" distR="114300" simplePos="0" relativeHeight="251665408" behindDoc="0" locked="0" layoutInCell="1" allowOverlap="1" wp14:anchorId="37EEE5D7" wp14:editId="62F446FD">
            <wp:simplePos x="0" y="0"/>
            <wp:positionH relativeFrom="margin">
              <wp:posOffset>2943225</wp:posOffset>
            </wp:positionH>
            <wp:positionV relativeFrom="margin">
              <wp:posOffset>5629275</wp:posOffset>
            </wp:positionV>
            <wp:extent cx="3459480" cy="2085975"/>
            <wp:effectExtent l="1905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459480" cy="2085975"/>
                    </a:xfrm>
                    <a:prstGeom prst="rect">
                      <a:avLst/>
                    </a:prstGeom>
                    <a:noFill/>
                    <a:ln w="9525">
                      <a:noFill/>
                      <a:miter lim="800000"/>
                      <a:headEnd/>
                      <a:tailEnd/>
                    </a:ln>
                  </pic:spPr>
                </pic:pic>
              </a:graphicData>
            </a:graphic>
          </wp:anchor>
        </w:drawing>
      </w:r>
    </w:p>
    <w:p w:rsidR="0012257E" w:rsidRPr="00671D5D" w:rsidRDefault="0012257E" w:rsidP="006650A7">
      <w:pPr>
        <w:pStyle w:val="NoSpacing"/>
        <w:rPr>
          <w:b/>
          <w:color w:val="000000" w:themeColor="text1"/>
          <w:sz w:val="36"/>
        </w:rPr>
      </w:pPr>
      <w:r w:rsidRPr="00671D5D">
        <w:rPr>
          <w:color w:val="000000" w:themeColor="text1"/>
          <w:sz w:val="24"/>
        </w:rPr>
        <w:t xml:space="preserve">Hipsters never let a little global financial tsunami </w:t>
      </w:r>
      <w:proofErr w:type="spellStart"/>
      <w:r w:rsidRPr="00671D5D">
        <w:rPr>
          <w:color w:val="000000" w:themeColor="text1"/>
          <w:sz w:val="24"/>
        </w:rPr>
        <w:t>interefere</w:t>
      </w:r>
      <w:proofErr w:type="spellEnd"/>
      <w:r w:rsidRPr="00671D5D">
        <w:rPr>
          <w:color w:val="000000" w:themeColor="text1"/>
          <w:sz w:val="24"/>
        </w:rPr>
        <w:t xml:space="preserve"> with fashion! Here’s the “Spin Jean” by Daniel </w:t>
      </w:r>
      <w:proofErr w:type="spellStart"/>
      <w:r w:rsidRPr="00671D5D">
        <w:rPr>
          <w:color w:val="000000" w:themeColor="text1"/>
          <w:sz w:val="24"/>
        </w:rPr>
        <w:t>Hirst</w:t>
      </w:r>
      <w:proofErr w:type="spellEnd"/>
      <w:r w:rsidRPr="00671D5D">
        <w:rPr>
          <w:color w:val="000000" w:themeColor="text1"/>
          <w:sz w:val="24"/>
        </w:rPr>
        <w:t>, in collaboration with Levi’s. Bold and brash, he teams up with Levi’s on the release of a new denim style. Hardly wearable, the jeans seen here should be considered much more a re-appropriated piece of art than fashion. The Spin Jeans comprise of only 8 instances worldwide with a suggested retail price of approximately $27,000 USD.</w:t>
      </w:r>
    </w:p>
    <w:p w:rsidR="002A4B9E" w:rsidRPr="00671D5D" w:rsidRDefault="0012257E" w:rsidP="00B66C50">
      <w:pPr>
        <w:pStyle w:val="NormalWeb"/>
        <w:rPr>
          <w:color w:val="000000" w:themeColor="text1"/>
        </w:rPr>
      </w:pPr>
      <w:r w:rsidRPr="00671D5D">
        <w:rPr>
          <w:color w:val="000000" w:themeColor="text1"/>
        </w:rPr>
        <w:lastRenderedPageBreak/>
        <w:t xml:space="preserve">Loved my collection of counter productiveness? Well, now I shall stretch the time constant for you to </w:t>
      </w:r>
      <w:r w:rsidR="00B66C50" w:rsidRPr="00671D5D">
        <w:rPr>
          <w:color w:val="000000" w:themeColor="text1"/>
        </w:rPr>
        <w:t>tight you gauntlets</w:t>
      </w:r>
      <w:r w:rsidRPr="00671D5D">
        <w:rPr>
          <w:color w:val="000000" w:themeColor="text1"/>
        </w:rPr>
        <w:t xml:space="preserve"> &amp; tear the pages apart. But just for the sake of the integrity of my friendship I suggest you once go through the hard work of my colleagues and give them a try.</w:t>
      </w:r>
      <w:r w:rsidR="00B66C50" w:rsidRPr="00671D5D">
        <w:rPr>
          <w:color w:val="000000" w:themeColor="text1"/>
        </w:rPr>
        <w:t xml:space="preserve"> (I don’t think I you’d now trust me when I‘d say they write well.) Good Bye, Countrymen. Bonjour!</w:t>
      </w:r>
    </w:p>
    <w:sectPr w:rsidR="002A4B9E" w:rsidRPr="00671D5D" w:rsidSect="00D14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D0521"/>
    <w:rsid w:val="0012257E"/>
    <w:rsid w:val="002A4B9E"/>
    <w:rsid w:val="006650A7"/>
    <w:rsid w:val="00671D5D"/>
    <w:rsid w:val="00B66C50"/>
    <w:rsid w:val="00D14D14"/>
    <w:rsid w:val="00ED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D14"/>
  </w:style>
  <w:style w:type="paragraph" w:styleId="Heading1">
    <w:name w:val="heading 1"/>
    <w:basedOn w:val="Normal"/>
    <w:next w:val="Normal"/>
    <w:link w:val="Heading1Char"/>
    <w:uiPriority w:val="9"/>
    <w:qFormat/>
    <w:rsid w:val="001225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2A4B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4B9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A4B9E"/>
    <w:rPr>
      <w:color w:val="0000FF"/>
      <w:u w:val="single"/>
    </w:rPr>
  </w:style>
  <w:style w:type="paragraph" w:styleId="NormalWeb">
    <w:name w:val="Normal (Web)"/>
    <w:basedOn w:val="Normal"/>
    <w:uiPriority w:val="99"/>
    <w:unhideWhenUsed/>
    <w:rsid w:val="002A4B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5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0A7"/>
    <w:rPr>
      <w:rFonts w:ascii="Tahoma" w:hAnsi="Tahoma" w:cs="Tahoma"/>
      <w:sz w:val="16"/>
      <w:szCs w:val="16"/>
    </w:rPr>
  </w:style>
  <w:style w:type="paragraph" w:styleId="NoSpacing">
    <w:name w:val="No Spacing"/>
    <w:uiPriority w:val="1"/>
    <w:qFormat/>
    <w:rsid w:val="006650A7"/>
    <w:pPr>
      <w:spacing w:after="0" w:line="240" w:lineRule="auto"/>
    </w:pPr>
  </w:style>
  <w:style w:type="character" w:customStyle="1" w:styleId="Heading1Char">
    <w:name w:val="Heading 1 Char"/>
    <w:basedOn w:val="DefaultParagraphFont"/>
    <w:link w:val="Heading1"/>
    <w:uiPriority w:val="9"/>
    <w:rsid w:val="0012257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228543">
      <w:bodyDiv w:val="1"/>
      <w:marLeft w:val="0"/>
      <w:marRight w:val="0"/>
      <w:marTop w:val="0"/>
      <w:marBottom w:val="0"/>
      <w:divBdr>
        <w:top w:val="none" w:sz="0" w:space="0" w:color="auto"/>
        <w:left w:val="none" w:sz="0" w:space="0" w:color="auto"/>
        <w:bottom w:val="none" w:sz="0" w:space="0" w:color="auto"/>
        <w:right w:val="none" w:sz="0" w:space="0" w:color="auto"/>
      </w:divBdr>
    </w:div>
    <w:div w:id="522481515">
      <w:bodyDiv w:val="1"/>
      <w:marLeft w:val="0"/>
      <w:marRight w:val="0"/>
      <w:marTop w:val="0"/>
      <w:marBottom w:val="0"/>
      <w:divBdr>
        <w:top w:val="none" w:sz="0" w:space="0" w:color="auto"/>
        <w:left w:val="none" w:sz="0" w:space="0" w:color="auto"/>
        <w:bottom w:val="none" w:sz="0" w:space="0" w:color="auto"/>
        <w:right w:val="none" w:sz="0" w:space="0" w:color="auto"/>
      </w:divBdr>
      <w:divsChild>
        <w:div w:id="769663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undae" TargetMode="External"/><Relationship Id="rId13" Type="http://schemas.openxmlformats.org/officeDocument/2006/relationships/hyperlink" Target="http://en.wikipedia.org/wiki/Golden_anniversary" TargetMode="External"/><Relationship Id="rId18" Type="http://schemas.openxmlformats.org/officeDocument/2006/relationships/hyperlink" Target="http://en.wikipedia.org/wiki/Mantra"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3.png"/><Relationship Id="rId12" Type="http://schemas.openxmlformats.org/officeDocument/2006/relationships/hyperlink" Target="http://en.wikipedia.org/wiki/Golden_Opulence_Sundae" TargetMode="External"/><Relationship Id="rId17" Type="http://schemas.openxmlformats.org/officeDocument/2006/relationships/hyperlink" Target="http://en.wikipedia.org/wiki/App_Store_%28iOS%29" TargetMode="External"/><Relationship Id="rId2" Type="http://schemas.microsoft.com/office/2007/relationships/stylesWithEffects" Target="stylesWithEffects.xml"/><Relationship Id="rId16" Type="http://schemas.openxmlformats.org/officeDocument/2006/relationships/hyperlink" Target="http://en.wikipedia.org/wiki/IOS"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en.wikipedia.org/wiki/Guinness_World_Records"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en.wikipedia.org/wiki/Serendipity_3" TargetMode="External"/><Relationship Id="rId19" Type="http://schemas.openxmlformats.org/officeDocument/2006/relationships/hyperlink" Target="http://en.wikipedia.org/wiki/Veblen_good" TargetMode="External"/><Relationship Id="rId4" Type="http://schemas.openxmlformats.org/officeDocument/2006/relationships/webSettings" Target="webSettings.xml"/><Relationship Id="rId9" Type="http://schemas.openxmlformats.org/officeDocument/2006/relationships/hyperlink" Target="http://en.wikipedia.org/wiki/New_York_City" TargetMode="External"/><Relationship Id="rId14" Type="http://schemas.openxmlformats.org/officeDocument/2006/relationships/hyperlink" Target="http://en.wikipedia.org/wiki/Golden_Opulence_Sunda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snehasaumya</cp:lastModifiedBy>
  <cp:revision>3</cp:revision>
  <dcterms:created xsi:type="dcterms:W3CDTF">2014-11-03T07:04:00Z</dcterms:created>
  <dcterms:modified xsi:type="dcterms:W3CDTF">2014-11-21T03:36:00Z</dcterms:modified>
</cp:coreProperties>
</file>