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98142" w14:textId="652935CF" w:rsidR="00AB1C26" w:rsidRDefault="00742A43" w:rsidP="00821BFB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A06B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Lecture </w:t>
      </w:r>
      <w:r w:rsidR="009F7A36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</w:p>
    <w:p w14:paraId="2160A3C5" w14:textId="6D05CEA2" w:rsidR="00A172F6" w:rsidRPr="00A172F6" w:rsidRDefault="00A172F6" w:rsidP="00A172F6">
      <w:r>
        <w:rPr>
          <w:noProof/>
        </w:rPr>
        <w:drawing>
          <wp:inline distT="0" distB="0" distL="0" distR="0" wp14:anchorId="12D50E4C" wp14:editId="6D2373B3">
            <wp:extent cx="1657350" cy="1104900"/>
            <wp:effectExtent l="0" t="0" r="6350" b="0"/>
            <wp:docPr id="2071310822" name="Picture 1" descr="Free Images : blocks, close up, colorful, math, mathematics, numbe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10822" name="Picture 2071310822" descr="Free Images : blocks, close up, colorful, math, mathematics, numbers ..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2D56" w14:textId="62E16186" w:rsidR="00742A43" w:rsidRPr="004A06BA" w:rsidRDefault="00AB1C26" w:rsidP="00742A43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A06BA">
        <w:rPr>
          <w:rFonts w:ascii="Arial" w:hAnsi="Arial" w:cs="Arial"/>
          <w:b/>
          <w:bCs/>
          <w:color w:val="000000" w:themeColor="text1"/>
          <w:sz w:val="24"/>
          <w:szCs w:val="24"/>
        </w:rPr>
        <w:t>Integration By Parts</w:t>
      </w:r>
    </w:p>
    <w:p w14:paraId="2F04445F" w14:textId="28EB32C7" w:rsidR="00742A43" w:rsidRPr="004A06BA" w:rsidRDefault="00742A43" w:rsidP="00742A43">
      <w:pPr>
        <w:rPr>
          <w:rFonts w:ascii="Arial" w:hAnsi="Arial" w:cs="Arial"/>
          <w:color w:val="000000" w:themeColor="text1"/>
          <w:szCs w:val="28"/>
        </w:rPr>
      </w:pPr>
      <w:r w:rsidRPr="004A06BA">
        <w:rPr>
          <w:rFonts w:ascii="Arial" w:hAnsi="Arial" w:cs="Arial"/>
          <w:color w:val="000000" w:themeColor="text1"/>
          <w:szCs w:val="28"/>
        </w:rPr>
        <w:t>Integrating by parts is a useful technique in calculus for integrating products of functions. The method is based on the product rule for differentiation and can be quite handy for various types of integrals. Here's a step-by-step explanation to help you understand and apply this method:</w:t>
      </w:r>
    </w:p>
    <w:p w14:paraId="74CB89E9" w14:textId="77777777" w:rsidR="00742A43" w:rsidRPr="004A06BA" w:rsidRDefault="00742A43" w:rsidP="00742A43">
      <w:pPr>
        <w:rPr>
          <w:rFonts w:ascii="Arial" w:hAnsi="Arial" w:cs="Arial"/>
          <w:color w:val="000000" w:themeColor="text1"/>
          <w:szCs w:val="28"/>
        </w:rPr>
      </w:pPr>
    </w:p>
    <w:p w14:paraId="44C1068C" w14:textId="00FF326D" w:rsidR="00742A43" w:rsidRPr="004A06BA" w:rsidRDefault="00742A43" w:rsidP="00742A43">
      <w:pPr>
        <w:pStyle w:val="Heading3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4A06BA">
        <w:rPr>
          <w:rFonts w:ascii="Arial" w:hAnsi="Arial" w:cs="Arial"/>
          <w:b/>
          <w:bCs/>
          <w:color w:val="000000" w:themeColor="text1"/>
          <w:sz w:val="22"/>
          <w:szCs w:val="22"/>
        </w:rPr>
        <w:t>Process:</w:t>
      </w:r>
    </w:p>
    <w:p w14:paraId="26531036" w14:textId="031985B9" w:rsidR="00AB1C26" w:rsidRPr="004A06BA" w:rsidRDefault="00742A43" w:rsidP="00821BFB">
      <w:pPr>
        <w:pStyle w:val="Heading4"/>
        <w:rPr>
          <w:rFonts w:ascii="Arial" w:hAnsi="Arial" w:cs="Arial"/>
          <w:color w:val="000000" w:themeColor="text1"/>
        </w:rPr>
      </w:pPr>
      <w:r w:rsidRPr="004A06BA">
        <w:rPr>
          <w:rFonts w:ascii="Arial" w:hAnsi="Arial" w:cs="Arial"/>
          <w:color w:val="000000" w:themeColor="text1"/>
        </w:rPr>
        <w:t>Identify the function</w:t>
      </w:r>
      <w:r w:rsidR="00AB1C26" w:rsidRPr="004A06BA">
        <w:rPr>
          <w:rFonts w:ascii="Arial" w:hAnsi="Arial" w:cs="Arial"/>
          <w:color w:val="000000" w:themeColor="text1"/>
        </w:rPr>
        <w:t>s u and dv</w:t>
      </w:r>
    </w:p>
    <w:p w14:paraId="6C92F16C" w14:textId="593E36AC" w:rsidR="00742A43" w:rsidRPr="004A06BA" w:rsidRDefault="00742A43" w:rsidP="00742A43">
      <w:pPr>
        <w:rPr>
          <w:rFonts w:ascii="Arial" w:hAnsi="Arial" w:cs="Arial"/>
          <w:color w:val="000000" w:themeColor="text1"/>
          <w:szCs w:val="28"/>
          <w:shd w:val="clear" w:color="auto" w:fill="FFFFFF"/>
        </w:rPr>
      </w:pPr>
      <w:r w:rsidRPr="004A06BA">
        <w:rPr>
          <w:rFonts w:ascii="Arial" w:hAnsi="Arial" w:cs="Arial"/>
          <w:color w:val="000000" w:themeColor="text1"/>
          <w:szCs w:val="28"/>
          <w:shd w:val="clear" w:color="auto" w:fill="FFFFFF"/>
        </w:rPr>
        <w:t xml:space="preserve">To start, you need to split the integral into two parts. Suppose you have an integral of the form </w:t>
      </w:r>
      <w:r w:rsidRPr="004A06BA">
        <w:rPr>
          <w:rStyle w:val="katex-mathml"/>
          <w:rFonts w:ascii="Arial" w:hAnsi="Arial" w:cs="Arial"/>
          <w:color w:val="000000" w:themeColor="text1"/>
          <w:szCs w:val="28"/>
          <w:bdr w:val="none" w:sz="0" w:space="0" w:color="auto" w:frame="1"/>
          <w:shd w:val="clear" w:color="auto" w:fill="FFFFFF"/>
        </w:rPr>
        <w:t>∫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𝑢</w:t>
      </w:r>
      <w:r w:rsidRPr="004A06BA">
        <w:rPr>
          <w:rStyle w:val="katex-mathml"/>
          <w:rFonts w:ascii="Arial" w:hAnsi="Arial" w:cs="Arial"/>
          <w:color w:val="000000" w:themeColor="text1"/>
          <w:szCs w:val="28"/>
          <w:bdr w:val="none" w:sz="0" w:space="0" w:color="auto" w:frame="1"/>
          <w:shd w:val="clear" w:color="auto" w:fill="FFFFFF"/>
        </w:rPr>
        <w:t> 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𝑑𝑣</w:t>
      </w:r>
      <w:r w:rsidRPr="004A06BA">
        <w:rPr>
          <w:rFonts w:ascii="Arial" w:hAnsi="Arial" w:cs="Arial"/>
          <w:color w:val="000000" w:themeColor="text1"/>
          <w:szCs w:val="28"/>
          <w:shd w:val="clear" w:color="auto" w:fill="FFFFFF"/>
        </w:rPr>
        <w:t xml:space="preserve">. Your goal is to choose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𝑢</w:t>
      </w:r>
      <w:r w:rsidRPr="004A06BA">
        <w:rPr>
          <w:rFonts w:ascii="Arial" w:hAnsi="Arial" w:cs="Arial"/>
          <w:color w:val="000000" w:themeColor="text1"/>
          <w:szCs w:val="28"/>
          <w:shd w:val="clear" w:color="auto" w:fill="FFFFFF"/>
        </w:rPr>
        <w:t xml:space="preserve"> and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𝑑𝑣</w:t>
      </w:r>
      <w:r w:rsidRPr="004A06BA">
        <w:rPr>
          <w:rFonts w:ascii="Arial" w:hAnsi="Arial" w:cs="Arial"/>
          <w:color w:val="000000" w:themeColor="text1"/>
          <w:szCs w:val="28"/>
          <w:shd w:val="clear" w:color="auto" w:fill="FFFFFF"/>
        </w:rPr>
        <w:t xml:space="preserve"> such that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𝑢</w:t>
      </w:r>
      <w:r w:rsidRPr="004A06BA">
        <w:rPr>
          <w:rFonts w:ascii="Arial" w:hAnsi="Arial" w:cs="Arial"/>
          <w:color w:val="000000" w:themeColor="text1"/>
          <w:szCs w:val="28"/>
          <w:shd w:val="clear" w:color="auto" w:fill="FFFFFF"/>
        </w:rPr>
        <w:t xml:space="preserve"> is a function that becomes simpler when differentiated, and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𝑑𝑣</w:t>
      </w:r>
      <w:r w:rsidRPr="004A06BA">
        <w:rPr>
          <w:rFonts w:ascii="Arial" w:hAnsi="Arial" w:cs="Arial"/>
          <w:color w:val="000000" w:themeColor="text1"/>
          <w:szCs w:val="28"/>
          <w:shd w:val="clear" w:color="auto" w:fill="FFFFFF"/>
        </w:rPr>
        <w:t xml:space="preserve"> is a function that can be easily integrated.</w:t>
      </w:r>
    </w:p>
    <w:p w14:paraId="7E32C75E" w14:textId="77777777" w:rsidR="00742A43" w:rsidRPr="004A06BA" w:rsidRDefault="00742A43" w:rsidP="00742A43">
      <w:pPr>
        <w:rPr>
          <w:rFonts w:ascii="Arial" w:hAnsi="Arial" w:cs="Arial"/>
          <w:color w:val="000000" w:themeColor="text1"/>
          <w:szCs w:val="28"/>
          <w:shd w:val="clear" w:color="auto" w:fill="FFFFFF"/>
        </w:rPr>
      </w:pPr>
    </w:p>
    <w:p w14:paraId="773C804E" w14:textId="217FDC76" w:rsidR="00742A43" w:rsidRPr="004A06BA" w:rsidRDefault="00742A43" w:rsidP="00742A43">
      <w:pPr>
        <w:pStyle w:val="Heading4"/>
        <w:rPr>
          <w:rFonts w:ascii="Arial" w:hAnsi="Arial" w:cs="Arial"/>
          <w:color w:val="000000" w:themeColor="text1"/>
          <w:shd w:val="clear" w:color="auto" w:fill="FFFFFF"/>
        </w:rPr>
      </w:pPr>
      <w:r w:rsidRPr="004A06BA">
        <w:rPr>
          <w:rFonts w:ascii="Arial" w:hAnsi="Arial" w:cs="Arial"/>
          <w:color w:val="000000" w:themeColor="text1"/>
          <w:shd w:val="clear" w:color="auto" w:fill="FFFFFF"/>
        </w:rPr>
        <w:t>Differentiate</w:t>
      </w:r>
      <w:r w:rsidR="00AB1C26" w:rsidRPr="004A06BA">
        <w:rPr>
          <w:rFonts w:ascii="Arial" w:hAnsi="Arial" w:cs="Arial"/>
          <w:color w:val="000000" w:themeColor="text1"/>
          <w:shd w:val="clear" w:color="auto" w:fill="FFFFFF"/>
        </w:rPr>
        <w:t xml:space="preserve"> u </w:t>
      </w:r>
      <w:r w:rsidRPr="004A06BA">
        <w:rPr>
          <w:rFonts w:ascii="Arial" w:hAnsi="Arial" w:cs="Arial"/>
          <w:color w:val="000000" w:themeColor="text1"/>
          <w:shd w:val="clear" w:color="auto" w:fill="FFFFFF"/>
        </w:rPr>
        <w:t>and integrat</w:t>
      </w:r>
      <w:r w:rsidR="00AB1C26" w:rsidRPr="004A06BA">
        <w:rPr>
          <w:rFonts w:ascii="Arial" w:hAnsi="Arial" w:cs="Arial"/>
          <w:color w:val="000000" w:themeColor="text1"/>
          <w:shd w:val="clear" w:color="auto" w:fill="FFFFFF"/>
        </w:rPr>
        <w:t>e dv</w:t>
      </w:r>
    </w:p>
    <w:p w14:paraId="4F4F3C4A" w14:textId="68073300" w:rsidR="00742A43" w:rsidRPr="004A06BA" w:rsidRDefault="00742A43" w:rsidP="00742A43">
      <w:pPr>
        <w:rPr>
          <w:rFonts w:ascii="Arial" w:hAnsi="Arial" w:cs="Arial"/>
          <w:color w:val="000000" w:themeColor="text1"/>
          <w:shd w:val="clear" w:color="auto" w:fill="FFFFFF"/>
        </w:rPr>
      </w:pPr>
      <w:r w:rsidRPr="004A06BA">
        <w:rPr>
          <w:rFonts w:ascii="Arial" w:hAnsi="Arial" w:cs="Arial"/>
          <w:color w:val="000000" w:themeColor="text1"/>
          <w:shd w:val="clear" w:color="auto" w:fill="FFFFFF"/>
        </w:rPr>
        <w:t xml:space="preserve">Once you've chosen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𝑢</w:t>
      </w:r>
      <w:r w:rsidRPr="004A06BA"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𝑑𝑣</w:t>
      </w:r>
      <w:r w:rsidRPr="004A06BA">
        <w:rPr>
          <w:rFonts w:ascii="Arial" w:hAnsi="Arial" w:cs="Arial"/>
          <w:color w:val="000000" w:themeColor="text1"/>
          <w:shd w:val="clear" w:color="auto" w:fill="FFFFFF"/>
        </w:rPr>
        <w:t xml:space="preserve">, differentiate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𝑢</w:t>
      </w:r>
      <w:r w:rsidRPr="004A06BA">
        <w:rPr>
          <w:rFonts w:ascii="Arial" w:hAnsi="Arial" w:cs="Arial"/>
          <w:color w:val="000000" w:themeColor="text1"/>
          <w:shd w:val="clear" w:color="auto" w:fill="FFFFFF"/>
        </w:rPr>
        <w:t xml:space="preserve"> to get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𝑑𝑢</w:t>
      </w:r>
      <w:r w:rsidRPr="004A06BA">
        <w:rPr>
          <w:rFonts w:ascii="Arial" w:hAnsi="Arial" w:cs="Arial"/>
          <w:color w:val="000000" w:themeColor="text1"/>
          <w:shd w:val="clear" w:color="auto" w:fill="FFFFFF"/>
        </w:rPr>
        <w:t xml:space="preserve">, and integrate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𝑑𝑣</w:t>
      </w:r>
      <w:r w:rsidRPr="004A06BA">
        <w:rPr>
          <w:rFonts w:ascii="Arial" w:hAnsi="Arial" w:cs="Arial"/>
          <w:color w:val="000000" w:themeColor="text1"/>
          <w:shd w:val="clear" w:color="auto" w:fill="FFFFFF"/>
        </w:rPr>
        <w:t xml:space="preserve"> to get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𝑣</w:t>
      </w:r>
      <w:r w:rsidRPr="004A06BA">
        <w:rPr>
          <w:rFonts w:ascii="Arial" w:hAnsi="Arial" w:cs="Arial"/>
          <w:color w:val="000000" w:themeColor="text1"/>
          <w:shd w:val="clear" w:color="auto" w:fill="FFFFFF"/>
        </w:rPr>
        <w:t>:</w:t>
      </w:r>
    </w:p>
    <w:p w14:paraId="65EC7FE9" w14:textId="5990017F" w:rsidR="00742A43" w:rsidRPr="004A06BA" w:rsidRDefault="00742A43" w:rsidP="00742A43">
      <w:pPr>
        <w:jc w:val="center"/>
        <w:rPr>
          <w:rFonts w:ascii="Arial" w:hAnsi="Arial" w:cs="Arial"/>
          <w:color w:val="000000" w:themeColor="text1"/>
          <w:szCs w:val="28"/>
        </w:rPr>
      </w:pPr>
      <w:r w:rsidRPr="004A06BA">
        <w:rPr>
          <w:rFonts w:ascii="Arial" w:hAnsi="Arial" w:cs="Arial"/>
          <w:noProof/>
          <w:color w:val="000000" w:themeColor="text1"/>
          <w:szCs w:val="28"/>
        </w:rPr>
        <w:drawing>
          <wp:inline distT="0" distB="0" distL="0" distR="0" wp14:anchorId="0496571B" wp14:editId="79456045">
            <wp:extent cx="2256817" cy="517831"/>
            <wp:effectExtent l="0" t="0" r="3810" b="3175"/>
            <wp:docPr id="161712062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20620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667" cy="5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2E9D" w14:textId="21F23DA4" w:rsidR="00742A43" w:rsidRPr="004A06BA" w:rsidRDefault="00AB1C26" w:rsidP="00742A43">
      <w:pPr>
        <w:pStyle w:val="Heading4"/>
        <w:rPr>
          <w:rFonts w:ascii="Arial" w:hAnsi="Arial" w:cs="Arial"/>
          <w:color w:val="000000" w:themeColor="text1"/>
          <w:shd w:val="clear" w:color="auto" w:fill="FFFFFF"/>
        </w:rPr>
      </w:pPr>
      <w:r w:rsidRPr="004A06BA">
        <w:rPr>
          <w:rFonts w:ascii="Arial" w:hAnsi="Arial" w:cs="Arial"/>
          <w:color w:val="000000" w:themeColor="text1"/>
          <w:shd w:val="clear" w:color="auto" w:fill="FFFFFF"/>
        </w:rPr>
        <w:t>Apply the integration by parts formula</w:t>
      </w:r>
    </w:p>
    <w:p w14:paraId="71A60064" w14:textId="71909352" w:rsidR="00742A43" w:rsidRPr="004A06BA" w:rsidRDefault="00742A43" w:rsidP="00742A43">
      <w:pPr>
        <w:rPr>
          <w:rFonts w:ascii="Arial" w:hAnsi="Arial" w:cs="Arial"/>
          <w:color w:val="000000" w:themeColor="text1"/>
          <w:shd w:val="clear" w:color="auto" w:fill="FFFFFF"/>
        </w:rPr>
      </w:pPr>
      <w:r w:rsidRPr="004A06BA">
        <w:rPr>
          <w:rFonts w:ascii="Arial" w:hAnsi="Arial" w:cs="Arial"/>
          <w:color w:val="000000" w:themeColor="text1"/>
          <w:shd w:val="clear" w:color="auto" w:fill="FFFFFF"/>
        </w:rPr>
        <w:t>The formula for integration by parts is derived from the product rule of differentiation and is given by:</w:t>
      </w:r>
    </w:p>
    <w:p w14:paraId="10C71464" w14:textId="6D5CB0DF" w:rsidR="00742A43" w:rsidRPr="004A06BA" w:rsidRDefault="00742A43" w:rsidP="00742A43">
      <w:pPr>
        <w:jc w:val="center"/>
        <w:rPr>
          <w:rFonts w:ascii="Arial" w:hAnsi="Arial" w:cs="Arial"/>
          <w:color w:val="000000" w:themeColor="text1"/>
          <w:szCs w:val="28"/>
        </w:rPr>
      </w:pPr>
      <w:r w:rsidRPr="004A06BA">
        <w:rPr>
          <w:rFonts w:ascii="Arial" w:hAnsi="Arial" w:cs="Arial"/>
          <w:noProof/>
          <w:color w:val="000000" w:themeColor="text1"/>
          <w:szCs w:val="28"/>
        </w:rPr>
        <w:drawing>
          <wp:inline distT="0" distB="0" distL="0" distR="0" wp14:anchorId="17FA4A6F" wp14:editId="3CB41368">
            <wp:extent cx="1622916" cy="562082"/>
            <wp:effectExtent l="0" t="0" r="3175" b="0"/>
            <wp:docPr id="93001411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14110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107" cy="57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8173" w14:textId="77777777" w:rsidR="00742A43" w:rsidRPr="004A06BA" w:rsidRDefault="00742A43" w:rsidP="00742A43">
      <w:pPr>
        <w:rPr>
          <w:rFonts w:ascii="Arial" w:hAnsi="Arial" w:cs="Arial"/>
          <w:color w:val="000000" w:themeColor="text1"/>
          <w:szCs w:val="28"/>
        </w:rPr>
      </w:pPr>
      <w:r w:rsidRPr="004A06BA">
        <w:rPr>
          <w:rFonts w:ascii="Arial" w:hAnsi="Arial" w:cs="Arial"/>
          <w:color w:val="000000" w:themeColor="text1"/>
          <w:szCs w:val="28"/>
        </w:rPr>
        <w:t>This formula transforms the original integral into a new one, which is hopefully simpler to evaluate.</w:t>
      </w:r>
    </w:p>
    <w:p w14:paraId="7449A57F" w14:textId="77777777" w:rsidR="00742A43" w:rsidRPr="004A06BA" w:rsidRDefault="00742A43" w:rsidP="00742A43">
      <w:pPr>
        <w:rPr>
          <w:rFonts w:ascii="Arial" w:hAnsi="Arial" w:cs="Arial"/>
          <w:color w:val="000000" w:themeColor="text1"/>
          <w:szCs w:val="28"/>
        </w:rPr>
      </w:pPr>
    </w:p>
    <w:p w14:paraId="2EB1F90D" w14:textId="2A199111" w:rsidR="00742A43" w:rsidRPr="004A06BA" w:rsidRDefault="00742A43" w:rsidP="00742A43">
      <w:pPr>
        <w:pStyle w:val="Heading4"/>
        <w:rPr>
          <w:rFonts w:ascii="Arial" w:hAnsi="Arial" w:cs="Arial"/>
          <w:color w:val="000000" w:themeColor="text1"/>
        </w:rPr>
      </w:pPr>
      <w:r w:rsidRPr="004A06BA">
        <w:rPr>
          <w:rFonts w:ascii="Arial" w:hAnsi="Arial" w:cs="Arial"/>
          <w:color w:val="000000" w:themeColor="text1"/>
        </w:rPr>
        <w:t>Evaluate the New Integral:</w:t>
      </w:r>
    </w:p>
    <w:p w14:paraId="42E61F40" w14:textId="0C052C2E" w:rsidR="00742A43" w:rsidRPr="004A06BA" w:rsidRDefault="00742A43" w:rsidP="00742A43">
      <w:pPr>
        <w:rPr>
          <w:rFonts w:ascii="Arial" w:hAnsi="Arial" w:cs="Arial"/>
          <w:color w:val="000000" w:themeColor="text1"/>
          <w:shd w:val="clear" w:color="auto" w:fill="FFFFFF"/>
        </w:rPr>
      </w:pPr>
      <w:r w:rsidRPr="004A06BA">
        <w:rPr>
          <w:rFonts w:ascii="Arial" w:hAnsi="Arial" w:cs="Arial"/>
          <w:color w:val="000000" w:themeColor="text1"/>
        </w:rPr>
        <w:t xml:space="preserve">After applying the formula, you will have a new </w:t>
      </w:r>
      <w:r w:rsidR="0041713D" w:rsidRPr="004A06BA">
        <w:rPr>
          <w:rFonts w:ascii="Arial" w:hAnsi="Arial" w:cs="Arial"/>
          <w:color w:val="000000" w:themeColor="text1"/>
        </w:rPr>
        <w:t>integral</w:t>
      </w:r>
      <w:commentRangeStart w:id="0"/>
      <w:r w:rsidR="00AB1C26" w:rsidRPr="004A06BA">
        <w:rPr>
          <w:rFonts w:ascii="Arial" w:hAnsi="Arial" w:cs="Arial"/>
          <w:color w:val="000000" w:themeColor="text1"/>
          <w:shd w:val="clear" w:color="auto" w:fill="FFFFFF"/>
        </w:rPr>
        <w:t>.</w:t>
      </w:r>
      <w:commentRangeEnd w:id="0"/>
      <w:r w:rsidR="00DC01B0">
        <w:rPr>
          <w:rStyle w:val="CommentReference"/>
        </w:rPr>
        <w:commentReference w:id="0"/>
      </w:r>
      <w:r w:rsidR="00AB1C26" w:rsidRPr="004A06B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A06BA">
        <w:rPr>
          <w:rFonts w:ascii="Arial" w:hAnsi="Arial" w:cs="Arial"/>
          <w:color w:val="000000" w:themeColor="text1"/>
          <w:shd w:val="clear" w:color="auto" w:fill="FFFFFF"/>
        </w:rPr>
        <w:t>You need to evaluate this integral to complete the process.</w:t>
      </w:r>
    </w:p>
    <w:p w14:paraId="1FF21F08" w14:textId="1149A149" w:rsidR="00742A43" w:rsidRPr="004A06BA" w:rsidRDefault="00742A43" w:rsidP="00742A43">
      <w:pPr>
        <w:rPr>
          <w:rFonts w:ascii="Arial" w:hAnsi="Arial" w:cs="Arial"/>
          <w:color w:val="000000" w:themeColor="text1"/>
        </w:rPr>
      </w:pPr>
    </w:p>
    <w:p w14:paraId="4766229E" w14:textId="52C6AF1F" w:rsidR="00742A43" w:rsidRPr="004A06BA" w:rsidRDefault="006E7CCC" w:rsidP="00742A43">
      <w:pPr>
        <w:rPr>
          <w:rFonts w:ascii="Arial" w:hAnsi="Arial" w:cs="Arial"/>
          <w:color w:val="000000" w:themeColor="text1"/>
        </w:rPr>
      </w:pPr>
      <w:r w:rsidRPr="004A06BA">
        <w:rPr>
          <w:rFonts w:ascii="Arial" w:hAnsi="Arial" w:cs="Arial"/>
          <w:color w:val="000000" w:themeColor="text1"/>
        </w:rPr>
        <w:br/>
      </w:r>
    </w:p>
    <w:sectPr w:rsidR="00742A43" w:rsidRPr="004A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ugosh, Mrina" w:date="2024-05-17T19:32:00Z" w:initials="MS">
    <w:p w14:paraId="109388F1" w14:textId="77777777" w:rsidR="00DC01B0" w:rsidRDefault="00DC01B0" w:rsidP="00DC01B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Include the equation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09388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0A5665" w16cex:dateUtc="2024-05-17T2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09388F1" w16cid:durableId="1D0A56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64135"/>
    <w:multiLevelType w:val="hybridMultilevel"/>
    <w:tmpl w:val="926CA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4792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ugosh, Mrina">
    <w15:presenceInfo w15:providerId="AD" w15:userId="S::mrina2@illinois.edu::15952a9a-2b42-49c6-9972-1e951c57a2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43"/>
    <w:rsid w:val="002E5916"/>
    <w:rsid w:val="003B5522"/>
    <w:rsid w:val="00402D3B"/>
    <w:rsid w:val="0041713D"/>
    <w:rsid w:val="004A06BA"/>
    <w:rsid w:val="004E174A"/>
    <w:rsid w:val="005060D3"/>
    <w:rsid w:val="00651181"/>
    <w:rsid w:val="006E7CCC"/>
    <w:rsid w:val="00742A43"/>
    <w:rsid w:val="00821BFB"/>
    <w:rsid w:val="00893DAF"/>
    <w:rsid w:val="008B664D"/>
    <w:rsid w:val="00907007"/>
    <w:rsid w:val="009F7A36"/>
    <w:rsid w:val="00A172F6"/>
    <w:rsid w:val="00AB1C26"/>
    <w:rsid w:val="00B64E10"/>
    <w:rsid w:val="00C93E5C"/>
    <w:rsid w:val="00CC572B"/>
    <w:rsid w:val="00DC01B0"/>
    <w:rsid w:val="00E5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C0D3"/>
  <w15:chartTrackingRefBased/>
  <w15:docId w15:val="{CF8AD859-F790-3F44-AEFA-39D53CB9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A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A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A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A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A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A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43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742A43"/>
  </w:style>
  <w:style w:type="character" w:customStyle="1" w:styleId="mop">
    <w:name w:val="mop"/>
    <w:basedOn w:val="DefaultParagraphFont"/>
    <w:rsid w:val="00742A43"/>
  </w:style>
  <w:style w:type="character" w:customStyle="1" w:styleId="mord">
    <w:name w:val="mord"/>
    <w:basedOn w:val="DefaultParagraphFont"/>
    <w:rsid w:val="00742A43"/>
  </w:style>
  <w:style w:type="character" w:styleId="Strong">
    <w:name w:val="Strong"/>
    <w:basedOn w:val="DefaultParagraphFont"/>
    <w:uiPriority w:val="22"/>
    <w:qFormat/>
    <w:rsid w:val="00742A4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06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0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0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0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1549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876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892021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807289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0030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6868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58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502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529886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6888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0509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54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093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4629408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3898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12455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80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xhere.com/en/photo/1528053" TargetMode="External"/><Relationship Id="rId11" Type="http://schemas.microsoft.com/office/2016/09/relationships/commentsIds" Target="commentsIds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Sugosh, Mrina</dc:creator>
  <cp:keywords/>
  <dc:description/>
  <cp:lastModifiedBy>Sugosh, Mrina</cp:lastModifiedBy>
  <cp:revision>10</cp:revision>
  <dcterms:created xsi:type="dcterms:W3CDTF">2024-05-17T21:02:00Z</dcterms:created>
  <dcterms:modified xsi:type="dcterms:W3CDTF">2024-10-21T02:23:00Z</dcterms:modified>
</cp:coreProperties>
</file>