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AA583C" w14:textId="53AE0ED3" w:rsidR="009225FB" w:rsidRDefault="00904B09" w:rsidP="009225FB">
      <w:pPr>
        <w:jc w:val="center"/>
        <w:rPr>
          <w:b/>
          <w:sz w:val="28"/>
          <w:szCs w:val="28"/>
        </w:rPr>
      </w:pPr>
      <w:r>
        <w:rPr>
          <w:b/>
          <w:noProof/>
          <w:sz w:val="84"/>
          <w:szCs w:val="84"/>
        </w:rPr>
        <w:drawing>
          <wp:inline distT="0" distB="0" distL="0" distR="0" wp14:anchorId="577B9B01" wp14:editId="3BF653D9">
            <wp:extent cx="3703206" cy="1545772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PSfpg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347" cy="154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AF6B" w14:textId="77777777" w:rsidR="009225FB" w:rsidRDefault="009225FB" w:rsidP="009225FB">
      <w:pPr>
        <w:jc w:val="center"/>
        <w:rPr>
          <w:b/>
          <w:sz w:val="64"/>
          <w:szCs w:val="64"/>
        </w:rPr>
      </w:pPr>
    </w:p>
    <w:p w14:paraId="7C990DDE" w14:textId="085B0D96" w:rsidR="009225FB" w:rsidRPr="00904B09" w:rsidRDefault="00A912DE" w:rsidP="009225FB">
      <w:pPr>
        <w:jc w:val="center"/>
        <w:rPr>
          <w:b/>
          <w:sz w:val="120"/>
          <w:szCs w:val="120"/>
        </w:rPr>
      </w:pPr>
      <w:r>
        <w:rPr>
          <w:b/>
          <w:sz w:val="120"/>
          <w:szCs w:val="120"/>
        </w:rPr>
        <w:t>Lab</w:t>
      </w:r>
      <w:r w:rsidR="00EF3ABB" w:rsidRPr="00904B09">
        <w:rPr>
          <w:b/>
          <w:sz w:val="120"/>
          <w:szCs w:val="120"/>
        </w:rPr>
        <w:t xml:space="preserve"> 7</w:t>
      </w:r>
    </w:p>
    <w:p w14:paraId="16B5EA99" w14:textId="2AD4D0A8" w:rsidR="009225FB" w:rsidRPr="00651657" w:rsidRDefault="00EF3ABB" w:rsidP="009225F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Advanc</w:t>
      </w:r>
      <w:r w:rsidR="009225FB">
        <w:rPr>
          <w:b/>
          <w:sz w:val="48"/>
          <w:szCs w:val="48"/>
        </w:rPr>
        <w:t>ed I</w:t>
      </w:r>
      <w:r w:rsidR="00304CDD">
        <w:rPr>
          <w:b/>
          <w:sz w:val="48"/>
          <w:szCs w:val="48"/>
        </w:rPr>
        <w:t xml:space="preserve">/O: </w:t>
      </w:r>
      <w:r>
        <w:rPr>
          <w:b/>
          <w:sz w:val="48"/>
          <w:szCs w:val="48"/>
        </w:rPr>
        <w:t>Audio</w:t>
      </w:r>
    </w:p>
    <w:p w14:paraId="5BF5A71A" w14:textId="77777777" w:rsidR="009225FB" w:rsidRDefault="009225FB" w:rsidP="009225FB">
      <w:pPr>
        <w:rPr>
          <w:b/>
          <w:sz w:val="28"/>
          <w:szCs w:val="28"/>
        </w:rPr>
      </w:pPr>
    </w:p>
    <w:p w14:paraId="191EFCC0" w14:textId="77777777" w:rsidR="009225FB" w:rsidRDefault="009225FB" w:rsidP="009225FB">
      <w:pPr>
        <w:rPr>
          <w:b/>
          <w:sz w:val="28"/>
          <w:szCs w:val="28"/>
        </w:rPr>
      </w:pPr>
    </w:p>
    <w:p w14:paraId="54D30DEB" w14:textId="77777777" w:rsidR="009225FB" w:rsidRDefault="009225FB" w:rsidP="009225FB">
      <w:pPr>
        <w:rPr>
          <w:b/>
          <w:sz w:val="28"/>
          <w:szCs w:val="28"/>
        </w:rPr>
      </w:pPr>
    </w:p>
    <w:p w14:paraId="3FC9C4BE" w14:textId="77777777" w:rsidR="009225FB" w:rsidRDefault="009225FB" w:rsidP="009225FB">
      <w:pPr>
        <w:rPr>
          <w:b/>
          <w:sz w:val="28"/>
          <w:szCs w:val="28"/>
        </w:rPr>
      </w:pPr>
    </w:p>
    <w:p w14:paraId="19BB31BE" w14:textId="57F6DC51" w:rsidR="009225FB" w:rsidRDefault="009225FB" w:rsidP="009225FB">
      <w:pPr>
        <w:rPr>
          <w:b/>
          <w:sz w:val="28"/>
          <w:szCs w:val="28"/>
        </w:rPr>
      </w:pPr>
      <w:r>
        <w:rPr>
          <w:rFonts w:ascii="Arial" w:hAnsi="Arial" w:cs="Arial"/>
          <w:noProof/>
        </w:rPr>
        <w:drawing>
          <wp:inline distT="0" distB="0" distL="0" distR="0" wp14:anchorId="7250B4D8" wp14:editId="1D36BCD4">
            <wp:extent cx="5731510" cy="2241550"/>
            <wp:effectExtent l="0" t="0" r="254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ination_UniversityCommunity_TeachingMaterials_BrandBadge_Apr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688EE" w14:textId="6476CD8D" w:rsidR="003A0068" w:rsidRPr="00904B09" w:rsidRDefault="00EF3ABB" w:rsidP="009225FB">
      <w:pPr>
        <w:pBdr>
          <w:bottom w:val="single" w:sz="6" w:space="1" w:color="auto"/>
        </w:pBdr>
        <w:jc w:val="center"/>
        <w:rPr>
          <w:b/>
          <w:sz w:val="44"/>
          <w:szCs w:val="44"/>
        </w:rPr>
      </w:pPr>
      <w:proofErr w:type="spellStart"/>
      <w:r w:rsidRPr="00904B09">
        <w:rPr>
          <w:b/>
          <w:sz w:val="44"/>
          <w:szCs w:val="44"/>
        </w:rPr>
        <w:lastRenderedPageBreak/>
        <w:t>MIPSfpga</w:t>
      </w:r>
      <w:proofErr w:type="spellEnd"/>
      <w:r w:rsidRPr="00904B09">
        <w:rPr>
          <w:b/>
          <w:sz w:val="44"/>
          <w:szCs w:val="44"/>
        </w:rPr>
        <w:t xml:space="preserve"> </w:t>
      </w:r>
      <w:r w:rsidR="00A912DE">
        <w:rPr>
          <w:b/>
          <w:sz w:val="44"/>
          <w:szCs w:val="44"/>
        </w:rPr>
        <w:t>Lab</w:t>
      </w:r>
      <w:r w:rsidRPr="00904B09">
        <w:rPr>
          <w:b/>
          <w:sz w:val="44"/>
          <w:szCs w:val="44"/>
        </w:rPr>
        <w:t xml:space="preserve"> 7</w:t>
      </w:r>
      <w:r w:rsidR="00434C24" w:rsidRPr="00904B09">
        <w:rPr>
          <w:b/>
          <w:sz w:val="44"/>
          <w:szCs w:val="44"/>
        </w:rPr>
        <w:t xml:space="preserve">: </w:t>
      </w:r>
      <w:r w:rsidRPr="00904B09">
        <w:rPr>
          <w:b/>
          <w:sz w:val="44"/>
          <w:szCs w:val="44"/>
        </w:rPr>
        <w:t>Advanc</w:t>
      </w:r>
      <w:r w:rsidR="009225FB" w:rsidRPr="00904B09">
        <w:rPr>
          <w:b/>
          <w:sz w:val="44"/>
          <w:szCs w:val="44"/>
        </w:rPr>
        <w:t>ed I</w:t>
      </w:r>
      <w:r w:rsidR="00304CDD" w:rsidRPr="00904B09">
        <w:rPr>
          <w:b/>
          <w:sz w:val="44"/>
          <w:szCs w:val="44"/>
        </w:rPr>
        <w:t xml:space="preserve">/O: </w:t>
      </w:r>
      <w:r w:rsidRPr="00904B09">
        <w:rPr>
          <w:b/>
          <w:sz w:val="44"/>
          <w:szCs w:val="44"/>
        </w:rPr>
        <w:t>Audio</w:t>
      </w:r>
    </w:p>
    <w:p w14:paraId="3FDE101B" w14:textId="10F0910F" w:rsidR="00304CDD" w:rsidRPr="00961DF9" w:rsidRDefault="00304CDD" w:rsidP="00961DF9">
      <w:pPr>
        <w:pStyle w:val="Heading1"/>
        <w:rPr>
          <w:rFonts w:asciiTheme="minorHAnsi" w:eastAsia="Times New Roman" w:hAnsiTheme="minorHAnsi"/>
          <w:color w:val="0070C0"/>
        </w:rPr>
      </w:pPr>
      <w:r w:rsidRPr="00961DF9">
        <w:rPr>
          <w:rFonts w:asciiTheme="minorHAnsi" w:hAnsiTheme="minorHAnsi"/>
          <w:color w:val="0070C0"/>
          <w:szCs w:val="24"/>
        </w:rPr>
        <w:t>Introduction</w:t>
      </w:r>
    </w:p>
    <w:p w14:paraId="4B6E4607" w14:textId="055BE702" w:rsidR="00321429" w:rsidRDefault="00304CDD" w:rsidP="00434C24">
      <w:pPr>
        <w:pStyle w:val="Body"/>
        <w:rPr>
          <w:rFonts w:asciiTheme="minorHAnsi" w:hAnsiTheme="minorHAnsi"/>
        </w:rPr>
      </w:pPr>
      <w:r w:rsidRPr="00304CDD">
        <w:rPr>
          <w:rFonts w:asciiTheme="minorHAnsi" w:hAnsiTheme="minorHAnsi"/>
        </w:rPr>
        <w:t>In this</w:t>
      </w:r>
      <w:r>
        <w:rPr>
          <w:rFonts w:asciiTheme="minorHAnsi" w:hAnsiTheme="minorHAnsi"/>
        </w:rPr>
        <w:t xml:space="preserve"> </w:t>
      </w:r>
      <w:r w:rsidR="00A912DE">
        <w:rPr>
          <w:rFonts w:asciiTheme="minorHAnsi" w:hAnsiTheme="minorHAnsi"/>
        </w:rPr>
        <w:t>lab</w:t>
      </w:r>
      <w:r>
        <w:rPr>
          <w:rFonts w:asciiTheme="minorHAnsi" w:hAnsiTheme="minorHAnsi"/>
        </w:rPr>
        <w:t xml:space="preserve"> you will </w:t>
      </w:r>
      <w:r w:rsidR="00002310">
        <w:rPr>
          <w:rFonts w:asciiTheme="minorHAnsi" w:hAnsiTheme="minorHAnsi"/>
        </w:rPr>
        <w:t>learn</w:t>
      </w:r>
      <w:r w:rsidR="0067730F">
        <w:rPr>
          <w:rFonts w:asciiTheme="minorHAnsi" w:hAnsiTheme="minorHAnsi"/>
        </w:rPr>
        <w:t xml:space="preserve"> the following:</w:t>
      </w:r>
      <w:r w:rsidR="00002310">
        <w:rPr>
          <w:rFonts w:asciiTheme="minorHAnsi" w:hAnsiTheme="minorHAnsi"/>
        </w:rPr>
        <w:t xml:space="preserve"> </w:t>
      </w:r>
      <w:r w:rsidR="00961DF9">
        <w:rPr>
          <w:rFonts w:asciiTheme="minorHAnsi" w:hAnsiTheme="minorHAnsi"/>
        </w:rPr>
        <w:t xml:space="preserve">(1) how to </w:t>
      </w:r>
      <w:r w:rsidR="00002310">
        <w:rPr>
          <w:rFonts w:asciiTheme="minorHAnsi" w:hAnsiTheme="minorHAnsi"/>
        </w:rPr>
        <w:t xml:space="preserve">add another memory-mapped peripheral, a buzzer, to the </w:t>
      </w:r>
      <w:proofErr w:type="spellStart"/>
      <w:r w:rsidR="00002310">
        <w:rPr>
          <w:rFonts w:asciiTheme="minorHAnsi" w:hAnsiTheme="minorHAnsi"/>
        </w:rPr>
        <w:t>MIPSfpga</w:t>
      </w:r>
      <w:proofErr w:type="spellEnd"/>
      <w:r w:rsidR="00002310">
        <w:rPr>
          <w:rFonts w:asciiTheme="minorHAnsi" w:hAnsiTheme="minorHAnsi"/>
        </w:rPr>
        <w:t xml:space="preserve"> </w:t>
      </w:r>
      <w:r w:rsidR="00961DF9">
        <w:rPr>
          <w:rFonts w:asciiTheme="minorHAnsi" w:hAnsiTheme="minorHAnsi"/>
        </w:rPr>
        <w:t xml:space="preserve">system, (2) how to physically connect external peripherals to the </w:t>
      </w:r>
      <w:proofErr w:type="spellStart"/>
      <w:r w:rsidR="00961DF9">
        <w:rPr>
          <w:rFonts w:asciiTheme="minorHAnsi" w:hAnsiTheme="minorHAnsi"/>
        </w:rPr>
        <w:t>MIPSfpga</w:t>
      </w:r>
      <w:proofErr w:type="spellEnd"/>
      <w:r w:rsidR="00961DF9">
        <w:rPr>
          <w:rFonts w:asciiTheme="minorHAnsi" w:hAnsiTheme="minorHAnsi"/>
        </w:rPr>
        <w:t xml:space="preserve"> system </w:t>
      </w:r>
      <w:r w:rsidR="00562B2C">
        <w:rPr>
          <w:rFonts w:asciiTheme="minorHAnsi" w:hAnsiTheme="minorHAnsi"/>
        </w:rPr>
        <w:t>running on</w:t>
      </w:r>
      <w:r w:rsidR="00961DF9">
        <w:rPr>
          <w:rFonts w:asciiTheme="minorHAnsi" w:hAnsiTheme="minorHAnsi"/>
        </w:rPr>
        <w:t xml:space="preserve"> the </w:t>
      </w:r>
      <w:r w:rsidR="00904B09">
        <w:rPr>
          <w:rFonts w:asciiTheme="minorHAnsi" w:hAnsiTheme="minorHAnsi"/>
        </w:rPr>
        <w:t>Nexys4 DDR</w:t>
      </w:r>
      <w:r w:rsidR="00961DF9">
        <w:rPr>
          <w:rFonts w:asciiTheme="minorHAnsi" w:hAnsiTheme="minorHAnsi"/>
        </w:rPr>
        <w:t xml:space="preserve"> board, and (3) how to</w:t>
      </w:r>
      <w:r w:rsidR="00002310">
        <w:rPr>
          <w:rFonts w:asciiTheme="minorHAnsi" w:hAnsiTheme="minorHAnsi"/>
        </w:rPr>
        <w:t xml:space="preserve"> create signals with a specified frequency. In the end, you will </w:t>
      </w:r>
      <w:r>
        <w:rPr>
          <w:rFonts w:asciiTheme="minorHAnsi" w:hAnsiTheme="minorHAnsi"/>
        </w:rPr>
        <w:t>write a C program that</w:t>
      </w:r>
      <w:r w:rsidR="00CE4B9A">
        <w:rPr>
          <w:rFonts w:asciiTheme="minorHAnsi" w:hAnsiTheme="minorHAnsi"/>
        </w:rPr>
        <w:t xml:space="preserve"> plays a song</w:t>
      </w:r>
      <w:r w:rsidR="00321429">
        <w:rPr>
          <w:rFonts w:asciiTheme="minorHAnsi" w:hAnsiTheme="minorHAnsi"/>
        </w:rPr>
        <w:t>.</w:t>
      </w:r>
      <w:r w:rsidR="00CE4B9A">
        <w:rPr>
          <w:rFonts w:asciiTheme="minorHAnsi" w:hAnsiTheme="minorHAnsi"/>
        </w:rPr>
        <w:t xml:space="preserve"> </w:t>
      </w:r>
    </w:p>
    <w:p w14:paraId="123F0B16" w14:textId="36201D5B" w:rsidR="00562B2C" w:rsidRPr="007077EB" w:rsidRDefault="00CE4B9A" w:rsidP="00434C24">
      <w:pPr>
        <w:pStyle w:val="Body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To complete this </w:t>
      </w:r>
      <w:r w:rsidR="00A912DE">
        <w:rPr>
          <w:rFonts w:asciiTheme="minorHAnsi" w:hAnsiTheme="minorHAnsi"/>
        </w:rPr>
        <w:t>lab</w:t>
      </w:r>
      <w:r w:rsidR="006A255C">
        <w:rPr>
          <w:rFonts w:asciiTheme="minorHAnsi" w:hAnsiTheme="minorHAnsi"/>
        </w:rPr>
        <w:t xml:space="preserve">, you need a buzzer. For example, </w:t>
      </w:r>
      <w:r w:rsidR="006A255C" w:rsidRPr="007077EB">
        <w:rPr>
          <w:rFonts w:asciiTheme="minorHAnsi" w:hAnsiTheme="minorHAnsi"/>
        </w:rPr>
        <w:fldChar w:fldCharType="begin"/>
      </w:r>
      <w:r w:rsidR="006A255C" w:rsidRPr="007077EB">
        <w:rPr>
          <w:rFonts w:asciiTheme="minorHAnsi" w:hAnsiTheme="minorHAnsi"/>
        </w:rPr>
        <w:instrText xml:space="preserve"> REF _Ref420854851 \h </w:instrText>
      </w:r>
      <w:r w:rsidR="006A255C" w:rsidRPr="007077EB">
        <w:rPr>
          <w:rFonts w:asciiTheme="minorHAnsi" w:hAnsiTheme="minorHAnsi"/>
        </w:rPr>
      </w:r>
      <w:r w:rsidR="006A255C" w:rsidRPr="007077EB">
        <w:rPr>
          <w:rFonts w:asciiTheme="minorHAnsi" w:hAnsiTheme="minorHAnsi"/>
        </w:rPr>
        <w:fldChar w:fldCharType="separate"/>
      </w:r>
      <w:r w:rsidR="00D041FF" w:rsidRPr="00562B2C">
        <w:rPr>
          <w:rFonts w:asciiTheme="minorHAnsi" w:hAnsiTheme="minorHAnsi"/>
          <w:color w:val="0070C0"/>
          <w:szCs w:val="24"/>
        </w:rPr>
        <w:t xml:space="preserve">Table </w:t>
      </w:r>
      <w:r w:rsidR="00D041FF">
        <w:rPr>
          <w:rFonts w:asciiTheme="minorHAnsi" w:hAnsiTheme="minorHAnsi"/>
          <w:noProof/>
          <w:color w:val="0070C0"/>
          <w:szCs w:val="24"/>
        </w:rPr>
        <w:t>1</w:t>
      </w:r>
      <w:r w:rsidR="006A255C" w:rsidRPr="007077EB">
        <w:rPr>
          <w:rFonts w:asciiTheme="minorHAnsi" w:hAnsiTheme="minorHAnsi"/>
        </w:rPr>
        <w:fldChar w:fldCharType="end"/>
      </w:r>
      <w:r w:rsidR="006A255C">
        <w:rPr>
          <w:rFonts w:asciiTheme="minorHAnsi" w:hAnsiTheme="minorHAnsi"/>
        </w:rPr>
        <w:t xml:space="preserve"> shows an example of one available from </w:t>
      </w:r>
      <w:proofErr w:type="spellStart"/>
      <w:r w:rsidR="006A255C">
        <w:rPr>
          <w:rFonts w:asciiTheme="minorHAnsi" w:hAnsiTheme="minorHAnsi"/>
        </w:rPr>
        <w:t>Digikey</w:t>
      </w:r>
      <w:proofErr w:type="spellEnd"/>
      <w:r w:rsidR="00562B2C" w:rsidRPr="007077EB">
        <w:rPr>
          <w:rFonts w:asciiTheme="minorHAnsi" w:hAnsiTheme="minorHAnsi"/>
        </w:rPr>
        <w:t>.</w:t>
      </w:r>
    </w:p>
    <w:p w14:paraId="64F6A14A" w14:textId="5A574FCC" w:rsidR="00562B2C" w:rsidRPr="00562B2C" w:rsidRDefault="00562B2C" w:rsidP="00562B2C">
      <w:pPr>
        <w:pStyle w:val="Caption"/>
        <w:jc w:val="center"/>
        <w:rPr>
          <w:rFonts w:asciiTheme="minorHAnsi" w:hAnsiTheme="minorHAnsi"/>
          <w:color w:val="0070C0"/>
          <w:sz w:val="24"/>
          <w:szCs w:val="24"/>
        </w:rPr>
      </w:pPr>
      <w:bookmarkStart w:id="0" w:name="_Ref420854851"/>
      <w:r w:rsidRPr="00562B2C">
        <w:rPr>
          <w:rFonts w:asciiTheme="minorHAnsi" w:hAnsiTheme="minorHAnsi"/>
          <w:color w:val="0070C0"/>
          <w:sz w:val="24"/>
          <w:szCs w:val="24"/>
        </w:rPr>
        <w:t xml:space="preserve">Table </w:t>
      </w:r>
      <w:r w:rsidRPr="00562B2C">
        <w:rPr>
          <w:rFonts w:asciiTheme="minorHAnsi" w:hAnsiTheme="minorHAnsi"/>
          <w:color w:val="0070C0"/>
          <w:sz w:val="24"/>
          <w:szCs w:val="24"/>
        </w:rPr>
        <w:fldChar w:fldCharType="begin"/>
      </w:r>
      <w:r w:rsidRPr="00562B2C">
        <w:rPr>
          <w:rFonts w:asciiTheme="minorHAnsi" w:hAnsiTheme="minorHAnsi"/>
          <w:color w:val="0070C0"/>
          <w:sz w:val="24"/>
          <w:szCs w:val="24"/>
        </w:rPr>
        <w:instrText xml:space="preserve"> SEQ Table \* ARABIC </w:instrText>
      </w:r>
      <w:r w:rsidRPr="00562B2C">
        <w:rPr>
          <w:rFonts w:asciiTheme="minorHAnsi" w:hAnsiTheme="minorHAnsi"/>
          <w:color w:val="0070C0"/>
          <w:sz w:val="24"/>
          <w:szCs w:val="24"/>
        </w:rPr>
        <w:fldChar w:fldCharType="separate"/>
      </w:r>
      <w:r w:rsidR="00D041FF">
        <w:rPr>
          <w:rFonts w:asciiTheme="minorHAnsi" w:hAnsiTheme="minorHAnsi"/>
          <w:noProof/>
          <w:color w:val="0070C0"/>
          <w:sz w:val="24"/>
          <w:szCs w:val="24"/>
        </w:rPr>
        <w:t>1</w:t>
      </w:r>
      <w:r w:rsidRPr="00562B2C">
        <w:rPr>
          <w:rFonts w:asciiTheme="minorHAnsi" w:hAnsiTheme="minorHAnsi"/>
          <w:color w:val="0070C0"/>
          <w:sz w:val="24"/>
          <w:szCs w:val="24"/>
        </w:rPr>
        <w:fldChar w:fldCharType="end"/>
      </w:r>
      <w:bookmarkEnd w:id="0"/>
      <w:r w:rsidRPr="00562B2C">
        <w:rPr>
          <w:rFonts w:asciiTheme="minorHAnsi" w:hAnsiTheme="minorHAnsi"/>
          <w:color w:val="0070C0"/>
          <w:sz w:val="24"/>
          <w:szCs w:val="24"/>
        </w:rPr>
        <w:t>. Buzzer information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5"/>
        <w:gridCol w:w="1903"/>
        <w:gridCol w:w="4680"/>
        <w:gridCol w:w="918"/>
      </w:tblGrid>
      <w:tr w:rsidR="00CE4B9A" w14:paraId="2590E0D9" w14:textId="77777777" w:rsidTr="006A255C">
        <w:tc>
          <w:tcPr>
            <w:tcW w:w="2075" w:type="dxa"/>
            <w:shd w:val="clear" w:color="auto" w:fill="0070C0"/>
          </w:tcPr>
          <w:p w14:paraId="599DF59C" w14:textId="45C50598" w:rsidR="00CE4B9A" w:rsidRPr="00CE4B9A" w:rsidRDefault="00CE4B9A" w:rsidP="00434C24">
            <w:pPr>
              <w:pStyle w:val="Body"/>
              <w:rPr>
                <w:rFonts w:asciiTheme="minorHAnsi" w:hAnsiTheme="minorHAnsi"/>
                <w:b/>
                <w:color w:val="FFFFFF" w:themeColor="background1"/>
              </w:rPr>
            </w:pPr>
            <w:r w:rsidRPr="00CE4B9A">
              <w:rPr>
                <w:rFonts w:asciiTheme="minorHAnsi" w:hAnsiTheme="minorHAnsi"/>
                <w:b/>
                <w:color w:val="FFFFFF" w:themeColor="background1"/>
              </w:rPr>
              <w:t>Part</w:t>
            </w:r>
          </w:p>
        </w:tc>
        <w:tc>
          <w:tcPr>
            <w:tcW w:w="1903" w:type="dxa"/>
            <w:shd w:val="clear" w:color="auto" w:fill="0070C0"/>
          </w:tcPr>
          <w:p w14:paraId="1BE448B3" w14:textId="327479ED" w:rsidR="00CE4B9A" w:rsidRPr="00CE4B9A" w:rsidRDefault="00CE4B9A" w:rsidP="00434C24">
            <w:pPr>
              <w:pStyle w:val="Body"/>
              <w:rPr>
                <w:rFonts w:asciiTheme="minorHAnsi" w:hAnsiTheme="minorHAnsi"/>
                <w:b/>
                <w:color w:val="FFFFFF" w:themeColor="background1"/>
              </w:rPr>
            </w:pPr>
            <w:r w:rsidRPr="00CE4B9A">
              <w:rPr>
                <w:rFonts w:asciiTheme="minorHAnsi" w:hAnsiTheme="minorHAnsi"/>
                <w:b/>
                <w:color w:val="FFFFFF" w:themeColor="background1"/>
              </w:rPr>
              <w:t>Description</w:t>
            </w:r>
          </w:p>
        </w:tc>
        <w:tc>
          <w:tcPr>
            <w:tcW w:w="4680" w:type="dxa"/>
            <w:shd w:val="clear" w:color="auto" w:fill="0070C0"/>
          </w:tcPr>
          <w:p w14:paraId="1FC5CB81" w14:textId="39764D8B" w:rsidR="00CE4B9A" w:rsidRPr="00CE4B9A" w:rsidRDefault="00CE4B9A" w:rsidP="00434C24">
            <w:pPr>
              <w:pStyle w:val="Body"/>
              <w:rPr>
                <w:rFonts w:asciiTheme="minorHAnsi" w:hAnsiTheme="minorHAnsi"/>
                <w:b/>
                <w:color w:val="FFFFFF" w:themeColor="background1"/>
              </w:rPr>
            </w:pPr>
            <w:r w:rsidRPr="00CE4B9A">
              <w:rPr>
                <w:rFonts w:asciiTheme="minorHAnsi" w:hAnsiTheme="minorHAnsi"/>
                <w:b/>
                <w:color w:val="FFFFFF" w:themeColor="background1"/>
              </w:rPr>
              <w:t>Supplier</w:t>
            </w:r>
          </w:p>
        </w:tc>
        <w:tc>
          <w:tcPr>
            <w:tcW w:w="918" w:type="dxa"/>
            <w:shd w:val="clear" w:color="auto" w:fill="0070C0"/>
          </w:tcPr>
          <w:p w14:paraId="021CCA7D" w14:textId="0A899C2D" w:rsidR="00CE4B9A" w:rsidRPr="00CE4B9A" w:rsidRDefault="00CE4B9A" w:rsidP="00434C24">
            <w:pPr>
              <w:pStyle w:val="Body"/>
              <w:rPr>
                <w:rFonts w:asciiTheme="minorHAnsi" w:hAnsiTheme="minorHAnsi"/>
                <w:b/>
                <w:color w:val="FFFFFF" w:themeColor="background1"/>
              </w:rPr>
            </w:pPr>
            <w:r w:rsidRPr="00CE4B9A">
              <w:rPr>
                <w:rFonts w:asciiTheme="minorHAnsi" w:hAnsiTheme="minorHAnsi"/>
                <w:b/>
                <w:color w:val="FFFFFF" w:themeColor="background1"/>
              </w:rPr>
              <w:t>Price</w:t>
            </w:r>
          </w:p>
        </w:tc>
      </w:tr>
      <w:tr w:rsidR="00CE4B9A" w14:paraId="4CB7E47A" w14:textId="77777777" w:rsidTr="006A255C">
        <w:tc>
          <w:tcPr>
            <w:tcW w:w="2075" w:type="dxa"/>
          </w:tcPr>
          <w:p w14:paraId="6C171C8F" w14:textId="77777777" w:rsidR="00CE4B9A" w:rsidRPr="00DF0D67" w:rsidRDefault="00CE4B9A" w:rsidP="00DF0D67">
            <w:pPr>
              <w:pStyle w:val="Body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F0D67">
              <w:rPr>
                <w:rFonts w:asciiTheme="minorHAnsi" w:hAnsiTheme="minorHAnsi"/>
                <w:sz w:val="22"/>
                <w:szCs w:val="22"/>
              </w:rPr>
              <w:t xml:space="preserve">Buzzer: </w:t>
            </w:r>
          </w:p>
          <w:p w14:paraId="420EAA98" w14:textId="64BBBBC9" w:rsidR="00CE4B9A" w:rsidRPr="00DF0D67" w:rsidRDefault="00CE4B9A" w:rsidP="00DF0D67">
            <w:pPr>
              <w:pStyle w:val="Body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F0D67">
              <w:rPr>
                <w:rFonts w:asciiTheme="minorHAnsi" w:hAnsiTheme="minorHAnsi"/>
                <w:sz w:val="22"/>
                <w:szCs w:val="22"/>
              </w:rPr>
              <w:t>Part # 102-1153-ND</w:t>
            </w:r>
          </w:p>
        </w:tc>
        <w:tc>
          <w:tcPr>
            <w:tcW w:w="1903" w:type="dxa"/>
          </w:tcPr>
          <w:p w14:paraId="47B357D2" w14:textId="2425B583" w:rsidR="00CE4B9A" w:rsidRPr="00DF0D67" w:rsidRDefault="00CE4B9A" w:rsidP="00DF0D67">
            <w:pPr>
              <w:pStyle w:val="Body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F0D67">
              <w:rPr>
                <w:rFonts w:asciiTheme="minorHAnsi" w:hAnsiTheme="minorHAnsi"/>
                <w:sz w:val="22"/>
                <w:szCs w:val="22"/>
              </w:rPr>
              <w:t>Magnetic 3.3 V buzzer</w:t>
            </w:r>
          </w:p>
        </w:tc>
        <w:tc>
          <w:tcPr>
            <w:tcW w:w="4680" w:type="dxa"/>
          </w:tcPr>
          <w:p w14:paraId="7CA2ED4A" w14:textId="77777777" w:rsidR="00CE4B9A" w:rsidRPr="00DF0D67" w:rsidRDefault="00CE4B9A" w:rsidP="00DF0D67">
            <w:pPr>
              <w:pStyle w:val="Body"/>
              <w:jc w:val="left"/>
              <w:rPr>
                <w:rFonts w:asciiTheme="minorHAnsi" w:hAnsiTheme="minorHAnsi"/>
                <w:sz w:val="22"/>
                <w:szCs w:val="22"/>
              </w:rPr>
            </w:pPr>
            <w:proofErr w:type="spellStart"/>
            <w:r w:rsidRPr="00DF0D67">
              <w:rPr>
                <w:rFonts w:asciiTheme="minorHAnsi" w:hAnsiTheme="minorHAnsi"/>
                <w:sz w:val="22"/>
                <w:szCs w:val="22"/>
              </w:rPr>
              <w:t>Digikey</w:t>
            </w:r>
            <w:proofErr w:type="spellEnd"/>
            <w:r w:rsidRPr="00DF0D67">
              <w:rPr>
                <w:rFonts w:asciiTheme="minorHAnsi" w:hAnsiTheme="minorHAnsi"/>
                <w:sz w:val="22"/>
                <w:szCs w:val="22"/>
              </w:rPr>
              <w:t>:</w:t>
            </w:r>
          </w:p>
          <w:p w14:paraId="463CDB85" w14:textId="51A671A5" w:rsidR="00CE4B9A" w:rsidRPr="00DF0D67" w:rsidRDefault="00CE4B9A" w:rsidP="00DF0D67">
            <w:pPr>
              <w:pStyle w:val="Body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F0D67">
              <w:rPr>
                <w:rFonts w:asciiTheme="minorHAnsi" w:hAnsiTheme="minorHAnsi"/>
                <w:sz w:val="22"/>
                <w:szCs w:val="22"/>
              </w:rPr>
              <w:t>http://www.digikey.com/product-search/en/audio-products/buzzers/720967?k=102-1153-ND</w:t>
            </w:r>
          </w:p>
        </w:tc>
        <w:tc>
          <w:tcPr>
            <w:tcW w:w="918" w:type="dxa"/>
          </w:tcPr>
          <w:p w14:paraId="27BE5B0E" w14:textId="796299F5" w:rsidR="00CE4B9A" w:rsidRPr="00DF0D67" w:rsidRDefault="00CE4B9A" w:rsidP="00DF0D67">
            <w:pPr>
              <w:pStyle w:val="Body"/>
              <w:jc w:val="left"/>
              <w:rPr>
                <w:rFonts w:asciiTheme="minorHAnsi" w:hAnsiTheme="minorHAnsi"/>
                <w:sz w:val="22"/>
                <w:szCs w:val="22"/>
              </w:rPr>
            </w:pPr>
            <w:r w:rsidRPr="00DF0D67">
              <w:rPr>
                <w:rFonts w:asciiTheme="minorHAnsi" w:hAnsiTheme="minorHAnsi"/>
                <w:sz w:val="22"/>
                <w:szCs w:val="22"/>
              </w:rPr>
              <w:t>$1.14</w:t>
            </w:r>
          </w:p>
        </w:tc>
      </w:tr>
    </w:tbl>
    <w:p w14:paraId="5DCB370C" w14:textId="2956EE53" w:rsidR="00321429" w:rsidRPr="00304CDD" w:rsidRDefault="00CE4B9A" w:rsidP="00321429">
      <w:pPr>
        <w:pStyle w:val="Heading1"/>
        <w:rPr>
          <w:rFonts w:asciiTheme="minorHAnsi" w:eastAsia="Times New Roman" w:hAnsiTheme="minorHAnsi"/>
          <w:color w:val="0070C0"/>
        </w:rPr>
      </w:pPr>
      <w:r>
        <w:rPr>
          <w:rFonts w:asciiTheme="minorHAnsi" w:hAnsiTheme="minorHAnsi"/>
          <w:color w:val="0070C0"/>
          <w:szCs w:val="24"/>
        </w:rPr>
        <w:t>Buzzers</w:t>
      </w:r>
    </w:p>
    <w:p w14:paraId="1423E72F" w14:textId="6209EF9A" w:rsidR="0088103C" w:rsidRPr="00A912DE" w:rsidRDefault="00CE4B9A" w:rsidP="00434C24">
      <w:pPr>
        <w:pStyle w:val="Body"/>
        <w:rPr>
          <w:rFonts w:asciiTheme="minorHAnsi" w:hAnsiTheme="minorHAnsi"/>
          <w:szCs w:val="24"/>
        </w:rPr>
      </w:pPr>
      <w:r w:rsidRPr="00A912DE">
        <w:rPr>
          <w:rFonts w:asciiTheme="minorHAnsi" w:hAnsiTheme="minorHAnsi"/>
          <w:szCs w:val="24"/>
        </w:rPr>
        <w:t xml:space="preserve">A buzzer </w:t>
      </w:r>
      <w:r w:rsidR="0088103C" w:rsidRPr="00A912DE">
        <w:rPr>
          <w:rFonts w:asciiTheme="minorHAnsi" w:hAnsiTheme="minorHAnsi"/>
          <w:szCs w:val="24"/>
        </w:rPr>
        <w:t xml:space="preserve">is a 2-pin device, as shown </w:t>
      </w:r>
      <w:r w:rsidR="00BB246E" w:rsidRPr="00A912DE">
        <w:rPr>
          <w:rFonts w:asciiTheme="minorHAnsi" w:hAnsiTheme="minorHAnsi"/>
          <w:szCs w:val="24"/>
        </w:rPr>
        <w:t xml:space="preserve">in </w:t>
      </w:r>
      <w:r w:rsidR="0088103C" w:rsidRPr="00A912DE">
        <w:rPr>
          <w:rFonts w:asciiTheme="minorHAnsi" w:hAnsiTheme="minorHAnsi"/>
          <w:szCs w:val="24"/>
        </w:rPr>
        <w:t xml:space="preserve">below, that </w:t>
      </w:r>
      <w:r w:rsidRPr="00A912DE">
        <w:rPr>
          <w:rFonts w:asciiTheme="minorHAnsi" w:hAnsiTheme="minorHAnsi"/>
          <w:szCs w:val="24"/>
        </w:rPr>
        <w:t xml:space="preserve">produces noise </w:t>
      </w:r>
      <w:r w:rsidR="0088103C" w:rsidRPr="00A912DE">
        <w:rPr>
          <w:rFonts w:asciiTheme="minorHAnsi" w:hAnsiTheme="minorHAnsi"/>
          <w:szCs w:val="24"/>
        </w:rPr>
        <w:t>by driving one of its pin</w:t>
      </w:r>
      <w:r w:rsidR="002A10B9" w:rsidRPr="00A912DE">
        <w:rPr>
          <w:rFonts w:asciiTheme="minorHAnsi" w:hAnsiTheme="minorHAnsi"/>
          <w:szCs w:val="24"/>
        </w:rPr>
        <w:t>s</w:t>
      </w:r>
      <w:r w:rsidR="0088103C" w:rsidRPr="00A912DE">
        <w:rPr>
          <w:rFonts w:asciiTheme="minorHAnsi" w:hAnsiTheme="minorHAnsi"/>
          <w:szCs w:val="24"/>
        </w:rPr>
        <w:t xml:space="preserve"> at a specified frequency</w:t>
      </w:r>
      <w:r w:rsidRPr="00A912DE">
        <w:rPr>
          <w:rFonts w:asciiTheme="minorHAnsi" w:hAnsiTheme="minorHAnsi"/>
          <w:szCs w:val="24"/>
        </w:rPr>
        <w:t xml:space="preserve">. </w:t>
      </w:r>
      <w:r w:rsidR="0088103C" w:rsidRPr="00A912DE">
        <w:rPr>
          <w:rFonts w:asciiTheme="minorHAnsi" w:hAnsiTheme="minorHAnsi"/>
          <w:szCs w:val="24"/>
        </w:rPr>
        <w:t xml:space="preserve">The other pin is connected to ground. For example, driving </w:t>
      </w:r>
      <w:r w:rsidR="00D45102" w:rsidRPr="00A912DE">
        <w:rPr>
          <w:rFonts w:asciiTheme="minorHAnsi" w:hAnsiTheme="minorHAnsi"/>
          <w:szCs w:val="24"/>
        </w:rPr>
        <w:t xml:space="preserve">one of </w:t>
      </w:r>
      <w:r w:rsidR="0088103C" w:rsidRPr="00A912DE">
        <w:rPr>
          <w:rFonts w:asciiTheme="minorHAnsi" w:hAnsiTheme="minorHAnsi"/>
          <w:szCs w:val="24"/>
        </w:rPr>
        <w:t>the buzzer pin</w:t>
      </w:r>
      <w:r w:rsidR="00D45102" w:rsidRPr="00A912DE">
        <w:rPr>
          <w:rFonts w:asciiTheme="minorHAnsi" w:hAnsiTheme="minorHAnsi"/>
          <w:szCs w:val="24"/>
        </w:rPr>
        <w:t>s</w:t>
      </w:r>
      <w:r w:rsidR="0088103C" w:rsidRPr="00A912DE">
        <w:rPr>
          <w:rFonts w:asciiTheme="minorHAnsi" w:hAnsiTheme="minorHAnsi"/>
          <w:szCs w:val="24"/>
        </w:rPr>
        <w:t xml:space="preserve"> at 440 Hz produces an A. </w:t>
      </w:r>
      <w:r w:rsidR="00D45102" w:rsidRPr="00A912DE">
        <w:rPr>
          <w:rFonts w:asciiTheme="minorHAnsi" w:hAnsiTheme="minorHAnsi"/>
          <w:szCs w:val="24"/>
        </w:rPr>
        <w:t xml:space="preserve">The datasheet for the buzzer is in the </w:t>
      </w:r>
      <w:r w:rsidR="00A912DE" w:rsidRPr="00A912DE">
        <w:rPr>
          <w:rFonts w:asciiTheme="minorHAnsi" w:hAnsiTheme="minorHAnsi"/>
          <w:szCs w:val="24"/>
        </w:rPr>
        <w:t>Lab</w:t>
      </w:r>
      <w:r w:rsidR="00D45102" w:rsidRPr="00A912DE">
        <w:rPr>
          <w:rFonts w:asciiTheme="minorHAnsi" w:hAnsiTheme="minorHAnsi"/>
          <w:szCs w:val="24"/>
        </w:rPr>
        <w:t>07_Buzzer folder.</w:t>
      </w:r>
    </w:p>
    <w:p w14:paraId="01200576" w14:textId="267A41A1" w:rsidR="0088103C" w:rsidRDefault="0088103C" w:rsidP="00434C24">
      <w:pPr>
        <w:pStyle w:val="Body"/>
        <w:rPr>
          <w:rFonts w:asciiTheme="minorHAnsi" w:hAnsiTheme="minorHAnsi"/>
        </w:rPr>
      </w:pPr>
      <w:r>
        <w:rPr>
          <w:noProof/>
        </w:rPr>
        <w:drawing>
          <wp:inline distT="0" distB="0" distL="0" distR="0" wp14:anchorId="3B349681" wp14:editId="6AA78DCD">
            <wp:extent cx="982029" cy="1008043"/>
            <wp:effectExtent l="0" t="0" r="889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764" cy="1008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D5C96" w14:textId="781E35E5" w:rsidR="00250DB3" w:rsidRPr="00002310" w:rsidRDefault="0088103C" w:rsidP="00243A74">
      <w:pPr>
        <w:pStyle w:val="Caption"/>
        <w:rPr>
          <w:rFonts w:asciiTheme="minorHAnsi" w:hAnsiTheme="minorHAnsi"/>
          <w:color w:val="0070C0"/>
          <w:sz w:val="24"/>
          <w:szCs w:val="24"/>
        </w:rPr>
      </w:pPr>
      <w:r w:rsidRPr="00002310">
        <w:rPr>
          <w:rFonts w:asciiTheme="minorHAnsi" w:hAnsiTheme="minorHAnsi"/>
          <w:color w:val="0070C0"/>
          <w:sz w:val="24"/>
          <w:szCs w:val="24"/>
        </w:rPr>
        <w:t xml:space="preserve">Figure </w:t>
      </w:r>
      <w:r w:rsidRPr="00002310">
        <w:rPr>
          <w:rFonts w:asciiTheme="minorHAnsi" w:hAnsiTheme="minorHAnsi"/>
          <w:color w:val="0070C0"/>
          <w:sz w:val="24"/>
          <w:szCs w:val="24"/>
        </w:rPr>
        <w:fldChar w:fldCharType="begin"/>
      </w:r>
      <w:r w:rsidRPr="00002310">
        <w:rPr>
          <w:rFonts w:asciiTheme="minorHAnsi" w:hAnsiTheme="minorHAnsi"/>
          <w:color w:val="0070C0"/>
          <w:sz w:val="24"/>
          <w:szCs w:val="24"/>
        </w:rPr>
        <w:instrText xml:space="preserve"> SEQ Figure \* ARABIC </w:instrText>
      </w:r>
      <w:r w:rsidRPr="00002310">
        <w:rPr>
          <w:rFonts w:asciiTheme="minorHAnsi" w:hAnsiTheme="minorHAnsi"/>
          <w:color w:val="0070C0"/>
          <w:sz w:val="24"/>
          <w:szCs w:val="24"/>
        </w:rPr>
        <w:fldChar w:fldCharType="separate"/>
      </w:r>
      <w:r w:rsidR="0094157C">
        <w:rPr>
          <w:rFonts w:asciiTheme="minorHAnsi" w:hAnsiTheme="minorHAnsi"/>
          <w:noProof/>
          <w:color w:val="0070C0"/>
          <w:sz w:val="24"/>
          <w:szCs w:val="24"/>
        </w:rPr>
        <w:t>1</w:t>
      </w:r>
      <w:r w:rsidRPr="00002310">
        <w:rPr>
          <w:rFonts w:asciiTheme="minorHAnsi" w:hAnsiTheme="minorHAnsi"/>
          <w:color w:val="0070C0"/>
          <w:sz w:val="24"/>
          <w:szCs w:val="24"/>
        </w:rPr>
        <w:fldChar w:fldCharType="end"/>
      </w:r>
      <w:r w:rsidRPr="00002310">
        <w:rPr>
          <w:rFonts w:asciiTheme="minorHAnsi" w:hAnsiTheme="minorHAnsi"/>
          <w:color w:val="0070C0"/>
          <w:sz w:val="24"/>
          <w:szCs w:val="24"/>
        </w:rPr>
        <w:t xml:space="preserve">. Buzzer from </w:t>
      </w:r>
      <w:proofErr w:type="spellStart"/>
      <w:r w:rsidRPr="00002310">
        <w:rPr>
          <w:rFonts w:asciiTheme="minorHAnsi" w:hAnsiTheme="minorHAnsi"/>
          <w:color w:val="0070C0"/>
          <w:sz w:val="24"/>
          <w:szCs w:val="24"/>
        </w:rPr>
        <w:t>Digikey</w:t>
      </w:r>
      <w:proofErr w:type="spellEnd"/>
      <w:r w:rsidRPr="00002310">
        <w:rPr>
          <w:rFonts w:asciiTheme="minorHAnsi" w:hAnsiTheme="minorHAnsi"/>
          <w:color w:val="0070C0"/>
          <w:sz w:val="24"/>
          <w:szCs w:val="24"/>
        </w:rPr>
        <w:t xml:space="preserve"> (Part # 102-1153-ND)</w:t>
      </w:r>
    </w:p>
    <w:p w14:paraId="23B5985D" w14:textId="0DDC7962" w:rsidR="00250DB3" w:rsidRPr="00304CDD" w:rsidRDefault="00250DB3" w:rsidP="00250DB3">
      <w:pPr>
        <w:pStyle w:val="Heading1"/>
        <w:rPr>
          <w:rFonts w:asciiTheme="minorHAnsi" w:eastAsia="Times New Roman" w:hAnsiTheme="minorHAnsi"/>
          <w:color w:val="0070C0"/>
        </w:rPr>
      </w:pPr>
      <w:r>
        <w:rPr>
          <w:rFonts w:asciiTheme="minorHAnsi" w:hAnsiTheme="minorHAnsi"/>
          <w:color w:val="0070C0"/>
          <w:szCs w:val="24"/>
        </w:rPr>
        <w:t xml:space="preserve">Connecting the Buzzer to the </w:t>
      </w:r>
      <w:proofErr w:type="spellStart"/>
      <w:r>
        <w:rPr>
          <w:rFonts w:asciiTheme="minorHAnsi" w:hAnsiTheme="minorHAnsi"/>
          <w:color w:val="0070C0"/>
          <w:szCs w:val="24"/>
        </w:rPr>
        <w:t>MIPSfpga</w:t>
      </w:r>
      <w:proofErr w:type="spellEnd"/>
      <w:r>
        <w:rPr>
          <w:rFonts w:asciiTheme="minorHAnsi" w:hAnsiTheme="minorHAnsi"/>
          <w:color w:val="0070C0"/>
          <w:szCs w:val="24"/>
        </w:rPr>
        <w:t xml:space="preserve"> System and </w:t>
      </w:r>
      <w:r w:rsidR="00904B09">
        <w:rPr>
          <w:rFonts w:asciiTheme="minorHAnsi" w:hAnsiTheme="minorHAnsi"/>
          <w:color w:val="0070C0"/>
          <w:szCs w:val="24"/>
        </w:rPr>
        <w:t>Nexys4 DDR</w:t>
      </w:r>
      <w:r>
        <w:rPr>
          <w:rFonts w:asciiTheme="minorHAnsi" w:hAnsiTheme="minorHAnsi"/>
          <w:color w:val="0070C0"/>
          <w:szCs w:val="24"/>
        </w:rPr>
        <w:t xml:space="preserve"> Board</w:t>
      </w:r>
    </w:p>
    <w:p w14:paraId="634018F5" w14:textId="0AA489AC" w:rsidR="00867AB0" w:rsidRPr="00A912DE" w:rsidRDefault="00867AB0" w:rsidP="00250DB3">
      <w:pPr>
        <w:spacing w:after="260"/>
        <w:rPr>
          <w:sz w:val="24"/>
          <w:szCs w:val="24"/>
        </w:rPr>
      </w:pPr>
      <w:r w:rsidRPr="00A912DE">
        <w:rPr>
          <w:sz w:val="24"/>
          <w:szCs w:val="24"/>
        </w:rPr>
        <w:t xml:space="preserve">To drive the buzzer from a program running on the </w:t>
      </w:r>
      <w:proofErr w:type="spellStart"/>
      <w:r w:rsidRPr="00A912DE">
        <w:rPr>
          <w:sz w:val="24"/>
          <w:szCs w:val="24"/>
        </w:rPr>
        <w:t>MIPSfpga</w:t>
      </w:r>
      <w:proofErr w:type="spellEnd"/>
      <w:r w:rsidRPr="00A912DE">
        <w:rPr>
          <w:sz w:val="24"/>
          <w:szCs w:val="24"/>
        </w:rPr>
        <w:t xml:space="preserve"> system, we need to do three things:</w:t>
      </w:r>
    </w:p>
    <w:p w14:paraId="59C17332" w14:textId="55A9D203" w:rsidR="00867AB0" w:rsidRPr="00A912DE" w:rsidRDefault="00992AD3" w:rsidP="00992AD3">
      <w:pPr>
        <w:pStyle w:val="Heading1"/>
        <w:numPr>
          <w:ilvl w:val="0"/>
          <w:numId w:val="0"/>
        </w:numPr>
        <w:spacing w:before="0"/>
        <w:ind w:left="360"/>
        <w:rPr>
          <w:rFonts w:asciiTheme="minorHAnsi" w:hAnsiTheme="minorHAnsi"/>
          <w:b w:val="0"/>
          <w:color w:val="auto"/>
          <w:sz w:val="24"/>
          <w:szCs w:val="24"/>
        </w:rPr>
      </w:pPr>
      <w:r w:rsidRPr="00A912DE">
        <w:rPr>
          <w:rFonts w:asciiTheme="minorHAnsi" w:hAnsiTheme="minorHAnsi"/>
          <w:color w:val="auto"/>
          <w:sz w:val="24"/>
          <w:szCs w:val="24"/>
        </w:rPr>
        <w:t>Step 1.</w:t>
      </w:r>
      <w:r w:rsidRPr="00A912DE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867AB0" w:rsidRPr="00A912DE">
        <w:rPr>
          <w:rFonts w:asciiTheme="minorHAnsi" w:hAnsiTheme="minorHAnsi"/>
          <w:b w:val="0"/>
          <w:color w:val="auto"/>
          <w:sz w:val="24"/>
          <w:szCs w:val="24"/>
        </w:rPr>
        <w:t>Build underlying hardware for driving the buzz</w:t>
      </w:r>
      <w:r w:rsidRPr="00A912DE">
        <w:rPr>
          <w:rFonts w:asciiTheme="minorHAnsi" w:hAnsiTheme="minorHAnsi"/>
          <w:b w:val="0"/>
          <w:color w:val="auto"/>
          <w:sz w:val="24"/>
          <w:szCs w:val="24"/>
        </w:rPr>
        <w:t>er pin at a specified frequency</w:t>
      </w:r>
    </w:p>
    <w:p w14:paraId="31B61EE6" w14:textId="44B6B499" w:rsidR="00992AD3" w:rsidRPr="00A912DE" w:rsidRDefault="00992AD3" w:rsidP="00992AD3">
      <w:pPr>
        <w:pStyle w:val="Heading1"/>
        <w:numPr>
          <w:ilvl w:val="0"/>
          <w:numId w:val="0"/>
        </w:numPr>
        <w:spacing w:before="0"/>
        <w:ind w:left="360"/>
        <w:rPr>
          <w:rFonts w:asciiTheme="minorHAnsi" w:hAnsiTheme="minorHAnsi"/>
          <w:b w:val="0"/>
          <w:color w:val="auto"/>
          <w:sz w:val="24"/>
          <w:szCs w:val="24"/>
        </w:rPr>
      </w:pPr>
      <w:r w:rsidRPr="00A912DE">
        <w:rPr>
          <w:rFonts w:asciiTheme="minorHAnsi" w:hAnsiTheme="minorHAnsi"/>
          <w:color w:val="auto"/>
          <w:sz w:val="24"/>
          <w:szCs w:val="24"/>
        </w:rPr>
        <w:t>Step 2.</w:t>
      </w:r>
      <w:r w:rsidRPr="00A912DE">
        <w:rPr>
          <w:rFonts w:asciiTheme="minorHAnsi" w:hAnsiTheme="minorHAnsi"/>
          <w:b w:val="0"/>
          <w:color w:val="auto"/>
          <w:sz w:val="24"/>
          <w:szCs w:val="24"/>
        </w:rPr>
        <w:t xml:space="preserve"> </w:t>
      </w:r>
      <w:r w:rsidR="00867AB0" w:rsidRPr="00A912DE">
        <w:rPr>
          <w:rFonts w:asciiTheme="minorHAnsi" w:hAnsiTheme="minorHAnsi"/>
          <w:b w:val="0"/>
          <w:color w:val="auto"/>
          <w:sz w:val="24"/>
          <w:szCs w:val="24"/>
        </w:rPr>
        <w:t>M</w:t>
      </w:r>
      <w:r w:rsidR="00250DB3" w:rsidRPr="00A912DE">
        <w:rPr>
          <w:rFonts w:asciiTheme="minorHAnsi" w:hAnsiTheme="minorHAnsi"/>
          <w:b w:val="0"/>
          <w:color w:val="auto"/>
          <w:sz w:val="24"/>
          <w:szCs w:val="24"/>
        </w:rPr>
        <w:t xml:space="preserve">emory-map the buzzer so that a </w:t>
      </w:r>
      <w:r w:rsidR="00867AB0" w:rsidRPr="00A912DE">
        <w:rPr>
          <w:rFonts w:asciiTheme="minorHAnsi" w:hAnsiTheme="minorHAnsi"/>
          <w:b w:val="0"/>
          <w:color w:val="auto"/>
          <w:sz w:val="24"/>
          <w:szCs w:val="24"/>
        </w:rPr>
        <w:t>user can specify the desired frequency</w:t>
      </w:r>
    </w:p>
    <w:p w14:paraId="5D176AA6" w14:textId="71925B0A" w:rsidR="00992AD3" w:rsidRPr="00A912DE" w:rsidRDefault="00992AD3" w:rsidP="00D45102">
      <w:pPr>
        <w:pStyle w:val="Heading1"/>
        <w:numPr>
          <w:ilvl w:val="0"/>
          <w:numId w:val="0"/>
        </w:numPr>
        <w:spacing w:before="0"/>
        <w:ind w:left="360"/>
        <w:rPr>
          <w:rFonts w:asciiTheme="minorHAnsi" w:hAnsiTheme="minorHAnsi"/>
          <w:b w:val="0"/>
          <w:color w:val="auto"/>
          <w:sz w:val="24"/>
          <w:szCs w:val="24"/>
        </w:rPr>
      </w:pPr>
      <w:r w:rsidRPr="00A912DE">
        <w:rPr>
          <w:rFonts w:asciiTheme="minorHAnsi" w:hAnsiTheme="minorHAnsi"/>
          <w:color w:val="auto"/>
          <w:sz w:val="24"/>
          <w:szCs w:val="24"/>
        </w:rPr>
        <w:t xml:space="preserve">Step 3. </w:t>
      </w:r>
      <w:r w:rsidR="00867AB0" w:rsidRPr="00A912DE">
        <w:rPr>
          <w:rFonts w:asciiTheme="minorHAnsi" w:hAnsiTheme="minorHAnsi"/>
          <w:b w:val="0"/>
          <w:color w:val="auto"/>
          <w:sz w:val="24"/>
          <w:szCs w:val="24"/>
        </w:rPr>
        <w:t>Connect the buzzer</w:t>
      </w:r>
      <w:r w:rsidR="00250DB3" w:rsidRPr="00A912DE">
        <w:rPr>
          <w:rFonts w:asciiTheme="minorHAnsi" w:hAnsiTheme="minorHAnsi"/>
          <w:b w:val="0"/>
          <w:color w:val="auto"/>
          <w:sz w:val="24"/>
          <w:szCs w:val="24"/>
        </w:rPr>
        <w:t xml:space="preserve"> phy</w:t>
      </w:r>
      <w:r w:rsidRPr="00A912DE">
        <w:rPr>
          <w:rFonts w:asciiTheme="minorHAnsi" w:hAnsiTheme="minorHAnsi"/>
          <w:b w:val="0"/>
          <w:color w:val="auto"/>
          <w:sz w:val="24"/>
          <w:szCs w:val="24"/>
        </w:rPr>
        <w:t xml:space="preserve">sically to the </w:t>
      </w:r>
      <w:r w:rsidR="00904B09" w:rsidRPr="00A912DE">
        <w:rPr>
          <w:rFonts w:asciiTheme="minorHAnsi" w:hAnsiTheme="minorHAnsi"/>
          <w:b w:val="0"/>
          <w:color w:val="auto"/>
          <w:sz w:val="24"/>
          <w:szCs w:val="24"/>
        </w:rPr>
        <w:t>Nexys4 DDR</w:t>
      </w:r>
      <w:r w:rsidRPr="00A912DE">
        <w:rPr>
          <w:rFonts w:asciiTheme="minorHAnsi" w:hAnsiTheme="minorHAnsi"/>
          <w:b w:val="0"/>
          <w:color w:val="auto"/>
          <w:sz w:val="24"/>
          <w:szCs w:val="24"/>
        </w:rPr>
        <w:t xml:space="preserve"> board</w:t>
      </w:r>
    </w:p>
    <w:p w14:paraId="1F3D1AD2" w14:textId="77777777" w:rsidR="00D45102" w:rsidRPr="00D45102" w:rsidRDefault="00D45102" w:rsidP="00D45102"/>
    <w:p w14:paraId="52A085F7" w14:textId="3F3DEBEC" w:rsidR="00992AD3" w:rsidRPr="00992AD3" w:rsidRDefault="00992AD3" w:rsidP="00D45102">
      <w:pPr>
        <w:pStyle w:val="Heading1"/>
        <w:numPr>
          <w:ilvl w:val="0"/>
          <w:numId w:val="0"/>
        </w:numPr>
        <w:spacing w:before="0"/>
        <w:rPr>
          <w:rFonts w:asciiTheme="minorHAnsi" w:hAnsiTheme="minorHAnsi"/>
          <w:color w:val="0070C0"/>
          <w:sz w:val="24"/>
          <w:szCs w:val="24"/>
        </w:rPr>
      </w:pPr>
      <w:r w:rsidRPr="00992AD3">
        <w:rPr>
          <w:rFonts w:asciiTheme="minorHAnsi" w:hAnsiTheme="minorHAnsi"/>
          <w:color w:val="0070C0"/>
          <w:sz w:val="24"/>
          <w:szCs w:val="24"/>
        </w:rPr>
        <w:lastRenderedPageBreak/>
        <w:t>Step 1. Build underlying hardware for driving the buzz</w:t>
      </w:r>
      <w:r>
        <w:rPr>
          <w:rFonts w:asciiTheme="minorHAnsi" w:hAnsiTheme="minorHAnsi"/>
          <w:color w:val="0070C0"/>
          <w:sz w:val="24"/>
          <w:szCs w:val="24"/>
        </w:rPr>
        <w:t>er pin at a specified frequency</w:t>
      </w:r>
    </w:p>
    <w:p w14:paraId="43CBA04E" w14:textId="6F6D5FBB" w:rsidR="00992AD3" w:rsidRPr="00A912DE" w:rsidRDefault="00992AD3" w:rsidP="0088103C">
      <w:pPr>
        <w:spacing w:after="260"/>
        <w:rPr>
          <w:sz w:val="24"/>
          <w:szCs w:val="24"/>
        </w:rPr>
      </w:pPr>
      <w:r w:rsidRPr="00A912DE">
        <w:rPr>
          <w:sz w:val="24"/>
          <w:szCs w:val="24"/>
        </w:rPr>
        <w:t>First, write the</w:t>
      </w:r>
      <w:r w:rsidR="00867AB0" w:rsidRPr="00A912DE">
        <w:rPr>
          <w:sz w:val="24"/>
          <w:szCs w:val="24"/>
        </w:rPr>
        <w:t xml:space="preserve"> </w:t>
      </w:r>
      <w:proofErr w:type="spellStart"/>
      <w:r w:rsidR="00525F16">
        <w:rPr>
          <w:sz w:val="24"/>
          <w:szCs w:val="24"/>
        </w:rPr>
        <w:t>mfp</w:t>
      </w:r>
      <w:r w:rsidR="00867AB0" w:rsidRPr="00A912DE">
        <w:rPr>
          <w:sz w:val="24"/>
          <w:szCs w:val="24"/>
        </w:rPr>
        <w:t>_ahb_buzzer</w:t>
      </w:r>
      <w:proofErr w:type="spellEnd"/>
      <w:r w:rsidR="00250DB3" w:rsidRPr="00A912DE">
        <w:rPr>
          <w:sz w:val="24"/>
          <w:szCs w:val="24"/>
        </w:rPr>
        <w:t xml:space="preserve"> </w:t>
      </w:r>
      <w:r w:rsidR="00867AB0" w:rsidRPr="00A912DE">
        <w:rPr>
          <w:sz w:val="24"/>
          <w:szCs w:val="24"/>
        </w:rPr>
        <w:t xml:space="preserve">hardware module </w:t>
      </w:r>
      <w:r w:rsidR="00243A74" w:rsidRPr="00A912DE">
        <w:rPr>
          <w:sz w:val="24"/>
          <w:szCs w:val="24"/>
        </w:rPr>
        <w:t>to generate an oscillating signal to</w:t>
      </w:r>
      <w:r w:rsidR="00867AB0" w:rsidRPr="00A912DE">
        <w:rPr>
          <w:sz w:val="24"/>
          <w:szCs w:val="24"/>
        </w:rPr>
        <w:t xml:space="preserve"> driv</w:t>
      </w:r>
      <w:r w:rsidR="00243A74" w:rsidRPr="00A912DE">
        <w:rPr>
          <w:sz w:val="24"/>
          <w:szCs w:val="24"/>
        </w:rPr>
        <w:t>e</w:t>
      </w:r>
      <w:r w:rsidR="00867AB0" w:rsidRPr="00A912DE">
        <w:rPr>
          <w:sz w:val="24"/>
          <w:szCs w:val="24"/>
        </w:rPr>
        <w:t xml:space="preserve"> the buzzer at a desired frequency. </w:t>
      </w:r>
      <w:r w:rsidR="00250DB3" w:rsidRPr="00A912DE">
        <w:rPr>
          <w:sz w:val="24"/>
          <w:szCs w:val="24"/>
        </w:rPr>
        <w:t xml:space="preserve">Browse to the </w:t>
      </w:r>
      <w:r w:rsidR="00A912DE" w:rsidRPr="00A912DE">
        <w:rPr>
          <w:sz w:val="24"/>
          <w:szCs w:val="24"/>
        </w:rPr>
        <w:t>Lab</w:t>
      </w:r>
      <w:r w:rsidRPr="00A912DE">
        <w:rPr>
          <w:sz w:val="24"/>
          <w:szCs w:val="24"/>
        </w:rPr>
        <w:t>07_Buzzer</w:t>
      </w:r>
      <w:r w:rsidR="00250DB3" w:rsidRPr="00A912DE">
        <w:rPr>
          <w:sz w:val="24"/>
          <w:szCs w:val="24"/>
        </w:rPr>
        <w:t xml:space="preserve"> directory and open </w:t>
      </w:r>
      <w:proofErr w:type="spellStart"/>
      <w:r w:rsidR="00525F16">
        <w:rPr>
          <w:sz w:val="24"/>
          <w:szCs w:val="24"/>
        </w:rPr>
        <w:t>mfp</w:t>
      </w:r>
      <w:r w:rsidR="00250DB3" w:rsidRPr="00A912DE">
        <w:rPr>
          <w:sz w:val="24"/>
          <w:szCs w:val="24"/>
        </w:rPr>
        <w:t>_ahb_buzzer.v</w:t>
      </w:r>
      <w:proofErr w:type="spellEnd"/>
      <w:r w:rsidR="0073329B">
        <w:rPr>
          <w:sz w:val="24"/>
          <w:szCs w:val="24"/>
        </w:rPr>
        <w:t xml:space="preserve"> in the </w:t>
      </w:r>
      <w:proofErr w:type="spellStart"/>
      <w:r w:rsidR="0073329B">
        <w:rPr>
          <w:sz w:val="24"/>
          <w:szCs w:val="24"/>
        </w:rPr>
        <w:t>VerilogFiles</w:t>
      </w:r>
      <w:proofErr w:type="spellEnd"/>
      <w:r w:rsidR="0073329B">
        <w:rPr>
          <w:sz w:val="24"/>
          <w:szCs w:val="24"/>
        </w:rPr>
        <w:t>\</w:t>
      </w:r>
      <w:proofErr w:type="spellStart"/>
      <w:r w:rsidR="0073329B">
        <w:rPr>
          <w:sz w:val="24"/>
          <w:szCs w:val="24"/>
        </w:rPr>
        <w:t>rtl_up</w:t>
      </w:r>
      <w:proofErr w:type="spellEnd"/>
      <w:r w:rsidR="0073329B">
        <w:rPr>
          <w:sz w:val="24"/>
          <w:szCs w:val="24"/>
        </w:rPr>
        <w:t>\system subdirectory</w:t>
      </w:r>
      <w:r w:rsidR="00250DB3" w:rsidRPr="00A912DE">
        <w:rPr>
          <w:sz w:val="24"/>
          <w:szCs w:val="24"/>
        </w:rPr>
        <w:t xml:space="preserve">. </w:t>
      </w:r>
      <w:r w:rsidRPr="00A912DE">
        <w:rPr>
          <w:sz w:val="24"/>
          <w:szCs w:val="24"/>
        </w:rPr>
        <w:t>You will see the module declaration shown below.</w:t>
      </w:r>
    </w:p>
    <w:p w14:paraId="367A129D" w14:textId="42007461" w:rsidR="00992AD3" w:rsidRPr="00AE3B51" w:rsidRDefault="00992AD3" w:rsidP="00992AD3">
      <w:pPr>
        <w:pStyle w:val="PlainText"/>
        <w:rPr>
          <w:rFonts w:ascii="Courier New" w:hAnsi="Courier New" w:cs="Courier New"/>
        </w:rPr>
      </w:pPr>
      <w:r w:rsidRPr="00AE3B51">
        <w:rPr>
          <w:rFonts w:ascii="Courier New" w:hAnsi="Courier New" w:cs="Courier New"/>
        </w:rPr>
        <w:t xml:space="preserve">module </w:t>
      </w:r>
      <w:proofErr w:type="spellStart"/>
      <w:r w:rsidR="00525F16">
        <w:rPr>
          <w:rFonts w:ascii="Courier New" w:hAnsi="Courier New" w:cs="Courier New"/>
        </w:rPr>
        <w:t>mfp</w:t>
      </w:r>
      <w:r w:rsidRPr="00AE3B51">
        <w:rPr>
          <w:rFonts w:ascii="Courier New" w:hAnsi="Courier New" w:cs="Courier New"/>
        </w:rPr>
        <w:t>_ahb_buzzer</w:t>
      </w:r>
      <w:proofErr w:type="spellEnd"/>
      <w:r w:rsidRPr="00AE3B51">
        <w:rPr>
          <w:rFonts w:ascii="Courier New" w:hAnsi="Courier New" w:cs="Courier New"/>
        </w:rPr>
        <w:t xml:space="preserve">(input        </w:t>
      </w:r>
      <w:proofErr w:type="spellStart"/>
      <w:r w:rsidRPr="00AE3B51">
        <w:rPr>
          <w:rFonts w:ascii="Courier New" w:hAnsi="Courier New" w:cs="Courier New"/>
        </w:rPr>
        <w:t>clk</w:t>
      </w:r>
      <w:proofErr w:type="spellEnd"/>
      <w:r w:rsidRPr="00AE3B51">
        <w:rPr>
          <w:rFonts w:ascii="Courier New" w:hAnsi="Courier New" w:cs="Courier New"/>
        </w:rPr>
        <w:t>,</w:t>
      </w:r>
    </w:p>
    <w:p w14:paraId="0428D30D" w14:textId="3890992B" w:rsidR="00992AD3" w:rsidRPr="00AE3B51" w:rsidRDefault="00C25037" w:rsidP="00992A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r w:rsidR="00992AD3" w:rsidRPr="00AE3B51">
        <w:rPr>
          <w:rFonts w:ascii="Courier New" w:hAnsi="Courier New" w:cs="Courier New"/>
        </w:rPr>
        <w:t xml:space="preserve">input        </w:t>
      </w:r>
      <w:proofErr w:type="spellStart"/>
      <w:r w:rsidR="00992AD3" w:rsidRPr="00AE3B51">
        <w:rPr>
          <w:rFonts w:ascii="Courier New" w:hAnsi="Courier New" w:cs="Courier New"/>
        </w:rPr>
        <w:t>resetn</w:t>
      </w:r>
      <w:proofErr w:type="spellEnd"/>
      <w:r w:rsidR="00992AD3" w:rsidRPr="00AE3B51">
        <w:rPr>
          <w:rFonts w:ascii="Courier New" w:hAnsi="Courier New" w:cs="Courier New"/>
        </w:rPr>
        <w:t>,</w:t>
      </w:r>
    </w:p>
    <w:p w14:paraId="2D354E2D" w14:textId="5ADBA15D" w:rsidR="00992AD3" w:rsidRPr="00AE3B51" w:rsidRDefault="00C25037" w:rsidP="00992AD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r w:rsidR="00992AD3" w:rsidRPr="00AE3B51">
        <w:rPr>
          <w:rFonts w:ascii="Courier New" w:hAnsi="Courier New" w:cs="Courier New"/>
        </w:rPr>
        <w:t xml:space="preserve">input [31:0] </w:t>
      </w:r>
      <w:proofErr w:type="spellStart"/>
      <w:r w:rsidR="00992AD3" w:rsidRPr="00AE3B51">
        <w:rPr>
          <w:rFonts w:ascii="Courier New" w:hAnsi="Courier New" w:cs="Courier New"/>
        </w:rPr>
        <w:t>numMicros</w:t>
      </w:r>
      <w:proofErr w:type="spellEnd"/>
      <w:r w:rsidR="00992AD3" w:rsidRPr="00AE3B51">
        <w:rPr>
          <w:rFonts w:ascii="Courier New" w:hAnsi="Courier New" w:cs="Courier New"/>
        </w:rPr>
        <w:t>,</w:t>
      </w:r>
    </w:p>
    <w:p w14:paraId="060A6294" w14:textId="24DAE6D4" w:rsidR="00992AD3" w:rsidRDefault="00C25037" w:rsidP="00C25037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 </w:t>
      </w:r>
      <w:r w:rsidR="00992AD3" w:rsidRPr="00AE3B51">
        <w:rPr>
          <w:rFonts w:ascii="Courier New" w:hAnsi="Courier New" w:cs="Courier New"/>
        </w:rPr>
        <w:t>output       buzz);</w:t>
      </w:r>
    </w:p>
    <w:p w14:paraId="7CD6213D" w14:textId="77777777" w:rsidR="00C25037" w:rsidRPr="00C25037" w:rsidRDefault="00C25037" w:rsidP="00C25037">
      <w:pPr>
        <w:pStyle w:val="PlainText"/>
        <w:rPr>
          <w:rFonts w:ascii="Courier New" w:hAnsi="Courier New" w:cs="Courier New"/>
        </w:rPr>
      </w:pPr>
    </w:p>
    <w:p w14:paraId="6A6007DC" w14:textId="593C77A1" w:rsidR="005D2BB6" w:rsidRPr="00A912DE" w:rsidRDefault="00250DB3" w:rsidP="005D2BB6">
      <w:pPr>
        <w:spacing w:after="260"/>
        <w:rPr>
          <w:sz w:val="24"/>
          <w:szCs w:val="24"/>
        </w:rPr>
      </w:pPr>
      <w:r w:rsidRPr="00A912DE">
        <w:rPr>
          <w:sz w:val="24"/>
          <w:szCs w:val="24"/>
        </w:rPr>
        <w:t xml:space="preserve">The </w:t>
      </w:r>
      <w:proofErr w:type="spellStart"/>
      <w:r w:rsidR="00992AD3" w:rsidRPr="00A912DE">
        <w:rPr>
          <w:sz w:val="24"/>
          <w:szCs w:val="24"/>
        </w:rPr>
        <w:t>m</w:t>
      </w:r>
      <w:r w:rsidR="00525F16">
        <w:rPr>
          <w:sz w:val="24"/>
          <w:szCs w:val="24"/>
        </w:rPr>
        <w:t>fp</w:t>
      </w:r>
      <w:r w:rsidR="00992AD3" w:rsidRPr="00A912DE">
        <w:rPr>
          <w:sz w:val="24"/>
          <w:szCs w:val="24"/>
        </w:rPr>
        <w:t>_ahb_buzzer</w:t>
      </w:r>
      <w:proofErr w:type="spellEnd"/>
      <w:r w:rsidR="00992AD3" w:rsidRPr="00A912DE">
        <w:rPr>
          <w:sz w:val="24"/>
          <w:szCs w:val="24"/>
        </w:rPr>
        <w:t xml:space="preserve"> module has a clock and low-asserted reset inputs, </w:t>
      </w:r>
      <w:proofErr w:type="spellStart"/>
      <w:r w:rsidR="00992AD3" w:rsidRPr="00A912DE">
        <w:rPr>
          <w:rFonts w:ascii="Courier New" w:hAnsi="Courier New" w:cs="Courier New"/>
          <w:sz w:val="24"/>
          <w:szCs w:val="24"/>
        </w:rPr>
        <w:t>clk</w:t>
      </w:r>
      <w:proofErr w:type="spellEnd"/>
      <w:r w:rsidR="00992AD3" w:rsidRPr="00A912DE">
        <w:rPr>
          <w:sz w:val="24"/>
          <w:szCs w:val="24"/>
        </w:rPr>
        <w:t xml:space="preserve"> and </w:t>
      </w:r>
      <w:proofErr w:type="spellStart"/>
      <w:r w:rsidR="00992AD3" w:rsidRPr="00A912DE">
        <w:rPr>
          <w:rFonts w:ascii="Courier New" w:hAnsi="Courier New" w:cs="Courier New"/>
          <w:sz w:val="24"/>
          <w:szCs w:val="24"/>
        </w:rPr>
        <w:t>resetn</w:t>
      </w:r>
      <w:proofErr w:type="spellEnd"/>
      <w:r w:rsidR="00992AD3" w:rsidRPr="00A912DE">
        <w:rPr>
          <w:sz w:val="24"/>
          <w:szCs w:val="24"/>
        </w:rPr>
        <w:t xml:space="preserve">. The clock is running at </w:t>
      </w:r>
      <w:r w:rsidR="00E42E85">
        <w:rPr>
          <w:sz w:val="24"/>
          <w:szCs w:val="24"/>
        </w:rPr>
        <w:t>50</w:t>
      </w:r>
      <w:r w:rsidR="00992AD3" w:rsidRPr="00A912DE">
        <w:rPr>
          <w:sz w:val="24"/>
          <w:szCs w:val="24"/>
        </w:rPr>
        <w:t xml:space="preserve"> MHz on the </w:t>
      </w:r>
      <w:r w:rsidR="00904B09" w:rsidRPr="00A912DE">
        <w:rPr>
          <w:sz w:val="24"/>
          <w:szCs w:val="24"/>
        </w:rPr>
        <w:t>Nexys4 DDR</w:t>
      </w:r>
      <w:r w:rsidR="00992AD3" w:rsidRPr="00A912DE">
        <w:rPr>
          <w:sz w:val="24"/>
          <w:szCs w:val="24"/>
        </w:rPr>
        <w:t xml:space="preserve"> board. It also receives a </w:t>
      </w:r>
      <w:proofErr w:type="spellStart"/>
      <w:r w:rsidRPr="00A912DE">
        <w:rPr>
          <w:rFonts w:ascii="Courier New" w:hAnsi="Courier New" w:cs="Courier New"/>
          <w:sz w:val="24"/>
          <w:szCs w:val="24"/>
        </w:rPr>
        <w:t>numMicros</w:t>
      </w:r>
      <w:proofErr w:type="spellEnd"/>
      <w:r w:rsidRPr="00A912DE">
        <w:rPr>
          <w:sz w:val="24"/>
          <w:szCs w:val="24"/>
        </w:rPr>
        <w:t xml:space="preserve"> input </w:t>
      </w:r>
      <w:r w:rsidR="00992AD3" w:rsidRPr="00A912DE">
        <w:rPr>
          <w:sz w:val="24"/>
          <w:szCs w:val="24"/>
        </w:rPr>
        <w:t xml:space="preserve">that indicates the number of microseconds </w:t>
      </w:r>
      <w:r w:rsidR="00562B2C" w:rsidRPr="00A912DE">
        <w:rPr>
          <w:sz w:val="24"/>
          <w:szCs w:val="24"/>
        </w:rPr>
        <w:t>in</w:t>
      </w:r>
      <w:r w:rsidR="00992AD3" w:rsidRPr="00A912DE">
        <w:rPr>
          <w:sz w:val="24"/>
          <w:szCs w:val="24"/>
        </w:rPr>
        <w:t xml:space="preserve"> </w:t>
      </w:r>
      <w:r w:rsidR="00992AD3" w:rsidRPr="00A912DE">
        <w:rPr>
          <w:i/>
          <w:sz w:val="24"/>
          <w:szCs w:val="24"/>
        </w:rPr>
        <w:t>half</w:t>
      </w:r>
      <w:r w:rsidR="00562B2C" w:rsidRPr="00A912DE">
        <w:rPr>
          <w:sz w:val="24"/>
          <w:szCs w:val="24"/>
        </w:rPr>
        <w:t xml:space="preserve"> of th</w:t>
      </w:r>
      <w:bookmarkStart w:id="1" w:name="_GoBack"/>
      <w:bookmarkEnd w:id="1"/>
      <w:r w:rsidR="00562B2C" w:rsidRPr="00A912DE">
        <w:rPr>
          <w:sz w:val="24"/>
          <w:szCs w:val="24"/>
        </w:rPr>
        <w:t xml:space="preserve">e cycle. The </w:t>
      </w:r>
      <w:r w:rsidR="00562B2C" w:rsidRPr="00A912DE">
        <w:rPr>
          <w:rFonts w:ascii="Courier New" w:hAnsi="Courier New" w:cs="Courier New"/>
          <w:sz w:val="24"/>
          <w:szCs w:val="24"/>
        </w:rPr>
        <w:t>buzz</w:t>
      </w:r>
      <w:r w:rsidR="00562B2C" w:rsidRPr="00A912DE">
        <w:rPr>
          <w:sz w:val="24"/>
          <w:szCs w:val="24"/>
        </w:rPr>
        <w:t xml:space="preserve"> output will connect to one pin of the buzzer and should oscillate at the frequency specified by </w:t>
      </w:r>
      <w:proofErr w:type="spellStart"/>
      <w:r w:rsidR="00562B2C" w:rsidRPr="00A912DE">
        <w:rPr>
          <w:rFonts w:ascii="Courier New" w:hAnsi="Courier New" w:cs="Courier New"/>
          <w:sz w:val="24"/>
          <w:szCs w:val="24"/>
        </w:rPr>
        <w:t>numMicros</w:t>
      </w:r>
      <w:proofErr w:type="spellEnd"/>
      <w:r w:rsidR="00562B2C" w:rsidRPr="00A912DE">
        <w:rPr>
          <w:sz w:val="24"/>
          <w:szCs w:val="24"/>
        </w:rPr>
        <w:t>. For example, to</w:t>
      </w:r>
      <w:r w:rsidR="00992AD3" w:rsidRPr="00A912DE">
        <w:rPr>
          <w:sz w:val="24"/>
          <w:szCs w:val="24"/>
        </w:rPr>
        <w:t xml:space="preserve"> </w:t>
      </w:r>
      <w:r w:rsidR="00562B2C" w:rsidRPr="00A912DE">
        <w:rPr>
          <w:sz w:val="24"/>
          <w:szCs w:val="24"/>
        </w:rPr>
        <w:t>drive the buzzer</w:t>
      </w:r>
      <w:r w:rsidR="00992AD3" w:rsidRPr="00A912DE">
        <w:rPr>
          <w:sz w:val="24"/>
          <w:szCs w:val="24"/>
        </w:rPr>
        <w:t xml:space="preserve"> at 440 Hz, the cycle time is 1/440 = 0.002272 seconds = 2,272 </w:t>
      </w:r>
      <w:proofErr w:type="spellStart"/>
      <w:r w:rsidR="00992AD3" w:rsidRPr="00A912DE">
        <w:rPr>
          <w:sz w:val="24"/>
          <w:szCs w:val="24"/>
        </w:rPr>
        <w:t>μs</w:t>
      </w:r>
      <w:proofErr w:type="spellEnd"/>
      <w:r w:rsidR="00992AD3" w:rsidRPr="00A912DE">
        <w:rPr>
          <w:sz w:val="24"/>
          <w:szCs w:val="24"/>
        </w:rPr>
        <w:t xml:space="preserve">. </w:t>
      </w:r>
      <w:r w:rsidR="005D2BB6" w:rsidRPr="00A912DE">
        <w:rPr>
          <w:sz w:val="24"/>
          <w:szCs w:val="24"/>
        </w:rPr>
        <w:t>Thus to buzz at this frequency, the module should receive</w:t>
      </w:r>
      <w:r w:rsidR="00562B2C" w:rsidRPr="00A912DE">
        <w:rPr>
          <w:sz w:val="24"/>
          <w:szCs w:val="24"/>
        </w:rPr>
        <w:t xml:space="preserve"> </w:t>
      </w:r>
      <w:r w:rsidR="005D2BB6" w:rsidRPr="00A912DE">
        <w:rPr>
          <w:sz w:val="24"/>
          <w:szCs w:val="24"/>
        </w:rPr>
        <w:t xml:space="preserve">2,272/2 = 1136 </w:t>
      </w:r>
      <w:r w:rsidR="00562B2C" w:rsidRPr="00A912DE">
        <w:rPr>
          <w:sz w:val="24"/>
          <w:szCs w:val="24"/>
        </w:rPr>
        <w:t xml:space="preserve">on the </w:t>
      </w:r>
      <w:proofErr w:type="spellStart"/>
      <w:r w:rsidR="00562B2C" w:rsidRPr="00A912DE">
        <w:rPr>
          <w:rFonts w:ascii="Courier New" w:hAnsi="Courier New" w:cs="Courier New"/>
          <w:sz w:val="24"/>
          <w:szCs w:val="24"/>
        </w:rPr>
        <w:t>numMicros</w:t>
      </w:r>
      <w:proofErr w:type="spellEnd"/>
      <w:r w:rsidR="00562B2C" w:rsidRPr="00A912DE">
        <w:rPr>
          <w:rFonts w:cs="Courier New"/>
          <w:sz w:val="24"/>
          <w:szCs w:val="24"/>
        </w:rPr>
        <w:t xml:space="preserve"> input</w:t>
      </w:r>
      <w:r w:rsidR="005D2BB6" w:rsidRPr="00A912DE">
        <w:rPr>
          <w:sz w:val="24"/>
          <w:szCs w:val="24"/>
        </w:rPr>
        <w:t xml:space="preserve">. The </w:t>
      </w:r>
      <w:r w:rsidRPr="00A912DE">
        <w:rPr>
          <w:rFonts w:ascii="Courier New" w:hAnsi="Courier New" w:cs="Courier New"/>
          <w:sz w:val="24"/>
          <w:szCs w:val="24"/>
        </w:rPr>
        <w:t>buzz</w:t>
      </w:r>
      <w:r w:rsidRPr="00A912DE">
        <w:rPr>
          <w:sz w:val="24"/>
          <w:szCs w:val="24"/>
        </w:rPr>
        <w:t xml:space="preserve"> output</w:t>
      </w:r>
      <w:r w:rsidR="005D2BB6" w:rsidRPr="00A912DE">
        <w:rPr>
          <w:sz w:val="24"/>
          <w:szCs w:val="24"/>
        </w:rPr>
        <w:t xml:space="preserve"> </w:t>
      </w:r>
      <w:r w:rsidR="0067730F">
        <w:rPr>
          <w:sz w:val="24"/>
          <w:szCs w:val="24"/>
        </w:rPr>
        <w:t>will</w:t>
      </w:r>
      <w:r w:rsidR="005D2BB6" w:rsidRPr="00A912DE">
        <w:rPr>
          <w:sz w:val="24"/>
          <w:szCs w:val="24"/>
        </w:rPr>
        <w:t xml:space="preserve"> </w:t>
      </w:r>
      <w:r w:rsidR="00562B2C" w:rsidRPr="00A912DE">
        <w:rPr>
          <w:sz w:val="24"/>
          <w:szCs w:val="24"/>
        </w:rPr>
        <w:t xml:space="preserve">then </w:t>
      </w:r>
      <w:r w:rsidR="005D2BB6" w:rsidRPr="00A912DE">
        <w:rPr>
          <w:sz w:val="24"/>
          <w:szCs w:val="24"/>
        </w:rPr>
        <w:t>toggle</w:t>
      </w:r>
      <w:r w:rsidR="00867AB0" w:rsidRPr="00A912DE">
        <w:rPr>
          <w:sz w:val="24"/>
          <w:szCs w:val="24"/>
        </w:rPr>
        <w:t xml:space="preserve"> </w:t>
      </w:r>
      <w:r w:rsidR="00562B2C" w:rsidRPr="00A912DE">
        <w:rPr>
          <w:sz w:val="24"/>
          <w:szCs w:val="24"/>
        </w:rPr>
        <w:t xml:space="preserve">(from 1 to 0, or from 0 to 1) </w:t>
      </w:r>
      <w:r w:rsidR="00867AB0" w:rsidRPr="00A912DE">
        <w:rPr>
          <w:sz w:val="24"/>
          <w:szCs w:val="24"/>
        </w:rPr>
        <w:t>every 1,136 microseconds,</w:t>
      </w:r>
      <w:r w:rsidR="005D2BB6" w:rsidRPr="00A912DE">
        <w:rPr>
          <w:sz w:val="24"/>
          <w:szCs w:val="24"/>
        </w:rPr>
        <w:t xml:space="preserve"> creating a </w:t>
      </w:r>
      <w:r w:rsidR="0067730F">
        <w:rPr>
          <w:sz w:val="24"/>
          <w:szCs w:val="24"/>
        </w:rPr>
        <w:t xml:space="preserve">period of 2,272 </w:t>
      </w:r>
      <w:proofErr w:type="spellStart"/>
      <w:r w:rsidR="0067730F" w:rsidRPr="00A912DE">
        <w:rPr>
          <w:sz w:val="24"/>
          <w:szCs w:val="24"/>
        </w:rPr>
        <w:t>μs</w:t>
      </w:r>
      <w:proofErr w:type="spellEnd"/>
      <w:r w:rsidR="0067730F">
        <w:rPr>
          <w:sz w:val="24"/>
          <w:szCs w:val="24"/>
        </w:rPr>
        <w:t xml:space="preserve">, i.e. a </w:t>
      </w:r>
      <w:r w:rsidR="005D2BB6" w:rsidRPr="00A912DE">
        <w:rPr>
          <w:sz w:val="24"/>
          <w:szCs w:val="24"/>
        </w:rPr>
        <w:t xml:space="preserve">frequency of 440 Hz. When </w:t>
      </w:r>
      <w:proofErr w:type="spellStart"/>
      <w:r w:rsidR="005D2BB6" w:rsidRPr="00A912DE">
        <w:rPr>
          <w:rFonts w:ascii="Courier New" w:hAnsi="Courier New" w:cs="Courier New"/>
          <w:sz w:val="24"/>
          <w:szCs w:val="24"/>
        </w:rPr>
        <w:t>numMicros</w:t>
      </w:r>
      <w:proofErr w:type="spellEnd"/>
      <w:r w:rsidR="005D2BB6" w:rsidRPr="00A912DE">
        <w:rPr>
          <w:sz w:val="24"/>
          <w:szCs w:val="24"/>
        </w:rPr>
        <w:t xml:space="preserve"> is 0, the buzzer shouldn't output a tone. </w:t>
      </w:r>
    </w:p>
    <w:p w14:paraId="245E0566" w14:textId="7B13E7BB" w:rsidR="00867AB0" w:rsidRPr="00A912DE" w:rsidRDefault="0048228C" w:rsidP="00867AB0">
      <w:pPr>
        <w:spacing w:after="260"/>
        <w:rPr>
          <w:sz w:val="24"/>
          <w:szCs w:val="24"/>
        </w:rPr>
      </w:pPr>
      <w:r w:rsidRPr="00A912DE">
        <w:rPr>
          <w:sz w:val="24"/>
          <w:szCs w:val="24"/>
        </w:rPr>
        <w:t>Fill in</w:t>
      </w:r>
      <w:r w:rsidR="005D2BB6" w:rsidRPr="00A912DE">
        <w:rPr>
          <w:sz w:val="24"/>
          <w:szCs w:val="24"/>
        </w:rPr>
        <w:t xml:space="preserve"> the </w:t>
      </w:r>
      <w:r w:rsidRPr="00A912DE">
        <w:rPr>
          <w:sz w:val="24"/>
          <w:szCs w:val="24"/>
        </w:rPr>
        <w:t xml:space="preserve">body of the </w:t>
      </w:r>
      <w:proofErr w:type="spellStart"/>
      <w:r w:rsidR="005D2BB6" w:rsidRPr="00A912DE">
        <w:rPr>
          <w:sz w:val="24"/>
          <w:szCs w:val="24"/>
        </w:rPr>
        <w:t>m</w:t>
      </w:r>
      <w:r w:rsidR="00525F16">
        <w:rPr>
          <w:sz w:val="24"/>
          <w:szCs w:val="24"/>
        </w:rPr>
        <w:t>fp</w:t>
      </w:r>
      <w:r w:rsidR="005D2BB6" w:rsidRPr="00A912DE">
        <w:rPr>
          <w:sz w:val="24"/>
          <w:szCs w:val="24"/>
        </w:rPr>
        <w:t>_ahb_buzzer</w:t>
      </w:r>
      <w:proofErr w:type="spellEnd"/>
      <w:r w:rsidR="005D2BB6" w:rsidRPr="00A912DE">
        <w:rPr>
          <w:sz w:val="24"/>
          <w:szCs w:val="24"/>
        </w:rPr>
        <w:t xml:space="preserve"> module.</w:t>
      </w:r>
      <w:r w:rsidR="00867AB0" w:rsidRPr="00A912DE">
        <w:rPr>
          <w:sz w:val="24"/>
          <w:szCs w:val="24"/>
        </w:rPr>
        <w:t xml:space="preserve"> </w:t>
      </w:r>
      <w:r w:rsidRPr="00A912DE">
        <w:rPr>
          <w:sz w:val="24"/>
          <w:szCs w:val="24"/>
        </w:rPr>
        <w:t>Create other submodules as needed.</w:t>
      </w:r>
    </w:p>
    <w:p w14:paraId="1C8EBE3A" w14:textId="269039E8" w:rsidR="00992AD3" w:rsidRPr="00A912DE" w:rsidRDefault="00992AD3" w:rsidP="00D45102">
      <w:pPr>
        <w:pStyle w:val="Heading1"/>
        <w:numPr>
          <w:ilvl w:val="0"/>
          <w:numId w:val="0"/>
        </w:numPr>
        <w:spacing w:before="0"/>
        <w:rPr>
          <w:rFonts w:asciiTheme="minorHAnsi" w:hAnsiTheme="minorHAnsi"/>
          <w:color w:val="0070C0"/>
          <w:sz w:val="24"/>
          <w:szCs w:val="24"/>
        </w:rPr>
      </w:pPr>
      <w:r w:rsidRPr="00A912DE">
        <w:rPr>
          <w:rFonts w:asciiTheme="minorHAnsi" w:hAnsiTheme="minorHAnsi"/>
          <w:color w:val="0070C0"/>
          <w:sz w:val="24"/>
          <w:szCs w:val="24"/>
        </w:rPr>
        <w:t xml:space="preserve">Step 2. Memory-map the buzzer so that a user can specify the desired frequency </w:t>
      </w:r>
    </w:p>
    <w:p w14:paraId="6E079542" w14:textId="6F94678A" w:rsidR="00250DB3" w:rsidRPr="00A912DE" w:rsidRDefault="0048228C" w:rsidP="0088103C">
      <w:pPr>
        <w:spacing w:after="260"/>
        <w:rPr>
          <w:sz w:val="24"/>
          <w:szCs w:val="24"/>
        </w:rPr>
      </w:pPr>
      <w:r w:rsidRPr="00A912DE">
        <w:rPr>
          <w:sz w:val="24"/>
          <w:szCs w:val="24"/>
        </w:rPr>
        <w:t>After writing the hardware to support</w:t>
      </w:r>
      <w:r w:rsidR="005C53F2" w:rsidRPr="00A912DE">
        <w:rPr>
          <w:sz w:val="24"/>
          <w:szCs w:val="24"/>
        </w:rPr>
        <w:t xml:space="preserve"> </w:t>
      </w:r>
      <w:r w:rsidR="00562B2C" w:rsidRPr="00A912DE">
        <w:rPr>
          <w:sz w:val="24"/>
          <w:szCs w:val="24"/>
        </w:rPr>
        <w:t>driving the</w:t>
      </w:r>
      <w:r w:rsidR="005C53F2" w:rsidRPr="00A912DE">
        <w:rPr>
          <w:sz w:val="24"/>
          <w:szCs w:val="24"/>
        </w:rPr>
        <w:t xml:space="preserve"> </w:t>
      </w:r>
      <w:r w:rsidR="005C53F2" w:rsidRPr="00A912DE">
        <w:rPr>
          <w:rFonts w:ascii="Courier New" w:hAnsi="Courier New" w:cs="Courier New"/>
          <w:sz w:val="24"/>
          <w:szCs w:val="24"/>
        </w:rPr>
        <w:t>buzz</w:t>
      </w:r>
      <w:r w:rsidRPr="00A912DE">
        <w:rPr>
          <w:sz w:val="24"/>
          <w:szCs w:val="24"/>
        </w:rPr>
        <w:t xml:space="preserve"> </w:t>
      </w:r>
      <w:r w:rsidR="005C53F2" w:rsidRPr="00A912DE">
        <w:rPr>
          <w:sz w:val="24"/>
          <w:szCs w:val="24"/>
        </w:rPr>
        <w:t>output</w:t>
      </w:r>
      <w:r w:rsidR="00562B2C" w:rsidRPr="00A912DE">
        <w:rPr>
          <w:sz w:val="24"/>
          <w:szCs w:val="24"/>
        </w:rPr>
        <w:t xml:space="preserve"> at a specified frequency</w:t>
      </w:r>
      <w:r w:rsidRPr="00A912DE">
        <w:rPr>
          <w:sz w:val="24"/>
          <w:szCs w:val="24"/>
        </w:rPr>
        <w:t>,</w:t>
      </w:r>
      <w:r w:rsidR="00243A74" w:rsidRPr="00A912DE">
        <w:rPr>
          <w:sz w:val="24"/>
          <w:szCs w:val="24"/>
        </w:rPr>
        <w:t xml:space="preserve"> memory-map </w:t>
      </w:r>
      <w:r w:rsidRPr="00A912DE">
        <w:rPr>
          <w:sz w:val="24"/>
          <w:szCs w:val="24"/>
        </w:rPr>
        <w:t xml:space="preserve">the </w:t>
      </w:r>
      <w:proofErr w:type="spellStart"/>
      <w:r w:rsidRPr="00A912DE">
        <w:rPr>
          <w:rFonts w:ascii="Courier New" w:hAnsi="Courier New" w:cs="Courier New"/>
          <w:sz w:val="24"/>
          <w:szCs w:val="24"/>
        </w:rPr>
        <w:t>numMicros</w:t>
      </w:r>
      <w:proofErr w:type="spellEnd"/>
      <w:r w:rsidRPr="00A912DE">
        <w:rPr>
          <w:sz w:val="24"/>
          <w:szCs w:val="24"/>
        </w:rPr>
        <w:t xml:space="preserve"> input </w:t>
      </w:r>
      <w:r w:rsidR="00562B2C" w:rsidRPr="00A912DE">
        <w:rPr>
          <w:sz w:val="24"/>
          <w:szCs w:val="24"/>
        </w:rPr>
        <w:t xml:space="preserve">to the </w:t>
      </w:r>
      <w:proofErr w:type="spellStart"/>
      <w:r w:rsidR="00C25037">
        <w:rPr>
          <w:sz w:val="24"/>
          <w:szCs w:val="24"/>
        </w:rPr>
        <w:t>mfp</w:t>
      </w:r>
      <w:r w:rsidR="00562B2C" w:rsidRPr="00A912DE">
        <w:rPr>
          <w:sz w:val="24"/>
          <w:szCs w:val="24"/>
        </w:rPr>
        <w:t>_ahb_buzzer</w:t>
      </w:r>
      <w:proofErr w:type="spellEnd"/>
      <w:r w:rsidR="00562B2C" w:rsidRPr="00A912DE">
        <w:rPr>
          <w:sz w:val="24"/>
          <w:szCs w:val="24"/>
        </w:rPr>
        <w:t xml:space="preserve"> module </w:t>
      </w:r>
      <w:r w:rsidR="00243A74" w:rsidRPr="00A912DE">
        <w:rPr>
          <w:sz w:val="24"/>
          <w:szCs w:val="24"/>
        </w:rPr>
        <w:t>to 0xbf800038</w:t>
      </w:r>
      <w:r w:rsidRPr="00A912DE">
        <w:rPr>
          <w:sz w:val="24"/>
          <w:szCs w:val="24"/>
        </w:rPr>
        <w:t>. You will need to modify</w:t>
      </w:r>
      <w:r w:rsidR="00243A74" w:rsidRPr="00A912DE">
        <w:rPr>
          <w:sz w:val="24"/>
          <w:szCs w:val="24"/>
        </w:rPr>
        <w:t xml:space="preserve"> </w:t>
      </w:r>
      <w:proofErr w:type="spellStart"/>
      <w:r w:rsidR="00243A74" w:rsidRPr="00A912DE">
        <w:rPr>
          <w:sz w:val="24"/>
          <w:szCs w:val="24"/>
        </w:rPr>
        <w:t>m</w:t>
      </w:r>
      <w:r w:rsidR="00525F16">
        <w:rPr>
          <w:sz w:val="24"/>
          <w:szCs w:val="24"/>
        </w:rPr>
        <w:t>fp</w:t>
      </w:r>
      <w:r w:rsidR="00243A74" w:rsidRPr="00A912DE">
        <w:rPr>
          <w:sz w:val="24"/>
          <w:szCs w:val="24"/>
        </w:rPr>
        <w:t>_ahb_c</w:t>
      </w:r>
      <w:r w:rsidRPr="00A912DE">
        <w:rPr>
          <w:sz w:val="24"/>
          <w:szCs w:val="24"/>
        </w:rPr>
        <w:t>onst.vh</w:t>
      </w:r>
      <w:proofErr w:type="spellEnd"/>
      <w:r w:rsidR="00525F16">
        <w:rPr>
          <w:sz w:val="24"/>
          <w:szCs w:val="24"/>
        </w:rPr>
        <w:t>,</w:t>
      </w:r>
      <w:r w:rsidRPr="00A912DE">
        <w:rPr>
          <w:sz w:val="24"/>
          <w:szCs w:val="24"/>
        </w:rPr>
        <w:t xml:space="preserve"> </w:t>
      </w:r>
      <w:proofErr w:type="spellStart"/>
      <w:r w:rsidRPr="00A912DE">
        <w:rPr>
          <w:sz w:val="24"/>
          <w:szCs w:val="24"/>
        </w:rPr>
        <w:t>m</w:t>
      </w:r>
      <w:r w:rsidR="00525F16">
        <w:rPr>
          <w:sz w:val="24"/>
          <w:szCs w:val="24"/>
        </w:rPr>
        <w:t>fp</w:t>
      </w:r>
      <w:r w:rsidRPr="00A912DE">
        <w:rPr>
          <w:sz w:val="24"/>
          <w:szCs w:val="24"/>
        </w:rPr>
        <w:t>_ahb_gpio.v</w:t>
      </w:r>
      <w:proofErr w:type="spellEnd"/>
      <w:r w:rsidR="00525F16">
        <w:rPr>
          <w:sz w:val="24"/>
          <w:szCs w:val="24"/>
        </w:rPr>
        <w:t xml:space="preserve">, and </w:t>
      </w:r>
      <w:proofErr w:type="spellStart"/>
      <w:r w:rsidR="00525F16">
        <w:rPr>
          <w:sz w:val="24"/>
          <w:szCs w:val="24"/>
        </w:rPr>
        <w:t>mfp_ahb_withloader.v</w:t>
      </w:r>
      <w:proofErr w:type="spellEnd"/>
      <w:r w:rsidR="00243A74" w:rsidRPr="00A912DE">
        <w:rPr>
          <w:sz w:val="24"/>
          <w:szCs w:val="24"/>
        </w:rPr>
        <w:t xml:space="preserve">. </w:t>
      </w:r>
      <w:r w:rsidRPr="00A912DE">
        <w:rPr>
          <w:sz w:val="24"/>
          <w:szCs w:val="24"/>
        </w:rPr>
        <w:t xml:space="preserve">See </w:t>
      </w:r>
      <w:r w:rsidR="00A912DE" w:rsidRPr="00A912DE">
        <w:rPr>
          <w:sz w:val="24"/>
          <w:szCs w:val="24"/>
        </w:rPr>
        <w:t>Lab</w:t>
      </w:r>
      <w:r w:rsidRPr="00A912DE">
        <w:rPr>
          <w:sz w:val="24"/>
          <w:szCs w:val="24"/>
        </w:rPr>
        <w:t xml:space="preserve"> 5 for</w:t>
      </w:r>
      <w:r w:rsidR="005C53F2" w:rsidRPr="00A912DE">
        <w:rPr>
          <w:sz w:val="24"/>
          <w:szCs w:val="24"/>
        </w:rPr>
        <w:t xml:space="preserve"> a review of how to memory-map a peripheral</w:t>
      </w:r>
      <w:r w:rsidRPr="00A912DE">
        <w:rPr>
          <w:sz w:val="24"/>
          <w:szCs w:val="24"/>
        </w:rPr>
        <w:t xml:space="preserve">. </w:t>
      </w:r>
      <w:r w:rsidR="00243A74" w:rsidRPr="00A912DE">
        <w:rPr>
          <w:sz w:val="24"/>
          <w:szCs w:val="24"/>
        </w:rPr>
        <w:t xml:space="preserve">The user </w:t>
      </w:r>
      <w:r w:rsidRPr="00A912DE">
        <w:rPr>
          <w:sz w:val="24"/>
          <w:szCs w:val="24"/>
        </w:rPr>
        <w:t>code</w:t>
      </w:r>
      <w:r w:rsidR="00243A74" w:rsidRPr="00A912DE">
        <w:rPr>
          <w:sz w:val="24"/>
          <w:szCs w:val="24"/>
        </w:rPr>
        <w:t xml:space="preserve"> will write the </w:t>
      </w:r>
      <w:r w:rsidRPr="00A912DE">
        <w:rPr>
          <w:sz w:val="24"/>
          <w:szCs w:val="24"/>
        </w:rPr>
        <w:t xml:space="preserve">value of </w:t>
      </w:r>
      <w:proofErr w:type="spellStart"/>
      <w:r w:rsidR="00243A74" w:rsidRPr="00A912DE">
        <w:rPr>
          <w:rFonts w:ascii="Courier New" w:hAnsi="Courier New" w:cs="Courier New"/>
          <w:sz w:val="24"/>
          <w:szCs w:val="24"/>
        </w:rPr>
        <w:t>numMicros</w:t>
      </w:r>
      <w:proofErr w:type="spellEnd"/>
      <w:r w:rsidR="00243A74" w:rsidRPr="00A912DE">
        <w:rPr>
          <w:sz w:val="24"/>
          <w:szCs w:val="24"/>
        </w:rPr>
        <w:t xml:space="preserve"> to this </w:t>
      </w:r>
      <w:r w:rsidRPr="00A912DE">
        <w:rPr>
          <w:sz w:val="24"/>
          <w:szCs w:val="24"/>
        </w:rPr>
        <w:t xml:space="preserve">memory-mapped </w:t>
      </w:r>
      <w:r w:rsidR="00243A74" w:rsidRPr="00A912DE">
        <w:rPr>
          <w:sz w:val="24"/>
          <w:szCs w:val="24"/>
        </w:rPr>
        <w:t>address.</w:t>
      </w:r>
      <w:r w:rsidRPr="00A912DE">
        <w:rPr>
          <w:sz w:val="24"/>
          <w:szCs w:val="24"/>
        </w:rPr>
        <w:t xml:space="preserve"> For example to oscillate the buzzer at 440 Hz, the </w:t>
      </w:r>
      <w:r w:rsidR="005C53F2" w:rsidRPr="00A912DE">
        <w:rPr>
          <w:sz w:val="24"/>
          <w:szCs w:val="24"/>
        </w:rPr>
        <w:t xml:space="preserve">MIPS assembly </w:t>
      </w:r>
      <w:r w:rsidRPr="00A912DE">
        <w:rPr>
          <w:sz w:val="24"/>
          <w:szCs w:val="24"/>
        </w:rPr>
        <w:t>code would be:</w:t>
      </w:r>
    </w:p>
    <w:p w14:paraId="00EDDF83" w14:textId="483372EC" w:rsidR="0048228C" w:rsidRPr="00346D7A" w:rsidRDefault="0048228C" w:rsidP="0048228C">
      <w:pPr>
        <w:pStyle w:val="PlainText"/>
        <w:rPr>
          <w:rFonts w:ascii="Courier New" w:hAnsi="Courier New" w:cs="Courier New"/>
        </w:rPr>
      </w:pPr>
      <w:r w:rsidRPr="00346D7A">
        <w:rPr>
          <w:rFonts w:ascii="Courier New" w:hAnsi="Courier New" w:cs="Courier New"/>
        </w:rPr>
        <w:t xml:space="preserve">   </w:t>
      </w:r>
      <w:proofErr w:type="spellStart"/>
      <w:r w:rsidRPr="00346D7A">
        <w:rPr>
          <w:rFonts w:ascii="Courier New" w:hAnsi="Courier New" w:cs="Courier New"/>
        </w:rPr>
        <w:t>lui</w:t>
      </w:r>
      <w:proofErr w:type="spellEnd"/>
      <w:r w:rsidRPr="00346D7A">
        <w:rPr>
          <w:rFonts w:ascii="Courier New" w:hAnsi="Courier New" w:cs="Courier New"/>
        </w:rPr>
        <w:t xml:space="preserve">   $12, 0xbf80    </w:t>
      </w:r>
      <w:r>
        <w:rPr>
          <w:rFonts w:ascii="Courier New" w:hAnsi="Courier New" w:cs="Courier New"/>
        </w:rPr>
        <w:t xml:space="preserve">  </w:t>
      </w:r>
      <w:r w:rsidRPr="00346D7A">
        <w:rPr>
          <w:rFonts w:ascii="Courier New" w:hAnsi="Courier New" w:cs="Courier New"/>
        </w:rPr>
        <w:t xml:space="preserve"># $12 = </w:t>
      </w:r>
      <w:r>
        <w:rPr>
          <w:rFonts w:ascii="Courier New" w:hAnsi="Courier New" w:cs="Courier New"/>
        </w:rPr>
        <w:t xml:space="preserve">base </w:t>
      </w:r>
      <w:r w:rsidRPr="00346D7A">
        <w:rPr>
          <w:rFonts w:ascii="Courier New" w:hAnsi="Courier New" w:cs="Courier New"/>
        </w:rPr>
        <w:t xml:space="preserve">address of </w:t>
      </w:r>
      <w:r>
        <w:rPr>
          <w:rFonts w:ascii="Courier New" w:hAnsi="Courier New" w:cs="Courier New"/>
        </w:rPr>
        <w:t>I/O</w:t>
      </w:r>
    </w:p>
    <w:p w14:paraId="40A458D1" w14:textId="57395A4F" w:rsidR="0048228C" w:rsidRPr="00346D7A" w:rsidRDefault="0048228C" w:rsidP="0048228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addiu</w:t>
      </w:r>
      <w:proofErr w:type="spellEnd"/>
      <w:r>
        <w:rPr>
          <w:rFonts w:ascii="Courier New" w:hAnsi="Courier New" w:cs="Courier New"/>
        </w:rPr>
        <w:t xml:space="preserve"> $13, $0, 1136</w:t>
      </w:r>
      <w:r w:rsidRPr="00346D7A">
        <w:rPr>
          <w:rFonts w:ascii="Courier New" w:hAnsi="Courier New" w:cs="Courier New"/>
        </w:rPr>
        <w:t xml:space="preserve">    # $13 = </w:t>
      </w:r>
      <w:r>
        <w:rPr>
          <w:rFonts w:ascii="Courier New" w:hAnsi="Courier New" w:cs="Courier New"/>
        </w:rPr>
        <w:t>1136</w:t>
      </w:r>
    </w:p>
    <w:p w14:paraId="6BFAF15E" w14:textId="38F7DB7F" w:rsidR="0048228C" w:rsidRDefault="0048228C" w:rsidP="00A912DE">
      <w:pPr>
        <w:pStyle w:val="PlainText"/>
        <w:rPr>
          <w:rFonts w:ascii="Courier New" w:hAnsi="Courier New" w:cs="Courier New"/>
        </w:rPr>
      </w:pPr>
      <w:r w:rsidRPr="00346D7A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   $13</w:t>
      </w:r>
      <w:r w:rsidRPr="00346D7A">
        <w:rPr>
          <w:rFonts w:ascii="Courier New" w:hAnsi="Courier New" w:cs="Courier New"/>
        </w:rPr>
        <w:t>, 0</w:t>
      </w:r>
      <w:r>
        <w:rPr>
          <w:rFonts w:ascii="Courier New" w:hAnsi="Courier New" w:cs="Courier New"/>
        </w:rPr>
        <w:t xml:space="preserve">x38($12)   </w:t>
      </w:r>
      <w:r w:rsidRPr="00346D7A">
        <w:rPr>
          <w:rFonts w:ascii="Courier New" w:hAnsi="Courier New" w:cs="Courier New"/>
        </w:rPr>
        <w:t xml:space="preserve"># write </w:t>
      </w:r>
      <w:r>
        <w:rPr>
          <w:rFonts w:ascii="Courier New" w:hAnsi="Courier New" w:cs="Courier New"/>
        </w:rPr>
        <w:t xml:space="preserve">1136 to </w:t>
      </w:r>
      <w:proofErr w:type="spellStart"/>
      <w:r>
        <w:rPr>
          <w:rFonts w:ascii="Courier New" w:hAnsi="Courier New" w:cs="Courier New"/>
        </w:rPr>
        <w:t>numMicros</w:t>
      </w:r>
      <w:proofErr w:type="spellEnd"/>
      <w:r w:rsidRPr="00346D7A">
        <w:rPr>
          <w:rFonts w:ascii="Courier New" w:hAnsi="Courier New" w:cs="Courier New"/>
        </w:rPr>
        <w:t xml:space="preserve"> </w:t>
      </w:r>
    </w:p>
    <w:p w14:paraId="17AC71CE" w14:textId="77777777" w:rsidR="00A912DE" w:rsidRPr="00A912DE" w:rsidRDefault="00A912DE" w:rsidP="00A912DE">
      <w:pPr>
        <w:pStyle w:val="PlainText"/>
        <w:rPr>
          <w:rFonts w:ascii="Courier New" w:hAnsi="Courier New" w:cs="Courier New"/>
        </w:rPr>
      </w:pPr>
    </w:p>
    <w:p w14:paraId="2559F592" w14:textId="052BE6A2" w:rsidR="005C53F2" w:rsidRPr="00A912DE" w:rsidRDefault="005C53F2" w:rsidP="0088103C">
      <w:pPr>
        <w:spacing w:after="260"/>
        <w:rPr>
          <w:sz w:val="24"/>
          <w:szCs w:val="24"/>
        </w:rPr>
      </w:pPr>
      <w:r w:rsidRPr="00A912DE">
        <w:rPr>
          <w:sz w:val="24"/>
          <w:szCs w:val="24"/>
        </w:rPr>
        <w:t xml:space="preserve">After memory-mapping </w:t>
      </w:r>
      <w:proofErr w:type="spellStart"/>
      <w:r w:rsidRPr="00A912DE">
        <w:rPr>
          <w:rFonts w:ascii="Courier New" w:hAnsi="Courier New" w:cs="Courier New"/>
          <w:sz w:val="24"/>
          <w:szCs w:val="24"/>
        </w:rPr>
        <w:t>numMicros</w:t>
      </w:r>
      <w:proofErr w:type="spellEnd"/>
      <w:r w:rsidRPr="00A912DE">
        <w:rPr>
          <w:sz w:val="24"/>
          <w:szCs w:val="24"/>
        </w:rPr>
        <w:t xml:space="preserve">, test the functionality of the buzzer hardware and memory-mapped interface by simulating some simple MIPS assembly code, for example, </w:t>
      </w:r>
      <w:r w:rsidR="00C97A61">
        <w:rPr>
          <w:sz w:val="24"/>
          <w:szCs w:val="24"/>
        </w:rPr>
        <w:t xml:space="preserve">you could write </w:t>
      </w:r>
      <w:r w:rsidRPr="00A912DE">
        <w:rPr>
          <w:sz w:val="24"/>
          <w:szCs w:val="24"/>
        </w:rPr>
        <w:t xml:space="preserve">an expanded version of the MIPS assembly code above, placed at 0xbfc00000. The code should write different values to </w:t>
      </w:r>
      <w:proofErr w:type="spellStart"/>
      <w:r w:rsidRPr="00A912DE">
        <w:rPr>
          <w:rFonts w:ascii="Courier New" w:hAnsi="Courier New" w:cs="Courier New"/>
          <w:sz w:val="24"/>
          <w:szCs w:val="24"/>
        </w:rPr>
        <w:t>numMicros</w:t>
      </w:r>
      <w:proofErr w:type="spellEnd"/>
      <w:r w:rsidR="00C97A61">
        <w:rPr>
          <w:sz w:val="24"/>
          <w:szCs w:val="24"/>
        </w:rPr>
        <w:t>.</w:t>
      </w:r>
      <w:r w:rsidRPr="00A912DE">
        <w:rPr>
          <w:sz w:val="24"/>
          <w:szCs w:val="24"/>
        </w:rPr>
        <w:t xml:space="preserve"> Test that the </w:t>
      </w:r>
      <w:r w:rsidRPr="00A912DE">
        <w:rPr>
          <w:rFonts w:ascii="Courier New" w:hAnsi="Courier New" w:cs="Courier New"/>
          <w:sz w:val="24"/>
          <w:szCs w:val="24"/>
        </w:rPr>
        <w:t>buzz</w:t>
      </w:r>
      <w:r w:rsidRPr="00A912DE">
        <w:rPr>
          <w:sz w:val="24"/>
          <w:szCs w:val="24"/>
        </w:rPr>
        <w:t xml:space="preserve"> output oscillates at the desired frequencies.</w:t>
      </w:r>
    </w:p>
    <w:p w14:paraId="769B8A18" w14:textId="2E430283" w:rsidR="00992AD3" w:rsidRPr="00992AD3" w:rsidRDefault="00992AD3" w:rsidP="00285C5A">
      <w:pPr>
        <w:pStyle w:val="Heading1"/>
        <w:numPr>
          <w:ilvl w:val="0"/>
          <w:numId w:val="0"/>
        </w:numPr>
        <w:spacing w:before="0"/>
        <w:ind w:left="360" w:hanging="360"/>
        <w:rPr>
          <w:rFonts w:asciiTheme="minorHAnsi" w:hAnsiTheme="minorHAnsi"/>
          <w:color w:val="0070C0"/>
          <w:sz w:val="24"/>
          <w:szCs w:val="24"/>
        </w:rPr>
      </w:pPr>
      <w:r w:rsidRPr="00992AD3">
        <w:rPr>
          <w:rFonts w:asciiTheme="minorHAnsi" w:hAnsiTheme="minorHAnsi"/>
          <w:color w:val="0070C0"/>
          <w:sz w:val="24"/>
          <w:szCs w:val="24"/>
        </w:rPr>
        <w:lastRenderedPageBreak/>
        <w:t>Step 3. Connect the buzzer phy</w:t>
      </w:r>
      <w:r w:rsidR="005C53F2">
        <w:rPr>
          <w:rFonts w:asciiTheme="minorHAnsi" w:hAnsiTheme="minorHAnsi"/>
          <w:color w:val="0070C0"/>
          <w:sz w:val="24"/>
          <w:szCs w:val="24"/>
        </w:rPr>
        <w:t xml:space="preserve">sically to the </w:t>
      </w:r>
      <w:r w:rsidR="00904B09">
        <w:rPr>
          <w:rFonts w:asciiTheme="minorHAnsi" w:hAnsiTheme="minorHAnsi"/>
          <w:color w:val="0070C0"/>
          <w:sz w:val="24"/>
          <w:szCs w:val="24"/>
        </w:rPr>
        <w:t>Nexys4 DDR</w:t>
      </w:r>
      <w:r w:rsidR="005C53F2">
        <w:rPr>
          <w:rFonts w:asciiTheme="minorHAnsi" w:hAnsiTheme="minorHAnsi"/>
          <w:color w:val="0070C0"/>
          <w:sz w:val="24"/>
          <w:szCs w:val="24"/>
        </w:rPr>
        <w:t xml:space="preserve"> board</w:t>
      </w:r>
    </w:p>
    <w:p w14:paraId="12C3AAD0" w14:textId="0FB76444" w:rsidR="0094157C" w:rsidRDefault="005C53F2" w:rsidP="0088103C">
      <w:pPr>
        <w:spacing w:after="260"/>
        <w:rPr>
          <w:sz w:val="24"/>
          <w:szCs w:val="24"/>
        </w:rPr>
      </w:pPr>
      <w:r w:rsidRPr="00A912DE">
        <w:rPr>
          <w:sz w:val="24"/>
          <w:szCs w:val="24"/>
        </w:rPr>
        <w:t xml:space="preserve">After the memory-mapped hardware support has been designed and tested above, the last step is to connect the </w:t>
      </w:r>
      <w:r w:rsidRPr="00A912DE">
        <w:rPr>
          <w:rFonts w:ascii="Courier New" w:hAnsi="Courier New" w:cs="Courier New"/>
          <w:sz w:val="24"/>
          <w:szCs w:val="24"/>
        </w:rPr>
        <w:t>buzz</w:t>
      </w:r>
      <w:r w:rsidRPr="00A912DE">
        <w:rPr>
          <w:sz w:val="24"/>
          <w:szCs w:val="24"/>
        </w:rPr>
        <w:t xml:space="preserve"> output to a pin on the </w:t>
      </w:r>
      <w:r w:rsidR="00904B09" w:rsidRPr="00A912DE">
        <w:rPr>
          <w:sz w:val="24"/>
          <w:szCs w:val="24"/>
        </w:rPr>
        <w:t>Nexys4 DDR</w:t>
      </w:r>
      <w:r w:rsidRPr="00A912DE">
        <w:rPr>
          <w:sz w:val="24"/>
          <w:szCs w:val="24"/>
        </w:rPr>
        <w:t xml:space="preserve"> board</w:t>
      </w:r>
      <w:r w:rsidR="00C97A61">
        <w:rPr>
          <w:sz w:val="24"/>
          <w:szCs w:val="24"/>
        </w:rPr>
        <w:t>.</w:t>
      </w:r>
      <w:r w:rsidRPr="00A912DE">
        <w:rPr>
          <w:sz w:val="24"/>
          <w:szCs w:val="24"/>
        </w:rPr>
        <w:t xml:space="preserve"> </w:t>
      </w:r>
      <w:r w:rsidR="00C97A61" w:rsidRPr="00A912DE">
        <w:rPr>
          <w:sz w:val="24"/>
          <w:szCs w:val="24"/>
        </w:rPr>
        <w:t xml:space="preserve">Map the </w:t>
      </w:r>
      <w:r w:rsidR="00C97A61" w:rsidRPr="00A912DE">
        <w:rPr>
          <w:rFonts w:ascii="Courier New" w:hAnsi="Courier New" w:cs="Courier New"/>
          <w:sz w:val="24"/>
          <w:szCs w:val="24"/>
        </w:rPr>
        <w:t>buzz</w:t>
      </w:r>
      <w:r w:rsidR="00C97A61" w:rsidRPr="00A912DE">
        <w:rPr>
          <w:sz w:val="24"/>
          <w:szCs w:val="24"/>
        </w:rPr>
        <w:t xml:space="preserve"> output to the </w:t>
      </w:r>
      <w:r w:rsidR="00C97A61" w:rsidRPr="00B3434D">
        <w:rPr>
          <w:b/>
          <w:sz w:val="24"/>
          <w:szCs w:val="24"/>
        </w:rPr>
        <w:t>PMODC</w:t>
      </w:r>
      <w:r w:rsidR="00C97A61" w:rsidRPr="00A912DE">
        <w:rPr>
          <w:sz w:val="24"/>
          <w:szCs w:val="24"/>
        </w:rPr>
        <w:t xml:space="preserve"> connector</w:t>
      </w:r>
      <w:r w:rsidR="0098776F">
        <w:rPr>
          <w:sz w:val="24"/>
          <w:szCs w:val="24"/>
        </w:rPr>
        <w:t xml:space="preserve"> </w:t>
      </w:r>
      <w:r w:rsidR="0098776F" w:rsidRPr="00B3434D">
        <w:rPr>
          <w:b/>
          <w:sz w:val="24"/>
          <w:szCs w:val="24"/>
        </w:rPr>
        <w:t>pin 1</w:t>
      </w:r>
      <w:r w:rsidR="0098776F">
        <w:rPr>
          <w:sz w:val="24"/>
          <w:szCs w:val="24"/>
        </w:rPr>
        <w:t xml:space="preserve"> on the Nexys4 DDR </w:t>
      </w:r>
      <w:r w:rsidR="0098776F" w:rsidRPr="0094157C">
        <w:rPr>
          <w:sz w:val="24"/>
          <w:szCs w:val="24"/>
        </w:rPr>
        <w:t>board</w:t>
      </w:r>
      <w:r w:rsidR="0094157C" w:rsidRPr="0094157C">
        <w:rPr>
          <w:sz w:val="24"/>
          <w:szCs w:val="24"/>
        </w:rPr>
        <w:t xml:space="preserve"> (see </w:t>
      </w:r>
      <w:r w:rsidR="0094157C" w:rsidRPr="0094157C">
        <w:rPr>
          <w:sz w:val="24"/>
          <w:szCs w:val="24"/>
        </w:rPr>
        <w:fldChar w:fldCharType="begin"/>
      </w:r>
      <w:r w:rsidR="0094157C" w:rsidRPr="0094157C">
        <w:rPr>
          <w:sz w:val="24"/>
          <w:szCs w:val="24"/>
        </w:rPr>
        <w:instrText xml:space="preserve"> REF _Ref478814158 \h </w:instrText>
      </w:r>
      <w:r w:rsidR="0094157C" w:rsidRPr="0094157C">
        <w:rPr>
          <w:sz w:val="24"/>
          <w:szCs w:val="24"/>
        </w:rPr>
      </w:r>
      <w:r w:rsidR="0094157C" w:rsidRPr="0094157C">
        <w:rPr>
          <w:sz w:val="24"/>
          <w:szCs w:val="24"/>
        </w:rPr>
        <w:fldChar w:fldCharType="separate"/>
      </w:r>
      <w:r w:rsidR="0094157C" w:rsidRPr="0094157C">
        <w:rPr>
          <w:rFonts w:cstheme="minorHAnsi"/>
          <w:sz w:val="24"/>
          <w:szCs w:val="24"/>
        </w:rPr>
        <w:t xml:space="preserve">Figure </w:t>
      </w:r>
      <w:r w:rsidR="0094157C" w:rsidRPr="0094157C">
        <w:rPr>
          <w:rFonts w:cstheme="minorHAnsi"/>
          <w:noProof/>
          <w:sz w:val="24"/>
          <w:szCs w:val="24"/>
        </w:rPr>
        <w:t>2</w:t>
      </w:r>
      <w:r w:rsidR="0094157C" w:rsidRPr="0094157C">
        <w:rPr>
          <w:sz w:val="24"/>
          <w:szCs w:val="24"/>
        </w:rPr>
        <w:fldChar w:fldCharType="end"/>
      </w:r>
      <w:r w:rsidR="0094157C" w:rsidRPr="0094157C">
        <w:rPr>
          <w:sz w:val="24"/>
          <w:szCs w:val="24"/>
        </w:rPr>
        <w:t>)</w:t>
      </w:r>
      <w:r w:rsidR="0098776F" w:rsidRPr="0094157C">
        <w:rPr>
          <w:sz w:val="24"/>
          <w:szCs w:val="24"/>
        </w:rPr>
        <w:t xml:space="preserve">. The PMODC </w:t>
      </w:r>
      <w:r w:rsidR="0098776F">
        <w:rPr>
          <w:sz w:val="24"/>
          <w:szCs w:val="24"/>
        </w:rPr>
        <w:t>connector is also referred to as the PMOD JC connector in the Nexys4 DDR manual. Connect t</w:t>
      </w:r>
      <w:r w:rsidR="00C97A61" w:rsidRPr="00A912DE">
        <w:rPr>
          <w:sz w:val="24"/>
          <w:szCs w:val="24"/>
        </w:rPr>
        <w:t xml:space="preserve">he other pin of the buzzer to </w:t>
      </w:r>
      <w:r w:rsidR="00C97A61" w:rsidRPr="00B3434D">
        <w:rPr>
          <w:b/>
          <w:sz w:val="24"/>
          <w:szCs w:val="24"/>
        </w:rPr>
        <w:t>ground</w:t>
      </w:r>
      <w:r w:rsidR="00C97A61" w:rsidRPr="00A912DE">
        <w:rPr>
          <w:sz w:val="24"/>
          <w:szCs w:val="24"/>
        </w:rPr>
        <w:t xml:space="preserve"> (</w:t>
      </w:r>
      <w:r w:rsidR="00C97A61" w:rsidRPr="00B3434D">
        <w:rPr>
          <w:b/>
          <w:sz w:val="24"/>
          <w:szCs w:val="24"/>
        </w:rPr>
        <w:t>pin 5</w:t>
      </w:r>
      <w:r w:rsidR="00C97A61" w:rsidRPr="00A912DE">
        <w:rPr>
          <w:sz w:val="24"/>
          <w:szCs w:val="24"/>
        </w:rPr>
        <w:t xml:space="preserve"> of the </w:t>
      </w:r>
      <w:r w:rsidR="00C97A61" w:rsidRPr="00B3434D">
        <w:rPr>
          <w:b/>
          <w:sz w:val="24"/>
          <w:szCs w:val="24"/>
        </w:rPr>
        <w:t>PMODC</w:t>
      </w:r>
      <w:r w:rsidR="00C97A61" w:rsidRPr="00A912DE">
        <w:rPr>
          <w:sz w:val="24"/>
          <w:szCs w:val="24"/>
        </w:rPr>
        <w:t xml:space="preserve"> connector).</w:t>
      </w:r>
      <w:r w:rsidR="00C97A61">
        <w:rPr>
          <w:sz w:val="24"/>
          <w:szCs w:val="24"/>
        </w:rPr>
        <w:t xml:space="preserve"> First, modify</w:t>
      </w:r>
      <w:r w:rsidR="00562B2C" w:rsidRPr="00A912DE">
        <w:rPr>
          <w:sz w:val="24"/>
          <w:szCs w:val="24"/>
        </w:rPr>
        <w:t xml:space="preserve"> the </w:t>
      </w:r>
      <w:proofErr w:type="spellStart"/>
      <w:r w:rsidR="00525F16">
        <w:rPr>
          <w:sz w:val="24"/>
          <w:szCs w:val="24"/>
        </w:rPr>
        <w:t>mfp</w:t>
      </w:r>
      <w:r w:rsidR="00562B2C" w:rsidRPr="00A912DE">
        <w:rPr>
          <w:sz w:val="24"/>
          <w:szCs w:val="24"/>
        </w:rPr>
        <w:t>_sys</w:t>
      </w:r>
      <w:proofErr w:type="spellEnd"/>
      <w:r w:rsidR="00562B2C" w:rsidRPr="00A912DE">
        <w:rPr>
          <w:sz w:val="24"/>
          <w:szCs w:val="24"/>
        </w:rPr>
        <w:t xml:space="preserve"> and </w:t>
      </w:r>
      <w:r w:rsidR="00C25037">
        <w:rPr>
          <w:sz w:val="24"/>
          <w:szCs w:val="24"/>
        </w:rPr>
        <w:t>mfp</w:t>
      </w:r>
      <w:r w:rsidR="00562B2C" w:rsidRPr="00A912DE">
        <w:rPr>
          <w:sz w:val="24"/>
          <w:szCs w:val="24"/>
        </w:rPr>
        <w:t>_nexys4_ddr modules</w:t>
      </w:r>
      <w:r w:rsidR="00C97A61">
        <w:rPr>
          <w:sz w:val="24"/>
          <w:szCs w:val="24"/>
        </w:rPr>
        <w:t xml:space="preserve"> to route the buzz output all the way out to the Nexys4 DDR FPGA board</w:t>
      </w:r>
      <w:r w:rsidR="00562B2C" w:rsidRPr="00A912DE">
        <w:rPr>
          <w:sz w:val="24"/>
          <w:szCs w:val="24"/>
        </w:rPr>
        <w:t>. You will also need to update</w:t>
      </w:r>
      <w:r w:rsidR="00E86F8C" w:rsidRPr="00A912DE">
        <w:rPr>
          <w:sz w:val="24"/>
          <w:szCs w:val="24"/>
        </w:rPr>
        <w:t xml:space="preserve"> the Xilinx Design Constraints (.</w:t>
      </w:r>
      <w:proofErr w:type="spellStart"/>
      <w:r w:rsidR="00E86F8C" w:rsidRPr="00A912DE">
        <w:rPr>
          <w:sz w:val="24"/>
          <w:szCs w:val="24"/>
        </w:rPr>
        <w:t>xdc</w:t>
      </w:r>
      <w:proofErr w:type="spellEnd"/>
      <w:r w:rsidR="00E86F8C" w:rsidRPr="00A912DE">
        <w:rPr>
          <w:sz w:val="24"/>
          <w:szCs w:val="24"/>
        </w:rPr>
        <w:t>) file</w:t>
      </w:r>
      <w:r w:rsidR="00C97A61">
        <w:rPr>
          <w:sz w:val="24"/>
          <w:szCs w:val="24"/>
        </w:rPr>
        <w:t xml:space="preserve"> to map the signal name in the wrapper file to the appropriate FPGA pin</w:t>
      </w:r>
      <w:r w:rsidR="00525F16">
        <w:rPr>
          <w:sz w:val="24"/>
          <w:szCs w:val="24"/>
        </w:rPr>
        <w:t xml:space="preserve"> (i.e., uncomment that needed pin)</w:t>
      </w:r>
      <w:r w:rsidR="00E86F8C" w:rsidRPr="00A912DE">
        <w:rPr>
          <w:sz w:val="24"/>
          <w:szCs w:val="24"/>
        </w:rPr>
        <w:t>. Then physically</w:t>
      </w:r>
      <w:r w:rsidRPr="00A912DE">
        <w:rPr>
          <w:sz w:val="24"/>
          <w:szCs w:val="24"/>
        </w:rPr>
        <w:t xml:space="preserve"> connect the buzzer to that pin (and ground). </w:t>
      </w:r>
    </w:p>
    <w:p w14:paraId="777CB198" w14:textId="595161C5" w:rsidR="0094157C" w:rsidRDefault="0094157C" w:rsidP="0094157C">
      <w:pPr>
        <w:spacing w:after="0"/>
        <w:rPr>
          <w:sz w:val="24"/>
          <w:szCs w:val="24"/>
        </w:rPr>
      </w:pPr>
      <w:r>
        <w:rPr>
          <w:noProof/>
        </w:rPr>
        <w:drawing>
          <wp:inline distT="0" distB="0" distL="0" distR="0" wp14:anchorId="50CA0423" wp14:editId="39868E21">
            <wp:extent cx="3331729" cy="1041662"/>
            <wp:effectExtent l="0" t="0" r="2540" b="6350"/>
            <wp:docPr id="2" name="Picture 2" descr="https://reference.digilentinc.com/_media/reference/programmable-logic/nexys-4-ddr/n4v.png?w=350&amp;tok=3637b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ference.digilentinc.com/_media/reference/programmable-logic/nexys-4-ddr/n4v.png?w=350&amp;tok=3637bb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450"/>
                    <a:stretch/>
                  </pic:blipFill>
                  <pic:spPr bwMode="auto">
                    <a:xfrm>
                      <a:off x="0" y="0"/>
                      <a:ext cx="3332480" cy="1041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20A446" w14:textId="4D9F21D5" w:rsidR="0094157C" w:rsidRPr="0094157C" w:rsidRDefault="0094157C" w:rsidP="0094157C">
      <w:pPr>
        <w:pStyle w:val="Caption"/>
        <w:spacing w:before="0" w:after="0"/>
        <w:rPr>
          <w:rFonts w:asciiTheme="minorHAnsi" w:hAnsiTheme="minorHAnsi" w:cstheme="minorHAnsi"/>
          <w:color w:val="0070C0"/>
          <w:sz w:val="24"/>
          <w:szCs w:val="24"/>
        </w:rPr>
      </w:pPr>
      <w:bookmarkStart w:id="2" w:name="_Ref478814158"/>
      <w:r w:rsidRPr="0094157C">
        <w:rPr>
          <w:rFonts w:asciiTheme="minorHAnsi" w:hAnsiTheme="minorHAnsi" w:cstheme="minorHAnsi"/>
          <w:color w:val="0070C0"/>
          <w:sz w:val="24"/>
          <w:szCs w:val="24"/>
        </w:rPr>
        <w:t xml:space="preserve">Figure </w:t>
      </w:r>
      <w:r w:rsidRPr="0094157C">
        <w:rPr>
          <w:rFonts w:asciiTheme="minorHAnsi" w:hAnsiTheme="minorHAnsi" w:cstheme="minorHAnsi"/>
          <w:color w:val="0070C0"/>
          <w:sz w:val="24"/>
          <w:szCs w:val="24"/>
        </w:rPr>
        <w:fldChar w:fldCharType="begin"/>
      </w:r>
      <w:r w:rsidRPr="0094157C">
        <w:rPr>
          <w:rFonts w:asciiTheme="minorHAnsi" w:hAnsiTheme="minorHAnsi" w:cstheme="minorHAnsi"/>
          <w:color w:val="0070C0"/>
          <w:sz w:val="24"/>
          <w:szCs w:val="24"/>
        </w:rPr>
        <w:instrText xml:space="preserve"> SEQ Figure \* ARABIC </w:instrText>
      </w:r>
      <w:r w:rsidRPr="0094157C">
        <w:rPr>
          <w:rFonts w:asciiTheme="minorHAnsi" w:hAnsiTheme="minorHAnsi" w:cstheme="minorHAnsi"/>
          <w:color w:val="0070C0"/>
          <w:sz w:val="24"/>
          <w:szCs w:val="24"/>
        </w:rPr>
        <w:fldChar w:fldCharType="separate"/>
      </w:r>
      <w:r w:rsidRPr="0094157C">
        <w:rPr>
          <w:rFonts w:asciiTheme="minorHAnsi" w:hAnsiTheme="minorHAnsi" w:cstheme="minorHAnsi"/>
          <w:noProof/>
          <w:color w:val="0070C0"/>
          <w:sz w:val="24"/>
          <w:szCs w:val="24"/>
        </w:rPr>
        <w:t>2</w:t>
      </w:r>
      <w:r w:rsidRPr="0094157C">
        <w:rPr>
          <w:rFonts w:asciiTheme="minorHAnsi" w:hAnsiTheme="minorHAnsi" w:cstheme="minorHAnsi"/>
          <w:color w:val="0070C0"/>
          <w:sz w:val="24"/>
          <w:szCs w:val="24"/>
        </w:rPr>
        <w:fldChar w:fldCharType="end"/>
      </w:r>
      <w:bookmarkEnd w:id="2"/>
      <w:r w:rsidRPr="0094157C">
        <w:rPr>
          <w:rFonts w:asciiTheme="minorHAnsi" w:hAnsiTheme="minorHAnsi" w:cstheme="minorHAnsi"/>
          <w:color w:val="0070C0"/>
          <w:sz w:val="24"/>
          <w:szCs w:val="24"/>
        </w:rPr>
        <w:t>. PMOD connector on Nexys4 DDR board</w:t>
      </w:r>
      <w:r>
        <w:rPr>
          <w:rFonts w:asciiTheme="minorHAnsi" w:hAnsiTheme="minorHAnsi" w:cstheme="minorHAnsi"/>
          <w:color w:val="0070C0"/>
          <w:sz w:val="24"/>
          <w:szCs w:val="24"/>
        </w:rPr>
        <w:t xml:space="preserve"> (from </w:t>
      </w:r>
      <w:proofErr w:type="spellStart"/>
      <w:r>
        <w:rPr>
          <w:rFonts w:asciiTheme="minorHAnsi" w:hAnsiTheme="minorHAnsi" w:cstheme="minorHAnsi"/>
          <w:color w:val="0070C0"/>
          <w:sz w:val="24"/>
          <w:szCs w:val="24"/>
        </w:rPr>
        <w:t>Digilent’s</w:t>
      </w:r>
      <w:proofErr w:type="spellEnd"/>
      <w:r>
        <w:rPr>
          <w:rFonts w:asciiTheme="minorHAnsi" w:hAnsiTheme="minorHAnsi" w:cstheme="minorHAnsi"/>
          <w:color w:val="0070C0"/>
          <w:sz w:val="24"/>
          <w:szCs w:val="24"/>
        </w:rPr>
        <w:t xml:space="preserve"> Nexys4 DDR User’s Manual)</w:t>
      </w:r>
    </w:p>
    <w:p w14:paraId="2C1C8E89" w14:textId="408A319B" w:rsidR="00243A74" w:rsidRPr="00243A74" w:rsidRDefault="00243A74" w:rsidP="00243A74">
      <w:pPr>
        <w:pStyle w:val="Heading1"/>
        <w:rPr>
          <w:rFonts w:asciiTheme="minorHAnsi" w:eastAsia="Times New Roman" w:hAnsiTheme="minorHAnsi"/>
          <w:color w:val="0070C0"/>
        </w:rPr>
      </w:pPr>
      <w:r>
        <w:rPr>
          <w:rFonts w:asciiTheme="minorHAnsi" w:hAnsiTheme="minorHAnsi"/>
          <w:color w:val="0070C0"/>
          <w:szCs w:val="24"/>
        </w:rPr>
        <w:t xml:space="preserve">Program </w:t>
      </w:r>
      <w:r w:rsidR="00A807E7">
        <w:rPr>
          <w:rFonts w:asciiTheme="minorHAnsi" w:hAnsiTheme="minorHAnsi"/>
          <w:color w:val="0070C0"/>
          <w:szCs w:val="24"/>
        </w:rPr>
        <w:t>for Driving</w:t>
      </w:r>
      <w:r>
        <w:rPr>
          <w:rFonts w:asciiTheme="minorHAnsi" w:hAnsiTheme="minorHAnsi"/>
          <w:color w:val="0070C0"/>
          <w:szCs w:val="24"/>
        </w:rPr>
        <w:t xml:space="preserve"> the Buzzer</w:t>
      </w:r>
    </w:p>
    <w:p w14:paraId="4AFF47B5" w14:textId="1545F481" w:rsidR="003F4555" w:rsidRPr="00A912DE" w:rsidRDefault="00243A74" w:rsidP="00F26002">
      <w:pPr>
        <w:spacing w:after="260"/>
        <w:rPr>
          <w:sz w:val="24"/>
          <w:szCs w:val="24"/>
        </w:rPr>
      </w:pPr>
      <w:r w:rsidRPr="00A912DE">
        <w:rPr>
          <w:sz w:val="24"/>
          <w:szCs w:val="24"/>
        </w:rPr>
        <w:t xml:space="preserve">Now that the hardware support is in place for driving the buzzer, </w:t>
      </w:r>
      <w:r w:rsidR="00285C5A" w:rsidRPr="00A912DE">
        <w:rPr>
          <w:sz w:val="24"/>
          <w:szCs w:val="24"/>
        </w:rPr>
        <w:t>write a program that</w:t>
      </w:r>
      <w:r w:rsidRPr="00A912DE">
        <w:rPr>
          <w:sz w:val="24"/>
          <w:szCs w:val="24"/>
        </w:rPr>
        <w:t xml:space="preserve"> plays some tones on the buzzer.</w:t>
      </w:r>
      <w:r w:rsidR="00400E32" w:rsidRPr="00A912DE">
        <w:rPr>
          <w:sz w:val="24"/>
          <w:szCs w:val="24"/>
        </w:rPr>
        <w:t xml:space="preserve"> </w:t>
      </w:r>
      <w:r w:rsidR="00285C5A" w:rsidRPr="00A912DE">
        <w:rPr>
          <w:sz w:val="24"/>
          <w:szCs w:val="24"/>
        </w:rPr>
        <w:t xml:space="preserve">You will likely want to use the </w:t>
      </w:r>
      <w:proofErr w:type="spellStart"/>
      <w:r w:rsidR="00285C5A" w:rsidRPr="00A912DE">
        <w:rPr>
          <w:sz w:val="24"/>
          <w:szCs w:val="24"/>
        </w:rPr>
        <w:t>delay_</w:t>
      </w:r>
      <w:r w:rsidR="00F26002" w:rsidRPr="00A912DE">
        <w:rPr>
          <w:sz w:val="24"/>
          <w:szCs w:val="24"/>
        </w:rPr>
        <w:t>ms</w:t>
      </w:r>
      <w:proofErr w:type="spellEnd"/>
      <w:r w:rsidR="00285C5A" w:rsidRPr="00A912DE">
        <w:rPr>
          <w:sz w:val="24"/>
          <w:szCs w:val="24"/>
        </w:rPr>
        <w:t xml:space="preserve"> function from </w:t>
      </w:r>
      <w:r w:rsidR="00A912DE" w:rsidRPr="00A912DE">
        <w:rPr>
          <w:sz w:val="24"/>
          <w:szCs w:val="24"/>
        </w:rPr>
        <w:t>Lab</w:t>
      </w:r>
      <w:r w:rsidR="00F26002" w:rsidRPr="00A912DE">
        <w:rPr>
          <w:sz w:val="24"/>
          <w:szCs w:val="24"/>
        </w:rPr>
        <w:t xml:space="preserve"> 6 to set the duration of the note.</w:t>
      </w:r>
      <w:r w:rsidR="00285C5A" w:rsidRPr="00A912DE">
        <w:rPr>
          <w:sz w:val="24"/>
          <w:szCs w:val="24"/>
        </w:rPr>
        <w:t xml:space="preserve"> </w:t>
      </w:r>
      <w:r w:rsidR="00562B2C" w:rsidRPr="00A912DE">
        <w:rPr>
          <w:sz w:val="24"/>
          <w:szCs w:val="24"/>
        </w:rPr>
        <w:t>To do so, w</w:t>
      </w:r>
      <w:r w:rsidR="00F26002" w:rsidRPr="00A912DE">
        <w:rPr>
          <w:sz w:val="24"/>
          <w:szCs w:val="24"/>
        </w:rPr>
        <w:t xml:space="preserve">rite two helper functions: </w:t>
      </w:r>
      <w:r w:rsidR="00F26002" w:rsidRPr="00A912DE">
        <w:rPr>
          <w:rFonts w:ascii="Courier New" w:hAnsi="Courier New" w:cs="Courier New"/>
          <w:sz w:val="24"/>
          <w:szCs w:val="24"/>
        </w:rPr>
        <w:t>tone</w:t>
      </w:r>
      <w:r w:rsidR="00F26002" w:rsidRPr="00A912DE">
        <w:rPr>
          <w:sz w:val="24"/>
          <w:szCs w:val="24"/>
        </w:rPr>
        <w:t xml:space="preserve">, and </w:t>
      </w:r>
      <w:proofErr w:type="spellStart"/>
      <w:r w:rsidR="003962A9">
        <w:rPr>
          <w:rFonts w:ascii="Courier New" w:hAnsi="Courier New" w:cs="Courier New"/>
          <w:sz w:val="24"/>
          <w:szCs w:val="24"/>
        </w:rPr>
        <w:t>noT</w:t>
      </w:r>
      <w:r w:rsidR="00F26002" w:rsidRPr="00A912DE">
        <w:rPr>
          <w:rFonts w:ascii="Courier New" w:hAnsi="Courier New" w:cs="Courier New"/>
          <w:sz w:val="24"/>
          <w:szCs w:val="24"/>
        </w:rPr>
        <w:t>one</w:t>
      </w:r>
      <w:proofErr w:type="spellEnd"/>
      <w:r w:rsidR="003F4555" w:rsidRPr="00A912DE">
        <w:rPr>
          <w:sz w:val="24"/>
          <w:szCs w:val="24"/>
        </w:rPr>
        <w:t>.</w:t>
      </w:r>
      <w:r w:rsidR="00F26002" w:rsidRPr="00A912DE">
        <w:rPr>
          <w:sz w:val="24"/>
          <w:szCs w:val="24"/>
        </w:rPr>
        <w:t xml:space="preserve"> The </w:t>
      </w:r>
      <w:r w:rsidR="00F26002" w:rsidRPr="00A912DE">
        <w:rPr>
          <w:rFonts w:ascii="Courier New" w:hAnsi="Courier New" w:cs="Courier New"/>
          <w:sz w:val="24"/>
          <w:szCs w:val="24"/>
        </w:rPr>
        <w:t>tone</w:t>
      </w:r>
      <w:r w:rsidR="00F26002" w:rsidRPr="00A912DE">
        <w:rPr>
          <w:sz w:val="24"/>
          <w:szCs w:val="24"/>
        </w:rPr>
        <w:t xml:space="preserve"> function takes the frequency (in Hertz) as input and writes the appropriate value to the </w:t>
      </w:r>
      <w:proofErr w:type="spellStart"/>
      <w:r w:rsidR="00F26002" w:rsidRPr="00A912DE">
        <w:rPr>
          <w:rFonts w:ascii="Courier New" w:hAnsi="Courier New" w:cs="Courier New"/>
          <w:sz w:val="24"/>
          <w:szCs w:val="24"/>
        </w:rPr>
        <w:t>numMicros</w:t>
      </w:r>
      <w:proofErr w:type="spellEnd"/>
      <w:r w:rsidR="00F26002" w:rsidRPr="00A912DE">
        <w:rPr>
          <w:sz w:val="24"/>
          <w:szCs w:val="24"/>
        </w:rPr>
        <w:t xml:space="preserve"> memory-mapped </w:t>
      </w:r>
      <w:r w:rsidR="00562B2C" w:rsidRPr="00A912DE">
        <w:rPr>
          <w:sz w:val="24"/>
          <w:szCs w:val="24"/>
        </w:rPr>
        <w:t>register</w:t>
      </w:r>
      <w:r w:rsidR="00F26002" w:rsidRPr="00A912DE">
        <w:rPr>
          <w:sz w:val="24"/>
          <w:szCs w:val="24"/>
        </w:rPr>
        <w:t>.</w:t>
      </w:r>
      <w:r w:rsidR="003F4555" w:rsidRPr="00A912DE">
        <w:rPr>
          <w:sz w:val="24"/>
          <w:szCs w:val="24"/>
        </w:rPr>
        <w:t xml:space="preserve"> </w:t>
      </w:r>
    </w:p>
    <w:p w14:paraId="3995B71C" w14:textId="63C1BDFD" w:rsidR="003F4555" w:rsidRDefault="003F4555" w:rsidP="003F4555">
      <w:pPr>
        <w:spacing w:after="260"/>
        <w:ind w:firstLine="720"/>
      </w:pPr>
      <w:r w:rsidRPr="00B41FF8">
        <w:rPr>
          <w:rFonts w:ascii="Courier New" w:hAnsi="Courier New" w:cs="Courier New"/>
          <w:sz w:val="21"/>
          <w:szCs w:val="21"/>
        </w:rPr>
        <w:t xml:space="preserve">void tone(unsigned </w:t>
      </w:r>
      <w:proofErr w:type="spellStart"/>
      <w:r w:rsidRPr="00B41FF8">
        <w:rPr>
          <w:rFonts w:ascii="Courier New" w:hAnsi="Courier New" w:cs="Courier New"/>
          <w:sz w:val="21"/>
          <w:szCs w:val="21"/>
        </w:rPr>
        <w:t>int</w:t>
      </w:r>
      <w:proofErr w:type="spellEnd"/>
      <w:r w:rsidRPr="00B41FF8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B41FF8">
        <w:rPr>
          <w:rFonts w:ascii="Courier New" w:hAnsi="Courier New" w:cs="Courier New"/>
          <w:sz w:val="21"/>
          <w:szCs w:val="21"/>
        </w:rPr>
        <w:t>freq</w:t>
      </w:r>
      <w:proofErr w:type="spellEnd"/>
      <w:r w:rsidRPr="00B41FF8">
        <w:rPr>
          <w:rFonts w:ascii="Courier New" w:hAnsi="Courier New" w:cs="Courier New"/>
          <w:sz w:val="21"/>
          <w:szCs w:val="21"/>
        </w:rPr>
        <w:t>)</w:t>
      </w:r>
      <w:r>
        <w:rPr>
          <w:rFonts w:ascii="Courier New" w:hAnsi="Courier New" w:cs="Courier New"/>
          <w:sz w:val="21"/>
          <w:szCs w:val="21"/>
        </w:rPr>
        <w:t xml:space="preserve"> { }</w:t>
      </w:r>
    </w:p>
    <w:p w14:paraId="4391766F" w14:textId="01969679" w:rsidR="00C6257B" w:rsidRPr="00A912DE" w:rsidRDefault="003F4555" w:rsidP="00243A74">
      <w:pPr>
        <w:spacing w:after="260"/>
        <w:rPr>
          <w:sz w:val="24"/>
          <w:szCs w:val="24"/>
        </w:rPr>
      </w:pPr>
      <w:r w:rsidRPr="00A912DE">
        <w:rPr>
          <w:sz w:val="24"/>
          <w:szCs w:val="24"/>
        </w:rPr>
        <w:t xml:space="preserve">The </w:t>
      </w:r>
      <w:r w:rsidR="0048339E" w:rsidRPr="00A912DE">
        <w:rPr>
          <w:sz w:val="24"/>
          <w:szCs w:val="24"/>
        </w:rPr>
        <w:t xml:space="preserve">user </w:t>
      </w:r>
      <w:r w:rsidRPr="00A912DE">
        <w:rPr>
          <w:sz w:val="24"/>
          <w:szCs w:val="24"/>
        </w:rPr>
        <w:t>plays a tone on the buzzer by calling this</w:t>
      </w:r>
      <w:r w:rsidR="00C6257B" w:rsidRPr="00A912DE">
        <w:rPr>
          <w:sz w:val="24"/>
          <w:szCs w:val="24"/>
        </w:rPr>
        <w:t xml:space="preserve"> function, with the frequency as the argument</w:t>
      </w:r>
      <w:r w:rsidR="0048339E" w:rsidRPr="00A912DE">
        <w:rPr>
          <w:sz w:val="24"/>
          <w:szCs w:val="24"/>
        </w:rPr>
        <w:t>.</w:t>
      </w:r>
      <w:r w:rsidR="00C6257B" w:rsidRPr="00A912DE">
        <w:rPr>
          <w:sz w:val="24"/>
          <w:szCs w:val="24"/>
        </w:rPr>
        <w:t xml:space="preserve"> For example, the following </w:t>
      </w:r>
      <w:r w:rsidR="00562B2C" w:rsidRPr="00A912DE">
        <w:rPr>
          <w:sz w:val="24"/>
          <w:szCs w:val="24"/>
        </w:rPr>
        <w:t xml:space="preserve">call to the </w:t>
      </w:r>
      <w:r w:rsidR="00562B2C" w:rsidRPr="00A912DE">
        <w:rPr>
          <w:rFonts w:ascii="Courier New" w:hAnsi="Courier New" w:cs="Courier New"/>
          <w:sz w:val="24"/>
          <w:szCs w:val="24"/>
        </w:rPr>
        <w:t>tone</w:t>
      </w:r>
      <w:r w:rsidR="00562B2C" w:rsidRPr="00A912DE">
        <w:rPr>
          <w:sz w:val="24"/>
          <w:szCs w:val="24"/>
        </w:rPr>
        <w:t xml:space="preserve"> function</w:t>
      </w:r>
      <w:r w:rsidR="00C6257B" w:rsidRPr="00A912DE">
        <w:rPr>
          <w:sz w:val="24"/>
          <w:szCs w:val="24"/>
        </w:rPr>
        <w:t xml:space="preserve"> </w:t>
      </w:r>
      <w:r w:rsidR="00562B2C" w:rsidRPr="00A912DE">
        <w:rPr>
          <w:sz w:val="24"/>
          <w:szCs w:val="24"/>
        </w:rPr>
        <w:t>should play</w:t>
      </w:r>
      <w:r w:rsidR="00C6257B" w:rsidRPr="00A912DE">
        <w:rPr>
          <w:sz w:val="24"/>
          <w:szCs w:val="24"/>
        </w:rPr>
        <w:t xml:space="preserve"> the note A (440 Hz) on the buzzer:</w:t>
      </w:r>
    </w:p>
    <w:p w14:paraId="50A46D82" w14:textId="49E240A7" w:rsidR="00C6257B" w:rsidRPr="00DF0D67" w:rsidRDefault="00C6257B" w:rsidP="00243A74">
      <w:pPr>
        <w:spacing w:after="260"/>
        <w:rPr>
          <w:rFonts w:ascii="Courier New" w:hAnsi="Courier New" w:cs="Courier New"/>
          <w:sz w:val="24"/>
          <w:szCs w:val="24"/>
        </w:rPr>
      </w:pPr>
      <w:r w:rsidRPr="00DF0D67">
        <w:rPr>
          <w:sz w:val="24"/>
          <w:szCs w:val="24"/>
        </w:rPr>
        <w:tab/>
      </w:r>
      <w:r w:rsidRPr="00DF0D67">
        <w:rPr>
          <w:rFonts w:ascii="Courier New" w:hAnsi="Courier New" w:cs="Courier New"/>
          <w:sz w:val="24"/>
          <w:szCs w:val="24"/>
        </w:rPr>
        <w:t>tone(440);</w:t>
      </w:r>
    </w:p>
    <w:p w14:paraId="5071EAFC" w14:textId="27F0709F" w:rsidR="00C6257B" w:rsidRDefault="00F26002" w:rsidP="00F26002">
      <w:pPr>
        <w:spacing w:after="260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 w:rsidR="003962A9">
        <w:rPr>
          <w:rFonts w:ascii="Courier New" w:hAnsi="Courier New" w:cs="Courier New"/>
          <w:sz w:val="24"/>
          <w:szCs w:val="24"/>
        </w:rPr>
        <w:t>noT</w:t>
      </w:r>
      <w:r w:rsidRPr="00562B2C">
        <w:rPr>
          <w:rFonts w:ascii="Courier New" w:hAnsi="Courier New" w:cs="Courier New"/>
          <w:sz w:val="24"/>
          <w:szCs w:val="24"/>
        </w:rPr>
        <w:t>one</w:t>
      </w:r>
      <w:proofErr w:type="spellEnd"/>
      <w:r>
        <w:rPr>
          <w:sz w:val="24"/>
          <w:szCs w:val="24"/>
        </w:rPr>
        <w:t xml:space="preserve"> function has no arguments and makes the buzzer silent.</w:t>
      </w:r>
    </w:p>
    <w:p w14:paraId="4605FCA3" w14:textId="55A5A540" w:rsidR="00F26002" w:rsidRDefault="00F26002" w:rsidP="00F26002">
      <w:pPr>
        <w:spacing w:after="260"/>
        <w:ind w:firstLine="720"/>
      </w:pPr>
      <w:r w:rsidRPr="00B41FF8">
        <w:rPr>
          <w:rFonts w:ascii="Courier New" w:hAnsi="Courier New" w:cs="Courier New"/>
          <w:sz w:val="21"/>
          <w:szCs w:val="21"/>
        </w:rPr>
        <w:t xml:space="preserve">void </w:t>
      </w:r>
      <w:proofErr w:type="spellStart"/>
      <w:r>
        <w:rPr>
          <w:rFonts w:ascii="Courier New" w:hAnsi="Courier New" w:cs="Courier New"/>
          <w:sz w:val="21"/>
          <w:szCs w:val="21"/>
        </w:rPr>
        <w:t>no</w:t>
      </w:r>
      <w:r w:rsidR="003962A9">
        <w:rPr>
          <w:rFonts w:ascii="Courier New" w:hAnsi="Courier New" w:cs="Courier New"/>
          <w:sz w:val="21"/>
          <w:szCs w:val="21"/>
        </w:rPr>
        <w:t>T</w:t>
      </w:r>
      <w:r w:rsidRPr="00B41FF8">
        <w:rPr>
          <w:rFonts w:ascii="Courier New" w:hAnsi="Courier New" w:cs="Courier New"/>
          <w:sz w:val="21"/>
          <w:szCs w:val="21"/>
        </w:rPr>
        <w:t>one</w:t>
      </w:r>
      <w:proofErr w:type="spellEnd"/>
      <w:r w:rsidRPr="00B41FF8">
        <w:rPr>
          <w:rFonts w:ascii="Courier New" w:hAnsi="Courier New" w:cs="Courier New"/>
          <w:sz w:val="21"/>
          <w:szCs w:val="21"/>
        </w:rPr>
        <w:t>()</w:t>
      </w:r>
      <w:r>
        <w:rPr>
          <w:rFonts w:ascii="Courier New" w:hAnsi="Courier New" w:cs="Courier New"/>
          <w:sz w:val="21"/>
          <w:szCs w:val="21"/>
        </w:rPr>
        <w:t xml:space="preserve"> { }</w:t>
      </w:r>
    </w:p>
    <w:p w14:paraId="031D758F" w14:textId="343C8039" w:rsidR="00243A74" w:rsidRPr="00304CDD" w:rsidRDefault="00243A74" w:rsidP="00243A74">
      <w:pPr>
        <w:pStyle w:val="Heading1"/>
        <w:rPr>
          <w:rFonts w:asciiTheme="minorHAnsi" w:eastAsia="Times New Roman" w:hAnsiTheme="minorHAnsi"/>
          <w:color w:val="0070C0"/>
        </w:rPr>
      </w:pPr>
      <w:r>
        <w:rPr>
          <w:rFonts w:asciiTheme="minorHAnsi" w:hAnsiTheme="minorHAnsi"/>
          <w:color w:val="0070C0"/>
          <w:szCs w:val="24"/>
        </w:rPr>
        <w:lastRenderedPageBreak/>
        <w:t xml:space="preserve">Play a song on the </w:t>
      </w:r>
      <w:proofErr w:type="spellStart"/>
      <w:r>
        <w:rPr>
          <w:rFonts w:asciiTheme="minorHAnsi" w:hAnsiTheme="minorHAnsi"/>
          <w:color w:val="0070C0"/>
          <w:szCs w:val="24"/>
        </w:rPr>
        <w:t>MIPSfpga</w:t>
      </w:r>
      <w:proofErr w:type="spellEnd"/>
      <w:r>
        <w:rPr>
          <w:rFonts w:asciiTheme="minorHAnsi" w:hAnsiTheme="minorHAnsi"/>
          <w:color w:val="0070C0"/>
          <w:szCs w:val="24"/>
        </w:rPr>
        <w:t xml:space="preserve"> system using the Buzzer</w:t>
      </w:r>
    </w:p>
    <w:p w14:paraId="0F52463B" w14:textId="559CC116" w:rsidR="00FC69C9" w:rsidRPr="00DF5FB8" w:rsidRDefault="003F4555" w:rsidP="00DF5FB8">
      <w:pPr>
        <w:pStyle w:val="Body"/>
        <w:spacing w:line="276" w:lineRule="auto"/>
        <w:rPr>
          <w:rFonts w:asciiTheme="minorHAnsi" w:hAnsiTheme="minorHAnsi"/>
          <w:szCs w:val="24"/>
        </w:rPr>
      </w:pPr>
      <w:r w:rsidRPr="00A912DE">
        <w:rPr>
          <w:szCs w:val="24"/>
        </w:rPr>
        <w:t>Now write some code to</w:t>
      </w:r>
      <w:r w:rsidR="00C97A61">
        <w:rPr>
          <w:szCs w:val="24"/>
        </w:rPr>
        <w:t xml:space="preserve"> play the following song on your enhanced </w:t>
      </w:r>
      <w:proofErr w:type="spellStart"/>
      <w:r w:rsidRPr="00A912DE">
        <w:rPr>
          <w:szCs w:val="24"/>
        </w:rPr>
        <w:t>MIPSfpga</w:t>
      </w:r>
      <w:proofErr w:type="spellEnd"/>
      <w:r w:rsidRPr="00A912DE">
        <w:rPr>
          <w:szCs w:val="24"/>
        </w:rPr>
        <w:t xml:space="preserve"> system</w:t>
      </w:r>
      <w:r w:rsidR="00C97A61">
        <w:rPr>
          <w:szCs w:val="24"/>
        </w:rPr>
        <w:t>. The notes in the song have</w:t>
      </w:r>
      <w:r w:rsidRPr="00A912DE">
        <w:rPr>
          <w:szCs w:val="24"/>
        </w:rPr>
        <w:t xml:space="preserve"> the frequency and du</w:t>
      </w:r>
      <w:r w:rsidR="00DF0D67" w:rsidRPr="00A912DE">
        <w:rPr>
          <w:szCs w:val="24"/>
        </w:rPr>
        <w:t xml:space="preserve">ration of </w:t>
      </w:r>
      <w:r w:rsidR="00C97A61">
        <w:rPr>
          <w:szCs w:val="24"/>
        </w:rPr>
        <w:t>indicated</w:t>
      </w:r>
      <w:r w:rsidR="00DF0D67" w:rsidRPr="00A912DE">
        <w:rPr>
          <w:szCs w:val="24"/>
        </w:rPr>
        <w:t xml:space="preserve"> in </w:t>
      </w:r>
      <w:r w:rsidR="00DF0D67" w:rsidRPr="00A912DE">
        <w:rPr>
          <w:szCs w:val="24"/>
        </w:rPr>
        <w:fldChar w:fldCharType="begin"/>
      </w:r>
      <w:r w:rsidR="00DF0D67" w:rsidRPr="00A912DE">
        <w:rPr>
          <w:szCs w:val="24"/>
        </w:rPr>
        <w:instrText xml:space="preserve"> REF _Ref418977059 \h  \* MERGEFORMAT </w:instrText>
      </w:r>
      <w:r w:rsidR="00DF0D67" w:rsidRPr="00A912DE">
        <w:rPr>
          <w:szCs w:val="24"/>
        </w:rPr>
      </w:r>
      <w:r w:rsidR="00DF0D67" w:rsidRPr="00A912DE">
        <w:rPr>
          <w:szCs w:val="24"/>
        </w:rPr>
        <w:fldChar w:fldCharType="separate"/>
      </w:r>
      <w:r w:rsidR="00D041FF" w:rsidRPr="00D041FF">
        <w:rPr>
          <w:szCs w:val="24"/>
        </w:rPr>
        <w:t xml:space="preserve">Table </w:t>
      </w:r>
      <w:r w:rsidR="00D041FF" w:rsidRPr="00D041FF">
        <w:rPr>
          <w:noProof/>
          <w:szCs w:val="24"/>
        </w:rPr>
        <w:t>2</w:t>
      </w:r>
      <w:r w:rsidR="00DF0D67" w:rsidRPr="00A912DE">
        <w:rPr>
          <w:szCs w:val="24"/>
        </w:rPr>
        <w:fldChar w:fldCharType="end"/>
      </w:r>
      <w:r w:rsidRPr="00A912DE">
        <w:rPr>
          <w:szCs w:val="24"/>
        </w:rPr>
        <w:t>.</w:t>
      </w:r>
      <w:r w:rsidR="00F26002" w:rsidRPr="00A912DE">
        <w:rPr>
          <w:szCs w:val="24"/>
        </w:rPr>
        <w:t xml:space="preserve"> Put a 10 </w:t>
      </w:r>
      <w:proofErr w:type="spellStart"/>
      <w:r w:rsidR="00F26002" w:rsidRPr="00A912DE">
        <w:rPr>
          <w:szCs w:val="24"/>
        </w:rPr>
        <w:t>ms</w:t>
      </w:r>
      <w:proofErr w:type="spellEnd"/>
      <w:r w:rsidR="00F26002" w:rsidRPr="00A912DE">
        <w:rPr>
          <w:szCs w:val="24"/>
        </w:rPr>
        <w:t xml:space="preserve"> pause between each note.</w:t>
      </w:r>
      <w:r w:rsidR="00FC69C9">
        <w:rPr>
          <w:szCs w:val="24"/>
        </w:rPr>
        <w:t xml:space="preserve"> </w:t>
      </w:r>
      <w:r w:rsidR="00FC69C9" w:rsidRPr="00A912DE">
        <w:rPr>
          <w:rFonts w:asciiTheme="minorHAnsi" w:hAnsiTheme="minorHAnsi"/>
          <w:szCs w:val="24"/>
        </w:rPr>
        <w:t xml:space="preserve">Can you name the song? </w:t>
      </w:r>
    </w:p>
    <w:p w14:paraId="101FA389" w14:textId="045E007B" w:rsidR="00DF0D67" w:rsidRPr="00562B2C" w:rsidRDefault="00DF0D67" w:rsidP="00FC69C9">
      <w:pPr>
        <w:pStyle w:val="Caption"/>
        <w:spacing w:after="0"/>
        <w:rPr>
          <w:rFonts w:asciiTheme="minorHAnsi" w:hAnsiTheme="minorHAnsi"/>
          <w:color w:val="0070C0"/>
          <w:sz w:val="24"/>
          <w:szCs w:val="24"/>
        </w:rPr>
      </w:pPr>
      <w:bookmarkStart w:id="3" w:name="_Ref418977059"/>
      <w:r w:rsidRPr="00562B2C">
        <w:rPr>
          <w:rFonts w:asciiTheme="minorHAnsi" w:hAnsiTheme="minorHAnsi"/>
          <w:color w:val="0070C0"/>
          <w:sz w:val="24"/>
          <w:szCs w:val="24"/>
        </w:rPr>
        <w:t xml:space="preserve">Table </w:t>
      </w:r>
      <w:r w:rsidRPr="00562B2C">
        <w:rPr>
          <w:rFonts w:asciiTheme="minorHAnsi" w:hAnsiTheme="minorHAnsi"/>
          <w:color w:val="0070C0"/>
          <w:sz w:val="24"/>
          <w:szCs w:val="24"/>
        </w:rPr>
        <w:fldChar w:fldCharType="begin"/>
      </w:r>
      <w:r w:rsidRPr="00562B2C">
        <w:rPr>
          <w:rFonts w:asciiTheme="minorHAnsi" w:hAnsiTheme="minorHAnsi"/>
          <w:color w:val="0070C0"/>
          <w:sz w:val="24"/>
          <w:szCs w:val="24"/>
        </w:rPr>
        <w:instrText xml:space="preserve"> SEQ Table \* ARABIC </w:instrText>
      </w:r>
      <w:r w:rsidRPr="00562B2C">
        <w:rPr>
          <w:rFonts w:asciiTheme="minorHAnsi" w:hAnsiTheme="minorHAnsi"/>
          <w:color w:val="0070C0"/>
          <w:sz w:val="24"/>
          <w:szCs w:val="24"/>
        </w:rPr>
        <w:fldChar w:fldCharType="separate"/>
      </w:r>
      <w:r w:rsidR="00D041FF">
        <w:rPr>
          <w:rFonts w:asciiTheme="minorHAnsi" w:hAnsiTheme="minorHAnsi"/>
          <w:noProof/>
          <w:color w:val="0070C0"/>
          <w:sz w:val="24"/>
          <w:szCs w:val="24"/>
        </w:rPr>
        <w:t>2</w:t>
      </w:r>
      <w:r w:rsidRPr="00562B2C">
        <w:rPr>
          <w:rFonts w:asciiTheme="minorHAnsi" w:hAnsiTheme="minorHAnsi"/>
          <w:color w:val="0070C0"/>
          <w:sz w:val="24"/>
          <w:szCs w:val="24"/>
        </w:rPr>
        <w:fldChar w:fldCharType="end"/>
      </w:r>
      <w:bookmarkEnd w:id="3"/>
      <w:r w:rsidRPr="00562B2C">
        <w:rPr>
          <w:rFonts w:asciiTheme="minorHAnsi" w:hAnsiTheme="minorHAnsi"/>
          <w:color w:val="0070C0"/>
          <w:sz w:val="24"/>
          <w:szCs w:val="24"/>
        </w:rPr>
        <w:t xml:space="preserve">. Notes to play on your </w:t>
      </w:r>
      <w:proofErr w:type="spellStart"/>
      <w:r w:rsidRPr="00562B2C">
        <w:rPr>
          <w:rFonts w:asciiTheme="minorHAnsi" w:hAnsiTheme="minorHAnsi"/>
          <w:color w:val="0070C0"/>
          <w:sz w:val="24"/>
          <w:szCs w:val="24"/>
        </w:rPr>
        <w:t>MIPSfpga</w:t>
      </w:r>
      <w:proofErr w:type="spellEnd"/>
      <w:r w:rsidRPr="00562B2C">
        <w:rPr>
          <w:rFonts w:asciiTheme="minorHAnsi" w:hAnsiTheme="minorHAnsi"/>
          <w:color w:val="0070C0"/>
          <w:sz w:val="24"/>
          <w:szCs w:val="24"/>
        </w:rPr>
        <w:t xml:space="preserve"> system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53"/>
        <w:gridCol w:w="1450"/>
      </w:tblGrid>
      <w:tr w:rsidR="0088103C" w14:paraId="0B0B4F0A" w14:textId="77777777" w:rsidTr="004A094B">
        <w:tc>
          <w:tcPr>
            <w:tcW w:w="0" w:type="auto"/>
            <w:shd w:val="clear" w:color="auto" w:fill="0070C0"/>
          </w:tcPr>
          <w:p w14:paraId="0189CEF9" w14:textId="77777777" w:rsidR="0088103C" w:rsidRPr="004A094B" w:rsidRDefault="0088103C" w:rsidP="00FC69C9">
            <w:pPr>
              <w:spacing w:after="0"/>
              <w:rPr>
                <w:color w:val="FFFFFF" w:themeColor="background1"/>
              </w:rPr>
            </w:pPr>
            <w:r w:rsidRPr="004A094B">
              <w:rPr>
                <w:color w:val="FFFFFF" w:themeColor="background1"/>
              </w:rPr>
              <w:t>Frequency</w:t>
            </w:r>
          </w:p>
        </w:tc>
        <w:tc>
          <w:tcPr>
            <w:tcW w:w="0" w:type="auto"/>
            <w:shd w:val="clear" w:color="auto" w:fill="0070C0"/>
          </w:tcPr>
          <w:p w14:paraId="1ED5CC4C" w14:textId="77777777" w:rsidR="0088103C" w:rsidRPr="004A094B" w:rsidRDefault="0088103C" w:rsidP="00FC69C9">
            <w:pPr>
              <w:spacing w:after="0"/>
              <w:rPr>
                <w:color w:val="FFFFFF" w:themeColor="background1"/>
              </w:rPr>
            </w:pPr>
            <w:r w:rsidRPr="004A094B">
              <w:rPr>
                <w:color w:val="FFFFFF" w:themeColor="background1"/>
              </w:rPr>
              <w:t>Duration (</w:t>
            </w:r>
            <w:proofErr w:type="spellStart"/>
            <w:r w:rsidRPr="004A094B">
              <w:rPr>
                <w:color w:val="FFFFFF" w:themeColor="background1"/>
              </w:rPr>
              <w:t>ms</w:t>
            </w:r>
            <w:proofErr w:type="spellEnd"/>
            <w:r w:rsidRPr="004A094B">
              <w:rPr>
                <w:color w:val="FFFFFF" w:themeColor="background1"/>
              </w:rPr>
              <w:t>)</w:t>
            </w:r>
          </w:p>
        </w:tc>
      </w:tr>
      <w:tr w:rsidR="0088103C" w:rsidRPr="00DF5FB8" w14:paraId="5DD9C4EA" w14:textId="77777777" w:rsidTr="000C7965">
        <w:tc>
          <w:tcPr>
            <w:tcW w:w="0" w:type="auto"/>
            <w:shd w:val="clear" w:color="auto" w:fill="auto"/>
          </w:tcPr>
          <w:p w14:paraId="4BE3DFED" w14:textId="77777777" w:rsidR="0088103C" w:rsidRPr="00DF5FB8" w:rsidRDefault="0088103C" w:rsidP="00FC69C9">
            <w:pPr>
              <w:spacing w:after="0"/>
            </w:pPr>
            <w:r w:rsidRPr="00DF5FB8">
              <w:t>294</w:t>
            </w:r>
          </w:p>
        </w:tc>
        <w:tc>
          <w:tcPr>
            <w:tcW w:w="0" w:type="auto"/>
            <w:shd w:val="clear" w:color="auto" w:fill="auto"/>
          </w:tcPr>
          <w:p w14:paraId="00126C84" w14:textId="77777777" w:rsidR="0088103C" w:rsidRPr="00DF5FB8" w:rsidRDefault="0088103C" w:rsidP="00FC69C9">
            <w:pPr>
              <w:spacing w:after="0"/>
            </w:pPr>
            <w:r w:rsidRPr="00DF5FB8">
              <w:t>220</w:t>
            </w:r>
          </w:p>
        </w:tc>
      </w:tr>
      <w:tr w:rsidR="0088103C" w:rsidRPr="00DF5FB8" w14:paraId="6E194DB5" w14:textId="77777777" w:rsidTr="000C7965">
        <w:tc>
          <w:tcPr>
            <w:tcW w:w="0" w:type="auto"/>
            <w:shd w:val="clear" w:color="auto" w:fill="auto"/>
          </w:tcPr>
          <w:p w14:paraId="0664315C" w14:textId="77777777" w:rsidR="0088103C" w:rsidRPr="00DF5FB8" w:rsidRDefault="0088103C" w:rsidP="004A094B">
            <w:pPr>
              <w:spacing w:after="0"/>
            </w:pPr>
            <w:r w:rsidRPr="00DF5FB8">
              <w:t>294</w:t>
            </w:r>
          </w:p>
        </w:tc>
        <w:tc>
          <w:tcPr>
            <w:tcW w:w="0" w:type="auto"/>
            <w:shd w:val="clear" w:color="auto" w:fill="auto"/>
          </w:tcPr>
          <w:p w14:paraId="4CC64A32" w14:textId="77777777" w:rsidR="0088103C" w:rsidRPr="00DF5FB8" w:rsidRDefault="0088103C" w:rsidP="004A094B">
            <w:pPr>
              <w:spacing w:after="0"/>
            </w:pPr>
            <w:r w:rsidRPr="00DF5FB8">
              <w:t>220</w:t>
            </w:r>
          </w:p>
        </w:tc>
      </w:tr>
      <w:tr w:rsidR="0088103C" w:rsidRPr="00DF5FB8" w14:paraId="70386AD1" w14:textId="77777777" w:rsidTr="000C7965">
        <w:tc>
          <w:tcPr>
            <w:tcW w:w="0" w:type="auto"/>
            <w:shd w:val="clear" w:color="auto" w:fill="auto"/>
          </w:tcPr>
          <w:p w14:paraId="5BC70805" w14:textId="77777777" w:rsidR="0088103C" w:rsidRPr="00DF5FB8" w:rsidRDefault="0088103C" w:rsidP="004A094B">
            <w:pPr>
              <w:spacing w:after="0"/>
            </w:pPr>
            <w:r w:rsidRPr="00DF5FB8">
              <w:t>392</w:t>
            </w:r>
          </w:p>
        </w:tc>
        <w:tc>
          <w:tcPr>
            <w:tcW w:w="0" w:type="auto"/>
            <w:shd w:val="clear" w:color="auto" w:fill="auto"/>
          </w:tcPr>
          <w:p w14:paraId="7D8B9DFA" w14:textId="77777777" w:rsidR="0088103C" w:rsidRPr="00DF5FB8" w:rsidRDefault="0088103C" w:rsidP="004A094B">
            <w:pPr>
              <w:spacing w:after="0"/>
            </w:pPr>
            <w:r w:rsidRPr="00DF5FB8">
              <w:t>970</w:t>
            </w:r>
          </w:p>
        </w:tc>
      </w:tr>
      <w:tr w:rsidR="0088103C" w:rsidRPr="00DF5FB8" w14:paraId="52E4A234" w14:textId="77777777" w:rsidTr="000C7965">
        <w:tc>
          <w:tcPr>
            <w:tcW w:w="0" w:type="auto"/>
            <w:shd w:val="clear" w:color="auto" w:fill="auto"/>
          </w:tcPr>
          <w:p w14:paraId="3F66BC73" w14:textId="77777777" w:rsidR="0088103C" w:rsidRPr="00DF5FB8" w:rsidRDefault="0088103C" w:rsidP="004A094B">
            <w:pPr>
              <w:spacing w:after="0"/>
            </w:pPr>
            <w:r w:rsidRPr="00DF5FB8">
              <w:t>587</w:t>
            </w:r>
          </w:p>
        </w:tc>
        <w:tc>
          <w:tcPr>
            <w:tcW w:w="0" w:type="auto"/>
            <w:shd w:val="clear" w:color="auto" w:fill="auto"/>
          </w:tcPr>
          <w:p w14:paraId="6358709A" w14:textId="77777777" w:rsidR="0088103C" w:rsidRPr="00DF5FB8" w:rsidRDefault="0088103C" w:rsidP="004A094B">
            <w:pPr>
              <w:spacing w:after="0"/>
            </w:pPr>
            <w:r w:rsidRPr="00DF5FB8">
              <w:t>470</w:t>
            </w:r>
          </w:p>
        </w:tc>
      </w:tr>
      <w:tr w:rsidR="0088103C" w:rsidRPr="00DF5FB8" w14:paraId="4B2AD47D" w14:textId="77777777" w:rsidTr="000C7965">
        <w:tc>
          <w:tcPr>
            <w:tcW w:w="0" w:type="auto"/>
            <w:shd w:val="clear" w:color="auto" w:fill="auto"/>
          </w:tcPr>
          <w:p w14:paraId="282F9210" w14:textId="77777777" w:rsidR="0088103C" w:rsidRPr="00DF5FB8" w:rsidRDefault="0088103C" w:rsidP="004A094B">
            <w:pPr>
              <w:spacing w:after="0"/>
            </w:pPr>
            <w:r w:rsidRPr="00DF5FB8">
              <w:t>523</w:t>
            </w:r>
          </w:p>
        </w:tc>
        <w:tc>
          <w:tcPr>
            <w:tcW w:w="0" w:type="auto"/>
            <w:shd w:val="clear" w:color="auto" w:fill="auto"/>
          </w:tcPr>
          <w:p w14:paraId="44033C3D" w14:textId="77777777" w:rsidR="0088103C" w:rsidRPr="00DF5FB8" w:rsidRDefault="0088103C" w:rsidP="004A094B">
            <w:pPr>
              <w:spacing w:after="0"/>
            </w:pPr>
            <w:r w:rsidRPr="00DF5FB8">
              <w:t>135</w:t>
            </w:r>
          </w:p>
        </w:tc>
      </w:tr>
      <w:tr w:rsidR="0088103C" w:rsidRPr="00DF5FB8" w14:paraId="078F09FE" w14:textId="77777777" w:rsidTr="000C7965">
        <w:tc>
          <w:tcPr>
            <w:tcW w:w="0" w:type="auto"/>
            <w:shd w:val="clear" w:color="auto" w:fill="auto"/>
          </w:tcPr>
          <w:p w14:paraId="4526A191" w14:textId="77777777" w:rsidR="0088103C" w:rsidRPr="00DF5FB8" w:rsidRDefault="0088103C" w:rsidP="004A094B">
            <w:pPr>
              <w:spacing w:after="0"/>
            </w:pPr>
            <w:r w:rsidRPr="00DF5FB8">
              <w:t>494</w:t>
            </w:r>
          </w:p>
        </w:tc>
        <w:tc>
          <w:tcPr>
            <w:tcW w:w="0" w:type="auto"/>
            <w:shd w:val="clear" w:color="auto" w:fill="auto"/>
          </w:tcPr>
          <w:p w14:paraId="76110F90" w14:textId="77777777" w:rsidR="0088103C" w:rsidRPr="00DF5FB8" w:rsidRDefault="0088103C" w:rsidP="004A094B">
            <w:pPr>
              <w:spacing w:after="0"/>
            </w:pPr>
            <w:r w:rsidRPr="00DF5FB8">
              <w:t>135</w:t>
            </w:r>
          </w:p>
        </w:tc>
      </w:tr>
      <w:tr w:rsidR="0088103C" w:rsidRPr="00DF5FB8" w14:paraId="0879D7E0" w14:textId="77777777" w:rsidTr="000C7965">
        <w:tc>
          <w:tcPr>
            <w:tcW w:w="0" w:type="auto"/>
            <w:shd w:val="clear" w:color="auto" w:fill="auto"/>
          </w:tcPr>
          <w:p w14:paraId="157F005C" w14:textId="77777777" w:rsidR="0088103C" w:rsidRPr="00DF5FB8" w:rsidRDefault="0088103C" w:rsidP="004A094B">
            <w:pPr>
              <w:spacing w:after="0"/>
            </w:pPr>
            <w:r w:rsidRPr="00DF5FB8">
              <w:t>440</w:t>
            </w:r>
          </w:p>
        </w:tc>
        <w:tc>
          <w:tcPr>
            <w:tcW w:w="0" w:type="auto"/>
            <w:shd w:val="clear" w:color="auto" w:fill="auto"/>
          </w:tcPr>
          <w:p w14:paraId="443D8DE8" w14:textId="77777777" w:rsidR="0088103C" w:rsidRPr="00DF5FB8" w:rsidRDefault="0088103C" w:rsidP="004A094B">
            <w:pPr>
              <w:spacing w:after="0"/>
            </w:pPr>
            <w:r w:rsidRPr="00DF5FB8">
              <w:t>135</w:t>
            </w:r>
          </w:p>
        </w:tc>
      </w:tr>
      <w:tr w:rsidR="0088103C" w:rsidRPr="00DF5FB8" w14:paraId="1426C93C" w14:textId="77777777" w:rsidTr="000C7965">
        <w:tc>
          <w:tcPr>
            <w:tcW w:w="0" w:type="auto"/>
            <w:shd w:val="clear" w:color="auto" w:fill="auto"/>
          </w:tcPr>
          <w:p w14:paraId="455B50A4" w14:textId="77777777" w:rsidR="0088103C" w:rsidRPr="00DF5FB8" w:rsidRDefault="0088103C" w:rsidP="004A094B">
            <w:pPr>
              <w:spacing w:after="0"/>
            </w:pPr>
            <w:r w:rsidRPr="00DF5FB8">
              <w:t>784</w:t>
            </w:r>
          </w:p>
        </w:tc>
        <w:tc>
          <w:tcPr>
            <w:tcW w:w="0" w:type="auto"/>
            <w:shd w:val="clear" w:color="auto" w:fill="auto"/>
          </w:tcPr>
          <w:p w14:paraId="5B317A1E" w14:textId="77777777" w:rsidR="0088103C" w:rsidRPr="00DF5FB8" w:rsidRDefault="0088103C" w:rsidP="004A094B">
            <w:pPr>
              <w:spacing w:after="0"/>
            </w:pPr>
            <w:r w:rsidRPr="00DF5FB8">
              <w:t>970</w:t>
            </w:r>
          </w:p>
        </w:tc>
      </w:tr>
      <w:tr w:rsidR="0088103C" w:rsidRPr="00DF5FB8" w14:paraId="446CBBD1" w14:textId="77777777" w:rsidTr="000C7965">
        <w:tc>
          <w:tcPr>
            <w:tcW w:w="0" w:type="auto"/>
            <w:shd w:val="clear" w:color="auto" w:fill="auto"/>
          </w:tcPr>
          <w:p w14:paraId="2F02D1B3" w14:textId="77777777" w:rsidR="0088103C" w:rsidRPr="00DF5FB8" w:rsidRDefault="0088103C" w:rsidP="004A094B">
            <w:pPr>
              <w:spacing w:after="0"/>
            </w:pPr>
            <w:r w:rsidRPr="00DF5FB8">
              <w:t>587</w:t>
            </w:r>
          </w:p>
        </w:tc>
        <w:tc>
          <w:tcPr>
            <w:tcW w:w="0" w:type="auto"/>
            <w:shd w:val="clear" w:color="auto" w:fill="auto"/>
          </w:tcPr>
          <w:p w14:paraId="1A337DC5" w14:textId="77777777" w:rsidR="0088103C" w:rsidRPr="00DF5FB8" w:rsidRDefault="0088103C" w:rsidP="004A094B">
            <w:pPr>
              <w:spacing w:after="0"/>
            </w:pPr>
            <w:r w:rsidRPr="00DF5FB8">
              <w:t>470</w:t>
            </w:r>
          </w:p>
        </w:tc>
      </w:tr>
      <w:tr w:rsidR="0088103C" w:rsidRPr="00DF5FB8" w14:paraId="0C81C392" w14:textId="77777777" w:rsidTr="000C7965">
        <w:tc>
          <w:tcPr>
            <w:tcW w:w="0" w:type="auto"/>
            <w:shd w:val="clear" w:color="auto" w:fill="auto"/>
          </w:tcPr>
          <w:p w14:paraId="1A6E252F" w14:textId="77777777" w:rsidR="0088103C" w:rsidRPr="00DF5FB8" w:rsidRDefault="0088103C" w:rsidP="004A094B">
            <w:pPr>
              <w:spacing w:after="0"/>
            </w:pPr>
            <w:r w:rsidRPr="00DF5FB8">
              <w:t>523</w:t>
            </w:r>
          </w:p>
        </w:tc>
        <w:tc>
          <w:tcPr>
            <w:tcW w:w="0" w:type="auto"/>
            <w:shd w:val="clear" w:color="auto" w:fill="auto"/>
          </w:tcPr>
          <w:p w14:paraId="0E9530E7" w14:textId="77777777" w:rsidR="0088103C" w:rsidRPr="00DF5FB8" w:rsidRDefault="0088103C" w:rsidP="004A094B">
            <w:pPr>
              <w:spacing w:after="0"/>
            </w:pPr>
            <w:r w:rsidRPr="00DF5FB8">
              <w:t>135</w:t>
            </w:r>
          </w:p>
        </w:tc>
      </w:tr>
      <w:tr w:rsidR="0088103C" w:rsidRPr="00DF5FB8" w14:paraId="75B10073" w14:textId="77777777" w:rsidTr="000C7965">
        <w:tc>
          <w:tcPr>
            <w:tcW w:w="0" w:type="auto"/>
            <w:shd w:val="clear" w:color="auto" w:fill="auto"/>
          </w:tcPr>
          <w:p w14:paraId="69386D9C" w14:textId="77777777" w:rsidR="0088103C" w:rsidRPr="00DF5FB8" w:rsidRDefault="0088103C" w:rsidP="004A094B">
            <w:pPr>
              <w:spacing w:after="0"/>
            </w:pPr>
            <w:r w:rsidRPr="00DF5FB8">
              <w:t>494</w:t>
            </w:r>
          </w:p>
        </w:tc>
        <w:tc>
          <w:tcPr>
            <w:tcW w:w="0" w:type="auto"/>
            <w:shd w:val="clear" w:color="auto" w:fill="auto"/>
          </w:tcPr>
          <w:p w14:paraId="34D1F501" w14:textId="77777777" w:rsidR="0088103C" w:rsidRPr="00DF5FB8" w:rsidRDefault="0088103C" w:rsidP="004A094B">
            <w:pPr>
              <w:spacing w:after="0"/>
            </w:pPr>
            <w:r w:rsidRPr="00DF5FB8">
              <w:t>135</w:t>
            </w:r>
          </w:p>
        </w:tc>
      </w:tr>
      <w:tr w:rsidR="0088103C" w:rsidRPr="00DF5FB8" w14:paraId="3873BF97" w14:textId="77777777" w:rsidTr="000C7965">
        <w:tc>
          <w:tcPr>
            <w:tcW w:w="0" w:type="auto"/>
            <w:shd w:val="clear" w:color="auto" w:fill="auto"/>
          </w:tcPr>
          <w:p w14:paraId="226B3ADC" w14:textId="77777777" w:rsidR="0088103C" w:rsidRPr="00DF5FB8" w:rsidRDefault="0088103C" w:rsidP="004A094B">
            <w:pPr>
              <w:spacing w:after="0"/>
            </w:pPr>
            <w:r w:rsidRPr="00DF5FB8">
              <w:t>440</w:t>
            </w:r>
          </w:p>
        </w:tc>
        <w:tc>
          <w:tcPr>
            <w:tcW w:w="0" w:type="auto"/>
            <w:shd w:val="clear" w:color="auto" w:fill="auto"/>
          </w:tcPr>
          <w:p w14:paraId="06BDBFCD" w14:textId="77777777" w:rsidR="0088103C" w:rsidRPr="00DF5FB8" w:rsidRDefault="0088103C" w:rsidP="004A094B">
            <w:pPr>
              <w:spacing w:after="0"/>
            </w:pPr>
            <w:r w:rsidRPr="00DF5FB8">
              <w:t>135</w:t>
            </w:r>
          </w:p>
        </w:tc>
      </w:tr>
      <w:tr w:rsidR="0088103C" w:rsidRPr="00DF5FB8" w14:paraId="3C4AE4C8" w14:textId="77777777" w:rsidTr="000C7965">
        <w:tc>
          <w:tcPr>
            <w:tcW w:w="0" w:type="auto"/>
            <w:shd w:val="clear" w:color="auto" w:fill="auto"/>
          </w:tcPr>
          <w:p w14:paraId="4B89CC76" w14:textId="77777777" w:rsidR="0088103C" w:rsidRPr="00DF5FB8" w:rsidRDefault="0088103C" w:rsidP="004A094B">
            <w:pPr>
              <w:spacing w:after="0"/>
            </w:pPr>
            <w:r w:rsidRPr="00DF5FB8">
              <w:t>784</w:t>
            </w:r>
          </w:p>
        </w:tc>
        <w:tc>
          <w:tcPr>
            <w:tcW w:w="0" w:type="auto"/>
            <w:shd w:val="clear" w:color="auto" w:fill="auto"/>
          </w:tcPr>
          <w:p w14:paraId="0075A516" w14:textId="77777777" w:rsidR="0088103C" w:rsidRPr="00DF5FB8" w:rsidRDefault="0088103C" w:rsidP="004A094B">
            <w:pPr>
              <w:spacing w:after="0"/>
            </w:pPr>
            <w:r w:rsidRPr="00DF5FB8">
              <w:t>970</w:t>
            </w:r>
          </w:p>
        </w:tc>
      </w:tr>
      <w:tr w:rsidR="0088103C" w:rsidRPr="00DF5FB8" w14:paraId="61A09A86" w14:textId="77777777" w:rsidTr="000C7965">
        <w:tc>
          <w:tcPr>
            <w:tcW w:w="0" w:type="auto"/>
            <w:shd w:val="clear" w:color="auto" w:fill="auto"/>
          </w:tcPr>
          <w:p w14:paraId="20379172" w14:textId="77777777" w:rsidR="0088103C" w:rsidRPr="00DF5FB8" w:rsidRDefault="0088103C" w:rsidP="004A094B">
            <w:pPr>
              <w:spacing w:after="0"/>
            </w:pPr>
            <w:r w:rsidRPr="00DF5FB8">
              <w:t>587</w:t>
            </w:r>
          </w:p>
        </w:tc>
        <w:tc>
          <w:tcPr>
            <w:tcW w:w="0" w:type="auto"/>
            <w:shd w:val="clear" w:color="auto" w:fill="auto"/>
          </w:tcPr>
          <w:p w14:paraId="0ED3779E" w14:textId="77777777" w:rsidR="0088103C" w:rsidRPr="00DF5FB8" w:rsidRDefault="0088103C" w:rsidP="004A094B">
            <w:pPr>
              <w:spacing w:after="0"/>
            </w:pPr>
            <w:r w:rsidRPr="00DF5FB8">
              <w:t>470</w:t>
            </w:r>
          </w:p>
        </w:tc>
      </w:tr>
      <w:tr w:rsidR="0088103C" w:rsidRPr="00DF5FB8" w14:paraId="7659A353" w14:textId="77777777" w:rsidTr="000C7965">
        <w:tc>
          <w:tcPr>
            <w:tcW w:w="0" w:type="auto"/>
            <w:shd w:val="clear" w:color="auto" w:fill="auto"/>
          </w:tcPr>
          <w:p w14:paraId="6954F45F" w14:textId="77777777" w:rsidR="0088103C" w:rsidRPr="00DF5FB8" w:rsidRDefault="0088103C" w:rsidP="004A094B">
            <w:pPr>
              <w:spacing w:after="0"/>
            </w:pPr>
            <w:r w:rsidRPr="00DF5FB8">
              <w:t>523</w:t>
            </w:r>
          </w:p>
        </w:tc>
        <w:tc>
          <w:tcPr>
            <w:tcW w:w="0" w:type="auto"/>
            <w:shd w:val="clear" w:color="auto" w:fill="auto"/>
          </w:tcPr>
          <w:p w14:paraId="7B2FDDB7" w14:textId="77777777" w:rsidR="0088103C" w:rsidRPr="00DF5FB8" w:rsidRDefault="0088103C" w:rsidP="004A094B">
            <w:pPr>
              <w:spacing w:after="0"/>
            </w:pPr>
            <w:r w:rsidRPr="00DF5FB8">
              <w:t>135</w:t>
            </w:r>
          </w:p>
        </w:tc>
      </w:tr>
      <w:tr w:rsidR="0088103C" w:rsidRPr="00DF5FB8" w14:paraId="07159E37" w14:textId="77777777" w:rsidTr="000C7965">
        <w:tc>
          <w:tcPr>
            <w:tcW w:w="0" w:type="auto"/>
            <w:shd w:val="clear" w:color="auto" w:fill="auto"/>
          </w:tcPr>
          <w:p w14:paraId="67DB8BEE" w14:textId="77777777" w:rsidR="0088103C" w:rsidRPr="00DF5FB8" w:rsidRDefault="0088103C" w:rsidP="004A094B">
            <w:pPr>
              <w:spacing w:after="0"/>
            </w:pPr>
            <w:r w:rsidRPr="00DF5FB8">
              <w:t>494</w:t>
            </w:r>
          </w:p>
        </w:tc>
        <w:tc>
          <w:tcPr>
            <w:tcW w:w="0" w:type="auto"/>
            <w:shd w:val="clear" w:color="auto" w:fill="auto"/>
          </w:tcPr>
          <w:p w14:paraId="6C940F23" w14:textId="77777777" w:rsidR="0088103C" w:rsidRPr="00DF5FB8" w:rsidRDefault="0088103C" w:rsidP="004A094B">
            <w:pPr>
              <w:spacing w:after="0"/>
            </w:pPr>
            <w:r w:rsidRPr="00DF5FB8">
              <w:t>135</w:t>
            </w:r>
          </w:p>
        </w:tc>
      </w:tr>
      <w:tr w:rsidR="0088103C" w:rsidRPr="00DF5FB8" w14:paraId="31E3E7DD" w14:textId="77777777" w:rsidTr="000C7965">
        <w:tc>
          <w:tcPr>
            <w:tcW w:w="0" w:type="auto"/>
            <w:shd w:val="clear" w:color="auto" w:fill="auto"/>
          </w:tcPr>
          <w:p w14:paraId="6363580E" w14:textId="77777777" w:rsidR="0088103C" w:rsidRPr="00DF5FB8" w:rsidRDefault="0088103C" w:rsidP="004A094B">
            <w:pPr>
              <w:spacing w:after="0"/>
            </w:pPr>
            <w:r w:rsidRPr="00DF5FB8">
              <w:t>523</w:t>
            </w:r>
          </w:p>
        </w:tc>
        <w:tc>
          <w:tcPr>
            <w:tcW w:w="0" w:type="auto"/>
            <w:shd w:val="clear" w:color="auto" w:fill="auto"/>
          </w:tcPr>
          <w:p w14:paraId="7535F423" w14:textId="77777777" w:rsidR="0088103C" w:rsidRPr="00DF5FB8" w:rsidRDefault="0088103C" w:rsidP="004A094B">
            <w:pPr>
              <w:spacing w:after="0"/>
            </w:pPr>
            <w:r w:rsidRPr="00DF5FB8">
              <w:t>135</w:t>
            </w:r>
          </w:p>
        </w:tc>
      </w:tr>
      <w:tr w:rsidR="0088103C" w:rsidRPr="00DF5FB8" w14:paraId="2C8C5977" w14:textId="77777777" w:rsidTr="000C7965">
        <w:tc>
          <w:tcPr>
            <w:tcW w:w="0" w:type="auto"/>
            <w:shd w:val="clear" w:color="auto" w:fill="auto"/>
          </w:tcPr>
          <w:p w14:paraId="0F42DA96" w14:textId="77777777" w:rsidR="0088103C" w:rsidRPr="00DF5FB8" w:rsidRDefault="0088103C" w:rsidP="004A094B">
            <w:pPr>
              <w:spacing w:after="0"/>
            </w:pPr>
            <w:r w:rsidRPr="00DF5FB8">
              <w:t>440</w:t>
            </w:r>
          </w:p>
        </w:tc>
        <w:tc>
          <w:tcPr>
            <w:tcW w:w="0" w:type="auto"/>
            <w:shd w:val="clear" w:color="auto" w:fill="auto"/>
          </w:tcPr>
          <w:p w14:paraId="12C8630B" w14:textId="77777777" w:rsidR="0088103C" w:rsidRPr="00DF5FB8" w:rsidRDefault="0088103C" w:rsidP="004A094B">
            <w:pPr>
              <w:spacing w:after="0"/>
            </w:pPr>
            <w:r w:rsidRPr="00DF5FB8">
              <w:t>1470</w:t>
            </w:r>
          </w:p>
        </w:tc>
      </w:tr>
    </w:tbl>
    <w:p w14:paraId="01CFA3A2" w14:textId="724C22EC" w:rsidR="00243A74" w:rsidRPr="00304CDD" w:rsidRDefault="00243A74" w:rsidP="00243A74">
      <w:pPr>
        <w:pStyle w:val="Heading1"/>
        <w:rPr>
          <w:rFonts w:asciiTheme="minorHAnsi" w:eastAsia="Times New Roman" w:hAnsiTheme="minorHAnsi"/>
          <w:color w:val="0070C0"/>
        </w:rPr>
      </w:pPr>
      <w:r>
        <w:rPr>
          <w:rFonts w:asciiTheme="minorHAnsi" w:hAnsiTheme="minorHAnsi"/>
          <w:color w:val="0070C0"/>
          <w:szCs w:val="24"/>
        </w:rPr>
        <w:t>Write Your Own Song</w:t>
      </w:r>
    </w:p>
    <w:p w14:paraId="40ACBF50" w14:textId="14FC222F" w:rsidR="00F963D4" w:rsidRPr="00562B2C" w:rsidRDefault="003813B5" w:rsidP="00F963D4">
      <w:pPr>
        <w:spacing w:after="260"/>
        <w:rPr>
          <w:sz w:val="24"/>
          <w:szCs w:val="24"/>
        </w:rPr>
      </w:pPr>
      <w:r w:rsidRPr="00F963D4">
        <w:rPr>
          <w:sz w:val="24"/>
          <w:szCs w:val="24"/>
        </w:rPr>
        <w:t>N</w:t>
      </w:r>
      <w:r w:rsidRPr="00562B2C">
        <w:rPr>
          <w:sz w:val="24"/>
          <w:szCs w:val="24"/>
        </w:rPr>
        <w:t xml:space="preserve">ow write your own song and play it on the </w:t>
      </w:r>
      <w:proofErr w:type="spellStart"/>
      <w:r w:rsidRPr="00562B2C">
        <w:rPr>
          <w:sz w:val="24"/>
          <w:szCs w:val="24"/>
        </w:rPr>
        <w:t>MIPSfpga</w:t>
      </w:r>
      <w:proofErr w:type="spellEnd"/>
      <w:r w:rsidRPr="00562B2C">
        <w:rPr>
          <w:sz w:val="24"/>
          <w:szCs w:val="24"/>
        </w:rPr>
        <w:t xml:space="preserve"> system.</w:t>
      </w:r>
      <w:r w:rsidR="00F963D4" w:rsidRPr="00562B2C">
        <w:rPr>
          <w:sz w:val="24"/>
          <w:szCs w:val="24"/>
        </w:rPr>
        <w:t xml:space="preserve"> You may find the following table of notes and frequencies useful.</w:t>
      </w:r>
    </w:p>
    <w:p w14:paraId="2BDA3FB4" w14:textId="6D59D9AB" w:rsidR="00DF0D67" w:rsidRPr="00562B2C" w:rsidRDefault="00DF0D67" w:rsidP="00FC69C9">
      <w:pPr>
        <w:pStyle w:val="Caption"/>
        <w:spacing w:after="0"/>
        <w:rPr>
          <w:rFonts w:asciiTheme="minorHAnsi" w:hAnsiTheme="minorHAnsi"/>
          <w:color w:val="0070C0"/>
          <w:sz w:val="24"/>
          <w:szCs w:val="24"/>
        </w:rPr>
      </w:pPr>
      <w:r w:rsidRPr="00562B2C">
        <w:rPr>
          <w:rFonts w:asciiTheme="minorHAnsi" w:hAnsiTheme="minorHAnsi"/>
          <w:color w:val="0070C0"/>
          <w:sz w:val="24"/>
          <w:szCs w:val="24"/>
        </w:rPr>
        <w:t xml:space="preserve">Table </w:t>
      </w:r>
      <w:r w:rsidRPr="00562B2C">
        <w:rPr>
          <w:rFonts w:asciiTheme="minorHAnsi" w:hAnsiTheme="minorHAnsi"/>
          <w:color w:val="0070C0"/>
          <w:sz w:val="24"/>
          <w:szCs w:val="24"/>
        </w:rPr>
        <w:fldChar w:fldCharType="begin"/>
      </w:r>
      <w:r w:rsidRPr="00562B2C">
        <w:rPr>
          <w:rFonts w:asciiTheme="minorHAnsi" w:hAnsiTheme="minorHAnsi"/>
          <w:color w:val="0070C0"/>
          <w:sz w:val="24"/>
          <w:szCs w:val="24"/>
        </w:rPr>
        <w:instrText xml:space="preserve"> SEQ Table \* ARABIC </w:instrText>
      </w:r>
      <w:r w:rsidRPr="00562B2C">
        <w:rPr>
          <w:rFonts w:asciiTheme="minorHAnsi" w:hAnsiTheme="minorHAnsi"/>
          <w:color w:val="0070C0"/>
          <w:sz w:val="24"/>
          <w:szCs w:val="24"/>
        </w:rPr>
        <w:fldChar w:fldCharType="separate"/>
      </w:r>
      <w:r w:rsidR="00D041FF">
        <w:rPr>
          <w:rFonts w:asciiTheme="minorHAnsi" w:hAnsiTheme="minorHAnsi"/>
          <w:noProof/>
          <w:color w:val="0070C0"/>
          <w:sz w:val="24"/>
          <w:szCs w:val="24"/>
        </w:rPr>
        <w:t>3</w:t>
      </w:r>
      <w:r w:rsidRPr="00562B2C">
        <w:rPr>
          <w:rFonts w:asciiTheme="minorHAnsi" w:hAnsiTheme="minorHAnsi"/>
          <w:color w:val="0070C0"/>
          <w:sz w:val="24"/>
          <w:szCs w:val="24"/>
        </w:rPr>
        <w:fldChar w:fldCharType="end"/>
      </w:r>
      <w:r w:rsidRPr="00562B2C">
        <w:rPr>
          <w:rFonts w:asciiTheme="minorHAnsi" w:hAnsiTheme="minorHAnsi"/>
          <w:color w:val="0070C0"/>
          <w:sz w:val="24"/>
          <w:szCs w:val="24"/>
        </w:rPr>
        <w:t>. Notes with corresponding frequencies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8"/>
        <w:gridCol w:w="1153"/>
      </w:tblGrid>
      <w:tr w:rsidR="00DF0D67" w:rsidRPr="004A094B" w14:paraId="52B33FEA" w14:textId="77777777" w:rsidTr="000C7965">
        <w:tc>
          <w:tcPr>
            <w:tcW w:w="0" w:type="auto"/>
            <w:shd w:val="clear" w:color="auto" w:fill="0070C0"/>
          </w:tcPr>
          <w:p w14:paraId="7FD47AA5" w14:textId="42105951" w:rsidR="00DF0D67" w:rsidRPr="004A094B" w:rsidRDefault="00DF0D67" w:rsidP="00FC69C9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Note</w:t>
            </w:r>
          </w:p>
        </w:tc>
        <w:tc>
          <w:tcPr>
            <w:tcW w:w="0" w:type="auto"/>
            <w:shd w:val="clear" w:color="auto" w:fill="0070C0"/>
          </w:tcPr>
          <w:p w14:paraId="15720840" w14:textId="2C49BD22" w:rsidR="00DF0D67" w:rsidRPr="004A094B" w:rsidRDefault="00DF0D67" w:rsidP="00FC69C9">
            <w:pPr>
              <w:spacing w:after="0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Frequency</w:t>
            </w:r>
          </w:p>
        </w:tc>
      </w:tr>
      <w:tr w:rsidR="00DF0D67" w14:paraId="3F13ACEC" w14:textId="77777777" w:rsidTr="000C7965">
        <w:tc>
          <w:tcPr>
            <w:tcW w:w="0" w:type="auto"/>
            <w:shd w:val="clear" w:color="auto" w:fill="auto"/>
          </w:tcPr>
          <w:p w14:paraId="41A7C47B" w14:textId="5224B8CB" w:rsidR="00DF0D67" w:rsidRDefault="00DF0D67" w:rsidP="000C7965">
            <w:pPr>
              <w:spacing w:after="0"/>
            </w:pPr>
            <w:r>
              <w:t>C</w:t>
            </w:r>
          </w:p>
        </w:tc>
        <w:tc>
          <w:tcPr>
            <w:tcW w:w="0" w:type="auto"/>
            <w:shd w:val="clear" w:color="auto" w:fill="auto"/>
          </w:tcPr>
          <w:p w14:paraId="5C297FAB" w14:textId="1538CD5B" w:rsidR="00DF0D67" w:rsidRDefault="00DF0D67" w:rsidP="000C7965">
            <w:pPr>
              <w:spacing w:after="0"/>
            </w:pPr>
            <w:r>
              <w:t>262</w:t>
            </w:r>
          </w:p>
        </w:tc>
      </w:tr>
      <w:tr w:rsidR="00DF0D67" w14:paraId="09703799" w14:textId="77777777" w:rsidTr="000C7965">
        <w:tc>
          <w:tcPr>
            <w:tcW w:w="0" w:type="auto"/>
            <w:shd w:val="clear" w:color="auto" w:fill="auto"/>
          </w:tcPr>
          <w:p w14:paraId="70DD9F7D" w14:textId="6FE3EA32" w:rsidR="00DF0D67" w:rsidRPr="00F26002" w:rsidRDefault="00DF0D67" w:rsidP="000C7965">
            <w:pPr>
              <w:spacing w:after="0"/>
            </w:pPr>
            <w:r w:rsidRPr="00F26002">
              <w:t>C#</w:t>
            </w:r>
          </w:p>
        </w:tc>
        <w:tc>
          <w:tcPr>
            <w:tcW w:w="0" w:type="auto"/>
            <w:shd w:val="clear" w:color="auto" w:fill="auto"/>
          </w:tcPr>
          <w:p w14:paraId="013C82BD" w14:textId="501159A5" w:rsidR="00DF0D67" w:rsidRPr="00DF0D67" w:rsidRDefault="00DF0D67" w:rsidP="000C7965">
            <w:pPr>
              <w:spacing w:after="0"/>
              <w:rPr>
                <w:i/>
              </w:rPr>
            </w:pPr>
            <w:r w:rsidRPr="00DF0D67">
              <w:rPr>
                <w:i/>
              </w:rPr>
              <w:t>278</w:t>
            </w:r>
          </w:p>
        </w:tc>
      </w:tr>
      <w:tr w:rsidR="00DF0D67" w14:paraId="08640DAD" w14:textId="77777777" w:rsidTr="000C7965">
        <w:tc>
          <w:tcPr>
            <w:tcW w:w="0" w:type="auto"/>
            <w:shd w:val="clear" w:color="auto" w:fill="auto"/>
          </w:tcPr>
          <w:p w14:paraId="2AD54B49" w14:textId="016D6398" w:rsidR="00DF0D67" w:rsidRDefault="00DF0D67" w:rsidP="000C7965">
            <w:pPr>
              <w:spacing w:after="0"/>
            </w:pPr>
            <w:r>
              <w:t>D</w:t>
            </w:r>
          </w:p>
        </w:tc>
        <w:tc>
          <w:tcPr>
            <w:tcW w:w="0" w:type="auto"/>
            <w:shd w:val="clear" w:color="auto" w:fill="auto"/>
          </w:tcPr>
          <w:p w14:paraId="53B6017D" w14:textId="5C92651B" w:rsidR="00DF0D67" w:rsidRDefault="00DF0D67" w:rsidP="000C7965">
            <w:pPr>
              <w:spacing w:after="0"/>
            </w:pPr>
            <w:r>
              <w:t>294</w:t>
            </w:r>
          </w:p>
        </w:tc>
      </w:tr>
      <w:tr w:rsidR="00DF0D67" w14:paraId="0AE9F58A" w14:textId="77777777" w:rsidTr="000C7965">
        <w:tc>
          <w:tcPr>
            <w:tcW w:w="0" w:type="auto"/>
            <w:shd w:val="clear" w:color="auto" w:fill="auto"/>
          </w:tcPr>
          <w:p w14:paraId="7335AE39" w14:textId="4C7D6036" w:rsidR="00DF0D67" w:rsidRPr="00F26002" w:rsidRDefault="00DF0D67" w:rsidP="000C7965">
            <w:pPr>
              <w:spacing w:after="0"/>
            </w:pPr>
            <w:r w:rsidRPr="00F26002">
              <w:t>D#</w:t>
            </w:r>
          </w:p>
        </w:tc>
        <w:tc>
          <w:tcPr>
            <w:tcW w:w="0" w:type="auto"/>
            <w:shd w:val="clear" w:color="auto" w:fill="auto"/>
          </w:tcPr>
          <w:p w14:paraId="6D69B24C" w14:textId="00E0D07C" w:rsidR="00DF0D67" w:rsidRPr="00DF0D67" w:rsidRDefault="00DF0D67" w:rsidP="000C7965">
            <w:pPr>
              <w:spacing w:after="0"/>
              <w:rPr>
                <w:i/>
              </w:rPr>
            </w:pPr>
            <w:r w:rsidRPr="00DF0D67">
              <w:rPr>
                <w:i/>
              </w:rPr>
              <w:t>311</w:t>
            </w:r>
          </w:p>
        </w:tc>
      </w:tr>
      <w:tr w:rsidR="00DF0D67" w14:paraId="14B9ADE3" w14:textId="77777777" w:rsidTr="000C7965">
        <w:tc>
          <w:tcPr>
            <w:tcW w:w="0" w:type="auto"/>
            <w:shd w:val="clear" w:color="auto" w:fill="auto"/>
          </w:tcPr>
          <w:p w14:paraId="72C3B3B6" w14:textId="3250998F" w:rsidR="00DF0D67" w:rsidRDefault="00DF0D67" w:rsidP="000C7965">
            <w:pPr>
              <w:spacing w:after="0"/>
            </w:pPr>
            <w:r>
              <w:t>E</w:t>
            </w:r>
          </w:p>
        </w:tc>
        <w:tc>
          <w:tcPr>
            <w:tcW w:w="0" w:type="auto"/>
            <w:shd w:val="clear" w:color="auto" w:fill="auto"/>
          </w:tcPr>
          <w:p w14:paraId="58D23EA2" w14:textId="591FD059" w:rsidR="00DF0D67" w:rsidRDefault="00DF0D67" w:rsidP="000C7965">
            <w:pPr>
              <w:spacing w:after="0"/>
            </w:pPr>
            <w:r>
              <w:t>330</w:t>
            </w:r>
          </w:p>
        </w:tc>
      </w:tr>
      <w:tr w:rsidR="00DF0D67" w14:paraId="2EFC5D02" w14:textId="77777777" w:rsidTr="000C7965">
        <w:tc>
          <w:tcPr>
            <w:tcW w:w="0" w:type="auto"/>
            <w:shd w:val="clear" w:color="auto" w:fill="auto"/>
          </w:tcPr>
          <w:p w14:paraId="474C59E3" w14:textId="2288EA8C" w:rsidR="00DF0D67" w:rsidRDefault="00DF0D67" w:rsidP="000C7965">
            <w:pPr>
              <w:spacing w:after="0"/>
            </w:pPr>
            <w:r>
              <w:t>F</w:t>
            </w:r>
          </w:p>
        </w:tc>
        <w:tc>
          <w:tcPr>
            <w:tcW w:w="0" w:type="auto"/>
            <w:shd w:val="clear" w:color="auto" w:fill="auto"/>
          </w:tcPr>
          <w:p w14:paraId="57212E5C" w14:textId="1E8F96FC" w:rsidR="00DF0D67" w:rsidRDefault="00DF0D67" w:rsidP="000C7965">
            <w:pPr>
              <w:spacing w:after="0"/>
            </w:pPr>
            <w:r>
              <w:t>349</w:t>
            </w:r>
          </w:p>
        </w:tc>
      </w:tr>
      <w:tr w:rsidR="00DF0D67" w14:paraId="19BEF310" w14:textId="77777777" w:rsidTr="000C7965">
        <w:tc>
          <w:tcPr>
            <w:tcW w:w="0" w:type="auto"/>
            <w:shd w:val="clear" w:color="auto" w:fill="auto"/>
          </w:tcPr>
          <w:p w14:paraId="010ADD5C" w14:textId="4D7F5CF4" w:rsidR="00DF0D67" w:rsidRPr="00F26002" w:rsidRDefault="00DF0D67" w:rsidP="000C7965">
            <w:pPr>
              <w:spacing w:after="0"/>
            </w:pPr>
            <w:r w:rsidRPr="00F26002">
              <w:t>F#</w:t>
            </w:r>
          </w:p>
        </w:tc>
        <w:tc>
          <w:tcPr>
            <w:tcW w:w="0" w:type="auto"/>
            <w:shd w:val="clear" w:color="auto" w:fill="auto"/>
          </w:tcPr>
          <w:p w14:paraId="18DAB784" w14:textId="2A1DDE50" w:rsidR="00DF0D67" w:rsidRPr="00DF0D67" w:rsidRDefault="00DF0D67" w:rsidP="000C7965">
            <w:pPr>
              <w:spacing w:after="0"/>
              <w:rPr>
                <w:i/>
              </w:rPr>
            </w:pPr>
            <w:r w:rsidRPr="00DF0D67">
              <w:rPr>
                <w:i/>
              </w:rPr>
              <w:t>370</w:t>
            </w:r>
          </w:p>
        </w:tc>
      </w:tr>
      <w:tr w:rsidR="00DF0D67" w14:paraId="58269448" w14:textId="77777777" w:rsidTr="000C7965">
        <w:tc>
          <w:tcPr>
            <w:tcW w:w="0" w:type="auto"/>
            <w:shd w:val="clear" w:color="auto" w:fill="auto"/>
          </w:tcPr>
          <w:p w14:paraId="537D7623" w14:textId="5B137BDA" w:rsidR="00DF0D67" w:rsidRDefault="00DF0D67" w:rsidP="000C7965">
            <w:pPr>
              <w:spacing w:after="0"/>
            </w:pPr>
            <w:r>
              <w:t>G</w:t>
            </w:r>
          </w:p>
        </w:tc>
        <w:tc>
          <w:tcPr>
            <w:tcW w:w="0" w:type="auto"/>
            <w:shd w:val="clear" w:color="auto" w:fill="auto"/>
          </w:tcPr>
          <w:p w14:paraId="0F29F848" w14:textId="1583310A" w:rsidR="00DF0D67" w:rsidRDefault="00DF0D67" w:rsidP="000C7965">
            <w:pPr>
              <w:spacing w:after="0"/>
            </w:pPr>
            <w:r>
              <w:t>392</w:t>
            </w:r>
          </w:p>
        </w:tc>
      </w:tr>
      <w:tr w:rsidR="00DF0D67" w14:paraId="792D4913" w14:textId="77777777" w:rsidTr="000C7965">
        <w:tc>
          <w:tcPr>
            <w:tcW w:w="0" w:type="auto"/>
            <w:shd w:val="clear" w:color="auto" w:fill="auto"/>
          </w:tcPr>
          <w:p w14:paraId="0DE2BFAB" w14:textId="595966F2" w:rsidR="00DF0D67" w:rsidRPr="00F26002" w:rsidRDefault="00DF0D67" w:rsidP="000C7965">
            <w:pPr>
              <w:spacing w:after="0"/>
            </w:pPr>
            <w:r w:rsidRPr="00F26002">
              <w:lastRenderedPageBreak/>
              <w:t>G#</w:t>
            </w:r>
          </w:p>
        </w:tc>
        <w:tc>
          <w:tcPr>
            <w:tcW w:w="0" w:type="auto"/>
            <w:shd w:val="clear" w:color="auto" w:fill="auto"/>
          </w:tcPr>
          <w:p w14:paraId="4EDFC249" w14:textId="55CF344B" w:rsidR="00DF0D67" w:rsidRPr="00DF0D67" w:rsidRDefault="00DF0D67" w:rsidP="000C7965">
            <w:pPr>
              <w:spacing w:after="0"/>
              <w:rPr>
                <w:i/>
              </w:rPr>
            </w:pPr>
            <w:r w:rsidRPr="00DF0D67">
              <w:rPr>
                <w:i/>
              </w:rPr>
              <w:t>415</w:t>
            </w:r>
          </w:p>
        </w:tc>
      </w:tr>
      <w:tr w:rsidR="00DF0D67" w14:paraId="6E00FE16" w14:textId="77777777" w:rsidTr="000C7965">
        <w:tc>
          <w:tcPr>
            <w:tcW w:w="0" w:type="auto"/>
            <w:shd w:val="clear" w:color="auto" w:fill="auto"/>
          </w:tcPr>
          <w:p w14:paraId="7176957B" w14:textId="37208FA6" w:rsidR="00DF0D67" w:rsidRDefault="00DF0D67" w:rsidP="000C7965">
            <w:pPr>
              <w:spacing w:after="0"/>
            </w:pPr>
            <w:r>
              <w:t>A</w:t>
            </w:r>
          </w:p>
        </w:tc>
        <w:tc>
          <w:tcPr>
            <w:tcW w:w="0" w:type="auto"/>
            <w:shd w:val="clear" w:color="auto" w:fill="auto"/>
          </w:tcPr>
          <w:p w14:paraId="6D519654" w14:textId="77339E4E" w:rsidR="00DF0D67" w:rsidRDefault="00DF0D67" w:rsidP="000C7965">
            <w:pPr>
              <w:spacing w:after="0"/>
            </w:pPr>
            <w:r>
              <w:t>440</w:t>
            </w:r>
          </w:p>
        </w:tc>
      </w:tr>
      <w:tr w:rsidR="00DF0D67" w:rsidRPr="00DF0D67" w14:paraId="4068ACDC" w14:textId="77777777" w:rsidTr="000C7965">
        <w:tc>
          <w:tcPr>
            <w:tcW w:w="0" w:type="auto"/>
            <w:shd w:val="clear" w:color="auto" w:fill="auto"/>
          </w:tcPr>
          <w:p w14:paraId="6DED7D2C" w14:textId="0ABC4227" w:rsidR="00DF0D67" w:rsidRPr="00F26002" w:rsidRDefault="00DF0D67" w:rsidP="000C7965">
            <w:pPr>
              <w:spacing w:after="0"/>
            </w:pPr>
            <w:r w:rsidRPr="00F26002">
              <w:t>A#</w:t>
            </w:r>
          </w:p>
        </w:tc>
        <w:tc>
          <w:tcPr>
            <w:tcW w:w="0" w:type="auto"/>
            <w:shd w:val="clear" w:color="auto" w:fill="auto"/>
          </w:tcPr>
          <w:p w14:paraId="4AE7F9D8" w14:textId="7342778E" w:rsidR="00DF0D67" w:rsidRPr="00DF0D67" w:rsidRDefault="00DF0D67" w:rsidP="000C7965">
            <w:pPr>
              <w:spacing w:after="0"/>
              <w:rPr>
                <w:i/>
              </w:rPr>
            </w:pPr>
            <w:r w:rsidRPr="00DF0D67">
              <w:rPr>
                <w:i/>
              </w:rPr>
              <w:t>466</w:t>
            </w:r>
          </w:p>
        </w:tc>
      </w:tr>
      <w:tr w:rsidR="00DF0D67" w14:paraId="7C23B858" w14:textId="77777777" w:rsidTr="000C7965">
        <w:tc>
          <w:tcPr>
            <w:tcW w:w="0" w:type="auto"/>
            <w:shd w:val="clear" w:color="auto" w:fill="auto"/>
          </w:tcPr>
          <w:p w14:paraId="05D6D9B5" w14:textId="01640853" w:rsidR="00DF0D67" w:rsidRDefault="00DF0D67" w:rsidP="000C7965">
            <w:pPr>
              <w:spacing w:after="0"/>
            </w:pPr>
            <w:r>
              <w:t>B</w:t>
            </w:r>
          </w:p>
        </w:tc>
        <w:tc>
          <w:tcPr>
            <w:tcW w:w="0" w:type="auto"/>
            <w:shd w:val="clear" w:color="auto" w:fill="auto"/>
          </w:tcPr>
          <w:p w14:paraId="1E6AA409" w14:textId="75A01178" w:rsidR="00DF0D67" w:rsidRDefault="00DF0D67" w:rsidP="000C7965">
            <w:pPr>
              <w:spacing w:after="0"/>
            </w:pPr>
            <w:r>
              <w:t>494</w:t>
            </w:r>
          </w:p>
        </w:tc>
      </w:tr>
    </w:tbl>
    <w:p w14:paraId="0F329ABB" w14:textId="6DE4A0EE" w:rsidR="00434C24" w:rsidRPr="003813B5" w:rsidRDefault="00434C24" w:rsidP="00FC69C9">
      <w:pPr>
        <w:pStyle w:val="Enumeration"/>
        <w:ind w:left="0" w:firstLine="0"/>
        <w:rPr>
          <w:szCs w:val="24"/>
        </w:rPr>
      </w:pPr>
    </w:p>
    <w:sectPr w:rsidR="00434C24" w:rsidRPr="003813B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B0E32AB" w14:textId="77777777" w:rsidR="00F527F0" w:rsidRDefault="00F527F0" w:rsidP="001540C6">
      <w:pPr>
        <w:spacing w:after="0" w:line="240" w:lineRule="auto"/>
      </w:pPr>
      <w:r>
        <w:separator/>
      </w:r>
    </w:p>
  </w:endnote>
  <w:endnote w:type="continuationSeparator" w:id="0">
    <w:p w14:paraId="31E3CC10" w14:textId="77777777" w:rsidR="00F527F0" w:rsidRDefault="00F527F0" w:rsidP="00154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925185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10EB15F6" w14:textId="4C3A4EC1" w:rsidR="001540C6" w:rsidRPr="00DD32AC" w:rsidRDefault="00F527F0">
        <w:pPr>
          <w:pStyle w:val="Footer"/>
          <w:pBdr>
            <w:top w:val="single" w:sz="4" w:space="1" w:color="D9D9D9" w:themeColor="background1" w:themeShade="D9"/>
          </w:pBdr>
          <w:rPr>
            <w:color w:val="808080" w:themeColor="background1" w:themeShade="80"/>
            <w:spacing w:val="60"/>
          </w:rPr>
        </w:pPr>
        <w:sdt>
          <w:sdtPr>
            <w:id w:val="-82918978"/>
            <w:docPartObj>
              <w:docPartGallery w:val="Page Numbers (Bottom of Page)"/>
              <w:docPartUnique/>
            </w:docPartObj>
          </w:sdtPr>
          <w:sdtEndPr>
            <w:rPr>
              <w:color w:val="808080" w:themeColor="background1" w:themeShade="80"/>
              <w:spacing w:val="60"/>
            </w:rPr>
          </w:sdtEndPr>
          <w:sdtContent>
            <w:r w:rsidR="00DD32AC">
              <w:fldChar w:fldCharType="begin"/>
            </w:r>
            <w:r w:rsidR="00DD32AC">
              <w:instrText xml:space="preserve"> PAGE   \* MERGEFORMAT </w:instrText>
            </w:r>
            <w:r w:rsidR="00DD32AC">
              <w:fldChar w:fldCharType="separate"/>
            </w:r>
            <w:r w:rsidR="0073329B" w:rsidRPr="0073329B">
              <w:rPr>
                <w:b/>
                <w:bCs/>
                <w:noProof/>
              </w:rPr>
              <w:t>3</w:t>
            </w:r>
            <w:r w:rsidR="00DD32AC">
              <w:rPr>
                <w:b/>
                <w:bCs/>
                <w:noProof/>
              </w:rPr>
              <w:fldChar w:fldCharType="end"/>
            </w:r>
            <w:r w:rsidR="00DD32AC">
              <w:rPr>
                <w:b/>
                <w:bCs/>
              </w:rPr>
              <w:t xml:space="preserve"> | </w:t>
            </w:r>
            <w:r w:rsidR="00F6016F">
              <w:rPr>
                <w:color w:val="808080" w:themeColor="background1" w:themeShade="80"/>
                <w:spacing w:val="60"/>
              </w:rPr>
              <w:t xml:space="preserve">Page        </w:t>
            </w:r>
            <w:proofErr w:type="spellStart"/>
            <w:r w:rsidR="00DD32AC" w:rsidRPr="00C12DE8">
              <w:rPr>
                <w:color w:val="808080" w:themeColor="background1" w:themeShade="80"/>
              </w:rPr>
              <w:t>MIPSfpga</w:t>
            </w:r>
            <w:proofErr w:type="spellEnd"/>
            <w:r w:rsidR="00DD32AC" w:rsidRPr="00C12DE8">
              <w:rPr>
                <w:color w:val="808080" w:themeColor="background1" w:themeShade="80"/>
              </w:rPr>
              <w:t xml:space="preserve"> </w:t>
            </w:r>
            <w:r w:rsidR="00B84AC5">
              <w:rPr>
                <w:color w:val="808080" w:themeColor="background1" w:themeShade="80"/>
              </w:rPr>
              <w:t>2.0</w:t>
            </w:r>
            <w:r w:rsidR="00F6016F">
              <w:rPr>
                <w:color w:val="808080" w:themeColor="background1" w:themeShade="80"/>
              </w:rPr>
              <w:t xml:space="preserve"> – Xilinx</w:t>
            </w:r>
            <w:r w:rsidR="00A912DE">
              <w:rPr>
                <w:color w:val="808080" w:themeColor="background1" w:themeShade="80"/>
              </w:rPr>
              <w:t xml:space="preserve"> – Lab 7</w:t>
            </w:r>
            <w:r w:rsidR="00C25037">
              <w:rPr>
                <w:color w:val="808080" w:themeColor="background1" w:themeShade="80"/>
              </w:rPr>
              <w:t>: Audio</w:t>
            </w:r>
            <w:r w:rsidR="00B84AC5">
              <w:rPr>
                <w:color w:val="808080" w:themeColor="background1" w:themeShade="80"/>
                <w:spacing w:val="60"/>
              </w:rPr>
              <w:t xml:space="preserve">  </w:t>
            </w:r>
            <w:r w:rsidR="00B84AC5">
              <w:rPr>
                <w:color w:val="808080" w:themeColor="background1" w:themeShade="80"/>
                <w:spacing w:val="60"/>
              </w:rPr>
              <w:tab/>
            </w:r>
            <w:r w:rsidR="00B84AC5">
              <w:rPr>
                <w:color w:val="808080" w:themeColor="background1" w:themeShade="80"/>
              </w:rPr>
              <w:t>© Imagination Technologies 2017</w:t>
            </w:r>
          </w:sdtContent>
        </w:sdt>
        <w:r w:rsidR="00555F56">
          <w:rPr>
            <w:color w:val="808080" w:themeColor="background1" w:themeShade="80"/>
            <w:spacing w:val="60"/>
          </w:rPr>
          <w:tab/>
        </w:r>
      </w:p>
    </w:sdtContent>
  </w:sdt>
  <w:p w14:paraId="5FD12133" w14:textId="77777777" w:rsidR="001540C6" w:rsidRDefault="001540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666406" w14:textId="77777777" w:rsidR="00F527F0" w:rsidRDefault="00F527F0" w:rsidP="001540C6">
      <w:pPr>
        <w:spacing w:after="0" w:line="240" w:lineRule="auto"/>
      </w:pPr>
      <w:r>
        <w:separator/>
      </w:r>
    </w:p>
  </w:footnote>
  <w:footnote w:type="continuationSeparator" w:id="0">
    <w:p w14:paraId="2A43244A" w14:textId="77777777" w:rsidR="00F527F0" w:rsidRDefault="00F527F0" w:rsidP="00154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F3993"/>
    <w:multiLevelType w:val="hybridMultilevel"/>
    <w:tmpl w:val="D5E6844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7555039"/>
    <w:multiLevelType w:val="hybridMultilevel"/>
    <w:tmpl w:val="9E8CD18C"/>
    <w:lvl w:ilvl="0" w:tplc="CBECBA50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6C0ED5"/>
    <w:multiLevelType w:val="hybridMultilevel"/>
    <w:tmpl w:val="4F5E3DD6"/>
    <w:lvl w:ilvl="0" w:tplc="735E5B7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D5A1405"/>
    <w:multiLevelType w:val="hybridMultilevel"/>
    <w:tmpl w:val="65EA429E"/>
    <w:lvl w:ilvl="0" w:tplc="CBECB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18059A"/>
    <w:multiLevelType w:val="hybridMultilevel"/>
    <w:tmpl w:val="F6FCE58C"/>
    <w:lvl w:ilvl="0" w:tplc="0409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F60F30"/>
    <w:multiLevelType w:val="hybridMultilevel"/>
    <w:tmpl w:val="70DAD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571FD0"/>
    <w:multiLevelType w:val="multilevel"/>
    <w:tmpl w:val="40AEA9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suff w:val="nothing"/>
      <w:lvlText w:val="Section %1.%2"/>
      <w:lvlJc w:val="left"/>
      <w:pPr>
        <w:ind w:left="720" w:hanging="360"/>
      </w:pPr>
      <w:rPr>
        <w:rFonts w:hint="default"/>
        <w:color w:val="000000" w:themeColor="text1"/>
      </w:rPr>
    </w:lvl>
    <w:lvl w:ilvl="2">
      <w:start w:val="1"/>
      <w:numFmt w:val="decimal"/>
      <w:suff w:val="nothing"/>
      <w:lvlText w:val="Section %1.%2.%3"/>
      <w:lvlJc w:val="left"/>
      <w:pPr>
        <w:ind w:left="720" w:hanging="360"/>
      </w:pPr>
      <w:rPr>
        <w:rFonts w:hint="default"/>
        <w:color w:val="auto"/>
      </w:rPr>
    </w:lvl>
    <w:lvl w:ilvl="3">
      <w:start w:val="1"/>
      <w:numFmt w:val="decimal"/>
      <w:suff w:val="nothing"/>
      <w:lvlText w:val="Section %1.%2.%3.%4"/>
      <w:lvlJc w:val="left"/>
      <w:pPr>
        <w:ind w:left="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7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7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720" w:hanging="360"/>
      </w:pPr>
      <w:rPr>
        <w:rFonts w:hint="default"/>
      </w:rPr>
    </w:lvl>
  </w:abstractNum>
  <w:abstractNum w:abstractNumId="7">
    <w:nsid w:val="5B1C0698"/>
    <w:multiLevelType w:val="hybridMultilevel"/>
    <w:tmpl w:val="2034BE48"/>
    <w:lvl w:ilvl="0" w:tplc="CBECBA5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BD837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5EEF47FD"/>
    <w:multiLevelType w:val="hybridMultilevel"/>
    <w:tmpl w:val="F496BD0C"/>
    <w:lvl w:ilvl="0" w:tplc="74EE5F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BE7C22"/>
    <w:multiLevelType w:val="multilevel"/>
    <w:tmpl w:val="F4EA7FEE"/>
    <w:styleLink w:val="Headings"/>
    <w:lvl w:ilvl="0">
      <w:start w:val="1"/>
      <w:numFmt w:val="decimal"/>
      <w:pStyle w:val="Heading1"/>
      <w:suff w:val="nothing"/>
      <w:lvlText w:val="Section %1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pStyle w:val="Heading2"/>
      <w:suff w:val="nothing"/>
      <w:lvlText w:val="Section %1.%2"/>
      <w:lvlJc w:val="left"/>
      <w:pPr>
        <w:ind w:left="360" w:hanging="360"/>
      </w:pPr>
      <w:rPr>
        <w:rFonts w:hint="default"/>
        <w:color w:val="000000" w:themeColor="text1"/>
      </w:rPr>
    </w:lvl>
    <w:lvl w:ilvl="2">
      <w:start w:val="1"/>
      <w:numFmt w:val="decimal"/>
      <w:pStyle w:val="Heading3"/>
      <w:suff w:val="nothing"/>
      <w:lvlText w:val="Section %1.%2.%3"/>
      <w:lvlJc w:val="left"/>
      <w:pPr>
        <w:ind w:left="360" w:hanging="360"/>
      </w:pPr>
      <w:rPr>
        <w:rFonts w:hint="default"/>
        <w:color w:val="auto"/>
      </w:rPr>
    </w:lvl>
    <w:lvl w:ilvl="3">
      <w:start w:val="1"/>
      <w:numFmt w:val="decimal"/>
      <w:pStyle w:val="Heading4"/>
      <w:suff w:val="nothing"/>
      <w:lvlText w:val="Section %1.%2.%3.%4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10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lowerLetter"/>
        <w:pStyle w:val="Heading2"/>
        <w:lvlText w:val="%2."/>
        <w:lvlJc w:val="left"/>
        <w:pPr>
          <w:ind w:left="1080" w:hanging="360"/>
        </w:pPr>
      </w:lvl>
    </w:lvlOverride>
    <w:lvlOverride w:ilvl="2">
      <w:lvl w:ilvl="2">
        <w:start w:val="1"/>
        <w:numFmt w:val="lowerRoman"/>
        <w:pStyle w:val="Heading3"/>
        <w:lvlText w:val="%3."/>
        <w:lvlJc w:val="right"/>
        <w:pPr>
          <w:ind w:left="1800" w:hanging="180"/>
        </w:pPr>
      </w:lvl>
    </w:lvlOverride>
    <w:lvlOverride w:ilvl="3">
      <w:lvl w:ilvl="3">
        <w:start w:val="1"/>
        <w:numFmt w:val="decimal"/>
        <w:pStyle w:val="Heading4"/>
        <w:lvlText w:val="%4."/>
        <w:lvlJc w:val="left"/>
        <w:pPr>
          <w:ind w:left="2520" w:hanging="360"/>
        </w:p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9">
    <w:abstractNumId w:val="10"/>
  </w:num>
  <w:num w:numId="10">
    <w:abstractNumId w:val="9"/>
  </w:num>
  <w:num w:numId="11">
    <w:abstractNumId w:val="5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37E"/>
    <w:rsid w:val="00002310"/>
    <w:rsid w:val="00007555"/>
    <w:rsid w:val="00015B49"/>
    <w:rsid w:val="00022AF6"/>
    <w:rsid w:val="000375CC"/>
    <w:rsid w:val="00042ACF"/>
    <w:rsid w:val="00045B7A"/>
    <w:rsid w:val="0004688D"/>
    <w:rsid w:val="00057E31"/>
    <w:rsid w:val="00082835"/>
    <w:rsid w:val="00082840"/>
    <w:rsid w:val="00086D4C"/>
    <w:rsid w:val="00090AFC"/>
    <w:rsid w:val="000A633A"/>
    <w:rsid w:val="000B5B48"/>
    <w:rsid w:val="000B6379"/>
    <w:rsid w:val="000D59A0"/>
    <w:rsid w:val="000E2324"/>
    <w:rsid w:val="000F706A"/>
    <w:rsid w:val="0012397F"/>
    <w:rsid w:val="001437F1"/>
    <w:rsid w:val="001540C6"/>
    <w:rsid w:val="00171B9D"/>
    <w:rsid w:val="001841B9"/>
    <w:rsid w:val="00184F72"/>
    <w:rsid w:val="0019570D"/>
    <w:rsid w:val="00197577"/>
    <w:rsid w:val="001B4413"/>
    <w:rsid w:val="001F389B"/>
    <w:rsid w:val="001F5B2B"/>
    <w:rsid w:val="002023C1"/>
    <w:rsid w:val="0020465C"/>
    <w:rsid w:val="00235C1B"/>
    <w:rsid w:val="00237E06"/>
    <w:rsid w:val="00243A74"/>
    <w:rsid w:val="00250DB3"/>
    <w:rsid w:val="00261A3B"/>
    <w:rsid w:val="00267056"/>
    <w:rsid w:val="00285C5A"/>
    <w:rsid w:val="00296D22"/>
    <w:rsid w:val="00297E7F"/>
    <w:rsid w:val="002A10B9"/>
    <w:rsid w:val="002A24CF"/>
    <w:rsid w:val="002C5306"/>
    <w:rsid w:val="002C5A91"/>
    <w:rsid w:val="002D2F7E"/>
    <w:rsid w:val="002D4F80"/>
    <w:rsid w:val="002F5A06"/>
    <w:rsid w:val="00301732"/>
    <w:rsid w:val="00304418"/>
    <w:rsid w:val="00304CDD"/>
    <w:rsid w:val="0032008C"/>
    <w:rsid w:val="00321429"/>
    <w:rsid w:val="00335A1E"/>
    <w:rsid w:val="00341B79"/>
    <w:rsid w:val="00371CDC"/>
    <w:rsid w:val="003740F3"/>
    <w:rsid w:val="003813B5"/>
    <w:rsid w:val="003962A9"/>
    <w:rsid w:val="003A0068"/>
    <w:rsid w:val="003A3396"/>
    <w:rsid w:val="003E584A"/>
    <w:rsid w:val="003E5F6F"/>
    <w:rsid w:val="003F4555"/>
    <w:rsid w:val="00400E32"/>
    <w:rsid w:val="00414D60"/>
    <w:rsid w:val="00416548"/>
    <w:rsid w:val="00434C24"/>
    <w:rsid w:val="00455EDB"/>
    <w:rsid w:val="00462602"/>
    <w:rsid w:val="0048228C"/>
    <w:rsid w:val="0048339E"/>
    <w:rsid w:val="00484B3A"/>
    <w:rsid w:val="004A094B"/>
    <w:rsid w:val="004B0863"/>
    <w:rsid w:val="004B0DF5"/>
    <w:rsid w:val="004D3297"/>
    <w:rsid w:val="004D5B38"/>
    <w:rsid w:val="004E0BC3"/>
    <w:rsid w:val="004E60F7"/>
    <w:rsid w:val="004E7C15"/>
    <w:rsid w:val="00507A59"/>
    <w:rsid w:val="0052136A"/>
    <w:rsid w:val="00525F16"/>
    <w:rsid w:val="0053303F"/>
    <w:rsid w:val="00543263"/>
    <w:rsid w:val="00553B04"/>
    <w:rsid w:val="00554075"/>
    <w:rsid w:val="00555CE7"/>
    <w:rsid w:val="00555F56"/>
    <w:rsid w:val="0056137E"/>
    <w:rsid w:val="00562B2C"/>
    <w:rsid w:val="00582969"/>
    <w:rsid w:val="00583553"/>
    <w:rsid w:val="005C53F2"/>
    <w:rsid w:val="005C5B23"/>
    <w:rsid w:val="005C6196"/>
    <w:rsid w:val="005D2BB6"/>
    <w:rsid w:val="005D5A78"/>
    <w:rsid w:val="00612077"/>
    <w:rsid w:val="0061336B"/>
    <w:rsid w:val="00613C50"/>
    <w:rsid w:val="00615239"/>
    <w:rsid w:val="00632E32"/>
    <w:rsid w:val="00633D22"/>
    <w:rsid w:val="00656FA0"/>
    <w:rsid w:val="0067730F"/>
    <w:rsid w:val="006953FB"/>
    <w:rsid w:val="006A0CD1"/>
    <w:rsid w:val="006A255C"/>
    <w:rsid w:val="006B2CC3"/>
    <w:rsid w:val="006B56D4"/>
    <w:rsid w:val="006B7ED5"/>
    <w:rsid w:val="006C053B"/>
    <w:rsid w:val="006E685B"/>
    <w:rsid w:val="006F462D"/>
    <w:rsid w:val="006F7951"/>
    <w:rsid w:val="007004D8"/>
    <w:rsid w:val="007077EB"/>
    <w:rsid w:val="00715985"/>
    <w:rsid w:val="007160EC"/>
    <w:rsid w:val="0073329B"/>
    <w:rsid w:val="0073536B"/>
    <w:rsid w:val="00742F78"/>
    <w:rsid w:val="0075601D"/>
    <w:rsid w:val="0075685C"/>
    <w:rsid w:val="00770E17"/>
    <w:rsid w:val="0078239A"/>
    <w:rsid w:val="007A3272"/>
    <w:rsid w:val="007B6778"/>
    <w:rsid w:val="007C122A"/>
    <w:rsid w:val="007C1761"/>
    <w:rsid w:val="007C2FE3"/>
    <w:rsid w:val="007F08A3"/>
    <w:rsid w:val="00810C5C"/>
    <w:rsid w:val="00815744"/>
    <w:rsid w:val="00815C92"/>
    <w:rsid w:val="00857EA3"/>
    <w:rsid w:val="008632E3"/>
    <w:rsid w:val="00867AB0"/>
    <w:rsid w:val="0088103C"/>
    <w:rsid w:val="00882389"/>
    <w:rsid w:val="0089286B"/>
    <w:rsid w:val="00896BAD"/>
    <w:rsid w:val="008A6F93"/>
    <w:rsid w:val="008A767A"/>
    <w:rsid w:val="008C1D18"/>
    <w:rsid w:val="00904B09"/>
    <w:rsid w:val="00907983"/>
    <w:rsid w:val="009225FB"/>
    <w:rsid w:val="0092348B"/>
    <w:rsid w:val="00931C58"/>
    <w:rsid w:val="00935B0C"/>
    <w:rsid w:val="0094157C"/>
    <w:rsid w:val="00961DF9"/>
    <w:rsid w:val="00974CBF"/>
    <w:rsid w:val="0098776F"/>
    <w:rsid w:val="00987CA0"/>
    <w:rsid w:val="00992AD3"/>
    <w:rsid w:val="00995CC7"/>
    <w:rsid w:val="009A1428"/>
    <w:rsid w:val="009B2194"/>
    <w:rsid w:val="009D074F"/>
    <w:rsid w:val="009D2562"/>
    <w:rsid w:val="009D75B9"/>
    <w:rsid w:val="009E4F0F"/>
    <w:rsid w:val="00A0572D"/>
    <w:rsid w:val="00A43F4F"/>
    <w:rsid w:val="00A44DF0"/>
    <w:rsid w:val="00A71062"/>
    <w:rsid w:val="00A7567C"/>
    <w:rsid w:val="00A800F1"/>
    <w:rsid w:val="00A807E7"/>
    <w:rsid w:val="00A83881"/>
    <w:rsid w:val="00A912DE"/>
    <w:rsid w:val="00A967BE"/>
    <w:rsid w:val="00A969C4"/>
    <w:rsid w:val="00AA4FC9"/>
    <w:rsid w:val="00AB6176"/>
    <w:rsid w:val="00AC4B4F"/>
    <w:rsid w:val="00AE6682"/>
    <w:rsid w:val="00B21479"/>
    <w:rsid w:val="00B3434D"/>
    <w:rsid w:val="00B37190"/>
    <w:rsid w:val="00B50B91"/>
    <w:rsid w:val="00B84AC5"/>
    <w:rsid w:val="00B85708"/>
    <w:rsid w:val="00B9789E"/>
    <w:rsid w:val="00BA6598"/>
    <w:rsid w:val="00BB246E"/>
    <w:rsid w:val="00BC3ECE"/>
    <w:rsid w:val="00BC6740"/>
    <w:rsid w:val="00BE127D"/>
    <w:rsid w:val="00BF1A93"/>
    <w:rsid w:val="00C01819"/>
    <w:rsid w:val="00C01E9B"/>
    <w:rsid w:val="00C07462"/>
    <w:rsid w:val="00C234A6"/>
    <w:rsid w:val="00C25037"/>
    <w:rsid w:val="00C267B5"/>
    <w:rsid w:val="00C33557"/>
    <w:rsid w:val="00C44A1F"/>
    <w:rsid w:val="00C51C3B"/>
    <w:rsid w:val="00C6257B"/>
    <w:rsid w:val="00C97A61"/>
    <w:rsid w:val="00CA39FC"/>
    <w:rsid w:val="00CB3294"/>
    <w:rsid w:val="00CB56FD"/>
    <w:rsid w:val="00CD216C"/>
    <w:rsid w:val="00CD23D6"/>
    <w:rsid w:val="00CD2D0B"/>
    <w:rsid w:val="00CE4B9A"/>
    <w:rsid w:val="00CE50F2"/>
    <w:rsid w:val="00CF6EFB"/>
    <w:rsid w:val="00CF78C5"/>
    <w:rsid w:val="00D0112E"/>
    <w:rsid w:val="00D01E9F"/>
    <w:rsid w:val="00D03268"/>
    <w:rsid w:val="00D041FF"/>
    <w:rsid w:val="00D17186"/>
    <w:rsid w:val="00D25AD3"/>
    <w:rsid w:val="00D328D4"/>
    <w:rsid w:val="00D404C2"/>
    <w:rsid w:val="00D410AB"/>
    <w:rsid w:val="00D45102"/>
    <w:rsid w:val="00D60BE0"/>
    <w:rsid w:val="00D70F67"/>
    <w:rsid w:val="00D76D78"/>
    <w:rsid w:val="00D9118E"/>
    <w:rsid w:val="00DB4C2C"/>
    <w:rsid w:val="00DB6AA5"/>
    <w:rsid w:val="00DD32AC"/>
    <w:rsid w:val="00DD784E"/>
    <w:rsid w:val="00DE2BCD"/>
    <w:rsid w:val="00DF0D67"/>
    <w:rsid w:val="00DF5FB8"/>
    <w:rsid w:val="00E061EF"/>
    <w:rsid w:val="00E11E98"/>
    <w:rsid w:val="00E42E85"/>
    <w:rsid w:val="00E85369"/>
    <w:rsid w:val="00E86F8C"/>
    <w:rsid w:val="00EA0831"/>
    <w:rsid w:val="00EA6813"/>
    <w:rsid w:val="00EB1CEF"/>
    <w:rsid w:val="00ED1301"/>
    <w:rsid w:val="00ED6918"/>
    <w:rsid w:val="00EE3120"/>
    <w:rsid w:val="00EF3ABB"/>
    <w:rsid w:val="00F05BBA"/>
    <w:rsid w:val="00F244E1"/>
    <w:rsid w:val="00F245E9"/>
    <w:rsid w:val="00F26002"/>
    <w:rsid w:val="00F26E62"/>
    <w:rsid w:val="00F340E5"/>
    <w:rsid w:val="00F4451F"/>
    <w:rsid w:val="00F527F0"/>
    <w:rsid w:val="00F6016F"/>
    <w:rsid w:val="00F91EC0"/>
    <w:rsid w:val="00F963D4"/>
    <w:rsid w:val="00FC69C9"/>
    <w:rsid w:val="00FE17B7"/>
    <w:rsid w:val="00FE3AA1"/>
    <w:rsid w:val="00FF0B1A"/>
    <w:rsid w:val="00FF3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C8C8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DD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CDD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CDD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CDD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table" w:styleId="TableGrid">
    <w:name w:val="Table Grid"/>
    <w:basedOn w:val="TableNormal"/>
    <w:uiPriority w:val="59"/>
    <w:rsid w:val="006A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yperlink">
    <w:name w:val="Hyperlink"/>
    <w:basedOn w:val="DefaultParagraphFont"/>
    <w:rsid w:val="00434C2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04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4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C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4C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304CDD"/>
    <w:pPr>
      <w:numPr>
        <w:numId w:val="9"/>
      </w:numPr>
    </w:pPr>
  </w:style>
  <w:style w:type="paragraph" w:styleId="NormalWeb">
    <w:name w:val="Normal (Web)"/>
    <w:basedOn w:val="Normal"/>
    <w:uiPriority w:val="99"/>
    <w:unhideWhenUsed/>
    <w:rsid w:val="0030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6260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2602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4CDD"/>
    <w:pPr>
      <w:keepNext/>
      <w:keepLines/>
      <w:numPr>
        <w:numId w:val="8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4CDD"/>
    <w:pPr>
      <w:keepNext/>
      <w:keepLines/>
      <w:numPr>
        <w:ilvl w:val="1"/>
        <w:numId w:val="8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4CDD"/>
    <w:pPr>
      <w:keepNext/>
      <w:keepLines/>
      <w:numPr>
        <w:ilvl w:val="2"/>
        <w:numId w:val="8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4CDD"/>
    <w:pPr>
      <w:keepNext/>
      <w:keepLines/>
      <w:numPr>
        <w:ilvl w:val="3"/>
        <w:numId w:val="8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3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0326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268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0C6"/>
  </w:style>
  <w:style w:type="paragraph" w:styleId="Footer">
    <w:name w:val="footer"/>
    <w:basedOn w:val="Normal"/>
    <w:link w:val="FooterChar"/>
    <w:uiPriority w:val="99"/>
    <w:unhideWhenUsed/>
    <w:rsid w:val="001540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0C6"/>
  </w:style>
  <w:style w:type="table" w:styleId="TableGrid">
    <w:name w:val="Table Grid"/>
    <w:basedOn w:val="TableNormal"/>
    <w:uiPriority w:val="59"/>
    <w:rsid w:val="006A0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basedOn w:val="Normal"/>
    <w:rsid w:val="00434C24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Heading">
    <w:name w:val="Heading"/>
    <w:basedOn w:val="Normal"/>
    <w:rsid w:val="00434C24"/>
    <w:pPr>
      <w:keepNext/>
      <w:keepLines/>
      <w:suppressAutoHyphens/>
      <w:spacing w:before="240" w:after="120" w:line="240" w:lineRule="auto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paragraph" w:styleId="Caption">
    <w:name w:val="caption"/>
    <w:basedOn w:val="Normal"/>
    <w:next w:val="Normal"/>
    <w:qFormat/>
    <w:rsid w:val="00434C24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Enumeration">
    <w:name w:val="Enumeration"/>
    <w:basedOn w:val="Body"/>
    <w:rsid w:val="00434C24"/>
    <w:pPr>
      <w:ind w:left="270" w:hanging="270"/>
    </w:pPr>
  </w:style>
  <w:style w:type="character" w:styleId="Hyperlink">
    <w:name w:val="Hyperlink"/>
    <w:basedOn w:val="DefaultParagraphFont"/>
    <w:rsid w:val="00434C24"/>
    <w:rPr>
      <w:color w:val="0000FF"/>
      <w:u w:val="single"/>
    </w:rPr>
  </w:style>
  <w:style w:type="table" w:styleId="LightShading">
    <w:name w:val="Light Shading"/>
    <w:basedOn w:val="TableNormal"/>
    <w:uiPriority w:val="60"/>
    <w:rsid w:val="00434C24"/>
    <w:pPr>
      <w:spacing w:after="0" w:line="240" w:lineRule="auto"/>
    </w:pPr>
    <w:rPr>
      <w:rFonts w:ascii="Times New Roman" w:eastAsia="Times New Roman" w:hAnsi="Times New Roman" w:cs="Times New Roman"/>
      <w:color w:val="000000" w:themeColor="text1" w:themeShade="BF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04C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04C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04CD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4CD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Headings">
    <w:name w:val="Headings"/>
    <w:uiPriority w:val="99"/>
    <w:rsid w:val="00304CDD"/>
    <w:pPr>
      <w:numPr>
        <w:numId w:val="9"/>
      </w:numPr>
    </w:pPr>
  </w:style>
  <w:style w:type="paragraph" w:styleId="NormalWeb">
    <w:name w:val="Normal (Web)"/>
    <w:basedOn w:val="Normal"/>
    <w:uiPriority w:val="99"/>
    <w:unhideWhenUsed/>
    <w:rsid w:val="00304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462602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2602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EEB491-2438-4670-9095-A5CDD371E3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6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Harvey Mudd College</Company>
  <LinksUpToDate>false</LinksUpToDate>
  <CharactersWithSpaces>6638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sharris</dc:creator>
  <cp:lastModifiedBy>sharris</cp:lastModifiedBy>
  <cp:revision>66</cp:revision>
  <cp:lastPrinted>2016-02-16T13:21:00Z</cp:lastPrinted>
  <dcterms:created xsi:type="dcterms:W3CDTF">2015-04-04T21:27:00Z</dcterms:created>
  <dcterms:modified xsi:type="dcterms:W3CDTF">2017-04-07T08:29:00Z</dcterms:modified>
</cp:coreProperties>
</file>