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2F51F" w14:textId="155EA78D" w:rsidR="00651657" w:rsidRDefault="003C10B0" w:rsidP="000C58ED">
      <w:pPr>
        <w:jc w:val="center"/>
        <w:rPr>
          <w:b/>
          <w:sz w:val="28"/>
          <w:szCs w:val="28"/>
        </w:rPr>
      </w:pPr>
      <w:r>
        <w:rPr>
          <w:b/>
          <w:noProof/>
          <w:sz w:val="84"/>
          <w:szCs w:val="84"/>
          <w:lang w:val="es-ES" w:eastAsia="es-ES"/>
        </w:rPr>
        <w:drawing>
          <wp:inline distT="0" distB="0" distL="0" distR="0" wp14:anchorId="6B4E8E62" wp14:editId="3FB92E5A">
            <wp:extent cx="3703206" cy="1545772"/>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PSfpga.png"/>
                    <pic:cNvPicPr/>
                  </pic:nvPicPr>
                  <pic:blipFill>
                    <a:blip r:embed="rId8">
                      <a:extLst>
                        <a:ext uri="{28A0092B-C50C-407E-A947-70E740481C1C}">
                          <a14:useLocalDpi xmlns:a14="http://schemas.microsoft.com/office/drawing/2010/main" val="0"/>
                        </a:ext>
                      </a:extLst>
                    </a:blip>
                    <a:stretch>
                      <a:fillRect/>
                    </a:stretch>
                  </pic:blipFill>
                  <pic:spPr>
                    <a:xfrm>
                      <a:off x="0" y="0"/>
                      <a:ext cx="3705347" cy="1546666"/>
                    </a:xfrm>
                    <a:prstGeom prst="rect">
                      <a:avLst/>
                    </a:prstGeom>
                  </pic:spPr>
                </pic:pic>
              </a:graphicData>
            </a:graphic>
          </wp:inline>
        </w:drawing>
      </w:r>
    </w:p>
    <w:p w14:paraId="4FE8F489" w14:textId="3E3409FD" w:rsidR="00651657" w:rsidRPr="00651657" w:rsidRDefault="00651657" w:rsidP="000C58ED">
      <w:pPr>
        <w:jc w:val="center"/>
        <w:rPr>
          <w:b/>
          <w:sz w:val="88"/>
          <w:szCs w:val="88"/>
        </w:rPr>
      </w:pPr>
    </w:p>
    <w:p w14:paraId="570570A8" w14:textId="6FF276F6" w:rsidR="005F1FF6" w:rsidRPr="003C10B0" w:rsidRDefault="005F1FF6" w:rsidP="005F1FF6">
      <w:pPr>
        <w:ind w:left="720" w:hanging="720"/>
        <w:jc w:val="center"/>
        <w:rPr>
          <w:b/>
          <w:sz w:val="120"/>
          <w:szCs w:val="120"/>
        </w:rPr>
      </w:pPr>
      <w:r>
        <w:rPr>
          <w:b/>
          <w:sz w:val="120"/>
          <w:szCs w:val="120"/>
        </w:rPr>
        <w:t>Lab</w:t>
      </w:r>
      <w:r w:rsidRPr="003C10B0">
        <w:rPr>
          <w:b/>
          <w:sz w:val="120"/>
          <w:szCs w:val="120"/>
        </w:rPr>
        <w:t xml:space="preserve"> </w:t>
      </w:r>
      <w:r w:rsidR="00AC50A2">
        <w:rPr>
          <w:b/>
          <w:sz w:val="120"/>
          <w:szCs w:val="120"/>
        </w:rPr>
        <w:t>16</w:t>
      </w:r>
    </w:p>
    <w:p w14:paraId="606CF3D9" w14:textId="16933854" w:rsidR="00651657" w:rsidRDefault="005F1FF6" w:rsidP="001B52B9">
      <w:pPr>
        <w:jc w:val="center"/>
        <w:rPr>
          <w:b/>
          <w:sz w:val="48"/>
          <w:szCs w:val="48"/>
        </w:rPr>
      </w:pPr>
      <w:r>
        <w:rPr>
          <w:b/>
          <w:sz w:val="48"/>
          <w:szCs w:val="48"/>
        </w:rPr>
        <w:t xml:space="preserve">Basic Instruction Flow – </w:t>
      </w:r>
      <w:r w:rsidR="00C743B2">
        <w:rPr>
          <w:b/>
          <w:sz w:val="48"/>
          <w:szCs w:val="48"/>
        </w:rPr>
        <w:t>LW</w:t>
      </w:r>
      <w:r>
        <w:rPr>
          <w:b/>
          <w:sz w:val="48"/>
          <w:szCs w:val="48"/>
        </w:rPr>
        <w:t xml:space="preserve"> Instruction</w:t>
      </w:r>
    </w:p>
    <w:p w14:paraId="2FFFF564" w14:textId="77777777" w:rsidR="001B52B9" w:rsidRDefault="001B52B9" w:rsidP="001B52B9">
      <w:pPr>
        <w:jc w:val="center"/>
        <w:rPr>
          <w:b/>
          <w:sz w:val="48"/>
          <w:szCs w:val="48"/>
        </w:rPr>
      </w:pPr>
    </w:p>
    <w:p w14:paraId="0975CB68" w14:textId="77777777" w:rsidR="001B52B9" w:rsidRPr="001B52B9" w:rsidRDefault="001B52B9" w:rsidP="001B52B9">
      <w:pPr>
        <w:jc w:val="center"/>
        <w:rPr>
          <w:b/>
          <w:sz w:val="48"/>
          <w:szCs w:val="48"/>
        </w:rPr>
      </w:pPr>
    </w:p>
    <w:p w14:paraId="6D6FF9D6" w14:textId="77777777" w:rsidR="003C10B0" w:rsidRDefault="003C10B0" w:rsidP="000C58ED">
      <w:pPr>
        <w:rPr>
          <w:b/>
          <w:sz w:val="28"/>
          <w:szCs w:val="28"/>
        </w:rPr>
      </w:pPr>
    </w:p>
    <w:p w14:paraId="7F142DFD" w14:textId="2EFC0DDA" w:rsidR="00651657" w:rsidRDefault="00651657" w:rsidP="000C58ED">
      <w:pPr>
        <w:rPr>
          <w:b/>
          <w:sz w:val="28"/>
          <w:szCs w:val="28"/>
        </w:rPr>
      </w:pPr>
      <w:r>
        <w:rPr>
          <w:rFonts w:ascii="Arial" w:hAnsi="Arial" w:cs="Arial"/>
          <w:noProof/>
          <w:lang w:val="es-ES" w:eastAsia="es-ES"/>
        </w:rPr>
        <w:drawing>
          <wp:inline distT="0" distB="0" distL="0" distR="0" wp14:anchorId="36EC5183" wp14:editId="22FFE822">
            <wp:extent cx="5731510" cy="22415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ation_UniversityCommunity_TeachingMaterials_BrandBadge_Apr15.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241550"/>
                    </a:xfrm>
                    <a:prstGeom prst="rect">
                      <a:avLst/>
                    </a:prstGeom>
                  </pic:spPr>
                </pic:pic>
              </a:graphicData>
            </a:graphic>
          </wp:inline>
        </w:drawing>
      </w:r>
    </w:p>
    <w:p w14:paraId="5F60B6E1" w14:textId="255F1A2C" w:rsidR="005F1FF6" w:rsidRDefault="00AC50A2" w:rsidP="005F1FF6">
      <w:pPr>
        <w:pBdr>
          <w:bottom w:val="single" w:sz="6" w:space="1" w:color="auto"/>
        </w:pBdr>
        <w:spacing w:after="0"/>
        <w:jc w:val="center"/>
        <w:rPr>
          <w:b/>
          <w:sz w:val="48"/>
          <w:szCs w:val="48"/>
        </w:rPr>
      </w:pPr>
      <w:r>
        <w:rPr>
          <w:b/>
          <w:sz w:val="48"/>
          <w:szCs w:val="48"/>
        </w:rPr>
        <w:lastRenderedPageBreak/>
        <w:t>Lab 16</w:t>
      </w:r>
    </w:p>
    <w:p w14:paraId="30E688EE" w14:textId="4E8FC4A5" w:rsidR="003A0068" w:rsidRDefault="00C743B2" w:rsidP="005F1FF6">
      <w:pPr>
        <w:pBdr>
          <w:bottom w:val="single" w:sz="6" w:space="1" w:color="auto"/>
        </w:pBdr>
        <w:spacing w:after="0"/>
        <w:jc w:val="center"/>
        <w:rPr>
          <w:b/>
          <w:sz w:val="48"/>
          <w:szCs w:val="48"/>
        </w:rPr>
      </w:pPr>
      <w:r>
        <w:rPr>
          <w:b/>
          <w:sz w:val="48"/>
          <w:szCs w:val="48"/>
        </w:rPr>
        <w:t>Basic Instruction Flow – LW</w:t>
      </w:r>
      <w:r w:rsidR="005F1FF6">
        <w:rPr>
          <w:b/>
          <w:sz w:val="48"/>
          <w:szCs w:val="48"/>
        </w:rPr>
        <w:t xml:space="preserve"> Instruction</w:t>
      </w:r>
    </w:p>
    <w:p w14:paraId="1A0667F0" w14:textId="77777777" w:rsidR="00F41B4F" w:rsidRDefault="00F41B4F" w:rsidP="00F41B4F">
      <w:pPr>
        <w:pStyle w:val="Ttulo1"/>
        <w:numPr>
          <w:ilvl w:val="0"/>
          <w:numId w:val="7"/>
        </w:numPr>
      </w:pPr>
      <w:r>
        <w:t>Introduction</w:t>
      </w:r>
    </w:p>
    <w:p w14:paraId="5D07931B" w14:textId="6ECC2FE0" w:rsidR="00E05FA6" w:rsidRDefault="00E05FA6" w:rsidP="00E05FA6">
      <w:r>
        <w:t>In this lab we analyze the flow of the load word (</w:t>
      </w:r>
      <w:r>
        <w:rPr>
          <w:rFonts w:ascii="Courier New" w:hAnsi="Courier New" w:cs="Courier New"/>
        </w:rPr>
        <w:t>lw</w:t>
      </w:r>
      <w:r>
        <w:t>) instruction along the microAptiv pipeline. This I-type instruction (</w:t>
      </w:r>
      <w:r>
        <w:rPr>
          <w:rFonts w:ascii="Courier New" w:hAnsi="Courier New" w:cs="Courier New"/>
        </w:rPr>
        <w:t>lw rt, rs(immediate)</w:t>
      </w:r>
      <w:r>
        <w:t>) reads a data word from memory into a register (</w:t>
      </w:r>
      <w:r>
        <w:rPr>
          <w:i/>
        </w:rPr>
        <w:t>rt</w:t>
      </w:r>
      <w:r>
        <w:t xml:space="preserve">). It specifies the effective address in memory as the sum of a base address (a register, </w:t>
      </w:r>
      <w:r>
        <w:rPr>
          <w:i/>
        </w:rPr>
        <w:t>r</w:t>
      </w:r>
      <w:r w:rsidRPr="000B5CD5">
        <w:rPr>
          <w:i/>
        </w:rPr>
        <w:t>s</w:t>
      </w:r>
      <w:r>
        <w:t xml:space="preserve">) and an offset (a constant provided with the instruction, </w:t>
      </w:r>
      <w:r>
        <w:rPr>
          <w:i/>
        </w:rPr>
        <w:t>i</w:t>
      </w:r>
      <w:r w:rsidRPr="000B5CD5">
        <w:rPr>
          <w:i/>
        </w:rPr>
        <w:t>mmediate</w:t>
      </w:r>
      <w:r>
        <w:t xml:space="preserve">). Section 6.2 of </w:t>
      </w:r>
      <w:r w:rsidRPr="00630D59">
        <w:rPr>
          <w:i/>
        </w:rPr>
        <w:t>DDCA</w:t>
      </w:r>
      <w:r>
        <w:t xml:space="preserve"> [1] explains the </w:t>
      </w:r>
      <w:r>
        <w:rPr>
          <w:rFonts w:ascii="Courier New" w:hAnsi="Courier New" w:cs="Courier New"/>
        </w:rPr>
        <w:t>lw</w:t>
      </w:r>
      <w:r w:rsidR="001C61D3">
        <w:t xml:space="preserve"> instruction in detail whereas</w:t>
      </w:r>
      <w:r>
        <w:t xml:space="preserve"> </w:t>
      </w:r>
      <w:r w:rsidRPr="00E05FA6">
        <w:fldChar w:fldCharType="begin"/>
      </w:r>
      <w:r w:rsidRPr="00E05FA6">
        <w:instrText xml:space="preserve"> REF _Ref469892913 \h </w:instrText>
      </w:r>
      <w:r>
        <w:instrText xml:space="preserve"> \* MERGEFORMAT </w:instrText>
      </w:r>
      <w:r w:rsidRPr="00E05FA6">
        <w:fldChar w:fldCharType="separate"/>
      </w:r>
      <w:r w:rsidRPr="00E05FA6">
        <w:t>Figure 1</w:t>
      </w:r>
      <w:r w:rsidRPr="00E05FA6">
        <w:fldChar w:fldCharType="end"/>
      </w:r>
      <w:r>
        <w:t xml:space="preserve"> illustrates its format. The address is computed by adding the contents of the base address (rs) to the sign-extended immediate. The instruction functionality can be expressed as follows:</w:t>
      </w:r>
    </w:p>
    <w:p w14:paraId="06A3600F" w14:textId="1197F8CB" w:rsidR="00E05FA6" w:rsidRDefault="00E05FA6" w:rsidP="00E05FA6">
      <w:pPr>
        <w:pStyle w:val="Prrafodelista"/>
      </w:pPr>
      <w:r>
        <w:rPr>
          <w:rFonts w:ascii="Arial" w:hAnsi="Arial" w:cs="Arial"/>
          <w:i/>
          <w:sz w:val="22"/>
        </w:rPr>
        <w:t>Reg[rt</w:t>
      </w:r>
      <w:r w:rsidRPr="001F58AD">
        <w:rPr>
          <w:rFonts w:ascii="Arial" w:hAnsi="Arial" w:cs="Arial"/>
          <w:i/>
          <w:sz w:val="22"/>
        </w:rPr>
        <w:t>] = Mem[</w:t>
      </w:r>
      <w:r>
        <w:rPr>
          <w:rFonts w:ascii="Arial" w:hAnsi="Arial" w:cs="Arial"/>
          <w:i/>
          <w:sz w:val="22"/>
        </w:rPr>
        <w:t xml:space="preserve"> Reg[rs</w:t>
      </w:r>
      <w:r w:rsidRPr="001F58AD">
        <w:rPr>
          <w:rFonts w:ascii="Arial" w:hAnsi="Arial" w:cs="Arial"/>
          <w:i/>
          <w:sz w:val="22"/>
        </w:rPr>
        <w:t>]</w:t>
      </w:r>
      <w:r>
        <w:rPr>
          <w:rFonts w:ascii="Arial" w:hAnsi="Arial" w:cs="Arial"/>
          <w:i/>
          <w:sz w:val="22"/>
        </w:rPr>
        <w:t xml:space="preserve"> </w:t>
      </w:r>
      <w:r w:rsidRPr="001F58AD">
        <w:rPr>
          <w:rFonts w:ascii="Arial" w:hAnsi="Arial" w:cs="Arial"/>
          <w:i/>
          <w:sz w:val="22"/>
        </w:rPr>
        <w:t>+</w:t>
      </w:r>
      <w:r>
        <w:rPr>
          <w:rFonts w:ascii="Arial" w:hAnsi="Arial" w:cs="Arial"/>
          <w:i/>
          <w:sz w:val="22"/>
        </w:rPr>
        <w:t xml:space="preserve"> SignExtension(immediate) </w:t>
      </w:r>
      <w:r w:rsidRPr="001F58AD">
        <w:rPr>
          <w:rFonts w:ascii="Arial" w:hAnsi="Arial" w:cs="Arial"/>
          <w:i/>
          <w:sz w:val="22"/>
        </w:rPr>
        <w:t>]</w:t>
      </w:r>
    </w:p>
    <w:p w14:paraId="38A32978" w14:textId="44A8CC7B" w:rsidR="00F41B4F" w:rsidRDefault="00E05FA6" w:rsidP="00E05FA6">
      <w:pPr>
        <w:rPr>
          <w:szCs w:val="24"/>
        </w:rPr>
      </w:pPr>
      <w:r>
        <w:t xml:space="preserve">We begin this lab by explaining </w:t>
      </w:r>
      <w:r>
        <w:rPr>
          <w:szCs w:val="24"/>
        </w:rPr>
        <w:t xml:space="preserve">the main tasks carried out by a </w:t>
      </w:r>
      <w:r>
        <w:rPr>
          <w:rFonts w:ascii="Courier New" w:hAnsi="Courier New" w:cs="Courier New"/>
          <w:szCs w:val="24"/>
        </w:rPr>
        <w:t xml:space="preserve">lw </w:t>
      </w:r>
      <w:r>
        <w:rPr>
          <w:szCs w:val="24"/>
        </w:rPr>
        <w:t xml:space="preserve">instruction in each stage of the pipeline (Section 2). Section 3 walks the students through a detailed simulation of the </w:t>
      </w:r>
      <w:r>
        <w:rPr>
          <w:rFonts w:ascii="Courier New" w:hAnsi="Courier New" w:cs="Courier New"/>
          <w:szCs w:val="24"/>
        </w:rPr>
        <w:t>lw</w:t>
      </w:r>
      <w:r>
        <w:rPr>
          <w:szCs w:val="24"/>
        </w:rPr>
        <w:t xml:space="preserve"> instruction through the pipeline and Section 4 provides exercises that guide you in exploring and expanding the pipeline using various memory instructions.</w:t>
      </w:r>
    </w:p>
    <w:p w14:paraId="46D6E124" w14:textId="77777777" w:rsidR="00E05FA6" w:rsidRPr="00A65F2A" w:rsidRDefault="00E05FA6" w:rsidP="00E05FA6">
      <w:pPr>
        <w:rPr>
          <w:rFonts w:ascii="Calibri" w:eastAsia="Times New Roman" w:hAnsi="Calibri" w:cs="Times New Roman"/>
          <w:szCs w:val="24"/>
          <w:lang w:val="es-ES"/>
        </w:rPr>
      </w:pPr>
      <w:r w:rsidRPr="00A65F2A">
        <w:rPr>
          <w:rFonts w:ascii="Calibri" w:eastAsia="Times New Roman" w:hAnsi="Calibri" w:cs="Times New Roman"/>
          <w:noProof/>
          <w:szCs w:val="24"/>
          <w:lang w:val="es-ES" w:eastAsia="es-ES"/>
        </w:rPr>
        <w:drawing>
          <wp:inline distT="0" distB="0" distL="0" distR="0" wp14:anchorId="48FA8AFB" wp14:editId="6B331232">
            <wp:extent cx="4419600" cy="620916"/>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wInstructionFormat.jpg"/>
                    <pic:cNvPicPr/>
                  </pic:nvPicPr>
                  <pic:blipFill>
                    <a:blip r:embed="rId10">
                      <a:extLst>
                        <a:ext uri="{28A0092B-C50C-407E-A947-70E740481C1C}">
                          <a14:useLocalDpi xmlns:a14="http://schemas.microsoft.com/office/drawing/2010/main" val="0"/>
                        </a:ext>
                      </a:extLst>
                    </a:blip>
                    <a:stretch>
                      <a:fillRect/>
                    </a:stretch>
                  </pic:blipFill>
                  <pic:spPr>
                    <a:xfrm>
                      <a:off x="0" y="0"/>
                      <a:ext cx="4519761" cy="634988"/>
                    </a:xfrm>
                    <a:prstGeom prst="rect">
                      <a:avLst/>
                    </a:prstGeom>
                  </pic:spPr>
                </pic:pic>
              </a:graphicData>
            </a:graphic>
          </wp:inline>
        </w:drawing>
      </w:r>
    </w:p>
    <w:p w14:paraId="3C88037C" w14:textId="00E773E0" w:rsidR="00E05FA6" w:rsidRPr="00A65F2A" w:rsidRDefault="00E05FA6" w:rsidP="00E05FA6">
      <w:pPr>
        <w:pStyle w:val="Descripcin"/>
        <w:rPr>
          <w:rFonts w:asciiTheme="minorHAnsi" w:hAnsiTheme="minorHAnsi"/>
          <w:color w:val="0070C0"/>
          <w:sz w:val="24"/>
          <w:szCs w:val="24"/>
        </w:rPr>
      </w:pPr>
      <w:bookmarkStart w:id="0" w:name="_Ref469892913"/>
      <w:r w:rsidRPr="00E05FA6">
        <w:rPr>
          <w:rFonts w:asciiTheme="minorHAnsi" w:hAnsiTheme="minorHAnsi" w:cstheme="minorHAnsi"/>
          <w:color w:val="0070C0"/>
          <w:sz w:val="24"/>
          <w:szCs w:val="24"/>
        </w:rPr>
        <w:t xml:space="preserve">Figure </w:t>
      </w:r>
      <w:r w:rsidRPr="00E05FA6">
        <w:rPr>
          <w:rFonts w:asciiTheme="minorHAnsi" w:hAnsiTheme="minorHAnsi" w:cstheme="minorHAnsi"/>
          <w:color w:val="0070C0"/>
          <w:sz w:val="24"/>
          <w:szCs w:val="24"/>
        </w:rPr>
        <w:fldChar w:fldCharType="begin"/>
      </w:r>
      <w:r w:rsidRPr="00E05FA6">
        <w:rPr>
          <w:rFonts w:asciiTheme="minorHAnsi" w:hAnsiTheme="minorHAnsi" w:cstheme="minorHAnsi"/>
          <w:color w:val="0070C0"/>
          <w:sz w:val="24"/>
          <w:szCs w:val="24"/>
        </w:rPr>
        <w:instrText xml:space="preserve"> SEQ Figure \* ARABIC </w:instrText>
      </w:r>
      <w:r w:rsidRPr="00E05FA6">
        <w:rPr>
          <w:rFonts w:asciiTheme="minorHAnsi" w:hAnsiTheme="minorHAnsi" w:cstheme="minorHAnsi"/>
          <w:color w:val="0070C0"/>
          <w:sz w:val="24"/>
          <w:szCs w:val="24"/>
        </w:rPr>
        <w:fldChar w:fldCharType="separate"/>
      </w:r>
      <w:r w:rsidR="008E49AD">
        <w:rPr>
          <w:rFonts w:asciiTheme="minorHAnsi" w:hAnsiTheme="minorHAnsi" w:cstheme="minorHAnsi"/>
          <w:noProof/>
          <w:color w:val="0070C0"/>
          <w:sz w:val="24"/>
          <w:szCs w:val="24"/>
        </w:rPr>
        <w:t>1</w:t>
      </w:r>
      <w:r w:rsidRPr="00E05FA6">
        <w:rPr>
          <w:rFonts w:asciiTheme="minorHAnsi" w:hAnsiTheme="minorHAnsi" w:cstheme="minorHAnsi"/>
          <w:color w:val="0070C0"/>
          <w:sz w:val="24"/>
          <w:szCs w:val="24"/>
        </w:rPr>
        <w:fldChar w:fldCharType="end"/>
      </w:r>
      <w:bookmarkEnd w:id="0"/>
      <w:r w:rsidRPr="00E05FA6">
        <w:rPr>
          <w:rFonts w:asciiTheme="minorHAnsi" w:hAnsiTheme="minorHAnsi" w:cstheme="minorHAnsi"/>
          <w:color w:val="0070C0"/>
          <w:sz w:val="24"/>
          <w:szCs w:val="24"/>
        </w:rPr>
        <w:t xml:space="preserve">. </w:t>
      </w:r>
      <w:r>
        <w:rPr>
          <w:rFonts w:ascii="Courier New" w:hAnsi="Courier New" w:cs="Courier New"/>
          <w:color w:val="0070C0"/>
          <w:sz w:val="24"/>
          <w:szCs w:val="24"/>
        </w:rPr>
        <w:t xml:space="preserve">lw </w:t>
      </w:r>
      <w:r w:rsidRPr="00A65F2A">
        <w:rPr>
          <w:rFonts w:asciiTheme="minorHAnsi" w:hAnsiTheme="minorHAnsi"/>
          <w:color w:val="0070C0"/>
          <w:sz w:val="24"/>
          <w:szCs w:val="24"/>
        </w:rPr>
        <w:t>machine instruction format</w:t>
      </w:r>
    </w:p>
    <w:p w14:paraId="09AA4F42" w14:textId="6EED5D1B" w:rsidR="005F1FF6" w:rsidRDefault="005F1FF6" w:rsidP="00F95F3A">
      <w:pPr>
        <w:pStyle w:val="Ttulo1"/>
      </w:pPr>
      <w:r>
        <w:t>Pipeline Stages</w:t>
      </w:r>
    </w:p>
    <w:p w14:paraId="2555C471" w14:textId="1BEA7E75" w:rsidR="00E62FE0" w:rsidRDefault="00E62FE0" w:rsidP="00E62FE0">
      <w:r>
        <w:t xml:space="preserve">In this section we explain the execution of the </w:t>
      </w:r>
      <w:r>
        <w:rPr>
          <w:rFonts w:ascii="Courier New" w:hAnsi="Courier New" w:cs="Courier New"/>
        </w:rPr>
        <w:t xml:space="preserve">lw </w:t>
      </w:r>
      <w:r>
        <w:t xml:space="preserve">instruction through each stage of the pipeline. The Pre-I-Stage and the I-Stage are not included, as they are completely analogous to the </w:t>
      </w:r>
      <w:r w:rsidRPr="00E62FE0">
        <w:rPr>
          <w:rFonts w:ascii="Courier New" w:hAnsi="Courier New" w:cs="Courier New"/>
        </w:rPr>
        <w:t>add</w:t>
      </w:r>
      <w:r>
        <w:t xml:space="preserve"> instruction. </w:t>
      </w:r>
      <w:r w:rsidR="00781DF3" w:rsidRPr="00781DF3">
        <w:fldChar w:fldCharType="begin"/>
      </w:r>
      <w:r w:rsidR="00781DF3" w:rsidRPr="00781DF3">
        <w:instrText xml:space="preserve"> REF _Ref469896872 \h </w:instrText>
      </w:r>
      <w:r w:rsidR="00781DF3">
        <w:instrText xml:space="preserve"> \* MERGEFORMAT </w:instrText>
      </w:r>
      <w:r w:rsidR="00781DF3" w:rsidRPr="00781DF3">
        <w:fldChar w:fldCharType="separate"/>
      </w:r>
      <w:r w:rsidR="00781DF3" w:rsidRPr="00781DF3">
        <w:t>Table 1</w:t>
      </w:r>
      <w:r w:rsidR="00781DF3" w:rsidRPr="00781DF3">
        <w:fldChar w:fldCharType="end"/>
      </w:r>
      <w:r w:rsidR="00781DF3" w:rsidRPr="00781DF3">
        <w:t xml:space="preserve"> </w:t>
      </w:r>
      <w:r w:rsidRPr="00781DF3">
        <w:t>describes</w:t>
      </w:r>
      <w:r>
        <w:t xml:space="preserve"> the main hardware modules and signals associated with each stage. The remaining section describes the stages in detail.</w:t>
      </w:r>
    </w:p>
    <w:p w14:paraId="1E6BCC76" w14:textId="40FEF401" w:rsidR="00E62FE0" w:rsidRPr="00781DF3" w:rsidRDefault="00781DF3" w:rsidP="00781DF3">
      <w:pPr>
        <w:pStyle w:val="Descripcin"/>
        <w:jc w:val="center"/>
        <w:rPr>
          <w:rFonts w:asciiTheme="minorHAnsi" w:hAnsiTheme="minorHAnsi" w:cstheme="minorHAnsi"/>
          <w:sz w:val="24"/>
          <w:szCs w:val="24"/>
        </w:rPr>
      </w:pPr>
      <w:bookmarkStart w:id="1" w:name="_Ref469896872"/>
      <w:r w:rsidRPr="00781DF3">
        <w:rPr>
          <w:rFonts w:asciiTheme="minorHAnsi" w:hAnsiTheme="minorHAnsi" w:cstheme="minorHAnsi"/>
          <w:color w:val="0070C0"/>
          <w:sz w:val="24"/>
          <w:szCs w:val="24"/>
        </w:rPr>
        <w:t xml:space="preserve">Table </w:t>
      </w:r>
      <w:r w:rsidRPr="00781DF3">
        <w:rPr>
          <w:rFonts w:asciiTheme="minorHAnsi" w:hAnsiTheme="minorHAnsi" w:cstheme="minorHAnsi"/>
          <w:color w:val="0070C0"/>
          <w:sz w:val="24"/>
          <w:szCs w:val="24"/>
        </w:rPr>
        <w:fldChar w:fldCharType="begin"/>
      </w:r>
      <w:r w:rsidRPr="00781DF3">
        <w:rPr>
          <w:rFonts w:asciiTheme="minorHAnsi" w:hAnsiTheme="minorHAnsi" w:cstheme="minorHAnsi"/>
          <w:color w:val="0070C0"/>
          <w:sz w:val="24"/>
          <w:szCs w:val="24"/>
        </w:rPr>
        <w:instrText xml:space="preserve"> SEQ Table \* ARABIC </w:instrText>
      </w:r>
      <w:r w:rsidRPr="00781DF3">
        <w:rPr>
          <w:rFonts w:asciiTheme="minorHAnsi" w:hAnsiTheme="minorHAnsi" w:cstheme="minorHAnsi"/>
          <w:color w:val="0070C0"/>
          <w:sz w:val="24"/>
          <w:szCs w:val="24"/>
        </w:rPr>
        <w:fldChar w:fldCharType="separate"/>
      </w:r>
      <w:r w:rsidR="003B6DDC">
        <w:rPr>
          <w:rFonts w:asciiTheme="minorHAnsi" w:hAnsiTheme="minorHAnsi" w:cstheme="minorHAnsi"/>
          <w:noProof/>
          <w:color w:val="0070C0"/>
          <w:sz w:val="24"/>
          <w:szCs w:val="24"/>
        </w:rPr>
        <w:t>1</w:t>
      </w:r>
      <w:r w:rsidRPr="00781DF3">
        <w:rPr>
          <w:rFonts w:asciiTheme="minorHAnsi" w:hAnsiTheme="minorHAnsi" w:cstheme="minorHAnsi"/>
          <w:color w:val="0070C0"/>
          <w:sz w:val="24"/>
          <w:szCs w:val="24"/>
        </w:rPr>
        <w:fldChar w:fldCharType="end"/>
      </w:r>
      <w:bookmarkEnd w:id="1"/>
      <w:r w:rsidRPr="00781DF3">
        <w:rPr>
          <w:rFonts w:asciiTheme="minorHAnsi" w:hAnsiTheme="minorHAnsi" w:cstheme="minorHAnsi"/>
          <w:color w:val="0070C0"/>
          <w:sz w:val="24"/>
          <w:szCs w:val="24"/>
        </w:rPr>
        <w:t xml:space="preserve">. </w:t>
      </w:r>
      <w:r w:rsidR="00E62FE0" w:rsidRPr="00781DF3">
        <w:rPr>
          <w:rFonts w:asciiTheme="minorHAnsi" w:hAnsiTheme="minorHAnsi" w:cstheme="minorHAnsi"/>
          <w:color w:val="0070C0"/>
          <w:sz w:val="24"/>
          <w:szCs w:val="24"/>
        </w:rPr>
        <w:t xml:space="preserve">MIPSfpga pipeline: main modules and signals related </w:t>
      </w:r>
      <w:r w:rsidR="001F4E97" w:rsidRPr="00781DF3">
        <w:rPr>
          <w:rFonts w:asciiTheme="minorHAnsi" w:hAnsiTheme="minorHAnsi" w:cstheme="minorHAnsi"/>
          <w:color w:val="0070C0"/>
          <w:sz w:val="24"/>
          <w:szCs w:val="24"/>
        </w:rPr>
        <w:t>to</w:t>
      </w:r>
      <w:r w:rsidR="00E62FE0" w:rsidRPr="00781DF3">
        <w:rPr>
          <w:rFonts w:asciiTheme="minorHAnsi" w:hAnsiTheme="minorHAnsi" w:cstheme="minorHAnsi"/>
          <w:color w:val="0070C0"/>
          <w:sz w:val="24"/>
          <w:szCs w:val="24"/>
        </w:rPr>
        <w:t xml:space="preserve"> the lw instruction</w:t>
      </w:r>
    </w:p>
    <w:tbl>
      <w:tblPr>
        <w:tblStyle w:val="Tablaconcuadrcula"/>
        <w:tblW w:w="9668" w:type="dxa"/>
        <w:tblLook w:val="04A0" w:firstRow="1" w:lastRow="0" w:firstColumn="1" w:lastColumn="0" w:noHBand="0" w:noVBand="1"/>
      </w:tblPr>
      <w:tblGrid>
        <w:gridCol w:w="2610"/>
        <w:gridCol w:w="7058"/>
      </w:tblGrid>
      <w:tr w:rsidR="00E62FE0" w:rsidRPr="004D48D4" w14:paraId="25813589" w14:textId="77777777" w:rsidTr="00815B64">
        <w:tc>
          <w:tcPr>
            <w:tcW w:w="9668" w:type="dxa"/>
            <w:gridSpan w:val="2"/>
            <w:tcBorders>
              <w:bottom w:val="single" w:sz="4" w:space="0" w:color="auto"/>
            </w:tcBorders>
            <w:shd w:val="clear" w:color="auto" w:fill="BFBFBF" w:themeFill="background1" w:themeFillShade="BF"/>
          </w:tcPr>
          <w:p w14:paraId="288F88D6" w14:textId="77777777" w:rsidR="00E62FE0" w:rsidRPr="004D48D4" w:rsidRDefault="00E62FE0" w:rsidP="006446FD">
            <w:pPr>
              <w:jc w:val="center"/>
              <w:rPr>
                <w:rFonts w:ascii="Times New Roman" w:hAnsi="Times New Roman" w:cs="Times New Roman"/>
              </w:rPr>
            </w:pPr>
            <w:r w:rsidRPr="004D48D4">
              <w:rPr>
                <w:rFonts w:ascii="Times New Roman" w:hAnsi="Times New Roman" w:cs="Times New Roman"/>
                <w:b/>
              </w:rPr>
              <w:t>E-Stage</w:t>
            </w:r>
          </w:p>
        </w:tc>
      </w:tr>
      <w:tr w:rsidR="00E62FE0" w:rsidRPr="004D48D4" w14:paraId="5045A433" w14:textId="77777777" w:rsidTr="00815B64">
        <w:tc>
          <w:tcPr>
            <w:tcW w:w="2610" w:type="dxa"/>
            <w:shd w:val="clear" w:color="auto" w:fill="0070C0"/>
          </w:tcPr>
          <w:p w14:paraId="68EFA0A9" w14:textId="77777777" w:rsidR="00E62FE0" w:rsidRPr="004D48D4" w:rsidRDefault="00E62FE0" w:rsidP="006446FD">
            <w:pPr>
              <w:rPr>
                <w:rFonts w:ascii="Times New Roman" w:hAnsi="Times New Roman" w:cs="Times New Roman"/>
                <w:b/>
                <w:color w:val="FFFFFF" w:themeColor="background1"/>
              </w:rPr>
            </w:pPr>
            <w:r w:rsidRPr="004D48D4">
              <w:rPr>
                <w:rFonts w:ascii="Times New Roman" w:hAnsi="Times New Roman" w:cs="Times New Roman"/>
                <w:b/>
                <w:color w:val="FFFFFF" w:themeColor="background1"/>
              </w:rPr>
              <w:t>Module/Signal Name</w:t>
            </w:r>
          </w:p>
        </w:tc>
        <w:tc>
          <w:tcPr>
            <w:tcW w:w="7058" w:type="dxa"/>
            <w:shd w:val="clear" w:color="auto" w:fill="0070C0"/>
          </w:tcPr>
          <w:p w14:paraId="4BF34FB5" w14:textId="77777777" w:rsidR="00E62FE0" w:rsidRPr="004D48D4" w:rsidRDefault="00E62FE0" w:rsidP="006446FD">
            <w:pPr>
              <w:rPr>
                <w:rFonts w:ascii="Times New Roman" w:hAnsi="Times New Roman" w:cs="Times New Roman"/>
                <w:b/>
                <w:color w:val="FFFFFF" w:themeColor="background1"/>
              </w:rPr>
            </w:pPr>
            <w:r w:rsidRPr="004D48D4">
              <w:rPr>
                <w:rFonts w:ascii="Times New Roman" w:hAnsi="Times New Roman" w:cs="Times New Roman"/>
                <w:b/>
                <w:color w:val="FFFFFF" w:themeColor="background1"/>
              </w:rPr>
              <w:t>Description</w:t>
            </w:r>
          </w:p>
        </w:tc>
      </w:tr>
      <w:tr w:rsidR="004D48D4" w:rsidRPr="005E17CE" w14:paraId="7AF1268B" w14:textId="77777777" w:rsidTr="00815B64">
        <w:tc>
          <w:tcPr>
            <w:tcW w:w="2610" w:type="dxa"/>
          </w:tcPr>
          <w:p w14:paraId="73A7C637" w14:textId="77777777" w:rsidR="004D48D4" w:rsidRPr="005E17CE" w:rsidRDefault="004D48D4" w:rsidP="006446FD">
            <w:pPr>
              <w:rPr>
                <w:rFonts w:ascii="Times New Roman" w:hAnsi="Times New Roman" w:cs="Times New Roman"/>
                <w:b/>
              </w:rPr>
            </w:pPr>
            <w:r>
              <w:rPr>
                <w:rFonts w:ascii="Times New Roman" w:hAnsi="Times New Roman" w:cs="Times New Roman"/>
                <w:b/>
              </w:rPr>
              <w:t>m14k_rf_reg</w:t>
            </w:r>
          </w:p>
        </w:tc>
        <w:tc>
          <w:tcPr>
            <w:tcW w:w="7058" w:type="dxa"/>
          </w:tcPr>
          <w:p w14:paraId="066C11BD" w14:textId="77777777" w:rsidR="004D48D4" w:rsidRPr="001F4E97" w:rsidRDefault="004D48D4" w:rsidP="006446FD">
            <w:pPr>
              <w:rPr>
                <w:rFonts w:ascii="Times New Roman" w:hAnsi="Times New Roman" w:cs="Times New Roman"/>
                <w:b/>
              </w:rPr>
            </w:pPr>
            <w:r w:rsidRPr="001F4E97">
              <w:rPr>
                <w:rFonts w:ascii="Times New Roman" w:hAnsi="Times New Roman" w:cs="Times New Roman"/>
                <w:b/>
              </w:rPr>
              <w:t>Register file</w:t>
            </w:r>
          </w:p>
        </w:tc>
      </w:tr>
      <w:tr w:rsidR="004D48D4" w:rsidRPr="005E17CE" w14:paraId="4CA0B0F6" w14:textId="77777777" w:rsidTr="00815B64">
        <w:tc>
          <w:tcPr>
            <w:tcW w:w="2610" w:type="dxa"/>
          </w:tcPr>
          <w:p w14:paraId="1060AD1E" w14:textId="77777777" w:rsidR="004D48D4" w:rsidRPr="005E17CE" w:rsidRDefault="004D48D4" w:rsidP="006446FD">
            <w:pPr>
              <w:rPr>
                <w:rFonts w:ascii="Times New Roman" w:hAnsi="Times New Roman" w:cs="Times New Roman"/>
                <w:i/>
              </w:rPr>
            </w:pPr>
            <w:r>
              <w:rPr>
                <w:rFonts w:ascii="Times New Roman" w:eastAsia="Times New Roman" w:hAnsi="Times New Roman" w:cs="Times New Roman"/>
                <w:i/>
              </w:rPr>
              <w:t xml:space="preserve">   rf_adt_e[31</w:t>
            </w:r>
            <w:r w:rsidRPr="005E17CE">
              <w:rPr>
                <w:rFonts w:ascii="Times New Roman" w:eastAsia="Times New Roman" w:hAnsi="Times New Roman" w:cs="Times New Roman"/>
                <w:i/>
              </w:rPr>
              <w:t>:0]</w:t>
            </w:r>
          </w:p>
        </w:tc>
        <w:tc>
          <w:tcPr>
            <w:tcW w:w="7058" w:type="dxa"/>
          </w:tcPr>
          <w:p w14:paraId="67DE0CDF" w14:textId="01D8B2E1" w:rsidR="004D48D4" w:rsidRPr="005E17CE" w:rsidRDefault="004D48D4" w:rsidP="006446FD">
            <w:pPr>
              <w:rPr>
                <w:rFonts w:ascii="Times New Roman" w:hAnsi="Times New Roman" w:cs="Times New Roman"/>
              </w:rPr>
            </w:pPr>
            <w:r>
              <w:rPr>
                <w:rFonts w:ascii="Times New Roman" w:hAnsi="Times New Roman" w:cs="Times New Roman"/>
              </w:rPr>
              <w:t>Data read from the register file (base address)</w:t>
            </w:r>
          </w:p>
        </w:tc>
      </w:tr>
      <w:tr w:rsidR="004D48D4" w:rsidRPr="005E17CE" w14:paraId="29CDC3B9" w14:textId="77777777" w:rsidTr="00815B64">
        <w:tc>
          <w:tcPr>
            <w:tcW w:w="2610" w:type="dxa"/>
          </w:tcPr>
          <w:p w14:paraId="062BEA6F" w14:textId="77777777" w:rsidR="004D48D4" w:rsidRPr="00890F8F" w:rsidRDefault="004D48D4" w:rsidP="006446FD">
            <w:pPr>
              <w:rPr>
                <w:rFonts w:ascii="Times New Roman" w:hAnsi="Times New Roman" w:cs="Times New Roman"/>
                <w:b/>
              </w:rPr>
            </w:pPr>
            <w:r>
              <w:rPr>
                <w:rFonts w:ascii="Times New Roman" w:hAnsi="Times New Roman" w:cs="Times New Roman"/>
                <w:b/>
              </w:rPr>
              <w:t>m14k_mpc_dec</w:t>
            </w:r>
          </w:p>
        </w:tc>
        <w:tc>
          <w:tcPr>
            <w:tcW w:w="7058" w:type="dxa"/>
          </w:tcPr>
          <w:p w14:paraId="5DCD589F" w14:textId="77777777" w:rsidR="004D48D4" w:rsidRPr="005E17CE" w:rsidRDefault="004D48D4" w:rsidP="006446FD">
            <w:pPr>
              <w:rPr>
                <w:rFonts w:ascii="Times New Roman" w:hAnsi="Times New Roman" w:cs="Times New Roman"/>
              </w:rPr>
            </w:pPr>
            <w:r w:rsidRPr="001F4E97">
              <w:rPr>
                <w:rFonts w:ascii="Times New Roman" w:hAnsi="Times New Roman" w:cs="Times New Roman"/>
                <w:b/>
              </w:rPr>
              <w:t>Main pipeline control</w:t>
            </w:r>
            <w:r>
              <w:rPr>
                <w:rFonts w:ascii="Times New Roman" w:hAnsi="Times New Roman" w:cs="Times New Roman"/>
              </w:rPr>
              <w:t xml:space="preserve"> – MIPS32 instruction decoder</w:t>
            </w:r>
          </w:p>
        </w:tc>
      </w:tr>
      <w:tr w:rsidR="00D94943" w:rsidRPr="005E17CE" w14:paraId="3A2F35D0" w14:textId="77777777" w:rsidTr="00815B64">
        <w:tc>
          <w:tcPr>
            <w:tcW w:w="2610" w:type="dxa"/>
          </w:tcPr>
          <w:p w14:paraId="0A2FFE84" w14:textId="77777777" w:rsidR="00D94943" w:rsidRPr="005E17CE" w:rsidRDefault="00D94943" w:rsidP="006446FD">
            <w:pPr>
              <w:rPr>
                <w:rFonts w:ascii="Times New Roman" w:hAnsi="Times New Roman" w:cs="Times New Roman"/>
                <w:i/>
              </w:rPr>
            </w:pPr>
            <w:r>
              <w:rPr>
                <w:rFonts w:ascii="Times New Roman" w:hAnsi="Times New Roman" w:cs="Times New Roman"/>
                <w:i/>
              </w:rPr>
              <w:lastRenderedPageBreak/>
              <w:t xml:space="preserve">   mpc_ir_e[15:0]</w:t>
            </w:r>
          </w:p>
        </w:tc>
        <w:tc>
          <w:tcPr>
            <w:tcW w:w="7058" w:type="dxa"/>
          </w:tcPr>
          <w:p w14:paraId="6E43CD7D" w14:textId="77777777" w:rsidR="00D94943" w:rsidRPr="005E17CE" w:rsidRDefault="00D94943" w:rsidP="006446FD">
            <w:pPr>
              <w:rPr>
                <w:rFonts w:ascii="Times New Roman" w:hAnsi="Times New Roman" w:cs="Times New Roman"/>
              </w:rPr>
            </w:pPr>
            <w:r>
              <w:rPr>
                <w:rFonts w:ascii="Times New Roman" w:hAnsi="Times New Roman" w:cs="Times New Roman"/>
              </w:rPr>
              <w:t>Immediate value provided from the instruction register</w:t>
            </w:r>
          </w:p>
        </w:tc>
      </w:tr>
      <w:tr w:rsidR="004D48D4" w:rsidRPr="005E17CE" w14:paraId="3455B91F" w14:textId="77777777" w:rsidTr="00815B64">
        <w:tc>
          <w:tcPr>
            <w:tcW w:w="2610" w:type="dxa"/>
          </w:tcPr>
          <w:p w14:paraId="55DA62A1" w14:textId="207200F5" w:rsidR="004D48D4" w:rsidRPr="005E17CE" w:rsidRDefault="004D48D4" w:rsidP="00D94943">
            <w:pPr>
              <w:rPr>
                <w:rFonts w:ascii="Times New Roman" w:hAnsi="Times New Roman" w:cs="Times New Roman"/>
                <w:i/>
              </w:rPr>
            </w:pPr>
            <w:r>
              <w:rPr>
                <w:rFonts w:ascii="Times New Roman" w:hAnsi="Times New Roman" w:cs="Times New Roman"/>
                <w:i/>
              </w:rPr>
              <w:t xml:space="preserve">   mpc_</w:t>
            </w:r>
            <w:r w:rsidR="00D94943">
              <w:rPr>
                <w:rFonts w:ascii="Times New Roman" w:hAnsi="Times New Roman" w:cs="Times New Roman"/>
                <w:i/>
              </w:rPr>
              <w:t>aselres_</w:t>
            </w:r>
            <w:r>
              <w:rPr>
                <w:rFonts w:ascii="Times New Roman" w:hAnsi="Times New Roman" w:cs="Times New Roman"/>
                <w:i/>
              </w:rPr>
              <w:t>e</w:t>
            </w:r>
          </w:p>
        </w:tc>
        <w:tc>
          <w:tcPr>
            <w:tcW w:w="7058" w:type="dxa"/>
          </w:tcPr>
          <w:p w14:paraId="36068CD6" w14:textId="2A558E40" w:rsidR="004D48D4" w:rsidRPr="005E17CE" w:rsidRDefault="00D94943" w:rsidP="00D94943">
            <w:pPr>
              <w:rPr>
                <w:rFonts w:ascii="Times New Roman" w:hAnsi="Times New Roman" w:cs="Times New Roman"/>
              </w:rPr>
            </w:pPr>
            <w:r>
              <w:rPr>
                <w:rFonts w:ascii="Times New Roman" w:hAnsi="Times New Roman" w:cs="Times New Roman"/>
              </w:rPr>
              <w:t xml:space="preserve">Value from forwarding </w:t>
            </w:r>
            <w:r w:rsidR="001C61D3">
              <w:rPr>
                <w:rFonts w:ascii="Times New Roman" w:hAnsi="Times New Roman" w:cs="Times New Roman"/>
              </w:rPr>
              <w:t xml:space="preserve">logic </w:t>
            </w:r>
            <w:r>
              <w:rPr>
                <w:rFonts w:ascii="Times New Roman" w:hAnsi="Times New Roman" w:cs="Times New Roman"/>
              </w:rPr>
              <w:t>(</w:t>
            </w:r>
            <w:r>
              <w:rPr>
                <w:rFonts w:ascii="Times New Roman" w:hAnsi="Times New Roman" w:cs="Times New Roman"/>
                <w:i/>
              </w:rPr>
              <w:t>mpc_aselres_e</w:t>
            </w:r>
            <w:r>
              <w:rPr>
                <w:rFonts w:ascii="Times New Roman" w:hAnsi="Times New Roman" w:cs="Times New Roman"/>
              </w:rPr>
              <w:t>=1) or from the register file (</w:t>
            </w:r>
            <w:r>
              <w:rPr>
                <w:rFonts w:ascii="Times New Roman" w:hAnsi="Times New Roman" w:cs="Times New Roman"/>
                <w:i/>
              </w:rPr>
              <w:t>mpc_aselres_e</w:t>
            </w:r>
            <w:r>
              <w:rPr>
                <w:rFonts w:ascii="Times New Roman" w:hAnsi="Times New Roman" w:cs="Times New Roman"/>
              </w:rPr>
              <w:t>=0)</w:t>
            </w:r>
          </w:p>
        </w:tc>
      </w:tr>
      <w:tr w:rsidR="00E62FE0" w:rsidRPr="004D48D4" w14:paraId="464543DC" w14:textId="77777777" w:rsidTr="00815B64">
        <w:tc>
          <w:tcPr>
            <w:tcW w:w="2610" w:type="dxa"/>
          </w:tcPr>
          <w:p w14:paraId="1AB92361" w14:textId="77777777" w:rsidR="00E62FE0" w:rsidRPr="004D48D4" w:rsidRDefault="00E62FE0" w:rsidP="006446FD">
            <w:pPr>
              <w:rPr>
                <w:rFonts w:ascii="Times New Roman" w:hAnsi="Times New Roman" w:cs="Times New Roman"/>
                <w:i/>
              </w:rPr>
            </w:pPr>
            <w:r w:rsidRPr="004D48D4">
              <w:rPr>
                <w:rFonts w:ascii="Times New Roman" w:hAnsi="Times New Roman" w:cs="Times New Roman"/>
                <w:b/>
              </w:rPr>
              <w:t>m14k_edp</w:t>
            </w:r>
          </w:p>
        </w:tc>
        <w:tc>
          <w:tcPr>
            <w:tcW w:w="7058" w:type="dxa"/>
          </w:tcPr>
          <w:p w14:paraId="4B8EF477" w14:textId="77777777" w:rsidR="00E62FE0" w:rsidRPr="001F4E97" w:rsidRDefault="00E62FE0" w:rsidP="006446FD">
            <w:pPr>
              <w:rPr>
                <w:rFonts w:ascii="Times New Roman" w:hAnsi="Times New Roman" w:cs="Times New Roman"/>
                <w:b/>
              </w:rPr>
            </w:pPr>
            <w:r w:rsidRPr="001F4E97">
              <w:rPr>
                <w:rFonts w:ascii="Times New Roman" w:hAnsi="Times New Roman" w:cs="Times New Roman"/>
                <w:b/>
              </w:rPr>
              <w:t>Execution datapath</w:t>
            </w:r>
          </w:p>
        </w:tc>
      </w:tr>
      <w:tr w:rsidR="004D48D4" w:rsidRPr="004D48D4" w14:paraId="2526EFAF" w14:textId="77777777" w:rsidTr="00815B64">
        <w:tc>
          <w:tcPr>
            <w:tcW w:w="2610" w:type="dxa"/>
          </w:tcPr>
          <w:p w14:paraId="67F189A2" w14:textId="36C9E656" w:rsidR="004D48D4" w:rsidRPr="004D48D4" w:rsidRDefault="004D48D4" w:rsidP="004D48D4">
            <w:pPr>
              <w:rPr>
                <w:rFonts w:ascii="Times New Roman" w:hAnsi="Times New Roman" w:cs="Times New Roman"/>
                <w:i/>
              </w:rPr>
            </w:pPr>
            <w:r w:rsidRPr="004D48D4">
              <w:rPr>
                <w:rFonts w:ascii="Times New Roman" w:hAnsi="Times New Roman" w:cs="Times New Roman"/>
                <w:i/>
              </w:rPr>
              <w:t xml:space="preserve">   </w:t>
            </w:r>
            <w:r>
              <w:rPr>
                <w:rFonts w:ascii="Times New Roman" w:hAnsi="Times New Roman" w:cs="Times New Roman"/>
                <w:i/>
              </w:rPr>
              <w:t>preabus_e</w:t>
            </w:r>
            <w:r w:rsidRPr="004D48D4">
              <w:rPr>
                <w:rFonts w:ascii="Times New Roman" w:hAnsi="Times New Roman" w:cs="Times New Roman"/>
                <w:i/>
              </w:rPr>
              <w:t>[</w:t>
            </w:r>
            <w:r>
              <w:rPr>
                <w:rFonts w:ascii="Times New Roman" w:hAnsi="Times New Roman" w:cs="Times New Roman"/>
                <w:i/>
              </w:rPr>
              <w:t>31</w:t>
            </w:r>
            <w:r w:rsidRPr="004D48D4">
              <w:rPr>
                <w:rFonts w:ascii="Times New Roman" w:hAnsi="Times New Roman" w:cs="Times New Roman"/>
                <w:i/>
              </w:rPr>
              <w:t>:0]</w:t>
            </w:r>
          </w:p>
        </w:tc>
        <w:tc>
          <w:tcPr>
            <w:tcW w:w="7058" w:type="dxa"/>
          </w:tcPr>
          <w:p w14:paraId="383A06E2" w14:textId="42F8F1F4" w:rsidR="004D48D4" w:rsidRPr="004D48D4" w:rsidRDefault="00D94943" w:rsidP="006446FD">
            <w:pPr>
              <w:rPr>
                <w:rFonts w:ascii="Times New Roman" w:hAnsi="Times New Roman" w:cs="Times New Roman"/>
              </w:rPr>
            </w:pPr>
            <w:r>
              <w:rPr>
                <w:rFonts w:ascii="Times New Roman" w:hAnsi="Times New Roman" w:cs="Times New Roman"/>
              </w:rPr>
              <w:t>V</w:t>
            </w:r>
            <w:r w:rsidR="004D48D4">
              <w:rPr>
                <w:rFonts w:ascii="Times New Roman" w:hAnsi="Times New Roman" w:cs="Times New Roman"/>
              </w:rPr>
              <w:t>alue</w:t>
            </w:r>
            <w:r>
              <w:rPr>
                <w:rFonts w:ascii="Times New Roman" w:hAnsi="Times New Roman" w:cs="Times New Roman"/>
              </w:rPr>
              <w:t xml:space="preserve"> forwarded from the M-Stage or from the A-Stage</w:t>
            </w:r>
          </w:p>
        </w:tc>
      </w:tr>
      <w:tr w:rsidR="00E62FE0" w:rsidRPr="004D48D4" w14:paraId="42FC65A6" w14:textId="77777777" w:rsidTr="00815B64">
        <w:tc>
          <w:tcPr>
            <w:tcW w:w="2610" w:type="dxa"/>
          </w:tcPr>
          <w:p w14:paraId="3D0E967D" w14:textId="2B41848A" w:rsidR="00E62FE0" w:rsidRPr="004D48D4" w:rsidRDefault="00E62FE0" w:rsidP="004D48D4">
            <w:pPr>
              <w:rPr>
                <w:rFonts w:ascii="Times New Roman" w:hAnsi="Times New Roman" w:cs="Times New Roman"/>
                <w:i/>
              </w:rPr>
            </w:pPr>
            <w:r w:rsidRPr="004D48D4">
              <w:rPr>
                <w:rFonts w:ascii="Times New Roman" w:hAnsi="Times New Roman" w:cs="Times New Roman"/>
                <w:i/>
              </w:rPr>
              <w:t xml:space="preserve">   </w:t>
            </w:r>
            <w:r w:rsidR="004D48D4">
              <w:rPr>
                <w:rFonts w:ascii="Times New Roman" w:hAnsi="Times New Roman" w:cs="Times New Roman"/>
                <w:i/>
              </w:rPr>
              <w:t>dva_offset</w:t>
            </w:r>
            <w:r w:rsidRPr="004D48D4">
              <w:rPr>
                <w:rFonts w:ascii="Times New Roman" w:hAnsi="Times New Roman" w:cs="Times New Roman"/>
                <w:i/>
              </w:rPr>
              <w:t>_e[31:0]</w:t>
            </w:r>
          </w:p>
        </w:tc>
        <w:tc>
          <w:tcPr>
            <w:tcW w:w="7058" w:type="dxa"/>
          </w:tcPr>
          <w:p w14:paraId="73B006A9" w14:textId="1A6B3343" w:rsidR="00E62FE0" w:rsidRPr="004D48D4" w:rsidRDefault="004D48D4" w:rsidP="004D48D4">
            <w:pPr>
              <w:rPr>
                <w:rFonts w:ascii="Times New Roman" w:hAnsi="Times New Roman" w:cs="Times New Roman"/>
              </w:rPr>
            </w:pPr>
            <w:r>
              <w:rPr>
                <w:rFonts w:ascii="Times New Roman" w:hAnsi="Times New Roman" w:cs="Times New Roman"/>
              </w:rPr>
              <w:t>Sign-extended immediate value</w:t>
            </w:r>
          </w:p>
        </w:tc>
      </w:tr>
      <w:tr w:rsidR="00E62FE0" w:rsidRPr="004D48D4" w14:paraId="75D243BC" w14:textId="77777777" w:rsidTr="00815B64">
        <w:tc>
          <w:tcPr>
            <w:tcW w:w="2610" w:type="dxa"/>
          </w:tcPr>
          <w:p w14:paraId="67D46CA4" w14:textId="11965E7F" w:rsidR="00E62FE0" w:rsidRPr="004D48D4" w:rsidRDefault="00E62FE0" w:rsidP="004D48D4">
            <w:pPr>
              <w:rPr>
                <w:rFonts w:ascii="Times New Roman" w:hAnsi="Times New Roman" w:cs="Times New Roman"/>
                <w:i/>
              </w:rPr>
            </w:pPr>
            <w:r w:rsidRPr="004D48D4">
              <w:rPr>
                <w:rFonts w:ascii="Times New Roman" w:hAnsi="Times New Roman" w:cs="Times New Roman"/>
                <w:i/>
              </w:rPr>
              <w:t xml:space="preserve">   </w:t>
            </w:r>
            <w:r w:rsidR="004D48D4">
              <w:rPr>
                <w:rFonts w:ascii="Times New Roman" w:hAnsi="Times New Roman" w:cs="Times New Roman"/>
                <w:i/>
              </w:rPr>
              <w:t>new_dva_e</w:t>
            </w:r>
            <w:r w:rsidRPr="004D48D4">
              <w:rPr>
                <w:rFonts w:ascii="Times New Roman" w:hAnsi="Times New Roman" w:cs="Times New Roman"/>
                <w:i/>
              </w:rPr>
              <w:t>_</w:t>
            </w:r>
            <w:r w:rsidR="004D48D4">
              <w:rPr>
                <w:rFonts w:ascii="Times New Roman" w:hAnsi="Times New Roman" w:cs="Times New Roman"/>
                <w:i/>
              </w:rPr>
              <w:t>int</w:t>
            </w:r>
            <w:r w:rsidRPr="004D48D4">
              <w:rPr>
                <w:rFonts w:ascii="Times New Roman" w:hAnsi="Times New Roman" w:cs="Times New Roman"/>
                <w:i/>
              </w:rPr>
              <w:t>[31:0]</w:t>
            </w:r>
          </w:p>
        </w:tc>
        <w:tc>
          <w:tcPr>
            <w:tcW w:w="7058" w:type="dxa"/>
          </w:tcPr>
          <w:p w14:paraId="5B58B986" w14:textId="35C942C4" w:rsidR="00E62FE0" w:rsidRPr="004D48D4" w:rsidRDefault="004D48D4" w:rsidP="006446FD">
            <w:pPr>
              <w:rPr>
                <w:rFonts w:ascii="Times New Roman" w:hAnsi="Times New Roman" w:cs="Times New Roman"/>
              </w:rPr>
            </w:pPr>
            <w:r>
              <w:rPr>
                <w:rFonts w:ascii="Times New Roman" w:hAnsi="Times New Roman" w:cs="Times New Roman"/>
              </w:rPr>
              <w:t>Effective address used to read the Data Memory</w:t>
            </w:r>
          </w:p>
        </w:tc>
      </w:tr>
      <w:tr w:rsidR="00E62FE0" w:rsidRPr="004D48D4" w14:paraId="4826E4E7" w14:textId="77777777" w:rsidTr="00815B64">
        <w:tc>
          <w:tcPr>
            <w:tcW w:w="9668" w:type="dxa"/>
            <w:gridSpan w:val="2"/>
            <w:tcBorders>
              <w:bottom w:val="single" w:sz="4" w:space="0" w:color="auto"/>
            </w:tcBorders>
            <w:shd w:val="clear" w:color="auto" w:fill="BFBFBF" w:themeFill="background1" w:themeFillShade="BF"/>
          </w:tcPr>
          <w:p w14:paraId="2A7791F3" w14:textId="77777777" w:rsidR="00E62FE0" w:rsidRPr="004D48D4" w:rsidRDefault="00E62FE0" w:rsidP="006446FD">
            <w:pPr>
              <w:jc w:val="center"/>
              <w:rPr>
                <w:rFonts w:ascii="Times New Roman" w:hAnsi="Times New Roman" w:cs="Times New Roman"/>
              </w:rPr>
            </w:pPr>
            <w:r w:rsidRPr="004D48D4">
              <w:rPr>
                <w:rFonts w:ascii="Times New Roman" w:hAnsi="Times New Roman" w:cs="Times New Roman"/>
                <w:b/>
              </w:rPr>
              <w:t>M-Stage</w:t>
            </w:r>
          </w:p>
        </w:tc>
      </w:tr>
      <w:tr w:rsidR="00E62FE0" w:rsidRPr="004D48D4" w14:paraId="35725023" w14:textId="77777777" w:rsidTr="00815B64">
        <w:tc>
          <w:tcPr>
            <w:tcW w:w="2610" w:type="dxa"/>
            <w:shd w:val="clear" w:color="auto" w:fill="0070C0"/>
          </w:tcPr>
          <w:p w14:paraId="172852A7" w14:textId="77777777" w:rsidR="00E62FE0" w:rsidRPr="004D48D4" w:rsidRDefault="00E62FE0" w:rsidP="006446FD">
            <w:pPr>
              <w:rPr>
                <w:rFonts w:ascii="Times New Roman" w:hAnsi="Times New Roman" w:cs="Times New Roman"/>
                <w:b/>
                <w:color w:val="FFFFFF" w:themeColor="background1"/>
              </w:rPr>
            </w:pPr>
            <w:r w:rsidRPr="004D48D4">
              <w:rPr>
                <w:rFonts w:ascii="Times New Roman" w:hAnsi="Times New Roman" w:cs="Times New Roman"/>
                <w:b/>
                <w:color w:val="FFFFFF" w:themeColor="background1"/>
              </w:rPr>
              <w:t>Module/Signal Name</w:t>
            </w:r>
          </w:p>
        </w:tc>
        <w:tc>
          <w:tcPr>
            <w:tcW w:w="7058" w:type="dxa"/>
            <w:shd w:val="clear" w:color="auto" w:fill="0070C0"/>
          </w:tcPr>
          <w:p w14:paraId="00F79741" w14:textId="77777777" w:rsidR="00E62FE0" w:rsidRPr="004D48D4" w:rsidRDefault="00E62FE0" w:rsidP="006446FD">
            <w:pPr>
              <w:rPr>
                <w:rFonts w:ascii="Times New Roman" w:hAnsi="Times New Roman" w:cs="Times New Roman"/>
                <w:b/>
                <w:color w:val="FFFFFF" w:themeColor="background1"/>
              </w:rPr>
            </w:pPr>
            <w:r w:rsidRPr="004D48D4">
              <w:rPr>
                <w:rFonts w:ascii="Times New Roman" w:hAnsi="Times New Roman" w:cs="Times New Roman"/>
                <w:b/>
                <w:color w:val="FFFFFF" w:themeColor="background1"/>
              </w:rPr>
              <w:t>Description</w:t>
            </w:r>
          </w:p>
        </w:tc>
      </w:tr>
      <w:tr w:rsidR="00883170" w:rsidRPr="001E09D3" w14:paraId="01CD91E8" w14:textId="77777777" w:rsidTr="005B59C2">
        <w:tc>
          <w:tcPr>
            <w:tcW w:w="2610" w:type="dxa"/>
          </w:tcPr>
          <w:p w14:paraId="5399E118" w14:textId="12EE0778" w:rsidR="00883170" w:rsidRPr="004D48D4" w:rsidRDefault="00883170" w:rsidP="00883170">
            <w:pPr>
              <w:rPr>
                <w:rFonts w:ascii="Times New Roman" w:hAnsi="Times New Roman" w:cs="Times New Roman"/>
                <w:i/>
              </w:rPr>
            </w:pPr>
            <w:r>
              <w:rPr>
                <w:rFonts w:ascii="Times New Roman" w:hAnsi="Times New Roman" w:cs="Times New Roman"/>
                <w:b/>
              </w:rPr>
              <w:t>m14k_dcc</w:t>
            </w:r>
          </w:p>
        </w:tc>
        <w:tc>
          <w:tcPr>
            <w:tcW w:w="7058" w:type="dxa"/>
          </w:tcPr>
          <w:p w14:paraId="515D4284" w14:textId="55E9E2F1" w:rsidR="00883170" w:rsidRPr="001E09D3" w:rsidRDefault="00883170" w:rsidP="00883170">
            <w:pPr>
              <w:rPr>
                <w:rFonts w:ascii="Times New Roman" w:hAnsi="Times New Roman" w:cs="Times New Roman"/>
                <w:b/>
              </w:rPr>
            </w:pPr>
            <w:r>
              <w:rPr>
                <w:rFonts w:ascii="Times New Roman" w:hAnsi="Times New Roman" w:cs="Times New Roman"/>
                <w:b/>
              </w:rPr>
              <w:t>Data Cache Controller</w:t>
            </w:r>
          </w:p>
        </w:tc>
      </w:tr>
      <w:tr w:rsidR="00883170" w:rsidRPr="004D48D4" w14:paraId="39DF9ACE" w14:textId="77777777" w:rsidTr="005B59C2">
        <w:tc>
          <w:tcPr>
            <w:tcW w:w="2610" w:type="dxa"/>
          </w:tcPr>
          <w:p w14:paraId="46631D7D" w14:textId="3486624D" w:rsidR="00883170" w:rsidRPr="0009198E" w:rsidRDefault="00883170" w:rsidP="00883170">
            <w:pPr>
              <w:ind w:left="720" w:hanging="720"/>
              <w:rPr>
                <w:rFonts w:ascii="Times New Roman" w:hAnsi="Times New Roman" w:cs="Times New Roman"/>
              </w:rPr>
            </w:pPr>
            <w:r w:rsidRPr="004D48D4">
              <w:rPr>
                <w:rFonts w:ascii="Times New Roman" w:hAnsi="Times New Roman" w:cs="Times New Roman"/>
                <w:i/>
              </w:rPr>
              <w:t xml:space="preserve">   </w:t>
            </w:r>
            <w:r>
              <w:rPr>
                <w:rFonts w:ascii="Times New Roman" w:hAnsi="Times New Roman" w:cs="Times New Roman"/>
                <w:i/>
              </w:rPr>
              <w:t>dcc_ddata</w:t>
            </w:r>
            <w:r w:rsidRPr="004D48D4">
              <w:rPr>
                <w:rFonts w:ascii="Times New Roman" w:hAnsi="Times New Roman" w:cs="Times New Roman"/>
                <w:i/>
              </w:rPr>
              <w:t>_m[31:0]</w:t>
            </w:r>
          </w:p>
        </w:tc>
        <w:tc>
          <w:tcPr>
            <w:tcW w:w="7058" w:type="dxa"/>
            <w:vAlign w:val="center"/>
          </w:tcPr>
          <w:p w14:paraId="636F24B2" w14:textId="77777777" w:rsidR="00883170" w:rsidRPr="004D48D4" w:rsidRDefault="00883170" w:rsidP="005B59C2">
            <w:pPr>
              <w:rPr>
                <w:rFonts w:ascii="Times New Roman" w:hAnsi="Times New Roman" w:cs="Times New Roman"/>
              </w:rPr>
            </w:pPr>
            <w:r>
              <w:rPr>
                <w:rFonts w:ascii="Times New Roman" w:hAnsi="Times New Roman" w:cs="Times New Roman"/>
              </w:rPr>
              <w:t>Read data from the data cache (hit) or from main memory (miss)</w:t>
            </w:r>
          </w:p>
        </w:tc>
      </w:tr>
      <w:tr w:rsidR="00E62FE0" w:rsidRPr="004D48D4" w14:paraId="2BA06737" w14:textId="77777777" w:rsidTr="00815B64">
        <w:tc>
          <w:tcPr>
            <w:tcW w:w="2610" w:type="dxa"/>
          </w:tcPr>
          <w:p w14:paraId="7D79190B" w14:textId="6147CC43" w:rsidR="00E62FE0" w:rsidRPr="004D48D4" w:rsidRDefault="0009198E" w:rsidP="00815B64">
            <w:pPr>
              <w:rPr>
                <w:rFonts w:ascii="Times New Roman" w:hAnsi="Times New Roman" w:cs="Times New Roman"/>
                <w:i/>
              </w:rPr>
            </w:pPr>
            <w:r>
              <w:rPr>
                <w:rFonts w:ascii="Times New Roman" w:hAnsi="Times New Roman" w:cs="Times New Roman"/>
                <w:b/>
              </w:rPr>
              <w:t>m14k_</w:t>
            </w:r>
            <w:r w:rsidR="00815B64">
              <w:rPr>
                <w:rFonts w:ascii="Times New Roman" w:hAnsi="Times New Roman" w:cs="Times New Roman"/>
                <w:b/>
              </w:rPr>
              <w:t>edp</w:t>
            </w:r>
          </w:p>
        </w:tc>
        <w:tc>
          <w:tcPr>
            <w:tcW w:w="7058" w:type="dxa"/>
          </w:tcPr>
          <w:p w14:paraId="29C2A77E" w14:textId="327E4B7A" w:rsidR="00E62FE0" w:rsidRPr="001E09D3" w:rsidRDefault="00883170" w:rsidP="006446FD">
            <w:pPr>
              <w:rPr>
                <w:rFonts w:ascii="Times New Roman" w:hAnsi="Times New Roman" w:cs="Times New Roman"/>
                <w:b/>
              </w:rPr>
            </w:pPr>
            <w:r w:rsidRPr="001F4E97">
              <w:rPr>
                <w:rFonts w:ascii="Times New Roman" w:hAnsi="Times New Roman" w:cs="Times New Roman"/>
                <w:b/>
              </w:rPr>
              <w:t>Execution datapath</w:t>
            </w:r>
          </w:p>
        </w:tc>
      </w:tr>
      <w:tr w:rsidR="00E62FE0" w:rsidRPr="004D48D4" w14:paraId="0A43664B" w14:textId="77777777" w:rsidTr="00815B64">
        <w:tc>
          <w:tcPr>
            <w:tcW w:w="2610" w:type="dxa"/>
          </w:tcPr>
          <w:p w14:paraId="43A465AC" w14:textId="49058908" w:rsidR="00E62FE0" w:rsidRPr="0009198E" w:rsidRDefault="00E62FE0" w:rsidP="0009198E">
            <w:pPr>
              <w:ind w:left="142" w:hanging="142"/>
              <w:rPr>
                <w:rFonts w:ascii="Times New Roman" w:hAnsi="Times New Roman" w:cs="Times New Roman"/>
              </w:rPr>
            </w:pPr>
            <w:r w:rsidRPr="004D48D4">
              <w:rPr>
                <w:rFonts w:ascii="Times New Roman" w:hAnsi="Times New Roman" w:cs="Times New Roman"/>
                <w:i/>
              </w:rPr>
              <w:t xml:space="preserve">   </w:t>
            </w:r>
            <w:r w:rsidR="0009198E">
              <w:rPr>
                <w:rFonts w:ascii="Times New Roman" w:hAnsi="Times New Roman" w:cs="Times New Roman"/>
                <w:i/>
              </w:rPr>
              <w:t>ld_or_cp</w:t>
            </w:r>
            <w:r w:rsidRPr="004D48D4">
              <w:rPr>
                <w:rFonts w:ascii="Times New Roman" w:hAnsi="Times New Roman" w:cs="Times New Roman"/>
                <w:i/>
              </w:rPr>
              <w:t>_m[31:0]</w:t>
            </w:r>
          </w:p>
        </w:tc>
        <w:tc>
          <w:tcPr>
            <w:tcW w:w="7058" w:type="dxa"/>
            <w:vAlign w:val="center"/>
          </w:tcPr>
          <w:p w14:paraId="14DD5646" w14:textId="7466E573" w:rsidR="00E62FE0" w:rsidRPr="004D48D4" w:rsidRDefault="0009198E" w:rsidP="0009198E">
            <w:pPr>
              <w:rPr>
                <w:rFonts w:ascii="Times New Roman" w:hAnsi="Times New Roman" w:cs="Times New Roman"/>
              </w:rPr>
            </w:pPr>
            <w:r>
              <w:rPr>
                <w:rFonts w:ascii="Times New Roman" w:hAnsi="Times New Roman" w:cs="Times New Roman"/>
              </w:rPr>
              <w:t>Read data from the data cache (hit) or from main memory (miss)</w:t>
            </w:r>
          </w:p>
        </w:tc>
      </w:tr>
      <w:tr w:rsidR="00E62FE0" w:rsidRPr="004D48D4" w14:paraId="395C1B83" w14:textId="77777777" w:rsidTr="00815B64">
        <w:tc>
          <w:tcPr>
            <w:tcW w:w="9668" w:type="dxa"/>
            <w:gridSpan w:val="2"/>
            <w:tcBorders>
              <w:bottom w:val="single" w:sz="4" w:space="0" w:color="auto"/>
            </w:tcBorders>
            <w:shd w:val="clear" w:color="auto" w:fill="BFBFBF" w:themeFill="background1" w:themeFillShade="BF"/>
          </w:tcPr>
          <w:p w14:paraId="5A42379B" w14:textId="47ED7B72" w:rsidR="00E62FE0" w:rsidRPr="004D48D4" w:rsidRDefault="00E62FE0" w:rsidP="006446FD">
            <w:pPr>
              <w:jc w:val="center"/>
              <w:rPr>
                <w:rFonts w:ascii="Times New Roman" w:hAnsi="Times New Roman" w:cs="Times New Roman"/>
              </w:rPr>
            </w:pPr>
            <w:r w:rsidRPr="004D48D4">
              <w:rPr>
                <w:rFonts w:ascii="Times New Roman" w:hAnsi="Times New Roman" w:cs="Times New Roman"/>
                <w:b/>
              </w:rPr>
              <w:t>A-Stage</w:t>
            </w:r>
          </w:p>
        </w:tc>
      </w:tr>
      <w:tr w:rsidR="00E62FE0" w:rsidRPr="004D48D4" w14:paraId="4550E8CC" w14:textId="77777777" w:rsidTr="00815B64">
        <w:tc>
          <w:tcPr>
            <w:tcW w:w="2610" w:type="dxa"/>
            <w:shd w:val="clear" w:color="auto" w:fill="0070C0"/>
          </w:tcPr>
          <w:p w14:paraId="1D984124" w14:textId="77777777" w:rsidR="00E62FE0" w:rsidRPr="004D48D4" w:rsidRDefault="00E62FE0" w:rsidP="006446FD">
            <w:pPr>
              <w:rPr>
                <w:rFonts w:ascii="Times New Roman" w:hAnsi="Times New Roman" w:cs="Times New Roman"/>
                <w:b/>
                <w:color w:val="FFFFFF" w:themeColor="background1"/>
              </w:rPr>
            </w:pPr>
            <w:r w:rsidRPr="004D48D4">
              <w:rPr>
                <w:rFonts w:ascii="Times New Roman" w:hAnsi="Times New Roman" w:cs="Times New Roman"/>
                <w:b/>
                <w:color w:val="FFFFFF" w:themeColor="background1"/>
              </w:rPr>
              <w:t>Module/Signal Name</w:t>
            </w:r>
          </w:p>
        </w:tc>
        <w:tc>
          <w:tcPr>
            <w:tcW w:w="7058" w:type="dxa"/>
            <w:shd w:val="clear" w:color="auto" w:fill="0070C0"/>
          </w:tcPr>
          <w:p w14:paraId="7507BFAB" w14:textId="77777777" w:rsidR="00E62FE0" w:rsidRPr="004D48D4" w:rsidRDefault="00E62FE0" w:rsidP="006446FD">
            <w:pPr>
              <w:rPr>
                <w:rFonts w:ascii="Times New Roman" w:hAnsi="Times New Roman" w:cs="Times New Roman"/>
                <w:b/>
                <w:color w:val="FFFFFF" w:themeColor="background1"/>
              </w:rPr>
            </w:pPr>
            <w:r w:rsidRPr="004D48D4">
              <w:rPr>
                <w:rFonts w:ascii="Times New Roman" w:hAnsi="Times New Roman" w:cs="Times New Roman"/>
                <w:b/>
                <w:color w:val="FFFFFF" w:themeColor="background1"/>
              </w:rPr>
              <w:t>Description</w:t>
            </w:r>
          </w:p>
        </w:tc>
      </w:tr>
      <w:tr w:rsidR="00E62FE0" w:rsidRPr="004D48D4" w14:paraId="7B83A654" w14:textId="77777777" w:rsidTr="00815B64">
        <w:tc>
          <w:tcPr>
            <w:tcW w:w="2610" w:type="dxa"/>
          </w:tcPr>
          <w:p w14:paraId="4BFFC6AE" w14:textId="77777777" w:rsidR="00E62FE0" w:rsidRPr="004D48D4" w:rsidRDefault="00E62FE0" w:rsidP="006446FD">
            <w:pPr>
              <w:rPr>
                <w:rFonts w:ascii="Times New Roman" w:hAnsi="Times New Roman" w:cs="Times New Roman"/>
                <w:i/>
              </w:rPr>
            </w:pPr>
            <w:r w:rsidRPr="004D48D4">
              <w:rPr>
                <w:rFonts w:ascii="Times New Roman" w:hAnsi="Times New Roman" w:cs="Times New Roman"/>
                <w:b/>
              </w:rPr>
              <w:t>m14k_edp</w:t>
            </w:r>
          </w:p>
        </w:tc>
        <w:tc>
          <w:tcPr>
            <w:tcW w:w="7058" w:type="dxa"/>
          </w:tcPr>
          <w:p w14:paraId="2E75E29E" w14:textId="77777777" w:rsidR="00E62FE0" w:rsidRPr="001E09D3" w:rsidRDefault="00E62FE0" w:rsidP="006446FD">
            <w:pPr>
              <w:rPr>
                <w:rFonts w:ascii="Times New Roman" w:hAnsi="Times New Roman" w:cs="Times New Roman"/>
                <w:b/>
              </w:rPr>
            </w:pPr>
            <w:r w:rsidRPr="001E09D3">
              <w:rPr>
                <w:rFonts w:ascii="Times New Roman" w:hAnsi="Times New Roman" w:cs="Times New Roman"/>
                <w:b/>
              </w:rPr>
              <w:t>Execution datapath</w:t>
            </w:r>
          </w:p>
        </w:tc>
      </w:tr>
      <w:tr w:rsidR="00E62FE0" w:rsidRPr="004D48D4" w14:paraId="37491752" w14:textId="77777777" w:rsidTr="00815B64">
        <w:tc>
          <w:tcPr>
            <w:tcW w:w="2610" w:type="dxa"/>
          </w:tcPr>
          <w:p w14:paraId="0490EA0B" w14:textId="3FB0B7A5" w:rsidR="00E62FE0" w:rsidRPr="004D48D4" w:rsidRDefault="00E62FE0" w:rsidP="00815B64">
            <w:pPr>
              <w:rPr>
                <w:rFonts w:ascii="Times New Roman" w:hAnsi="Times New Roman" w:cs="Times New Roman"/>
                <w:i/>
              </w:rPr>
            </w:pPr>
            <w:r w:rsidRPr="004D48D4">
              <w:rPr>
                <w:rFonts w:ascii="Times New Roman" w:hAnsi="Times New Roman" w:cs="Times New Roman"/>
                <w:i/>
              </w:rPr>
              <w:t xml:space="preserve"> </w:t>
            </w:r>
            <w:r w:rsidR="00815B64">
              <w:rPr>
                <w:rFonts w:ascii="Times New Roman" w:hAnsi="Times New Roman" w:cs="Times New Roman"/>
                <w:i/>
              </w:rPr>
              <w:t xml:space="preserve">  edp_ldcpdata_w</w:t>
            </w:r>
            <w:r w:rsidRPr="004D48D4">
              <w:rPr>
                <w:rFonts w:ascii="Times New Roman" w:hAnsi="Times New Roman" w:cs="Times New Roman"/>
                <w:i/>
              </w:rPr>
              <w:t>[31:0]</w:t>
            </w:r>
          </w:p>
        </w:tc>
        <w:tc>
          <w:tcPr>
            <w:tcW w:w="7058" w:type="dxa"/>
            <w:vAlign w:val="center"/>
          </w:tcPr>
          <w:p w14:paraId="466F4F7C" w14:textId="1804975A" w:rsidR="00E62FE0" w:rsidRPr="004D48D4" w:rsidRDefault="00815B64" w:rsidP="006446FD">
            <w:pPr>
              <w:rPr>
                <w:rFonts w:ascii="Times New Roman" w:hAnsi="Times New Roman" w:cs="Times New Roman"/>
              </w:rPr>
            </w:pPr>
            <w:r>
              <w:rPr>
                <w:rFonts w:ascii="Times New Roman" w:hAnsi="Times New Roman" w:cs="Times New Roman"/>
              </w:rPr>
              <w:t>Read data from the data cache (hit) or from main memory (miss)</w:t>
            </w:r>
          </w:p>
        </w:tc>
      </w:tr>
      <w:tr w:rsidR="00E62FE0" w:rsidRPr="004D48D4" w14:paraId="4E251071" w14:textId="77777777" w:rsidTr="00815B64">
        <w:tc>
          <w:tcPr>
            <w:tcW w:w="2610" w:type="dxa"/>
          </w:tcPr>
          <w:p w14:paraId="0A108560" w14:textId="556976C1" w:rsidR="00E62FE0" w:rsidRPr="004D48D4" w:rsidRDefault="00E62FE0" w:rsidP="00815B64">
            <w:pPr>
              <w:rPr>
                <w:rFonts w:ascii="Times New Roman" w:hAnsi="Times New Roman" w:cs="Times New Roman"/>
                <w:i/>
              </w:rPr>
            </w:pPr>
            <w:r w:rsidRPr="004D48D4">
              <w:rPr>
                <w:rFonts w:ascii="Times New Roman" w:hAnsi="Times New Roman" w:cs="Times New Roman"/>
                <w:i/>
              </w:rPr>
              <w:t xml:space="preserve">   </w:t>
            </w:r>
            <w:r w:rsidR="00815B64">
              <w:rPr>
                <w:rFonts w:ascii="Times New Roman" w:hAnsi="Times New Roman" w:cs="Times New Roman"/>
                <w:i/>
              </w:rPr>
              <w:t>ld_algn_w[31:0]</w:t>
            </w:r>
          </w:p>
        </w:tc>
        <w:tc>
          <w:tcPr>
            <w:tcW w:w="7058" w:type="dxa"/>
            <w:vAlign w:val="center"/>
          </w:tcPr>
          <w:p w14:paraId="36D96C86" w14:textId="7AB9CF38" w:rsidR="00E62FE0" w:rsidRPr="004D48D4" w:rsidRDefault="00815B64" w:rsidP="00815B64">
            <w:pPr>
              <w:rPr>
                <w:rFonts w:ascii="Times New Roman" w:hAnsi="Times New Roman" w:cs="Times New Roman"/>
              </w:rPr>
            </w:pPr>
            <w:r>
              <w:rPr>
                <w:rFonts w:ascii="Times New Roman" w:hAnsi="Times New Roman" w:cs="Times New Roman"/>
              </w:rPr>
              <w:t>Aligned data, passed to the register file (</w:t>
            </w:r>
            <w:r w:rsidRPr="00815B64">
              <w:rPr>
                <w:rFonts w:ascii="Times New Roman" w:hAnsi="Times New Roman" w:cs="Times New Roman"/>
                <w:i/>
              </w:rPr>
              <w:t>edp_wrdata_w[31:0]</w:t>
            </w:r>
            <w:r>
              <w:rPr>
                <w:rFonts w:ascii="Times New Roman" w:hAnsi="Times New Roman" w:cs="Times New Roman"/>
              </w:rPr>
              <w:t>) to write at the W-Stage</w:t>
            </w:r>
          </w:p>
        </w:tc>
      </w:tr>
      <w:tr w:rsidR="00815B64" w:rsidRPr="004D48D4" w14:paraId="5558155C" w14:textId="77777777" w:rsidTr="006446FD">
        <w:tc>
          <w:tcPr>
            <w:tcW w:w="2610" w:type="dxa"/>
          </w:tcPr>
          <w:p w14:paraId="62233B28" w14:textId="1DF8807F" w:rsidR="00815B64" w:rsidRPr="004D48D4" w:rsidRDefault="00815B64" w:rsidP="006446FD">
            <w:pPr>
              <w:rPr>
                <w:rFonts w:ascii="Times New Roman" w:hAnsi="Times New Roman" w:cs="Times New Roman"/>
                <w:i/>
              </w:rPr>
            </w:pPr>
            <w:r>
              <w:rPr>
                <w:rFonts w:ascii="Times New Roman" w:hAnsi="Times New Roman" w:cs="Times New Roman"/>
                <w:b/>
              </w:rPr>
              <w:t>m14k_mpc_ctl</w:t>
            </w:r>
          </w:p>
        </w:tc>
        <w:tc>
          <w:tcPr>
            <w:tcW w:w="7058" w:type="dxa"/>
          </w:tcPr>
          <w:p w14:paraId="7CA15C1F" w14:textId="5DDCF24D" w:rsidR="00815B64" w:rsidRPr="004D48D4" w:rsidRDefault="00815B64" w:rsidP="006446FD">
            <w:pPr>
              <w:rPr>
                <w:rFonts w:ascii="Times New Roman" w:hAnsi="Times New Roman" w:cs="Times New Roman"/>
              </w:rPr>
            </w:pPr>
            <w:r w:rsidRPr="001E09D3">
              <w:rPr>
                <w:rFonts w:ascii="Times New Roman" w:hAnsi="Times New Roman" w:cs="Times New Roman"/>
                <w:b/>
              </w:rPr>
              <w:t>Main pipeline control</w:t>
            </w:r>
            <w:r>
              <w:rPr>
                <w:rFonts w:ascii="Times New Roman" w:hAnsi="Times New Roman" w:cs="Times New Roman"/>
              </w:rPr>
              <w:t xml:space="preserve"> – Control</w:t>
            </w:r>
          </w:p>
        </w:tc>
      </w:tr>
      <w:tr w:rsidR="00E62FE0" w:rsidRPr="005E17CE" w14:paraId="3200F1B6" w14:textId="77777777" w:rsidTr="00815B64">
        <w:tc>
          <w:tcPr>
            <w:tcW w:w="2610" w:type="dxa"/>
          </w:tcPr>
          <w:p w14:paraId="7EF4AEFD" w14:textId="4A89EA95" w:rsidR="00E62FE0" w:rsidRPr="004D48D4" w:rsidRDefault="00E62FE0" w:rsidP="006446FD">
            <w:pPr>
              <w:rPr>
                <w:rFonts w:ascii="Times New Roman" w:hAnsi="Times New Roman" w:cs="Times New Roman"/>
                <w:i/>
              </w:rPr>
            </w:pPr>
            <w:r w:rsidRPr="004D48D4">
              <w:rPr>
                <w:rFonts w:ascii="Times New Roman" w:hAnsi="Times New Roman" w:cs="Times New Roman"/>
                <w:i/>
              </w:rPr>
              <w:t xml:space="preserve">   </w:t>
            </w:r>
            <w:r w:rsidR="00815B64" w:rsidRPr="00815B64">
              <w:rPr>
                <w:rFonts w:ascii="Times New Roman" w:hAnsi="Times New Roman" w:cs="Times New Roman"/>
                <w:i/>
              </w:rPr>
              <w:t>mpc_dcba_w</w:t>
            </w:r>
          </w:p>
        </w:tc>
        <w:tc>
          <w:tcPr>
            <w:tcW w:w="7058" w:type="dxa"/>
            <w:vAlign w:val="center"/>
          </w:tcPr>
          <w:p w14:paraId="0BEA2E5A" w14:textId="015B333B" w:rsidR="00E62FE0" w:rsidRPr="005E17CE" w:rsidRDefault="00815B64" w:rsidP="00815B64">
            <w:pPr>
              <w:rPr>
                <w:rFonts w:ascii="Times New Roman" w:hAnsi="Times New Roman" w:cs="Times New Roman"/>
              </w:rPr>
            </w:pPr>
            <w:r>
              <w:rPr>
                <w:rFonts w:ascii="Times New Roman" w:hAnsi="Times New Roman" w:cs="Times New Roman"/>
              </w:rPr>
              <w:t>Value from the Data Memory (</w:t>
            </w:r>
            <w:r w:rsidRPr="00815B64">
              <w:rPr>
                <w:rFonts w:ascii="Times New Roman" w:hAnsi="Times New Roman" w:cs="Times New Roman"/>
                <w:i/>
              </w:rPr>
              <w:t>mpc_dcba_w</w:t>
            </w:r>
            <w:r>
              <w:rPr>
                <w:rFonts w:ascii="Times New Roman" w:hAnsi="Times New Roman" w:cs="Times New Roman"/>
              </w:rPr>
              <w:t>=1) or from the ALU (</w:t>
            </w:r>
            <w:r w:rsidRPr="00815B64">
              <w:rPr>
                <w:rFonts w:ascii="Times New Roman" w:hAnsi="Times New Roman" w:cs="Times New Roman"/>
                <w:i/>
              </w:rPr>
              <w:t>mpc_dcba_w</w:t>
            </w:r>
            <w:r>
              <w:rPr>
                <w:rFonts w:ascii="Times New Roman" w:hAnsi="Times New Roman" w:cs="Times New Roman"/>
              </w:rPr>
              <w:t>=0)</w:t>
            </w:r>
          </w:p>
        </w:tc>
      </w:tr>
    </w:tbl>
    <w:p w14:paraId="0AB3AB61" w14:textId="6FCC5200" w:rsidR="006A05DF" w:rsidRPr="00234F6C" w:rsidRDefault="00BE30CC" w:rsidP="00F95F3A">
      <w:pPr>
        <w:pStyle w:val="Ttulo2"/>
        <w:rPr>
          <w:rFonts w:eastAsia="Times New Roman"/>
        </w:rPr>
      </w:pPr>
      <w:r>
        <w:t>E-Stage</w:t>
      </w:r>
      <w:bookmarkStart w:id="2" w:name="_GoBack"/>
      <w:bookmarkEnd w:id="2"/>
    </w:p>
    <w:p w14:paraId="729F2322" w14:textId="52DEFDAF" w:rsidR="00E62FE0" w:rsidRDefault="00E62FE0" w:rsidP="00E62FE0">
      <w:r>
        <w:t xml:space="preserve">The three main functions of the E-Stage for a </w:t>
      </w:r>
      <w:r>
        <w:rPr>
          <w:rFonts w:ascii="Courier New" w:hAnsi="Courier New" w:cs="Courier New"/>
        </w:rPr>
        <w:t>lw</w:t>
      </w:r>
      <w:r>
        <w:t xml:space="preserve"> instruction are to: (1) fetch a register from the register file (RF), (2) add the register and a constant </w:t>
      </w:r>
      <w:r w:rsidR="001E09D3">
        <w:t xml:space="preserve">(immediate) </w:t>
      </w:r>
      <w:r>
        <w:t xml:space="preserve">provided within the instruction, and (3) decode the instruction – i.e., generate the control signals. The first and third functions are analogous to the </w:t>
      </w:r>
      <w:r w:rsidRPr="006C241D">
        <w:rPr>
          <w:rFonts w:ascii="Courier New" w:hAnsi="Courier New" w:cs="Courier New"/>
        </w:rPr>
        <w:t>add</w:t>
      </w:r>
      <w:r>
        <w:t xml:space="preserve"> instruction, thus, below we only explain the second function</w:t>
      </w:r>
      <w:r w:rsidR="001E09D3" w:rsidRPr="001E09D3">
        <w:t xml:space="preserve"> </w:t>
      </w:r>
      <w:r w:rsidR="001E09D3">
        <w:t>in detail</w:t>
      </w:r>
      <w:r>
        <w:t>.</w:t>
      </w:r>
    </w:p>
    <w:p w14:paraId="3256F776" w14:textId="60C496C1" w:rsidR="00EA36B3" w:rsidRDefault="00781DF3" w:rsidP="000F5F95">
      <w:r w:rsidRPr="00781DF3">
        <w:fldChar w:fldCharType="begin"/>
      </w:r>
      <w:r w:rsidRPr="00781DF3">
        <w:instrText xml:space="preserve"> REF _Ref469897097 \h </w:instrText>
      </w:r>
      <w:r>
        <w:instrText xml:space="preserve"> \* MERGEFORMAT </w:instrText>
      </w:r>
      <w:r w:rsidRPr="00781DF3">
        <w:fldChar w:fldCharType="separate"/>
      </w:r>
      <w:r w:rsidRPr="00781DF3">
        <w:t>Figure 2</w:t>
      </w:r>
      <w:r w:rsidRPr="00781DF3">
        <w:fldChar w:fldCharType="end"/>
      </w:r>
      <w:r w:rsidRPr="00781DF3">
        <w:t xml:space="preserve"> </w:t>
      </w:r>
      <w:r w:rsidR="0087536A" w:rsidRPr="00781DF3">
        <w:t>illustrates</w:t>
      </w:r>
      <w:r w:rsidR="0087536A">
        <w:t xml:space="preserve"> </w:t>
      </w:r>
      <w:r w:rsidR="003A4CC7">
        <w:t xml:space="preserve">the </w:t>
      </w:r>
      <w:r w:rsidR="0087536A">
        <w:t xml:space="preserve">new structures needed at the </w:t>
      </w:r>
      <w:r w:rsidR="003A4CC7">
        <w:t xml:space="preserve">E-Stage </w:t>
      </w:r>
      <w:r w:rsidR="0087536A">
        <w:t xml:space="preserve">for executing a </w:t>
      </w:r>
      <w:r w:rsidR="0087536A" w:rsidRPr="0063070B">
        <w:rPr>
          <w:rFonts w:ascii="Courier New" w:hAnsi="Courier New" w:cs="Courier New"/>
        </w:rPr>
        <w:t xml:space="preserve">lw </w:t>
      </w:r>
      <w:r w:rsidR="0087536A">
        <w:t>instruction</w:t>
      </w:r>
      <w:r w:rsidR="001C61D3">
        <w:t xml:space="preserve"> (available within the </w:t>
      </w:r>
      <w:r w:rsidR="001C61D3" w:rsidRPr="001C61D3">
        <w:rPr>
          <w:b/>
        </w:rPr>
        <w:t>m14k_edp</w:t>
      </w:r>
      <w:r w:rsidR="001C61D3">
        <w:t xml:space="preserve"> module)</w:t>
      </w:r>
      <w:r w:rsidR="003A4CC7">
        <w:t>. As can be observed, a</w:t>
      </w:r>
      <w:r w:rsidR="00F31611">
        <w:t xml:space="preserve"> new adder is introduced</w:t>
      </w:r>
      <w:r w:rsidR="000F5F95">
        <w:t xml:space="preserve"> </w:t>
      </w:r>
      <w:r w:rsidR="009F79CF">
        <w:t xml:space="preserve">for computing the </w:t>
      </w:r>
      <w:r w:rsidR="0063070B">
        <w:t>e</w:t>
      </w:r>
      <w:r w:rsidR="009F79CF">
        <w:t xml:space="preserve">ffective </w:t>
      </w:r>
      <w:r w:rsidR="0063070B">
        <w:t>a</w:t>
      </w:r>
      <w:r w:rsidR="009F79CF">
        <w:t>ddress</w:t>
      </w:r>
      <w:r w:rsidR="00EA36B3">
        <w:t xml:space="preserve"> (</w:t>
      </w:r>
      <w:r w:rsidR="00EA36B3" w:rsidRPr="00EA36B3">
        <w:rPr>
          <w:i/>
        </w:rPr>
        <w:t>new_dva_e_int[31:0]</w:t>
      </w:r>
      <w:r w:rsidR="00EA36B3">
        <w:t>)</w:t>
      </w:r>
      <w:r w:rsidR="00F31611">
        <w:t>.</w:t>
      </w:r>
      <w:r w:rsidR="00981436">
        <w:t xml:space="preserve"> </w:t>
      </w:r>
      <w:r w:rsidR="00825F8E">
        <w:t xml:space="preserve">Similarly to the </w:t>
      </w:r>
      <w:r w:rsidR="00825F8E" w:rsidRPr="0063070B">
        <w:rPr>
          <w:rFonts w:ascii="Courier New" w:hAnsi="Courier New" w:cs="Courier New"/>
        </w:rPr>
        <w:t>add</w:t>
      </w:r>
      <w:r w:rsidR="00825F8E">
        <w:t xml:space="preserve"> instruction, </w:t>
      </w:r>
      <w:r w:rsidR="000F5F95">
        <w:t xml:space="preserve">the </w:t>
      </w:r>
      <w:r w:rsidR="0063070B">
        <w:t>Src</w:t>
      </w:r>
      <w:r w:rsidR="006A05DF">
        <w:t xml:space="preserve">A </w:t>
      </w:r>
      <w:r w:rsidR="0063070B">
        <w:t xml:space="preserve">of the new adder </w:t>
      </w:r>
      <w:r w:rsidR="001C61D3">
        <w:t xml:space="preserve">(signal </w:t>
      </w:r>
      <w:r w:rsidR="001C61D3">
        <w:rPr>
          <w:i/>
        </w:rPr>
        <w:t>aop_e</w:t>
      </w:r>
      <w:r w:rsidR="001C61D3" w:rsidRPr="00EA36B3">
        <w:rPr>
          <w:i/>
        </w:rPr>
        <w:t>[31:0]</w:t>
      </w:r>
      <w:r w:rsidR="001C61D3">
        <w:t xml:space="preserve">) </w:t>
      </w:r>
      <w:r w:rsidR="006A05DF">
        <w:t xml:space="preserve">is provided from the </w:t>
      </w:r>
      <w:r w:rsidR="0063070B">
        <w:t xml:space="preserve">register file </w:t>
      </w:r>
      <w:r w:rsidR="00EA36B3">
        <w:t>(</w:t>
      </w:r>
      <w:r w:rsidR="00EA36B3" w:rsidRPr="00EA36B3">
        <w:rPr>
          <w:i/>
        </w:rPr>
        <w:t>rf_adt_e[31:0]</w:t>
      </w:r>
      <w:r w:rsidR="00EA36B3">
        <w:t xml:space="preserve">) </w:t>
      </w:r>
      <w:r w:rsidR="00832011">
        <w:t xml:space="preserve">or from the </w:t>
      </w:r>
      <w:r w:rsidR="003D30A9">
        <w:t>forwarding</w:t>
      </w:r>
      <w:r w:rsidR="00832011">
        <w:t xml:space="preserve"> </w:t>
      </w:r>
      <w:r w:rsidR="0063070B">
        <w:t>logic</w:t>
      </w:r>
      <w:r w:rsidR="00EA36B3">
        <w:t xml:space="preserve"> (</w:t>
      </w:r>
      <w:r w:rsidR="00EA36B3" w:rsidRPr="00EA36B3">
        <w:rPr>
          <w:i/>
        </w:rPr>
        <w:t>preabus_e[31:0]</w:t>
      </w:r>
      <w:r w:rsidR="00EA36B3">
        <w:t>)</w:t>
      </w:r>
      <w:r w:rsidR="006A05DF">
        <w:t xml:space="preserve">. </w:t>
      </w:r>
      <w:r w:rsidR="0063070B">
        <w:t>The other source of the new adder (</w:t>
      </w:r>
      <w:r w:rsidR="00EA36B3" w:rsidRPr="00EA36B3">
        <w:rPr>
          <w:i/>
        </w:rPr>
        <w:t>dva_offset_e[31:0]</w:t>
      </w:r>
      <w:r w:rsidR="0063070B">
        <w:t>)</w:t>
      </w:r>
      <w:r w:rsidR="006A05DF">
        <w:t xml:space="preserve"> is </w:t>
      </w:r>
      <w:r w:rsidR="00832011">
        <w:t>computed</w:t>
      </w:r>
      <w:r w:rsidR="000F5F95">
        <w:t xml:space="preserve"> by sign-</w:t>
      </w:r>
      <w:r w:rsidR="006A05DF">
        <w:t xml:space="preserve">extending the </w:t>
      </w:r>
      <w:r w:rsidR="0063070B">
        <w:t xml:space="preserve">constant or immediate </w:t>
      </w:r>
      <w:r w:rsidR="005E6D88">
        <w:t xml:space="preserve">value </w:t>
      </w:r>
      <w:r w:rsidR="006A05DF">
        <w:t xml:space="preserve">provided </w:t>
      </w:r>
      <w:r w:rsidR="00825F8E">
        <w:t>with</w:t>
      </w:r>
      <w:r w:rsidR="006A05DF">
        <w:t xml:space="preserve"> the instruction</w:t>
      </w:r>
      <w:r w:rsidR="00EA36B3">
        <w:t xml:space="preserve"> (</w:t>
      </w:r>
      <w:r w:rsidR="00EA36B3" w:rsidRPr="00EA36B3">
        <w:rPr>
          <w:i/>
        </w:rPr>
        <w:t>mpc_ir_e[15:0]</w:t>
      </w:r>
      <w:r w:rsidR="00EA36B3">
        <w:t>)</w:t>
      </w:r>
      <w:r w:rsidR="005E6D88">
        <w:t xml:space="preserve">. </w:t>
      </w:r>
      <w:r w:rsidR="0063070B">
        <w:t>T</w:t>
      </w:r>
      <w:r w:rsidR="005E6D88">
        <w:t xml:space="preserve">he </w:t>
      </w:r>
      <w:r w:rsidR="0063070B">
        <w:t>e</w:t>
      </w:r>
      <w:r w:rsidR="005E6D88">
        <w:t xml:space="preserve">ffective </w:t>
      </w:r>
      <w:r w:rsidR="0063070B">
        <w:t>a</w:t>
      </w:r>
      <w:r w:rsidR="005E6D88">
        <w:t xml:space="preserve">ddress </w:t>
      </w:r>
      <w:r w:rsidR="0063070B">
        <w:t xml:space="preserve">is </w:t>
      </w:r>
      <w:r w:rsidR="005E6D88">
        <w:t xml:space="preserve">used in the next </w:t>
      </w:r>
      <w:r w:rsidR="0063070B">
        <w:t xml:space="preserve">stage </w:t>
      </w:r>
      <w:r w:rsidR="005E6D88">
        <w:t xml:space="preserve">for </w:t>
      </w:r>
      <w:r w:rsidR="0063070B">
        <w:t>reading</w:t>
      </w:r>
      <w:r w:rsidR="005E6D88">
        <w:t xml:space="preserve"> the Data Memory.</w:t>
      </w:r>
    </w:p>
    <w:p w14:paraId="26AD4CB3" w14:textId="70D84B38" w:rsidR="00EA36B3" w:rsidRDefault="00EA36B3" w:rsidP="00EA36B3">
      <w:pPr>
        <w:pStyle w:val="NormalEspacioAnt"/>
      </w:pPr>
      <w:r>
        <w:t xml:space="preserve">The following code segment, extracted from </w:t>
      </w:r>
      <w:r w:rsidR="00981436">
        <w:t xml:space="preserve">line 1125 of </w:t>
      </w:r>
      <w:r w:rsidRPr="008A7929">
        <w:rPr>
          <w:b/>
        </w:rPr>
        <w:t>m14k_edp</w:t>
      </w:r>
      <w:r>
        <w:t xml:space="preserve">, defines </w:t>
      </w:r>
      <w:r w:rsidR="00981436">
        <w:t xml:space="preserve">all </w:t>
      </w:r>
      <w:r>
        <w:t>this logic:</w:t>
      </w:r>
    </w:p>
    <w:p w14:paraId="616436E2" w14:textId="77777777" w:rsidR="00EA36B3" w:rsidRPr="00AC50A2" w:rsidRDefault="00EA36B3" w:rsidP="00EA36B3">
      <w:pPr>
        <w:pStyle w:val="RtlText"/>
        <w:rPr>
          <w:lang w:val="de-DE"/>
        </w:rPr>
      </w:pPr>
      <w:r w:rsidRPr="00AC50A2">
        <w:rPr>
          <w:lang w:val="de-DE"/>
        </w:rPr>
        <w:t xml:space="preserve">assign </w:t>
      </w:r>
      <w:r w:rsidRPr="00AC50A2">
        <w:rPr>
          <w:b/>
          <w:color w:val="0070C0"/>
          <w:lang w:val="de-DE"/>
        </w:rPr>
        <w:t>dva_offset_e[31:0]</w:t>
      </w:r>
      <w:r w:rsidRPr="00AC50A2">
        <w:rPr>
          <w:color w:val="0070C0"/>
          <w:lang w:val="de-DE"/>
        </w:rPr>
        <w:t xml:space="preserve"> </w:t>
      </w:r>
      <w:r w:rsidRPr="00AC50A2">
        <w:rPr>
          <w:lang w:val="de-DE"/>
        </w:rPr>
        <w:t xml:space="preserve">= !mpc_selimm_e ? bbusis_e </w:t>
      </w:r>
    </w:p>
    <w:p w14:paraId="5C9A5D5B" w14:textId="77777777" w:rsidR="00EA36B3" w:rsidRPr="000F5F95" w:rsidRDefault="00EA36B3" w:rsidP="00EA36B3">
      <w:pPr>
        <w:pStyle w:val="RtlText"/>
        <w:ind w:firstLine="720"/>
        <w:rPr>
          <w:lang w:val="es-ES"/>
        </w:rPr>
      </w:pPr>
      <w:r>
        <w:t xml:space="preserve">: (mpc_atomic_e || mpc_atomic_m) ? </w:t>
      </w:r>
      <w:r w:rsidRPr="000F5F95">
        <w:rPr>
          <w:lang w:val="es-ES"/>
        </w:rPr>
        <w:t xml:space="preserve">{{20{mpc_imsgn_e}}, mpc_ir_e[11:0]} </w:t>
      </w:r>
    </w:p>
    <w:p w14:paraId="28FC636C" w14:textId="77777777" w:rsidR="00EA36B3" w:rsidRPr="000F5F95" w:rsidRDefault="00EA36B3" w:rsidP="00EA36B3">
      <w:pPr>
        <w:pStyle w:val="RtlText"/>
        <w:ind w:firstLine="720"/>
        <w:rPr>
          <w:lang w:val="es-ES"/>
        </w:rPr>
      </w:pPr>
      <w:r w:rsidRPr="000F5F95">
        <w:rPr>
          <w:lang w:val="es-ES"/>
        </w:rPr>
        <w:t xml:space="preserve">: </w:t>
      </w:r>
      <w:r w:rsidRPr="00EA36B3">
        <w:rPr>
          <w:b/>
          <w:color w:val="0070C0"/>
          <w:lang w:val="es-ES"/>
        </w:rPr>
        <w:t>{{16{mpc_imsgn_e}}, mpc_ir_e[15:0]}</w:t>
      </w:r>
      <w:r w:rsidRPr="000F5F95">
        <w:rPr>
          <w:lang w:val="es-ES"/>
        </w:rPr>
        <w:t>;</w:t>
      </w:r>
    </w:p>
    <w:p w14:paraId="757EE745" w14:textId="77777777" w:rsidR="00EA36B3" w:rsidRPr="00AA175C" w:rsidRDefault="00EA36B3" w:rsidP="00EA36B3">
      <w:pPr>
        <w:pStyle w:val="RtlText"/>
        <w:rPr>
          <w:lang w:val="es-ES"/>
        </w:rPr>
      </w:pPr>
    </w:p>
    <w:p w14:paraId="207B3562" w14:textId="77777777" w:rsidR="00EA36B3" w:rsidRDefault="00EA36B3" w:rsidP="00EA36B3">
      <w:pPr>
        <w:pStyle w:val="RtlText"/>
      </w:pPr>
      <w:r>
        <w:t xml:space="preserve">assign </w:t>
      </w:r>
      <w:r w:rsidRPr="00EA36B3">
        <w:rPr>
          <w:b/>
          <w:color w:val="0070C0"/>
        </w:rPr>
        <w:t>new_dva_e_int[31:0]</w:t>
      </w:r>
      <w:r>
        <w:t xml:space="preserve"> = </w:t>
      </w:r>
      <w:r w:rsidRPr="00EA36B3">
        <w:rPr>
          <w:b/>
          <w:color w:val="0070C0"/>
        </w:rPr>
        <w:t>aop_e[31:0] + dva_offset_e</w:t>
      </w:r>
      <w:r>
        <w:t>;</w:t>
      </w:r>
    </w:p>
    <w:p w14:paraId="23DA9CC4" w14:textId="77777777" w:rsidR="00EA36B3" w:rsidRDefault="00EA36B3" w:rsidP="000F5F95">
      <w:pPr>
        <w:sectPr w:rsidR="00EA36B3">
          <w:footerReference w:type="default" r:id="rId11"/>
          <w:pgSz w:w="12240" w:h="15840"/>
          <w:pgMar w:top="1440" w:right="1440" w:bottom="1440" w:left="1440" w:header="720" w:footer="720" w:gutter="0"/>
          <w:cols w:space="720"/>
          <w:docGrid w:linePitch="360"/>
        </w:sectPr>
      </w:pPr>
    </w:p>
    <w:p w14:paraId="6DDD4093" w14:textId="7D6BFB92" w:rsidR="005E6D88" w:rsidRPr="0063070B" w:rsidRDefault="00A97A89" w:rsidP="001E09D3">
      <w:pPr>
        <w:pStyle w:val="Descripcin"/>
        <w:spacing w:before="0" w:after="0" w:line="276" w:lineRule="auto"/>
        <w:ind w:left="-709" w:hanging="1"/>
        <w:rPr>
          <w:rFonts w:asciiTheme="minorHAnsi" w:hAnsiTheme="minorHAnsi"/>
          <w:color w:val="0070C0"/>
          <w:sz w:val="24"/>
          <w:szCs w:val="24"/>
        </w:rPr>
      </w:pPr>
      <w:r>
        <w:rPr>
          <w:rFonts w:asciiTheme="minorHAnsi" w:hAnsiTheme="minorHAnsi"/>
          <w:noProof/>
          <w:color w:val="0070C0"/>
          <w:sz w:val="24"/>
          <w:szCs w:val="24"/>
          <w:lang w:val="es-ES" w:eastAsia="es-ES"/>
        </w:rPr>
        <w:lastRenderedPageBreak/>
        <w:drawing>
          <wp:inline distT="0" distB="0" distL="0" distR="0" wp14:anchorId="329F1A48" wp14:editId="66A8C2B7">
            <wp:extent cx="9193313" cy="2762250"/>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wInstruction-uArch.jpg"/>
                    <pic:cNvPicPr/>
                  </pic:nvPicPr>
                  <pic:blipFill>
                    <a:blip r:embed="rId12">
                      <a:extLst>
                        <a:ext uri="{28A0092B-C50C-407E-A947-70E740481C1C}">
                          <a14:useLocalDpi xmlns:a14="http://schemas.microsoft.com/office/drawing/2010/main" val="0"/>
                        </a:ext>
                      </a:extLst>
                    </a:blip>
                    <a:stretch>
                      <a:fillRect/>
                    </a:stretch>
                  </pic:blipFill>
                  <pic:spPr>
                    <a:xfrm>
                      <a:off x="0" y="0"/>
                      <a:ext cx="9200119" cy="2764295"/>
                    </a:xfrm>
                    <a:prstGeom prst="rect">
                      <a:avLst/>
                    </a:prstGeom>
                  </pic:spPr>
                </pic:pic>
              </a:graphicData>
            </a:graphic>
          </wp:inline>
        </w:drawing>
      </w:r>
    </w:p>
    <w:p w14:paraId="7CC27A15" w14:textId="7347AA81" w:rsidR="00EA36B3" w:rsidRDefault="00781DF3" w:rsidP="00781DF3">
      <w:pPr>
        <w:pStyle w:val="Descripcin"/>
        <w:rPr>
          <w:rFonts w:asciiTheme="minorHAnsi" w:hAnsiTheme="minorHAnsi"/>
          <w:color w:val="0070C0"/>
          <w:sz w:val="24"/>
          <w:szCs w:val="24"/>
        </w:rPr>
      </w:pPr>
      <w:bookmarkStart w:id="3" w:name="_Ref469897097"/>
      <w:r w:rsidRPr="00781DF3">
        <w:rPr>
          <w:rFonts w:asciiTheme="minorHAnsi" w:hAnsiTheme="minorHAnsi" w:cstheme="minorHAnsi"/>
          <w:color w:val="0070C0"/>
          <w:sz w:val="24"/>
          <w:szCs w:val="24"/>
        </w:rPr>
        <w:t xml:space="preserve">Figure </w:t>
      </w:r>
      <w:r w:rsidRPr="00781DF3">
        <w:rPr>
          <w:rFonts w:asciiTheme="minorHAnsi" w:hAnsiTheme="minorHAnsi" w:cstheme="minorHAnsi"/>
          <w:color w:val="0070C0"/>
          <w:sz w:val="24"/>
          <w:szCs w:val="24"/>
        </w:rPr>
        <w:fldChar w:fldCharType="begin"/>
      </w:r>
      <w:r w:rsidRPr="00781DF3">
        <w:rPr>
          <w:rFonts w:asciiTheme="minorHAnsi" w:hAnsiTheme="minorHAnsi" w:cstheme="minorHAnsi"/>
          <w:color w:val="0070C0"/>
          <w:sz w:val="24"/>
          <w:szCs w:val="24"/>
        </w:rPr>
        <w:instrText xml:space="preserve"> SEQ Figure \* ARABIC </w:instrText>
      </w:r>
      <w:r w:rsidRPr="00781DF3">
        <w:rPr>
          <w:rFonts w:asciiTheme="minorHAnsi" w:hAnsiTheme="minorHAnsi" w:cstheme="minorHAnsi"/>
          <w:color w:val="0070C0"/>
          <w:sz w:val="24"/>
          <w:szCs w:val="24"/>
        </w:rPr>
        <w:fldChar w:fldCharType="separate"/>
      </w:r>
      <w:r w:rsidR="008E49AD">
        <w:rPr>
          <w:rFonts w:asciiTheme="minorHAnsi" w:hAnsiTheme="minorHAnsi" w:cstheme="minorHAnsi"/>
          <w:noProof/>
          <w:color w:val="0070C0"/>
          <w:sz w:val="24"/>
          <w:szCs w:val="24"/>
        </w:rPr>
        <w:t>2</w:t>
      </w:r>
      <w:r w:rsidRPr="00781DF3">
        <w:rPr>
          <w:rFonts w:asciiTheme="minorHAnsi" w:hAnsiTheme="minorHAnsi" w:cstheme="minorHAnsi"/>
          <w:color w:val="0070C0"/>
          <w:sz w:val="24"/>
          <w:szCs w:val="24"/>
        </w:rPr>
        <w:fldChar w:fldCharType="end"/>
      </w:r>
      <w:bookmarkEnd w:id="3"/>
      <w:r w:rsidRPr="00781DF3">
        <w:rPr>
          <w:rFonts w:asciiTheme="minorHAnsi" w:hAnsiTheme="minorHAnsi" w:cstheme="minorHAnsi"/>
          <w:color w:val="0070C0"/>
          <w:sz w:val="24"/>
          <w:szCs w:val="24"/>
        </w:rPr>
        <w:t xml:space="preserve">. </w:t>
      </w:r>
      <w:r w:rsidR="005E6D88">
        <w:rPr>
          <w:rFonts w:asciiTheme="minorHAnsi" w:hAnsiTheme="minorHAnsi"/>
          <w:color w:val="0070C0"/>
          <w:sz w:val="24"/>
          <w:szCs w:val="24"/>
        </w:rPr>
        <w:t xml:space="preserve">Main structures and signals involved in the E-Stage of a </w:t>
      </w:r>
      <w:r w:rsidR="005E6D88" w:rsidRPr="0063070B">
        <w:rPr>
          <w:rFonts w:ascii="Courier New" w:hAnsi="Courier New" w:cs="Courier New"/>
          <w:color w:val="0070C0"/>
          <w:sz w:val="24"/>
          <w:szCs w:val="24"/>
        </w:rPr>
        <w:t>lw</w:t>
      </w:r>
      <w:r w:rsidR="005E6D88">
        <w:rPr>
          <w:rFonts w:asciiTheme="minorHAnsi" w:hAnsiTheme="minorHAnsi"/>
          <w:color w:val="0070C0"/>
          <w:sz w:val="24"/>
          <w:szCs w:val="24"/>
        </w:rPr>
        <w:t xml:space="preserve"> instruction.</w:t>
      </w:r>
      <w:r w:rsidR="003218E9">
        <w:rPr>
          <w:rFonts w:asciiTheme="minorHAnsi" w:hAnsiTheme="minorHAnsi"/>
          <w:color w:val="0070C0"/>
          <w:sz w:val="24"/>
          <w:szCs w:val="24"/>
        </w:rPr>
        <w:t xml:space="preserve"> </w:t>
      </w:r>
      <w:r w:rsidR="003218E9" w:rsidRPr="003218E9">
        <w:rPr>
          <w:rFonts w:asciiTheme="minorHAnsi" w:hAnsiTheme="minorHAnsi"/>
          <w:color w:val="0070C0"/>
          <w:sz w:val="24"/>
          <w:szCs w:val="24"/>
        </w:rPr>
        <w:t>For the sake of simplicity, some elements, such as the register file, are not shown here (you ca</w:t>
      </w:r>
      <w:r>
        <w:rPr>
          <w:rFonts w:asciiTheme="minorHAnsi" w:hAnsiTheme="minorHAnsi"/>
          <w:color w:val="0070C0"/>
          <w:sz w:val="24"/>
          <w:szCs w:val="24"/>
        </w:rPr>
        <w:t>n see them in Figure 3 of Lab 14</w:t>
      </w:r>
      <w:r w:rsidR="003218E9" w:rsidRPr="003218E9">
        <w:rPr>
          <w:rFonts w:asciiTheme="minorHAnsi" w:hAnsiTheme="minorHAnsi"/>
          <w:color w:val="0070C0"/>
          <w:sz w:val="24"/>
          <w:szCs w:val="24"/>
        </w:rPr>
        <w:t>).</w:t>
      </w:r>
    </w:p>
    <w:p w14:paraId="5E1565E2" w14:textId="77777777" w:rsidR="003218E9" w:rsidRPr="003218E9" w:rsidRDefault="003218E9" w:rsidP="003218E9">
      <w:pPr>
        <w:sectPr w:rsidR="003218E9" w:rsidRPr="003218E9" w:rsidSect="00EA36B3">
          <w:pgSz w:w="15840" w:h="12240" w:orient="landscape"/>
          <w:pgMar w:top="1440" w:right="1440" w:bottom="1440" w:left="1440" w:header="720" w:footer="720" w:gutter="0"/>
          <w:cols w:space="720"/>
          <w:docGrid w:linePitch="360"/>
        </w:sectPr>
      </w:pPr>
    </w:p>
    <w:p w14:paraId="1FC6D2D8" w14:textId="45BBA5E3" w:rsidR="006A05DF" w:rsidRPr="00234F6C" w:rsidRDefault="00BE30CC" w:rsidP="00F95F3A">
      <w:pPr>
        <w:pStyle w:val="Ttulo2"/>
        <w:rPr>
          <w:rFonts w:eastAsia="Times New Roman"/>
        </w:rPr>
      </w:pPr>
      <w:r>
        <w:lastRenderedPageBreak/>
        <w:t>M-Stage</w:t>
      </w:r>
    </w:p>
    <w:p w14:paraId="0639B33E" w14:textId="03F1C052" w:rsidR="00EE1B19" w:rsidRDefault="001E09D3" w:rsidP="00777EE9">
      <w:r>
        <w:t>The M-Stage fetches the data from data memory based on the effective address computed in the previous cycle (</w:t>
      </w:r>
      <w:r w:rsidRPr="00EA36B3">
        <w:rPr>
          <w:i/>
        </w:rPr>
        <w:t>new_dva_e_int[31:0]</w:t>
      </w:r>
      <w:r>
        <w:t xml:space="preserve">). Similar to the Instruction Memory, the Data Memory of microAptiv is made up by a data cache (implemented in module </w:t>
      </w:r>
      <w:r w:rsidRPr="00EE1B19">
        <w:rPr>
          <w:b/>
        </w:rPr>
        <w:t>m14k_dc</w:t>
      </w:r>
      <w:r>
        <w:t xml:space="preserve">) and a main memory, accessed in the case of a data cache (D$) miss. The fetched data is found in signal </w:t>
      </w:r>
      <w:r w:rsidRPr="00EE1B19">
        <w:rPr>
          <w:i/>
        </w:rPr>
        <w:t>dcc_ddata_m[31:0]</w:t>
      </w:r>
      <w:r w:rsidR="00857C58">
        <w:t xml:space="preserve"> within module </w:t>
      </w:r>
      <w:r w:rsidR="00857C58" w:rsidRPr="00857C58">
        <w:rPr>
          <w:b/>
        </w:rPr>
        <w:t>m14k_dcc</w:t>
      </w:r>
      <w:r w:rsidR="00857C58">
        <w:t xml:space="preserve">, and this signal is passed to the </w:t>
      </w:r>
      <w:r w:rsidR="00857C58" w:rsidRPr="00857C58">
        <w:rPr>
          <w:b/>
        </w:rPr>
        <w:t>m14k_edp</w:t>
      </w:r>
      <w:r w:rsidR="00857C58">
        <w:t xml:space="preserve"> module, where it is assigned as: </w:t>
      </w:r>
      <w:r w:rsidRPr="00EE1B19">
        <w:rPr>
          <w:i/>
        </w:rPr>
        <w:t>ld_or_cp_m[31:0]</w:t>
      </w:r>
      <w:r>
        <w:t xml:space="preserve"> = </w:t>
      </w:r>
      <w:r w:rsidRPr="00EE1B19">
        <w:rPr>
          <w:i/>
        </w:rPr>
        <w:t>dcc_ddata_m[31:0]</w:t>
      </w:r>
      <w:r w:rsidR="00857C58">
        <w:t>.</w:t>
      </w:r>
      <w:r>
        <w:t xml:space="preserve"> </w:t>
      </w:r>
      <w:r w:rsidR="00857C58">
        <w:t xml:space="preserve">Similar to the I-Stage, the data is available </w:t>
      </w:r>
      <w:r>
        <w:t>with a latency of 1 cycle after the effective address (</w:t>
      </w:r>
      <w:r w:rsidRPr="00EA36B3">
        <w:rPr>
          <w:i/>
        </w:rPr>
        <w:t>new_dva_e_int[31:0]</w:t>
      </w:r>
      <w:r>
        <w:t>) changes upon a D$ hit</w:t>
      </w:r>
      <w:r w:rsidR="00857C58">
        <w:t>,</w:t>
      </w:r>
      <w:r>
        <w:t xml:space="preserve"> or </w:t>
      </w:r>
      <w:r w:rsidRPr="005F6136">
        <w:rPr>
          <w:i/>
        </w:rPr>
        <w:t>n</w:t>
      </w:r>
      <w:r>
        <w:t xml:space="preserve"> cycles upon a D$ miss.</w:t>
      </w:r>
    </w:p>
    <w:p w14:paraId="15AC5DD8" w14:textId="560A600E" w:rsidR="006502EB" w:rsidRPr="00234F6C" w:rsidRDefault="00BE30CC" w:rsidP="00F95F3A">
      <w:pPr>
        <w:pStyle w:val="Ttulo2"/>
        <w:rPr>
          <w:rFonts w:eastAsia="Times New Roman"/>
        </w:rPr>
      </w:pPr>
      <w:r>
        <w:t>A-Stage</w:t>
      </w:r>
    </w:p>
    <w:p w14:paraId="3953966E" w14:textId="6C6BCD39" w:rsidR="001E09D3" w:rsidRDefault="001E09D3" w:rsidP="001E09D3">
      <w:r>
        <w:t>In this stage, the data read from the D$ (</w:t>
      </w:r>
      <w:r w:rsidRPr="00EE1B19">
        <w:rPr>
          <w:i/>
        </w:rPr>
        <w:t>edp_ldcpdata_w[31:0]</w:t>
      </w:r>
      <w:r>
        <w:t xml:space="preserve">) is aligned within the </w:t>
      </w:r>
      <w:r w:rsidRPr="00EE1B19">
        <w:rPr>
          <w:b/>
        </w:rPr>
        <w:t>m14k_edp</w:t>
      </w:r>
      <w:r>
        <w:t xml:space="preserve"> module (</w:t>
      </w:r>
      <w:r w:rsidR="00781DF3" w:rsidRPr="00781DF3">
        <w:fldChar w:fldCharType="begin"/>
      </w:r>
      <w:r w:rsidR="00781DF3" w:rsidRPr="00781DF3">
        <w:instrText xml:space="preserve"> REF _Ref469897097 \h </w:instrText>
      </w:r>
      <w:r w:rsidR="00781DF3">
        <w:instrText xml:space="preserve"> \* MERGEFORMAT </w:instrText>
      </w:r>
      <w:r w:rsidR="00781DF3" w:rsidRPr="00781DF3">
        <w:fldChar w:fldCharType="separate"/>
      </w:r>
      <w:r w:rsidR="00781DF3" w:rsidRPr="00781DF3">
        <w:t>Figure 2</w:t>
      </w:r>
      <w:r w:rsidR="00781DF3" w:rsidRPr="00781DF3">
        <w:fldChar w:fldCharType="end"/>
      </w:r>
      <w:r>
        <w:t>), and then it is passed to the register file (</w:t>
      </w:r>
      <w:r w:rsidRPr="00EE1B19">
        <w:rPr>
          <w:i/>
        </w:rPr>
        <w:t>edp_wrdata_w</w:t>
      </w:r>
      <w:r w:rsidRPr="00EE1B19">
        <w:t>[31:0]</w:t>
      </w:r>
      <w:r>
        <w:t xml:space="preserve"> = </w:t>
      </w:r>
      <w:r w:rsidRPr="00EE1B19">
        <w:rPr>
          <w:i/>
        </w:rPr>
        <w:t>ld_algn_w [31:0]</w:t>
      </w:r>
      <w:r>
        <w:t xml:space="preserve">). We won´t go into details about the alignment process as it is not required for completing this lab. The interested readers can analyze on their own the functionality included between lines 1035 and 1071 of the </w:t>
      </w:r>
      <w:r w:rsidRPr="00857C58">
        <w:rPr>
          <w:b/>
        </w:rPr>
        <w:t>m14k_edp</w:t>
      </w:r>
      <w:r>
        <w:t xml:space="preserve"> module.</w:t>
      </w:r>
    </w:p>
    <w:p w14:paraId="756B8349" w14:textId="24955E8B" w:rsidR="009818DA" w:rsidRDefault="001E09D3" w:rsidP="001E09D3">
      <w:r>
        <w:t xml:space="preserve">Note that </w:t>
      </w:r>
      <w:r w:rsidR="00781DF3" w:rsidRPr="00781DF3">
        <w:fldChar w:fldCharType="begin"/>
      </w:r>
      <w:r w:rsidR="00781DF3" w:rsidRPr="00781DF3">
        <w:instrText xml:space="preserve"> REF _Ref469897097 \h </w:instrText>
      </w:r>
      <w:r w:rsidR="00781DF3">
        <w:instrText xml:space="preserve"> \* MERGEFORMAT </w:instrText>
      </w:r>
      <w:r w:rsidR="00781DF3" w:rsidRPr="00781DF3">
        <w:fldChar w:fldCharType="separate"/>
      </w:r>
      <w:r w:rsidR="00781DF3" w:rsidRPr="00781DF3">
        <w:t>Figure 2</w:t>
      </w:r>
      <w:r w:rsidR="00781DF3" w:rsidRPr="00781DF3">
        <w:fldChar w:fldCharType="end"/>
      </w:r>
      <w:r w:rsidR="00781DF3" w:rsidRPr="00781DF3">
        <w:t xml:space="preserve"> </w:t>
      </w:r>
      <w:r>
        <w:t>includes a new multiplexer that selects between the ALU result (</w:t>
      </w:r>
      <w:r w:rsidRPr="009D6961">
        <w:rPr>
          <w:i/>
        </w:rPr>
        <w:t>edp_res_w</w:t>
      </w:r>
      <w:r>
        <w:t xml:space="preserve">) or the data read by the </w:t>
      </w:r>
      <w:r w:rsidRPr="00412FDB">
        <w:rPr>
          <w:i/>
        </w:rPr>
        <w:t>lw</w:t>
      </w:r>
      <w:r>
        <w:t xml:space="preserve"> (</w:t>
      </w:r>
      <w:r w:rsidRPr="009D6961">
        <w:rPr>
          <w:i/>
        </w:rPr>
        <w:t>edp_ldcpdata_w</w:t>
      </w:r>
      <w:r>
        <w:t xml:space="preserve">), using </w:t>
      </w:r>
      <w:r w:rsidRPr="009D6961">
        <w:rPr>
          <w:i/>
        </w:rPr>
        <w:t>mpc_dcba_w</w:t>
      </w:r>
      <w:r>
        <w:t xml:space="preserve"> as the control signal. When an arithmetic/logic instruction is executed, </w:t>
      </w:r>
      <w:r w:rsidRPr="009D6961">
        <w:rPr>
          <w:i/>
        </w:rPr>
        <w:t>mpc_dcba_w</w:t>
      </w:r>
      <w:r>
        <w:t xml:space="preserve">=0 so the ALU result is selected, and the </w:t>
      </w:r>
      <w:r w:rsidRPr="009D6961">
        <w:t>Load Aligner</w:t>
      </w:r>
      <w:r>
        <w:t xml:space="preserve"> is skipped. If a </w:t>
      </w:r>
      <w:r w:rsidRPr="00842DF5">
        <w:rPr>
          <w:rFonts w:ascii="Courier New" w:hAnsi="Courier New" w:cs="Courier New"/>
        </w:rPr>
        <w:t xml:space="preserve">lw </w:t>
      </w:r>
      <w:r>
        <w:t xml:space="preserve">instruction is executed, </w:t>
      </w:r>
      <w:r w:rsidRPr="009D6961">
        <w:rPr>
          <w:i/>
        </w:rPr>
        <w:t>mpc_dcba_w</w:t>
      </w:r>
      <w:r>
        <w:t>=1, and the value read from the Data Memory is selected and aligned.</w:t>
      </w:r>
    </w:p>
    <w:p w14:paraId="109DDC69" w14:textId="77777777" w:rsidR="00E009FA" w:rsidRPr="00234F6C" w:rsidRDefault="00E009FA" w:rsidP="00E009FA">
      <w:pPr>
        <w:pStyle w:val="Ttulo2"/>
        <w:ind w:left="360" w:hanging="360"/>
        <w:rPr>
          <w:rFonts w:eastAsia="Times New Roman"/>
        </w:rPr>
      </w:pPr>
      <w:r>
        <w:t>W-Stage</w:t>
      </w:r>
    </w:p>
    <w:p w14:paraId="131D6956" w14:textId="69757C9B" w:rsidR="00E009FA" w:rsidRDefault="001E09D3" w:rsidP="00E009FA">
      <w:pPr>
        <w:spacing w:after="0"/>
        <w:rPr>
          <w:rFonts w:ascii="Calibri" w:eastAsia="Times New Roman" w:hAnsi="Calibri" w:cs="Times New Roman"/>
          <w:szCs w:val="24"/>
        </w:rPr>
      </w:pPr>
      <w:r>
        <w:rPr>
          <w:rFonts w:ascii="Calibri" w:eastAsia="Times New Roman" w:hAnsi="Calibri" w:cs="Times New Roman"/>
          <w:szCs w:val="24"/>
        </w:rPr>
        <w:t>The final stage of the pipeline is the Write (W) Stage, where the register file is actually written, using the signals computed in the previous stage, as explained for previous instructions (see Labs 14 and 15).</w:t>
      </w:r>
    </w:p>
    <w:p w14:paraId="6CF21D31" w14:textId="7DE264E0" w:rsidR="009818DA" w:rsidRDefault="003D0C34" w:rsidP="009818DA">
      <w:pPr>
        <w:pStyle w:val="Ttulo2"/>
        <w:ind w:left="360" w:hanging="360"/>
      </w:pPr>
      <w:r w:rsidRPr="0078460B">
        <w:t>Comparision</w:t>
      </w:r>
      <w:r>
        <w:t xml:space="preserve"> of microAptiv with the processor from </w:t>
      </w:r>
      <w:r w:rsidRPr="00AD5A3A">
        <w:rPr>
          <w:i/>
        </w:rPr>
        <w:t>DDCA</w:t>
      </w:r>
      <w:r>
        <w:t xml:space="preserve"> [1]</w:t>
      </w:r>
    </w:p>
    <w:p w14:paraId="7A608354" w14:textId="77777777" w:rsidR="001E09D3" w:rsidRDefault="001E09D3" w:rsidP="001E09D3">
      <w:r>
        <w:t xml:space="preserve">This section gives a brief comparison between the microAptiv pipeline and the pipelined processor introduced in </w:t>
      </w:r>
      <w:r w:rsidRPr="00AD5A3A">
        <w:rPr>
          <w:i/>
        </w:rPr>
        <w:t>DDCA</w:t>
      </w:r>
      <w:r>
        <w:t xml:space="preserve"> [1] and illustrated in Figure 7.58 of that book in regards to the </w:t>
      </w:r>
      <w:r>
        <w:rPr>
          <w:rFonts w:ascii="Courier New" w:hAnsi="Courier New" w:cs="Courier New"/>
        </w:rPr>
        <w:t>lw</w:t>
      </w:r>
      <w:r w:rsidRPr="001D453D">
        <w:rPr>
          <w:rFonts w:ascii="Courier New" w:hAnsi="Courier New" w:cs="Courier New"/>
        </w:rPr>
        <w:t xml:space="preserve"> </w:t>
      </w:r>
      <w:r>
        <w:t xml:space="preserve">instruction. </w:t>
      </w:r>
    </w:p>
    <w:p w14:paraId="639B1716" w14:textId="77777777" w:rsidR="001E09D3" w:rsidRDefault="001E09D3" w:rsidP="001E09D3">
      <w:pPr>
        <w:pStyle w:val="Prrafodelista"/>
        <w:numPr>
          <w:ilvl w:val="0"/>
          <w:numId w:val="2"/>
        </w:numPr>
      </w:pPr>
      <w:r>
        <w:t xml:space="preserve">MicroAptiv includes two separate adders, one for computing the operation of arithmetic instructions (such as </w:t>
      </w:r>
      <w:r w:rsidRPr="00D04AEC">
        <w:rPr>
          <w:rFonts w:ascii="Courier New" w:hAnsi="Courier New" w:cs="Courier New"/>
        </w:rPr>
        <w:t>add</w:t>
      </w:r>
      <w:r>
        <w:t xml:space="preserve"> or </w:t>
      </w:r>
      <w:r w:rsidRPr="00D04AEC">
        <w:rPr>
          <w:rFonts w:ascii="Courier New" w:hAnsi="Courier New" w:cs="Courier New"/>
        </w:rPr>
        <w:t>sub</w:t>
      </w:r>
      <w:r>
        <w:t xml:space="preserve">) and another for computing the effective address (EA) of </w:t>
      </w:r>
      <w:r w:rsidRPr="00D04AEC">
        <w:rPr>
          <w:rFonts w:ascii="Courier New" w:hAnsi="Courier New" w:cs="Courier New"/>
        </w:rPr>
        <w:t xml:space="preserve">load/store </w:t>
      </w:r>
      <w:r>
        <w:t>instructions. Instead, the processor from [1] carries out all previous operations in the same adder (the one included in the ALU from Figure 7.58).</w:t>
      </w:r>
    </w:p>
    <w:p w14:paraId="4FD1A4A5" w14:textId="77777777" w:rsidR="001E09D3" w:rsidRDefault="001E09D3" w:rsidP="001E09D3">
      <w:pPr>
        <w:pStyle w:val="Prrafodelista"/>
        <w:numPr>
          <w:ilvl w:val="0"/>
          <w:numId w:val="2"/>
        </w:numPr>
      </w:pPr>
      <w:r>
        <w:t xml:space="preserve">The source operands for computing the EA are equal in both designs. Note that a sign extension block is necessary in both processors. Obviously, the one included in microAptiv (shown in the code above) is more complex, as this processor supports a </w:t>
      </w:r>
      <w:r>
        <w:lastRenderedPageBreak/>
        <w:t xml:space="preserve">more extensive ISA, and some instructions require operand extensions other than the one performed for the </w:t>
      </w:r>
      <w:r w:rsidRPr="00D04AEC">
        <w:rPr>
          <w:rFonts w:ascii="Courier New" w:hAnsi="Courier New" w:cs="Courier New"/>
        </w:rPr>
        <w:t xml:space="preserve">lw </w:t>
      </w:r>
      <w:r>
        <w:t xml:space="preserve">instruction. Note however that, for the </w:t>
      </w:r>
      <w:r w:rsidRPr="00D04AEC">
        <w:rPr>
          <w:rFonts w:ascii="Courier New" w:hAnsi="Courier New" w:cs="Courier New"/>
        </w:rPr>
        <w:t>lw</w:t>
      </w:r>
      <w:r>
        <w:t xml:space="preserve"> instruction, an identical extension is carried out:</w:t>
      </w:r>
    </w:p>
    <w:p w14:paraId="38A63F3C" w14:textId="13224F1B" w:rsidR="001E09D3" w:rsidRDefault="00781DF3" w:rsidP="001E09D3">
      <w:pPr>
        <w:pStyle w:val="Prrafodelista"/>
        <w:numPr>
          <w:ilvl w:val="1"/>
          <w:numId w:val="2"/>
        </w:numPr>
      </w:pPr>
      <w:r w:rsidRPr="00781DF3">
        <w:fldChar w:fldCharType="begin"/>
      </w:r>
      <w:r w:rsidRPr="00781DF3">
        <w:instrText xml:space="preserve"> REF _Ref469897097 \h </w:instrText>
      </w:r>
      <w:r>
        <w:instrText xml:space="preserve"> \* MERGEFORMAT </w:instrText>
      </w:r>
      <w:r w:rsidRPr="00781DF3">
        <w:fldChar w:fldCharType="separate"/>
      </w:r>
      <w:r w:rsidRPr="00781DF3">
        <w:t>Figure 2</w:t>
      </w:r>
      <w:r w:rsidRPr="00781DF3">
        <w:fldChar w:fldCharType="end"/>
      </w:r>
      <w:r w:rsidR="001E09D3">
        <w:t>:</w:t>
      </w:r>
    </w:p>
    <w:p w14:paraId="5CD4ACD9" w14:textId="77777777" w:rsidR="001E09D3" w:rsidRPr="007A6397" w:rsidRDefault="001E09D3" w:rsidP="001E09D3">
      <w:pPr>
        <w:pStyle w:val="RtlText"/>
        <w:ind w:left="1440" w:firstLine="720"/>
        <w:rPr>
          <w:sz w:val="20"/>
          <w:szCs w:val="20"/>
          <w:lang w:val="es-ES"/>
        </w:rPr>
      </w:pPr>
      <w:r w:rsidRPr="007A6397">
        <w:rPr>
          <w:sz w:val="20"/>
          <w:szCs w:val="20"/>
          <w:lang w:val="es-ES"/>
        </w:rPr>
        <w:t>dva_offset_e[31:0] = … {{16{mpc_imsgn_e}}, mpc_ir_e[15:0]}</w:t>
      </w:r>
    </w:p>
    <w:p w14:paraId="65F7E8AE" w14:textId="77777777" w:rsidR="001E09D3" w:rsidRDefault="001E09D3" w:rsidP="001E09D3">
      <w:pPr>
        <w:pStyle w:val="Prrafodelista"/>
        <w:numPr>
          <w:ilvl w:val="1"/>
          <w:numId w:val="2"/>
        </w:numPr>
      </w:pPr>
      <w:r>
        <w:t>Figure 7.58 of [1]:</w:t>
      </w:r>
    </w:p>
    <w:p w14:paraId="72A651F8" w14:textId="708A2EC8" w:rsidR="001E09D3" w:rsidRPr="007A6397" w:rsidRDefault="001E09D3" w:rsidP="001E09D3">
      <w:pPr>
        <w:pStyle w:val="RtlText"/>
        <w:ind w:left="1440" w:firstLine="720"/>
        <w:rPr>
          <w:sz w:val="20"/>
          <w:szCs w:val="20"/>
        </w:rPr>
      </w:pPr>
      <w:r w:rsidRPr="007A6397">
        <w:rPr>
          <w:sz w:val="20"/>
          <w:szCs w:val="20"/>
        </w:rPr>
        <w:t>SignImmD</w:t>
      </w:r>
      <w:r w:rsidRPr="007A6397">
        <w:rPr>
          <w:sz w:val="20"/>
          <w:szCs w:val="20"/>
          <w:vertAlign w:val="subscript"/>
        </w:rPr>
        <w:t>31:16</w:t>
      </w:r>
      <w:r w:rsidRPr="007A6397">
        <w:rPr>
          <w:sz w:val="20"/>
          <w:szCs w:val="20"/>
        </w:rPr>
        <w:t xml:space="preserve"> = InstrD</w:t>
      </w:r>
      <w:r w:rsidRPr="007A6397">
        <w:rPr>
          <w:sz w:val="20"/>
          <w:szCs w:val="20"/>
          <w:vertAlign w:val="subscript"/>
        </w:rPr>
        <w:t>15</w:t>
      </w:r>
      <w:r w:rsidRPr="007A6397">
        <w:rPr>
          <w:sz w:val="20"/>
          <w:szCs w:val="20"/>
        </w:rPr>
        <w:t xml:space="preserve"> </w:t>
      </w:r>
      <w:r>
        <w:rPr>
          <w:sz w:val="20"/>
          <w:szCs w:val="20"/>
        </w:rPr>
        <w:t xml:space="preserve"> </w:t>
      </w:r>
      <w:r w:rsidRPr="001E09D3">
        <w:rPr>
          <w:rFonts w:asciiTheme="minorHAnsi" w:hAnsiTheme="minorHAnsi" w:cstheme="minorHAnsi"/>
          <w:sz w:val="24"/>
        </w:rPr>
        <w:t>and</w:t>
      </w:r>
      <w:r>
        <w:rPr>
          <w:sz w:val="20"/>
          <w:szCs w:val="20"/>
        </w:rPr>
        <w:t xml:space="preserve">  </w:t>
      </w:r>
      <w:r w:rsidRPr="007A6397">
        <w:rPr>
          <w:sz w:val="20"/>
          <w:szCs w:val="20"/>
        </w:rPr>
        <w:t>SignImmD</w:t>
      </w:r>
      <w:r w:rsidRPr="007A6397">
        <w:rPr>
          <w:sz w:val="20"/>
          <w:szCs w:val="20"/>
          <w:vertAlign w:val="subscript"/>
        </w:rPr>
        <w:t>15:0</w:t>
      </w:r>
      <w:r w:rsidRPr="007A6397">
        <w:rPr>
          <w:sz w:val="20"/>
          <w:szCs w:val="20"/>
        </w:rPr>
        <w:t xml:space="preserve"> = InstrD</w:t>
      </w:r>
      <w:r w:rsidRPr="007A6397">
        <w:rPr>
          <w:sz w:val="20"/>
          <w:szCs w:val="20"/>
          <w:vertAlign w:val="subscript"/>
        </w:rPr>
        <w:t>15</w:t>
      </w:r>
      <w:r>
        <w:rPr>
          <w:sz w:val="20"/>
          <w:szCs w:val="20"/>
          <w:vertAlign w:val="subscript"/>
        </w:rPr>
        <w:t>:0</w:t>
      </w:r>
    </w:p>
    <w:p w14:paraId="71A39379" w14:textId="77777777" w:rsidR="001E09D3" w:rsidRDefault="001E09D3" w:rsidP="001E09D3">
      <w:pPr>
        <w:pStyle w:val="Prrafodelista"/>
        <w:numPr>
          <w:ilvl w:val="0"/>
          <w:numId w:val="2"/>
        </w:numPr>
      </w:pPr>
      <w:r>
        <w:t xml:space="preserve">In the processor from </w:t>
      </w:r>
      <w:r w:rsidRPr="00630D59">
        <w:rPr>
          <w:i/>
        </w:rPr>
        <w:t>DDCA</w:t>
      </w:r>
      <w:r>
        <w:t xml:space="preserve"> [1], the analogous stage to the M-Stage is called the Memory Stage. In the Memory Stage, the processor retrieves the data from the data memory, a black box capable of always providing the requested data in one cycle (i.e. an ideal memory). </w:t>
      </w:r>
    </w:p>
    <w:p w14:paraId="4E4984A6" w14:textId="76C68463" w:rsidR="009818DA" w:rsidRDefault="001E09D3" w:rsidP="001E09D3">
      <w:pPr>
        <w:pStyle w:val="Prrafodelista"/>
        <w:numPr>
          <w:ilvl w:val="0"/>
          <w:numId w:val="2"/>
        </w:numPr>
      </w:pPr>
      <w:r>
        <w:t xml:space="preserve">The multiplexer shown in </w:t>
      </w:r>
      <w:r w:rsidR="00781DF3" w:rsidRPr="00781DF3">
        <w:fldChar w:fldCharType="begin"/>
      </w:r>
      <w:r w:rsidR="00781DF3" w:rsidRPr="00781DF3">
        <w:instrText xml:space="preserve"> REF _Ref469897097 \h </w:instrText>
      </w:r>
      <w:r w:rsidR="00781DF3">
        <w:instrText xml:space="preserve"> \* MERGEFORMAT </w:instrText>
      </w:r>
      <w:r w:rsidR="00781DF3" w:rsidRPr="00781DF3">
        <w:fldChar w:fldCharType="separate"/>
      </w:r>
      <w:r w:rsidR="00781DF3" w:rsidRPr="00781DF3">
        <w:t>Figure 2</w:t>
      </w:r>
      <w:r w:rsidR="00781DF3" w:rsidRPr="00781DF3">
        <w:fldChar w:fldCharType="end"/>
      </w:r>
      <w:r>
        <w:t xml:space="preserve"> for the A-Stage is also included in the processor from [1] (in this case at the Writeback Stage, as the A-Stage does not exist in that design), and both the two inputs and the control signal of the multiplexer are analogous in both systems.</w:t>
      </w:r>
    </w:p>
    <w:p w14:paraId="34A6B15D" w14:textId="60DA2935" w:rsidR="00A8213B" w:rsidRDefault="002B4D86" w:rsidP="00F95F3A">
      <w:pPr>
        <w:pStyle w:val="Ttulo1"/>
      </w:pPr>
      <w:r>
        <w:t>Example Simulation</w:t>
      </w:r>
    </w:p>
    <w:p w14:paraId="394DC043" w14:textId="7F3FFF4E" w:rsidR="00295FC4" w:rsidRDefault="00715955" w:rsidP="00295FC4">
      <w:pPr>
        <w:rPr>
          <w:rFonts w:ascii="Calibri" w:eastAsia="Times New Roman" w:hAnsi="Calibri" w:cs="Times New Roman"/>
        </w:rPr>
      </w:pPr>
      <w:r>
        <w:t xml:space="preserve">In this section we illustrate the simulation of the </w:t>
      </w:r>
      <w:r>
        <w:rPr>
          <w:rFonts w:ascii="Courier New" w:hAnsi="Courier New" w:cs="Courier New"/>
        </w:rPr>
        <w:t>lw</w:t>
      </w:r>
      <w:r>
        <w:t xml:space="preserve"> instruction as it flows through the stages of the microAptiv pipeline. </w:t>
      </w:r>
      <w:r>
        <w:rPr>
          <w:szCs w:val="24"/>
        </w:rPr>
        <w:t xml:space="preserve">We first guide you on the simulation process and then analyze the results in detail. </w:t>
      </w:r>
      <w:r>
        <w:t xml:space="preserve">Viewing the behavior of the signals related to a </w:t>
      </w:r>
      <w:r>
        <w:rPr>
          <w:rFonts w:ascii="Courier New" w:hAnsi="Courier New" w:cs="Courier New"/>
        </w:rPr>
        <w:t xml:space="preserve">lw </w:t>
      </w:r>
      <w:r>
        <w:t>instruction helps you understanding the theoretical explanations of Section 2.</w:t>
      </w:r>
    </w:p>
    <w:p w14:paraId="6F57FBD9" w14:textId="77777777" w:rsidR="000263D6" w:rsidRPr="00234F6C" w:rsidRDefault="000263D6" w:rsidP="000263D6">
      <w:pPr>
        <w:pStyle w:val="Ttulo2"/>
        <w:rPr>
          <w:rFonts w:eastAsia="Times New Roman"/>
        </w:rPr>
      </w:pPr>
      <w:r>
        <w:t>Simulation Process</w:t>
      </w:r>
    </w:p>
    <w:p w14:paraId="1C52FE96" w14:textId="3CBB667C" w:rsidR="000263D6" w:rsidRDefault="00794F95" w:rsidP="00F66CB2">
      <w:pPr>
        <w:rPr>
          <w:color w:val="0070C0"/>
          <w:szCs w:val="24"/>
        </w:rPr>
      </w:pPr>
      <w:r>
        <w:rPr>
          <w:szCs w:val="24"/>
        </w:rPr>
        <w:t xml:space="preserve">In order </w:t>
      </w:r>
      <w:r w:rsidRPr="00AE001C">
        <w:rPr>
          <w:szCs w:val="24"/>
        </w:rPr>
        <w:t xml:space="preserve">to simulate a compiled program </w:t>
      </w:r>
      <w:r>
        <w:rPr>
          <w:szCs w:val="24"/>
        </w:rPr>
        <w:t xml:space="preserve">using Vivado’s XSIM you can use a new project, following the instructions provided in Section 4.a of Lab 14, or you can reuse the project created in </w:t>
      </w:r>
      <w:r w:rsidR="00BB0DBF">
        <w:rPr>
          <w:szCs w:val="24"/>
        </w:rPr>
        <w:t xml:space="preserve">a previous lab </w:t>
      </w:r>
      <w:r>
        <w:rPr>
          <w:szCs w:val="24"/>
        </w:rPr>
        <w:t xml:space="preserve">as explained in Exercise 1 of </w:t>
      </w:r>
      <w:r w:rsidR="00BB0DBF">
        <w:rPr>
          <w:szCs w:val="24"/>
        </w:rPr>
        <w:t>Lab 14</w:t>
      </w:r>
      <w:r>
        <w:rPr>
          <w:szCs w:val="24"/>
        </w:rPr>
        <w:t xml:space="preserve">. In folder </w:t>
      </w:r>
      <w:r w:rsidRPr="00444730">
        <w:rPr>
          <w:i/>
        </w:rPr>
        <w:t>Lab1</w:t>
      </w:r>
      <w:r>
        <w:rPr>
          <w:i/>
        </w:rPr>
        <w:t>6_LW\Simulations</w:t>
      </w:r>
      <w:r>
        <w:t xml:space="preserve"> we provide both the new waveform configuration file (</w:t>
      </w:r>
      <w:r w:rsidRPr="00B12BB9">
        <w:rPr>
          <w:i/>
          <w:szCs w:val="24"/>
        </w:rPr>
        <w:t>testbench_boot_behav.wcfg</w:t>
      </w:r>
      <w:r>
        <w:t>) and the source files (</w:t>
      </w:r>
      <w:r w:rsidRPr="00A4785C">
        <w:rPr>
          <w:i/>
        </w:rPr>
        <w:t>SimulationSources</w:t>
      </w:r>
      <w:r>
        <w:t xml:space="preserve">). Before you start to use these source files, make a copy of the whole folder. You can view the source program in file </w:t>
      </w:r>
      <w:r w:rsidRPr="00794F95">
        <w:rPr>
          <w:b/>
        </w:rPr>
        <w:t>main.c</w:t>
      </w:r>
      <w:r>
        <w:t xml:space="preserve">. </w:t>
      </w:r>
      <w:r w:rsidR="00787DBC">
        <w:t xml:space="preserve">This simple program </w:t>
      </w:r>
      <w:r w:rsidR="00787DBC">
        <w:rPr>
          <w:rFonts w:ascii="Calibri" w:eastAsia="Times New Roman" w:hAnsi="Calibri" w:cs="Times New Roman"/>
          <w:szCs w:val="24"/>
        </w:rPr>
        <w:t xml:space="preserve">initializes register t6 to the address of an array called </w:t>
      </w:r>
      <w:r w:rsidR="00787DBC" w:rsidRPr="00F66CB2">
        <w:rPr>
          <w:rFonts w:ascii="Calibri" w:eastAsia="Times New Roman" w:hAnsi="Calibri" w:cs="Times New Roman"/>
          <w:i/>
          <w:szCs w:val="24"/>
        </w:rPr>
        <w:t>test_data[10]</w:t>
      </w:r>
      <w:r w:rsidR="00787DBC">
        <w:rPr>
          <w:rFonts w:ascii="Calibri" w:eastAsia="Times New Roman" w:hAnsi="Calibri" w:cs="Times New Roman"/>
          <w:szCs w:val="24"/>
        </w:rPr>
        <w:t xml:space="preserve">, and then it reads the third element of that array, </w:t>
      </w:r>
      <w:r w:rsidR="00787DBC" w:rsidRPr="00630D59">
        <w:rPr>
          <w:rFonts w:ascii="Calibri" w:eastAsia="Times New Roman" w:hAnsi="Calibri" w:cs="Times New Roman"/>
          <w:i/>
          <w:szCs w:val="24"/>
        </w:rPr>
        <w:t>test_data[2]</w:t>
      </w:r>
      <w:r w:rsidR="00787DBC">
        <w:rPr>
          <w:rFonts w:ascii="Calibri" w:eastAsia="Times New Roman" w:hAnsi="Calibri" w:cs="Times New Roman"/>
          <w:szCs w:val="24"/>
        </w:rPr>
        <w:t>, twice</w:t>
      </w:r>
      <w:r w:rsidR="00D01060">
        <w:rPr>
          <w:rFonts w:ascii="Calibri" w:eastAsia="Times New Roman" w:hAnsi="Calibri" w:cs="Times New Roman"/>
          <w:szCs w:val="24"/>
        </w:rPr>
        <w:t xml:space="preserve"> (note that we will examine the second </w:t>
      </w:r>
      <w:r w:rsidR="00D01060" w:rsidRPr="00D01060">
        <w:rPr>
          <w:rFonts w:ascii="Courier New" w:eastAsia="Times New Roman" w:hAnsi="Courier New" w:cs="Courier New"/>
          <w:szCs w:val="24"/>
        </w:rPr>
        <w:t>lw</w:t>
      </w:r>
      <w:r w:rsidR="00D01060">
        <w:rPr>
          <w:rFonts w:ascii="Calibri" w:eastAsia="Times New Roman" w:hAnsi="Calibri" w:cs="Times New Roman"/>
          <w:szCs w:val="24"/>
        </w:rPr>
        <w:t>, which hits in the D$)</w:t>
      </w:r>
      <w:r w:rsidR="00787DBC">
        <w:rPr>
          <w:rFonts w:ascii="Calibri" w:eastAsia="Times New Roman" w:hAnsi="Calibri" w:cs="Times New Roman"/>
          <w:szCs w:val="24"/>
        </w:rPr>
        <w:t>.</w:t>
      </w:r>
      <w:r>
        <w:rPr>
          <w:rFonts w:ascii="Calibri" w:eastAsia="Times New Roman" w:hAnsi="Calibri" w:cs="Times New Roman"/>
          <w:szCs w:val="24"/>
        </w:rPr>
        <w:t xml:space="preserve"> </w:t>
      </w:r>
      <w:r w:rsidRPr="0012173E">
        <w:rPr>
          <w:rFonts w:ascii="Calibri" w:eastAsia="Times New Roman" w:hAnsi="Calibri" w:cs="Times New Roman"/>
          <w:szCs w:val="24"/>
        </w:rPr>
        <w:t xml:space="preserve">You may also be interested in viewing </w:t>
      </w:r>
      <w:r>
        <w:rPr>
          <w:rFonts w:ascii="Calibri" w:eastAsia="Times New Roman" w:hAnsi="Calibri" w:cs="Times New Roman"/>
          <w:szCs w:val="24"/>
        </w:rPr>
        <w:t xml:space="preserve">file </w:t>
      </w:r>
      <w:r w:rsidR="00076E7F" w:rsidRPr="00076E7F">
        <w:rPr>
          <w:rFonts w:ascii="Calibri" w:eastAsia="Times New Roman" w:hAnsi="Calibri" w:cs="Times New Roman"/>
          <w:b/>
          <w:szCs w:val="24"/>
        </w:rPr>
        <w:t>program.dis</w:t>
      </w:r>
      <w:r w:rsidRPr="0012173E">
        <w:rPr>
          <w:rFonts w:ascii="Calibri" w:eastAsia="Times New Roman" w:hAnsi="Calibri" w:cs="Times New Roman"/>
          <w:szCs w:val="24"/>
        </w:rPr>
        <w:t xml:space="preserve"> which shows the disassembled executable interspersed with the assembly or C source code.</w:t>
      </w:r>
      <w:r>
        <w:rPr>
          <w:rFonts w:ascii="Calibri" w:eastAsia="Times New Roman" w:hAnsi="Calibri" w:cs="Times New Roman"/>
          <w:szCs w:val="24"/>
        </w:rPr>
        <w:t xml:space="preserve"> If you look for “</w:t>
      </w:r>
      <w:r w:rsidRPr="0012173E">
        <w:rPr>
          <w:rFonts w:ascii="Calibri" w:eastAsia="Times New Roman" w:hAnsi="Calibri" w:cs="Times New Roman"/>
          <w:szCs w:val="24"/>
        </w:rPr>
        <w:t>&lt;main&gt;:</w:t>
      </w:r>
      <w:r>
        <w:rPr>
          <w:rFonts w:ascii="Calibri" w:eastAsia="Times New Roman" w:hAnsi="Calibri" w:cs="Times New Roman"/>
          <w:szCs w:val="24"/>
        </w:rPr>
        <w:t xml:space="preserve">” in that file, you can see the assembly instructions, as well as the memory address and machine code of each instruction </w:t>
      </w:r>
      <w:r w:rsidR="00715955">
        <w:rPr>
          <w:rFonts w:ascii="Calibri" w:eastAsia="Times New Roman" w:hAnsi="Calibri" w:cs="Times New Roman"/>
          <w:szCs w:val="24"/>
        </w:rPr>
        <w:t>(</w:t>
      </w:r>
      <w:r w:rsidR="002F5DF3" w:rsidRPr="002F5DF3">
        <w:fldChar w:fldCharType="begin"/>
      </w:r>
      <w:r w:rsidR="002F5DF3" w:rsidRPr="002F5DF3">
        <w:instrText xml:space="preserve"> REF _Ref469897753 \h  \* MERGEFORMAT </w:instrText>
      </w:r>
      <w:r w:rsidR="002F5DF3" w:rsidRPr="002F5DF3">
        <w:fldChar w:fldCharType="separate"/>
      </w:r>
      <w:r w:rsidR="002F5DF3" w:rsidRPr="002F5DF3">
        <w:t>Figure 3</w:t>
      </w:r>
      <w:r w:rsidR="002F5DF3" w:rsidRPr="002F5DF3">
        <w:fldChar w:fldCharType="end"/>
      </w:r>
      <w:r w:rsidR="00715955" w:rsidRPr="002F5DF3">
        <w:t>)</w:t>
      </w:r>
      <w:r w:rsidR="00715955">
        <w:rPr>
          <w:rFonts w:ascii="Calibri" w:eastAsia="Times New Roman" w:hAnsi="Calibri" w:cs="Times New Roman"/>
          <w:szCs w:val="24"/>
        </w:rPr>
        <w:t>.</w:t>
      </w:r>
    </w:p>
    <w:p w14:paraId="36FD717F" w14:textId="77777777" w:rsidR="000263D6" w:rsidRPr="005B6579" w:rsidRDefault="000263D6" w:rsidP="000263D6">
      <w:pPr>
        <w:pStyle w:val="RtlText"/>
        <w:rPr>
          <w:sz w:val="20"/>
          <w:szCs w:val="20"/>
          <w:lang w:val="de-DE"/>
        </w:rPr>
      </w:pPr>
      <w:r w:rsidRPr="005B6579">
        <w:rPr>
          <w:sz w:val="20"/>
          <w:szCs w:val="20"/>
          <w:lang w:val="de-DE"/>
        </w:rPr>
        <w:t>…</w:t>
      </w:r>
    </w:p>
    <w:p w14:paraId="52EAD90F" w14:textId="77777777" w:rsidR="005D7678" w:rsidRPr="005D7678" w:rsidRDefault="005D7678" w:rsidP="005D7678">
      <w:pPr>
        <w:pStyle w:val="RtlText"/>
        <w:rPr>
          <w:sz w:val="20"/>
          <w:szCs w:val="20"/>
          <w:lang w:val="de-DE"/>
        </w:rPr>
      </w:pPr>
      <w:r w:rsidRPr="005D7678">
        <w:rPr>
          <w:sz w:val="20"/>
          <w:szCs w:val="20"/>
          <w:lang w:val="de-DE"/>
        </w:rPr>
        <w:lastRenderedPageBreak/>
        <w:t>80000204 &lt;main&gt;:</w:t>
      </w:r>
    </w:p>
    <w:p w14:paraId="1ED01932" w14:textId="77777777" w:rsidR="005D7678" w:rsidRPr="005D7678" w:rsidRDefault="005D7678" w:rsidP="005D7678">
      <w:pPr>
        <w:pStyle w:val="RtlText"/>
        <w:rPr>
          <w:sz w:val="20"/>
          <w:szCs w:val="20"/>
          <w:lang w:val="de-DE"/>
        </w:rPr>
      </w:pPr>
      <w:r w:rsidRPr="005D7678">
        <w:rPr>
          <w:sz w:val="20"/>
          <w:szCs w:val="20"/>
          <w:lang w:val="de-DE"/>
        </w:rPr>
        <w:t>80000204:</w:t>
      </w:r>
      <w:r w:rsidRPr="005D7678">
        <w:rPr>
          <w:sz w:val="20"/>
          <w:szCs w:val="20"/>
          <w:lang w:val="de-DE"/>
        </w:rPr>
        <w:tab/>
        <w:t xml:space="preserve">3c0e8000 </w:t>
      </w:r>
      <w:r w:rsidRPr="005D7678">
        <w:rPr>
          <w:sz w:val="20"/>
          <w:szCs w:val="20"/>
          <w:lang w:val="de-DE"/>
        </w:rPr>
        <w:tab/>
        <w:t>lui</w:t>
      </w:r>
      <w:r w:rsidRPr="005D7678">
        <w:rPr>
          <w:sz w:val="20"/>
          <w:szCs w:val="20"/>
          <w:lang w:val="de-DE"/>
        </w:rPr>
        <w:tab/>
        <w:t>t6,0x8000</w:t>
      </w:r>
    </w:p>
    <w:p w14:paraId="3063466B" w14:textId="77777777" w:rsidR="005D7678" w:rsidRPr="005D7678" w:rsidRDefault="005D7678" w:rsidP="005D7678">
      <w:pPr>
        <w:pStyle w:val="RtlText"/>
        <w:rPr>
          <w:sz w:val="20"/>
          <w:szCs w:val="20"/>
          <w:lang w:val="de-DE"/>
        </w:rPr>
      </w:pPr>
      <w:r w:rsidRPr="005D7678">
        <w:rPr>
          <w:sz w:val="20"/>
          <w:szCs w:val="20"/>
          <w:lang w:val="de-DE"/>
        </w:rPr>
        <w:t>80000208:</w:t>
      </w:r>
      <w:r w:rsidRPr="005D7678">
        <w:rPr>
          <w:sz w:val="20"/>
          <w:szCs w:val="20"/>
          <w:lang w:val="de-DE"/>
        </w:rPr>
        <w:tab/>
        <w:t xml:space="preserve">25ce0250 </w:t>
      </w:r>
      <w:r w:rsidRPr="005D7678">
        <w:rPr>
          <w:sz w:val="20"/>
          <w:szCs w:val="20"/>
          <w:lang w:val="de-DE"/>
        </w:rPr>
        <w:tab/>
        <w:t>addiu</w:t>
      </w:r>
      <w:r w:rsidRPr="005D7678">
        <w:rPr>
          <w:sz w:val="20"/>
          <w:szCs w:val="20"/>
          <w:lang w:val="de-DE"/>
        </w:rPr>
        <w:tab/>
        <w:t>t6,t6,592</w:t>
      </w:r>
    </w:p>
    <w:p w14:paraId="6B9133A3" w14:textId="77777777" w:rsidR="005D7678" w:rsidRPr="005D7678" w:rsidRDefault="005D7678" w:rsidP="005D7678">
      <w:pPr>
        <w:pStyle w:val="RtlText"/>
        <w:rPr>
          <w:sz w:val="20"/>
          <w:szCs w:val="20"/>
          <w:lang w:val="de-DE"/>
        </w:rPr>
      </w:pPr>
      <w:r w:rsidRPr="005D7678">
        <w:rPr>
          <w:sz w:val="20"/>
          <w:szCs w:val="20"/>
          <w:lang w:val="de-DE"/>
        </w:rPr>
        <w:t>8000020c:</w:t>
      </w:r>
      <w:r w:rsidRPr="005D7678">
        <w:rPr>
          <w:sz w:val="20"/>
          <w:szCs w:val="20"/>
          <w:lang w:val="de-DE"/>
        </w:rPr>
        <w:tab/>
        <w:t xml:space="preserve">240d0000 </w:t>
      </w:r>
      <w:r w:rsidRPr="005D7678">
        <w:rPr>
          <w:sz w:val="20"/>
          <w:szCs w:val="20"/>
          <w:lang w:val="de-DE"/>
        </w:rPr>
        <w:tab/>
        <w:t>li</w:t>
      </w:r>
      <w:r w:rsidRPr="005D7678">
        <w:rPr>
          <w:sz w:val="20"/>
          <w:szCs w:val="20"/>
          <w:lang w:val="de-DE"/>
        </w:rPr>
        <w:tab/>
        <w:t>t5,0</w:t>
      </w:r>
    </w:p>
    <w:p w14:paraId="3C76D9F8" w14:textId="77777777" w:rsidR="005D7678" w:rsidRPr="005D7678" w:rsidRDefault="005D7678" w:rsidP="005D7678">
      <w:pPr>
        <w:pStyle w:val="RtlText"/>
        <w:rPr>
          <w:sz w:val="20"/>
          <w:szCs w:val="20"/>
          <w:lang w:val="de-DE"/>
        </w:rPr>
      </w:pPr>
      <w:r w:rsidRPr="005D7678">
        <w:rPr>
          <w:sz w:val="20"/>
          <w:szCs w:val="20"/>
          <w:lang w:val="de-DE"/>
        </w:rPr>
        <w:t>80000210:</w:t>
      </w:r>
      <w:r w:rsidRPr="005D7678">
        <w:rPr>
          <w:sz w:val="20"/>
          <w:szCs w:val="20"/>
          <w:lang w:val="de-DE"/>
        </w:rPr>
        <w:tab/>
        <w:t xml:space="preserve">00000000 </w:t>
      </w:r>
      <w:r w:rsidRPr="005D7678">
        <w:rPr>
          <w:sz w:val="20"/>
          <w:szCs w:val="20"/>
          <w:lang w:val="de-DE"/>
        </w:rPr>
        <w:tab/>
        <w:t>nop</w:t>
      </w:r>
    </w:p>
    <w:p w14:paraId="3694CC59" w14:textId="77777777" w:rsidR="005D7678" w:rsidRPr="005D7678" w:rsidRDefault="005D7678" w:rsidP="005D7678">
      <w:pPr>
        <w:pStyle w:val="RtlText"/>
        <w:rPr>
          <w:sz w:val="20"/>
          <w:szCs w:val="20"/>
          <w:lang w:val="de-DE"/>
        </w:rPr>
      </w:pPr>
      <w:r w:rsidRPr="005D7678">
        <w:rPr>
          <w:sz w:val="20"/>
          <w:szCs w:val="20"/>
          <w:lang w:val="de-DE"/>
        </w:rPr>
        <w:t>80000214:</w:t>
      </w:r>
      <w:r w:rsidRPr="005D7678">
        <w:rPr>
          <w:sz w:val="20"/>
          <w:szCs w:val="20"/>
          <w:lang w:val="de-DE"/>
        </w:rPr>
        <w:tab/>
        <w:t xml:space="preserve">8dcd0008 </w:t>
      </w:r>
      <w:r w:rsidRPr="005D7678">
        <w:rPr>
          <w:sz w:val="20"/>
          <w:szCs w:val="20"/>
          <w:lang w:val="de-DE"/>
        </w:rPr>
        <w:tab/>
        <w:t>lw</w:t>
      </w:r>
      <w:r w:rsidRPr="005D7678">
        <w:rPr>
          <w:sz w:val="20"/>
          <w:szCs w:val="20"/>
          <w:lang w:val="de-DE"/>
        </w:rPr>
        <w:tab/>
        <w:t>t5,8(t6)</w:t>
      </w:r>
    </w:p>
    <w:p w14:paraId="0570303A" w14:textId="77777777" w:rsidR="005D7678" w:rsidRPr="005D7678" w:rsidRDefault="005D7678" w:rsidP="005D7678">
      <w:pPr>
        <w:pStyle w:val="RtlText"/>
        <w:rPr>
          <w:sz w:val="20"/>
          <w:szCs w:val="20"/>
          <w:lang w:val="de-DE"/>
        </w:rPr>
      </w:pPr>
      <w:r w:rsidRPr="005D7678">
        <w:rPr>
          <w:sz w:val="20"/>
          <w:szCs w:val="20"/>
          <w:lang w:val="de-DE"/>
        </w:rPr>
        <w:t>80000218:</w:t>
      </w:r>
      <w:r w:rsidRPr="005D7678">
        <w:rPr>
          <w:sz w:val="20"/>
          <w:szCs w:val="20"/>
          <w:lang w:val="de-DE"/>
        </w:rPr>
        <w:tab/>
        <w:t xml:space="preserve">00000000 </w:t>
      </w:r>
      <w:r w:rsidRPr="005D7678">
        <w:rPr>
          <w:sz w:val="20"/>
          <w:szCs w:val="20"/>
          <w:lang w:val="de-DE"/>
        </w:rPr>
        <w:tab/>
        <w:t>nop</w:t>
      </w:r>
    </w:p>
    <w:p w14:paraId="3BF6D5E5" w14:textId="77777777" w:rsidR="005D7678" w:rsidRPr="005D7678" w:rsidRDefault="005D7678" w:rsidP="005D7678">
      <w:pPr>
        <w:pStyle w:val="RtlText"/>
        <w:rPr>
          <w:sz w:val="20"/>
          <w:szCs w:val="20"/>
          <w:lang w:val="de-DE"/>
        </w:rPr>
      </w:pPr>
      <w:r w:rsidRPr="005D7678">
        <w:rPr>
          <w:sz w:val="20"/>
          <w:szCs w:val="20"/>
          <w:lang w:val="de-DE"/>
        </w:rPr>
        <w:t>8000021c:</w:t>
      </w:r>
      <w:r w:rsidRPr="005D7678">
        <w:rPr>
          <w:sz w:val="20"/>
          <w:szCs w:val="20"/>
          <w:lang w:val="de-DE"/>
        </w:rPr>
        <w:tab/>
        <w:t xml:space="preserve">240d0000 </w:t>
      </w:r>
      <w:r w:rsidRPr="005D7678">
        <w:rPr>
          <w:sz w:val="20"/>
          <w:szCs w:val="20"/>
          <w:lang w:val="de-DE"/>
        </w:rPr>
        <w:tab/>
        <w:t>li</w:t>
      </w:r>
      <w:r w:rsidRPr="005D7678">
        <w:rPr>
          <w:sz w:val="20"/>
          <w:szCs w:val="20"/>
          <w:lang w:val="de-DE"/>
        </w:rPr>
        <w:tab/>
        <w:t>t5,0</w:t>
      </w:r>
    </w:p>
    <w:p w14:paraId="07788E35" w14:textId="77777777" w:rsidR="005D7678" w:rsidRPr="005D7678" w:rsidRDefault="005D7678" w:rsidP="005D7678">
      <w:pPr>
        <w:pStyle w:val="RtlText"/>
        <w:rPr>
          <w:b/>
          <w:color w:val="0070C0"/>
          <w:sz w:val="20"/>
          <w:szCs w:val="20"/>
          <w:lang w:val="de-DE"/>
        </w:rPr>
      </w:pPr>
      <w:r w:rsidRPr="005D7678">
        <w:rPr>
          <w:b/>
          <w:color w:val="0070C0"/>
          <w:sz w:val="20"/>
          <w:szCs w:val="20"/>
          <w:lang w:val="de-DE"/>
        </w:rPr>
        <w:t>80000220:</w:t>
      </w:r>
      <w:r w:rsidRPr="005D7678">
        <w:rPr>
          <w:b/>
          <w:color w:val="0070C0"/>
          <w:sz w:val="20"/>
          <w:szCs w:val="20"/>
          <w:lang w:val="de-DE"/>
        </w:rPr>
        <w:tab/>
        <w:t xml:space="preserve">8dcd0008 </w:t>
      </w:r>
      <w:r w:rsidRPr="005D7678">
        <w:rPr>
          <w:b/>
          <w:color w:val="0070C0"/>
          <w:sz w:val="20"/>
          <w:szCs w:val="20"/>
          <w:lang w:val="de-DE"/>
        </w:rPr>
        <w:tab/>
        <w:t>lw</w:t>
      </w:r>
      <w:r w:rsidRPr="005D7678">
        <w:rPr>
          <w:b/>
          <w:color w:val="0070C0"/>
          <w:sz w:val="20"/>
          <w:szCs w:val="20"/>
          <w:lang w:val="de-DE"/>
        </w:rPr>
        <w:tab/>
        <w:t>t5,8(t6)</w:t>
      </w:r>
    </w:p>
    <w:p w14:paraId="36F43CD4" w14:textId="77777777" w:rsidR="005D7678" w:rsidRPr="005D7678" w:rsidRDefault="005D7678" w:rsidP="005D7678">
      <w:pPr>
        <w:pStyle w:val="RtlText"/>
        <w:rPr>
          <w:sz w:val="20"/>
          <w:szCs w:val="20"/>
          <w:lang w:val="de-DE"/>
        </w:rPr>
      </w:pPr>
      <w:r w:rsidRPr="005D7678">
        <w:rPr>
          <w:sz w:val="20"/>
          <w:szCs w:val="20"/>
          <w:lang w:val="de-DE"/>
        </w:rPr>
        <w:t>80000224:</w:t>
      </w:r>
      <w:r w:rsidRPr="005D7678">
        <w:rPr>
          <w:sz w:val="20"/>
          <w:szCs w:val="20"/>
          <w:lang w:val="de-DE"/>
        </w:rPr>
        <w:tab/>
        <w:t xml:space="preserve">1000ffff </w:t>
      </w:r>
      <w:r w:rsidRPr="005D7678">
        <w:rPr>
          <w:sz w:val="20"/>
          <w:szCs w:val="20"/>
          <w:lang w:val="de-DE"/>
        </w:rPr>
        <w:tab/>
        <w:t>b</w:t>
      </w:r>
      <w:r w:rsidRPr="005D7678">
        <w:rPr>
          <w:sz w:val="20"/>
          <w:szCs w:val="20"/>
          <w:lang w:val="de-DE"/>
        </w:rPr>
        <w:tab/>
        <w:t>80000224 &lt;main+0x20&gt;</w:t>
      </w:r>
    </w:p>
    <w:p w14:paraId="37D7F968" w14:textId="52CE65FC" w:rsidR="005D7678" w:rsidRDefault="005D7678" w:rsidP="005D7678">
      <w:pPr>
        <w:pStyle w:val="RtlText"/>
        <w:rPr>
          <w:sz w:val="20"/>
          <w:szCs w:val="20"/>
          <w:lang w:val="de-DE"/>
        </w:rPr>
      </w:pPr>
      <w:r w:rsidRPr="005D7678">
        <w:rPr>
          <w:sz w:val="20"/>
          <w:szCs w:val="20"/>
          <w:lang w:val="de-DE"/>
        </w:rPr>
        <w:t>80000228:</w:t>
      </w:r>
      <w:r w:rsidRPr="005D7678">
        <w:rPr>
          <w:sz w:val="20"/>
          <w:szCs w:val="20"/>
          <w:lang w:val="de-DE"/>
        </w:rPr>
        <w:tab/>
        <w:t xml:space="preserve">00000000 </w:t>
      </w:r>
      <w:r w:rsidRPr="005D7678">
        <w:rPr>
          <w:sz w:val="20"/>
          <w:szCs w:val="20"/>
          <w:lang w:val="de-DE"/>
        </w:rPr>
        <w:tab/>
        <w:t>nop</w:t>
      </w:r>
    </w:p>
    <w:p w14:paraId="5C8BD1AF" w14:textId="5775A661" w:rsidR="000263D6" w:rsidRDefault="000263D6" w:rsidP="001D17BD">
      <w:pPr>
        <w:pStyle w:val="RtlText"/>
        <w:rPr>
          <w:sz w:val="20"/>
          <w:szCs w:val="20"/>
        </w:rPr>
      </w:pPr>
      <w:r>
        <w:rPr>
          <w:sz w:val="20"/>
          <w:szCs w:val="20"/>
        </w:rPr>
        <w:t>…</w:t>
      </w:r>
    </w:p>
    <w:p w14:paraId="7AF8165D" w14:textId="3F967209" w:rsidR="000263D6" w:rsidRDefault="002F5DF3" w:rsidP="002F5DF3">
      <w:pPr>
        <w:pStyle w:val="Descripcin"/>
        <w:rPr>
          <w:rFonts w:asciiTheme="minorHAnsi" w:hAnsiTheme="minorHAnsi"/>
          <w:color w:val="0070C0"/>
          <w:sz w:val="24"/>
          <w:szCs w:val="24"/>
        </w:rPr>
      </w:pPr>
      <w:bookmarkStart w:id="4" w:name="_Ref469897753"/>
      <w:r w:rsidRPr="002F5DF3">
        <w:rPr>
          <w:rFonts w:asciiTheme="minorHAnsi" w:hAnsiTheme="minorHAnsi" w:cstheme="minorHAnsi"/>
          <w:color w:val="0070C0"/>
          <w:sz w:val="24"/>
          <w:szCs w:val="24"/>
        </w:rPr>
        <w:t xml:space="preserve">Figure </w:t>
      </w:r>
      <w:r w:rsidRPr="002F5DF3">
        <w:rPr>
          <w:rFonts w:asciiTheme="minorHAnsi" w:hAnsiTheme="minorHAnsi" w:cstheme="minorHAnsi"/>
          <w:color w:val="0070C0"/>
          <w:sz w:val="24"/>
          <w:szCs w:val="24"/>
        </w:rPr>
        <w:fldChar w:fldCharType="begin"/>
      </w:r>
      <w:r w:rsidRPr="002F5DF3">
        <w:rPr>
          <w:rFonts w:asciiTheme="minorHAnsi" w:hAnsiTheme="minorHAnsi" w:cstheme="minorHAnsi"/>
          <w:color w:val="0070C0"/>
          <w:sz w:val="24"/>
          <w:szCs w:val="24"/>
        </w:rPr>
        <w:instrText xml:space="preserve"> SEQ Figure \* ARABIC </w:instrText>
      </w:r>
      <w:r w:rsidRPr="002F5DF3">
        <w:rPr>
          <w:rFonts w:asciiTheme="minorHAnsi" w:hAnsiTheme="minorHAnsi" w:cstheme="minorHAnsi"/>
          <w:color w:val="0070C0"/>
          <w:sz w:val="24"/>
          <w:szCs w:val="24"/>
        </w:rPr>
        <w:fldChar w:fldCharType="separate"/>
      </w:r>
      <w:r w:rsidR="008E49AD">
        <w:rPr>
          <w:rFonts w:asciiTheme="minorHAnsi" w:hAnsiTheme="minorHAnsi" w:cstheme="minorHAnsi"/>
          <w:noProof/>
          <w:color w:val="0070C0"/>
          <w:sz w:val="24"/>
          <w:szCs w:val="24"/>
        </w:rPr>
        <w:t>3</w:t>
      </w:r>
      <w:r w:rsidRPr="002F5DF3">
        <w:rPr>
          <w:rFonts w:asciiTheme="minorHAnsi" w:hAnsiTheme="minorHAnsi" w:cstheme="minorHAnsi"/>
          <w:color w:val="0070C0"/>
          <w:sz w:val="24"/>
          <w:szCs w:val="24"/>
        </w:rPr>
        <w:fldChar w:fldCharType="end"/>
      </w:r>
      <w:bookmarkEnd w:id="4"/>
      <w:r w:rsidRPr="002F5DF3">
        <w:rPr>
          <w:rFonts w:asciiTheme="minorHAnsi" w:hAnsiTheme="minorHAnsi" w:cstheme="minorHAnsi"/>
          <w:color w:val="0070C0"/>
          <w:sz w:val="24"/>
          <w:szCs w:val="24"/>
        </w:rPr>
        <w:t xml:space="preserve">. </w:t>
      </w:r>
      <w:r w:rsidR="000263D6">
        <w:rPr>
          <w:rFonts w:asciiTheme="minorHAnsi" w:hAnsiTheme="minorHAnsi"/>
          <w:color w:val="0070C0"/>
          <w:sz w:val="24"/>
          <w:szCs w:val="24"/>
        </w:rPr>
        <w:t xml:space="preserve">Example assembly program, with the </w:t>
      </w:r>
      <w:r w:rsidR="002C085B">
        <w:rPr>
          <w:rFonts w:ascii="Courier New" w:hAnsi="Courier New" w:cs="Courier New"/>
          <w:color w:val="0070C0"/>
          <w:sz w:val="24"/>
          <w:szCs w:val="24"/>
        </w:rPr>
        <w:t>lw</w:t>
      </w:r>
      <w:r w:rsidR="000263D6" w:rsidRPr="00D723A9">
        <w:rPr>
          <w:rFonts w:ascii="Courier New" w:hAnsi="Courier New" w:cs="Courier New"/>
          <w:color w:val="0070C0"/>
          <w:sz w:val="24"/>
          <w:szCs w:val="24"/>
        </w:rPr>
        <w:t xml:space="preserve"> </w:t>
      </w:r>
      <w:r w:rsidR="000263D6">
        <w:rPr>
          <w:rFonts w:asciiTheme="minorHAnsi" w:hAnsiTheme="minorHAnsi"/>
          <w:color w:val="0070C0"/>
          <w:sz w:val="24"/>
          <w:szCs w:val="24"/>
        </w:rPr>
        <w:t>instruction highlighted in blue.</w:t>
      </w:r>
    </w:p>
    <w:p w14:paraId="579C3B2C" w14:textId="454B42BC" w:rsidR="00D479ED" w:rsidRDefault="00F66CB2" w:rsidP="00BC7756">
      <w:pPr>
        <w:pStyle w:val="NormalEspacioAnt"/>
      </w:pPr>
      <w:r>
        <w:t xml:space="preserve">In file </w:t>
      </w:r>
      <w:r w:rsidRPr="00787DBC">
        <w:rPr>
          <w:b/>
        </w:rPr>
        <w:t>main.c</w:t>
      </w:r>
      <w:r>
        <w:t xml:space="preserve"> you can also view how we define and initialize array </w:t>
      </w:r>
      <w:r w:rsidRPr="00F66CB2">
        <w:rPr>
          <w:i/>
        </w:rPr>
        <w:t>test_data[10]</w:t>
      </w:r>
      <w:r w:rsidR="00B454C1">
        <w:t xml:space="preserve"> before accessing it:</w:t>
      </w:r>
    </w:p>
    <w:p w14:paraId="197DC1B6" w14:textId="3B83B0A0" w:rsidR="005D7678" w:rsidRPr="005D7678" w:rsidRDefault="005D7678" w:rsidP="005D7678">
      <w:pPr>
        <w:rPr>
          <w:rFonts w:ascii="Courier New" w:hAnsi="Courier New" w:cs="Courier New"/>
        </w:rPr>
      </w:pPr>
      <w:r w:rsidRPr="005D7678">
        <w:rPr>
          <w:rFonts w:ascii="Courier New" w:hAnsi="Courier New" w:cs="Courier New"/>
          <w:sz w:val="16"/>
        </w:rPr>
        <w:t>int __attribute__((aligned(16))) test_data[10]={0xf,0xe,0xd,0xc,0xb,0xa,0x9,0x8,0x7,0x6};</w:t>
      </w:r>
    </w:p>
    <w:p w14:paraId="41145D47" w14:textId="6AE77660" w:rsidR="00B454C1" w:rsidRDefault="00B454C1" w:rsidP="005D7678">
      <w:r>
        <w:t xml:space="preserve">Note that, by using the </w:t>
      </w:r>
      <w:r w:rsidRPr="00B454C1">
        <w:rPr>
          <w:rFonts w:ascii="Courier New" w:hAnsi="Courier New" w:cs="Courier New"/>
          <w:sz w:val="20"/>
        </w:rPr>
        <w:t>__attribute__((aligned(16)))</w:t>
      </w:r>
      <w:r>
        <w:t xml:space="preserve">, we are aligning the array to </w:t>
      </w:r>
      <w:r w:rsidR="009D175E">
        <w:t>a</w:t>
      </w:r>
      <w:r>
        <w:t xml:space="preserve"> 16B (one word) boundary (you can </w:t>
      </w:r>
      <w:r w:rsidR="005D7678">
        <w:t xml:space="preserve">easily </w:t>
      </w:r>
      <w:r>
        <w:t>check this if you look for “</w:t>
      </w:r>
      <w:r w:rsidRPr="00B454C1">
        <w:rPr>
          <w:i/>
        </w:rPr>
        <w:t>test_data</w:t>
      </w:r>
      <w:r>
        <w:t>” and “</w:t>
      </w:r>
      <w:r w:rsidRPr="00B454C1">
        <w:rPr>
          <w:i/>
        </w:rPr>
        <w:t>.data</w:t>
      </w:r>
      <w:r>
        <w:t xml:space="preserve">” in file </w:t>
      </w:r>
      <w:r w:rsidRPr="00B454C1">
        <w:rPr>
          <w:b/>
        </w:rPr>
        <w:t>program.dis</w:t>
      </w:r>
      <w:r>
        <w:t>).</w:t>
      </w:r>
    </w:p>
    <w:p w14:paraId="4E64BAB3" w14:textId="268D2191" w:rsidR="00364797" w:rsidRPr="00947EA8" w:rsidRDefault="00E05FA6" w:rsidP="00364797">
      <w:pPr>
        <w:pStyle w:val="NormalEspacioAnt"/>
      </w:pPr>
      <w:r w:rsidRPr="00E05FA6">
        <w:fldChar w:fldCharType="begin"/>
      </w:r>
      <w:r w:rsidRPr="00E05FA6">
        <w:instrText xml:space="preserve"> REF _Ref469892913 \h </w:instrText>
      </w:r>
      <w:r>
        <w:instrText xml:space="preserve"> \* MERGEFORMAT </w:instrText>
      </w:r>
      <w:r w:rsidRPr="00E05FA6">
        <w:fldChar w:fldCharType="separate"/>
      </w:r>
      <w:r w:rsidRPr="00E05FA6">
        <w:t>Figure 1</w:t>
      </w:r>
      <w:r w:rsidRPr="00E05FA6">
        <w:fldChar w:fldCharType="end"/>
      </w:r>
      <w:r>
        <w:t xml:space="preserve"> </w:t>
      </w:r>
      <w:r w:rsidR="00364797" w:rsidRPr="00A65F2A">
        <w:t xml:space="preserve">shows the machine format of an </w:t>
      </w:r>
      <w:r w:rsidR="00A65F2A">
        <w:rPr>
          <w:rFonts w:ascii="Courier New" w:hAnsi="Courier New" w:cs="Courier New"/>
        </w:rPr>
        <w:t>lw</w:t>
      </w:r>
      <w:r w:rsidR="00364797" w:rsidRPr="00A65F2A">
        <w:t xml:space="preserve"> instruction, which is explained </w:t>
      </w:r>
      <w:r w:rsidR="00A65F2A">
        <w:t>extensively in Section 6.3</w:t>
      </w:r>
      <w:r w:rsidR="00364797" w:rsidRPr="00A65F2A">
        <w:t>.</w:t>
      </w:r>
      <w:r w:rsidR="00A65F2A">
        <w:t xml:space="preserve">2 of </w:t>
      </w:r>
      <w:r w:rsidR="00A65F2A" w:rsidRPr="004669B4">
        <w:rPr>
          <w:i/>
        </w:rPr>
        <w:t>DDCA</w:t>
      </w:r>
      <w:r w:rsidR="00A65F2A">
        <w:t xml:space="preserve"> [1</w:t>
      </w:r>
      <w:r w:rsidR="00364797" w:rsidRPr="00A65F2A">
        <w:t>].</w:t>
      </w:r>
      <w:r>
        <w:t xml:space="preserve"> </w:t>
      </w:r>
      <w:r w:rsidR="00364797" w:rsidRPr="00947EA8">
        <w:t xml:space="preserve">Specifically, for the </w:t>
      </w:r>
      <w:r w:rsidR="00947EA8" w:rsidRPr="00947EA8">
        <w:rPr>
          <w:rFonts w:ascii="Courier New" w:hAnsi="Courier New" w:cs="Courier New"/>
        </w:rPr>
        <w:t>lw</w:t>
      </w:r>
      <w:r w:rsidR="00364797" w:rsidRPr="00947EA8">
        <w:rPr>
          <w:rFonts w:ascii="Courier New" w:hAnsi="Courier New" w:cs="Courier New"/>
        </w:rPr>
        <w:t xml:space="preserve"> </w:t>
      </w:r>
      <w:r w:rsidR="00364797" w:rsidRPr="00947EA8">
        <w:t>instruction used in our program (</w:t>
      </w:r>
      <w:r w:rsidR="00947EA8">
        <w:rPr>
          <w:rFonts w:ascii="Courier New" w:hAnsi="Courier New" w:cs="Courier New"/>
        </w:rPr>
        <w:t xml:space="preserve">lw  </w:t>
      </w:r>
      <w:r w:rsidR="00947EA8" w:rsidRPr="00947EA8">
        <w:rPr>
          <w:rFonts w:ascii="Courier New" w:hAnsi="Courier New" w:cs="Courier New"/>
        </w:rPr>
        <w:t>t5,8(t6)</w:t>
      </w:r>
      <w:r w:rsidR="00364797" w:rsidRPr="00947EA8">
        <w:t xml:space="preserve">- </w:t>
      </w:r>
      <w:r w:rsidR="00947EA8">
        <w:t xml:space="preserve"> </w:t>
      </w:r>
      <w:r w:rsidR="00364797" w:rsidRPr="00947EA8">
        <w:t>0x</w:t>
      </w:r>
      <w:r w:rsidR="00947EA8" w:rsidRPr="00947EA8">
        <w:t>8dcd0008</w:t>
      </w:r>
      <w:r w:rsidR="00364797" w:rsidRPr="00947EA8">
        <w:t xml:space="preserve"> - </w:t>
      </w:r>
      <w:r w:rsidR="00947EA8">
        <w:t xml:space="preserve"> </w:t>
      </w:r>
      <w:r w:rsidR="00947EA8">
        <w:rPr>
          <w:color w:val="0070C0"/>
        </w:rPr>
        <w:t>1</w:t>
      </w:r>
      <w:r w:rsidR="00364797" w:rsidRPr="00947EA8">
        <w:rPr>
          <w:color w:val="0070C0"/>
        </w:rPr>
        <w:t xml:space="preserve">000 </w:t>
      </w:r>
      <w:r w:rsidR="00947EA8">
        <w:rPr>
          <w:color w:val="0070C0"/>
        </w:rPr>
        <w:t>11</w:t>
      </w:r>
      <w:r w:rsidR="00947EA8">
        <w:t>01 110</w:t>
      </w:r>
      <w:r w:rsidR="00947EA8">
        <w:rPr>
          <w:color w:val="0070C0"/>
        </w:rPr>
        <w:t>0 110</w:t>
      </w:r>
      <w:r w:rsidR="00364797" w:rsidRPr="00947EA8">
        <w:rPr>
          <w:color w:val="0070C0"/>
        </w:rPr>
        <w:t>1</w:t>
      </w:r>
      <w:r w:rsidR="00364797" w:rsidRPr="00947EA8">
        <w:t xml:space="preserve"> 0</w:t>
      </w:r>
      <w:r w:rsidR="00947EA8">
        <w:t>00</w:t>
      </w:r>
      <w:r w:rsidR="00364797" w:rsidRPr="00947EA8">
        <w:t xml:space="preserve">0 </w:t>
      </w:r>
      <w:r w:rsidR="00947EA8" w:rsidRPr="00947EA8">
        <w:t>0</w:t>
      </w:r>
      <w:r w:rsidR="00364797" w:rsidRPr="00947EA8">
        <w:t>000 00</w:t>
      </w:r>
      <w:r w:rsidR="00947EA8" w:rsidRPr="00947EA8">
        <w:t xml:space="preserve">00 </w:t>
      </w:r>
      <w:r w:rsidR="00364797" w:rsidRPr="00947EA8">
        <w:t>1</w:t>
      </w:r>
      <w:r w:rsidR="00947EA8">
        <w:t>0</w:t>
      </w:r>
      <w:r w:rsidR="00364797" w:rsidRPr="00947EA8">
        <w:t xml:space="preserve">00), each field </w:t>
      </w:r>
      <w:r w:rsidR="004669B4">
        <w:t>specifies</w:t>
      </w:r>
      <w:r w:rsidR="00364797" w:rsidRPr="00947EA8">
        <w:t xml:space="preserve"> the following:</w:t>
      </w:r>
    </w:p>
    <w:p w14:paraId="095B4730" w14:textId="5303EB6D" w:rsidR="00364797" w:rsidRPr="00947EA8" w:rsidRDefault="00364797" w:rsidP="00364797">
      <w:pPr>
        <w:pStyle w:val="Prrafodelista"/>
        <w:numPr>
          <w:ilvl w:val="0"/>
          <w:numId w:val="5"/>
        </w:numPr>
        <w:rPr>
          <w:rFonts w:cs="Arial"/>
          <w:szCs w:val="24"/>
        </w:rPr>
      </w:pPr>
      <w:r w:rsidRPr="00947EA8">
        <w:rPr>
          <w:rFonts w:eastAsia="Times New Roman" w:cs="Arial"/>
          <w:b/>
          <w:color w:val="0070C0"/>
          <w:szCs w:val="24"/>
        </w:rPr>
        <w:t>Opcode</w:t>
      </w:r>
      <w:r w:rsidRPr="00947EA8">
        <w:rPr>
          <w:rFonts w:eastAsia="Times New Roman" w:cs="Arial"/>
          <w:color w:val="0070C0"/>
          <w:szCs w:val="24"/>
        </w:rPr>
        <w:t xml:space="preserve">: </w:t>
      </w:r>
      <w:r w:rsidR="00947EA8">
        <w:rPr>
          <w:rFonts w:eastAsia="Times New Roman" w:cs="Arial"/>
          <w:color w:val="0070C0"/>
          <w:szCs w:val="24"/>
        </w:rPr>
        <w:t>100011</w:t>
      </w:r>
      <w:r w:rsidRPr="00947EA8">
        <w:rPr>
          <w:rFonts w:eastAsia="Times New Roman" w:cs="Arial"/>
          <w:szCs w:val="24"/>
        </w:rPr>
        <w:t xml:space="preserve">, </w:t>
      </w:r>
      <w:r w:rsidR="00947EA8">
        <w:rPr>
          <w:rFonts w:eastAsia="Times New Roman" w:cs="Arial"/>
          <w:szCs w:val="24"/>
        </w:rPr>
        <w:t xml:space="preserve">indicates an </w:t>
      </w:r>
      <w:r w:rsidR="00723B6D" w:rsidRPr="00723B6D">
        <w:rPr>
          <w:rFonts w:ascii="Courier New" w:eastAsia="Times New Roman" w:hAnsi="Courier New" w:cs="Courier New"/>
          <w:szCs w:val="24"/>
        </w:rPr>
        <w:t>lw</w:t>
      </w:r>
      <w:r w:rsidRPr="00947EA8">
        <w:rPr>
          <w:rFonts w:eastAsia="Times New Roman" w:cs="Arial"/>
          <w:szCs w:val="24"/>
        </w:rPr>
        <w:t xml:space="preserve"> instruction </w:t>
      </w:r>
    </w:p>
    <w:p w14:paraId="0DC6ADF8" w14:textId="30418864" w:rsidR="00364797" w:rsidRPr="00947EA8" w:rsidRDefault="00947EA8" w:rsidP="00364797">
      <w:pPr>
        <w:pStyle w:val="Prrafodelista"/>
        <w:numPr>
          <w:ilvl w:val="0"/>
          <w:numId w:val="5"/>
        </w:numPr>
        <w:rPr>
          <w:rFonts w:cs="Arial"/>
          <w:szCs w:val="24"/>
        </w:rPr>
      </w:pPr>
      <w:r>
        <w:rPr>
          <w:rFonts w:eastAsia="Times New Roman" w:cs="Arial"/>
          <w:b/>
          <w:color w:val="000000" w:themeColor="text1"/>
          <w:szCs w:val="24"/>
        </w:rPr>
        <w:t>Base</w:t>
      </w:r>
      <w:r w:rsidR="00364797" w:rsidRPr="00947EA8">
        <w:rPr>
          <w:rFonts w:eastAsia="Times New Roman" w:cs="Arial"/>
          <w:color w:val="000000" w:themeColor="text1"/>
          <w:szCs w:val="24"/>
        </w:rPr>
        <w:t xml:space="preserve">: </w:t>
      </w:r>
      <w:r w:rsidR="00364797" w:rsidRPr="00947EA8">
        <w:rPr>
          <w:rFonts w:eastAsia="Times New Roman" w:cs="Arial"/>
          <w:szCs w:val="24"/>
        </w:rPr>
        <w:t>011</w:t>
      </w:r>
      <w:r>
        <w:rPr>
          <w:rFonts w:eastAsia="Times New Roman" w:cs="Arial"/>
          <w:szCs w:val="24"/>
        </w:rPr>
        <w:t>1</w:t>
      </w:r>
      <w:r w:rsidR="00364797" w:rsidRPr="00947EA8">
        <w:rPr>
          <w:rFonts w:eastAsia="Times New Roman" w:cs="Arial"/>
          <w:szCs w:val="24"/>
        </w:rPr>
        <w:t>0</w:t>
      </w:r>
      <w:r>
        <w:rPr>
          <w:rFonts w:eastAsia="Times New Roman" w:cs="Arial"/>
          <w:szCs w:val="24"/>
        </w:rPr>
        <w:t>, the base register, t6, which is register 14</w:t>
      </w:r>
      <w:r w:rsidR="00364797" w:rsidRPr="00947EA8">
        <w:rPr>
          <w:rFonts w:eastAsia="Times New Roman" w:cs="Arial"/>
          <w:szCs w:val="24"/>
        </w:rPr>
        <w:t xml:space="preserve"> (as defined by the MIPS ISA and in file “regdef.h”)</w:t>
      </w:r>
    </w:p>
    <w:p w14:paraId="1A0CB90B" w14:textId="52E6C842" w:rsidR="00364797" w:rsidRPr="00947EA8" w:rsidRDefault="00947EA8" w:rsidP="00364797">
      <w:pPr>
        <w:pStyle w:val="Prrafodelista"/>
        <w:numPr>
          <w:ilvl w:val="0"/>
          <w:numId w:val="5"/>
        </w:numPr>
        <w:rPr>
          <w:rFonts w:cs="Arial"/>
          <w:szCs w:val="24"/>
        </w:rPr>
      </w:pPr>
      <w:r>
        <w:rPr>
          <w:rFonts w:eastAsia="Times New Roman" w:cs="Arial"/>
          <w:b/>
          <w:color w:val="0070C0"/>
          <w:szCs w:val="24"/>
        </w:rPr>
        <w:t>R</w:t>
      </w:r>
      <w:r w:rsidR="00364797" w:rsidRPr="00947EA8">
        <w:rPr>
          <w:rFonts w:eastAsia="Times New Roman" w:cs="Arial"/>
          <w:b/>
          <w:color w:val="0070C0"/>
          <w:szCs w:val="24"/>
        </w:rPr>
        <w:t>t</w:t>
      </w:r>
      <w:r w:rsidR="00364797" w:rsidRPr="00947EA8">
        <w:rPr>
          <w:rFonts w:eastAsia="Times New Roman" w:cs="Arial"/>
          <w:color w:val="0070C0"/>
          <w:szCs w:val="24"/>
        </w:rPr>
        <w:t>:</w:t>
      </w:r>
      <w:r w:rsidR="00364797" w:rsidRPr="00947EA8">
        <w:rPr>
          <w:rFonts w:eastAsia="Times New Roman" w:cs="Arial"/>
          <w:szCs w:val="24"/>
        </w:rPr>
        <w:t xml:space="preserve"> </w:t>
      </w:r>
      <w:r>
        <w:rPr>
          <w:rFonts w:eastAsia="Times New Roman" w:cs="Arial"/>
          <w:color w:val="0070C0"/>
          <w:szCs w:val="24"/>
        </w:rPr>
        <w:t>0110</w:t>
      </w:r>
      <w:r w:rsidR="00364797" w:rsidRPr="00947EA8">
        <w:rPr>
          <w:rFonts w:eastAsia="Times New Roman" w:cs="Arial"/>
          <w:color w:val="0070C0"/>
          <w:szCs w:val="24"/>
        </w:rPr>
        <w:t>1</w:t>
      </w:r>
      <w:r>
        <w:rPr>
          <w:rFonts w:eastAsia="Times New Roman" w:cs="Arial"/>
          <w:szCs w:val="24"/>
        </w:rPr>
        <w:t>, the destination register, t5, which is register 13</w:t>
      </w:r>
      <w:r w:rsidR="00364797" w:rsidRPr="00947EA8">
        <w:rPr>
          <w:rFonts w:eastAsia="Times New Roman" w:cs="Arial"/>
          <w:szCs w:val="24"/>
        </w:rPr>
        <w:t xml:space="preserve">  (again, see the MIPS ISA or “regdef.h”)</w:t>
      </w:r>
    </w:p>
    <w:p w14:paraId="063B334C" w14:textId="44CCB888" w:rsidR="00364797" w:rsidRPr="00947EA8" w:rsidRDefault="00947EA8" w:rsidP="00947EA8">
      <w:pPr>
        <w:pStyle w:val="Prrafodelista"/>
        <w:numPr>
          <w:ilvl w:val="0"/>
          <w:numId w:val="5"/>
        </w:numPr>
        <w:rPr>
          <w:rFonts w:cs="Arial"/>
          <w:szCs w:val="24"/>
        </w:rPr>
      </w:pPr>
      <w:r>
        <w:rPr>
          <w:rFonts w:eastAsia="Times New Roman" w:cs="Arial"/>
          <w:b/>
          <w:szCs w:val="24"/>
        </w:rPr>
        <w:t>Offset</w:t>
      </w:r>
      <w:r w:rsidR="00364797" w:rsidRPr="00947EA8">
        <w:rPr>
          <w:rFonts w:eastAsia="Times New Roman" w:cs="Arial"/>
          <w:szCs w:val="24"/>
        </w:rPr>
        <w:t xml:space="preserve">: </w:t>
      </w:r>
      <w:r>
        <w:rPr>
          <w:rFonts w:eastAsia="Times New Roman" w:cs="Arial"/>
          <w:szCs w:val="24"/>
        </w:rPr>
        <w:t>0x0008</w:t>
      </w:r>
      <w:r w:rsidR="00364797" w:rsidRPr="00947EA8">
        <w:rPr>
          <w:rFonts w:eastAsia="Times New Roman" w:cs="Arial"/>
          <w:szCs w:val="24"/>
        </w:rPr>
        <w:t xml:space="preserve">, </w:t>
      </w:r>
      <w:r>
        <w:rPr>
          <w:rFonts w:eastAsia="Times New Roman" w:cs="Arial"/>
          <w:szCs w:val="24"/>
        </w:rPr>
        <w:t>a constant to add to the base register</w:t>
      </w:r>
    </w:p>
    <w:p w14:paraId="60BBA64A" w14:textId="68468AFA" w:rsidR="00295FC4" w:rsidRPr="00295FC4" w:rsidRDefault="004669B4" w:rsidP="00364797">
      <w:r>
        <w:t xml:space="preserve">Now, </w:t>
      </w:r>
      <w:r w:rsidR="00947EA8" w:rsidRPr="00947EA8">
        <w:t xml:space="preserve">configure </w:t>
      </w:r>
      <w:r w:rsidR="00364797" w:rsidRPr="00947EA8">
        <w:t>the simulation</w:t>
      </w:r>
      <w:r w:rsidR="00364797" w:rsidRPr="00947EA8">
        <w:rPr>
          <w:lang w:eastAsia="es-ES"/>
        </w:rPr>
        <w:t xml:space="preserve">: </w:t>
      </w:r>
      <w:r w:rsidR="00787DBC">
        <w:rPr>
          <w:lang w:eastAsia="es-ES"/>
        </w:rPr>
        <w:t>T</w:t>
      </w:r>
      <w:r w:rsidR="00364797" w:rsidRPr="00947EA8">
        <w:rPr>
          <w:szCs w:val="24"/>
        </w:rPr>
        <w:t xml:space="preserve">he </w:t>
      </w:r>
      <w:r w:rsidR="00947EA8">
        <w:rPr>
          <w:szCs w:val="24"/>
        </w:rPr>
        <w:t xml:space="preserve">second </w:t>
      </w:r>
      <w:r w:rsidR="00947EA8">
        <w:rPr>
          <w:rFonts w:ascii="Courier New" w:hAnsi="Courier New" w:cs="Courier New"/>
          <w:szCs w:val="24"/>
        </w:rPr>
        <w:t xml:space="preserve">lw </w:t>
      </w:r>
      <w:r w:rsidR="00364797" w:rsidRPr="00947EA8">
        <w:rPr>
          <w:szCs w:val="24"/>
        </w:rPr>
        <w:t>i</w:t>
      </w:r>
      <w:r w:rsidR="00947EA8">
        <w:rPr>
          <w:szCs w:val="24"/>
        </w:rPr>
        <w:t xml:space="preserve">nstruction is </w:t>
      </w:r>
      <w:r w:rsidR="00FB6F08">
        <w:rPr>
          <w:szCs w:val="24"/>
        </w:rPr>
        <w:t>fetched</w:t>
      </w:r>
      <w:r w:rsidR="00787DBC">
        <w:rPr>
          <w:szCs w:val="24"/>
        </w:rPr>
        <w:t xml:space="preserve"> around </w:t>
      </w:r>
      <w:r w:rsidR="00947EA8">
        <w:rPr>
          <w:szCs w:val="24"/>
        </w:rPr>
        <w:t xml:space="preserve">time </w:t>
      </w:r>
      <w:r w:rsidR="00DE14C6" w:rsidRPr="00DE14C6">
        <w:rPr>
          <w:szCs w:val="24"/>
        </w:rPr>
        <w:t>93750</w:t>
      </w:r>
      <w:r w:rsidR="00364797" w:rsidRPr="00DE14C6">
        <w:rPr>
          <w:szCs w:val="24"/>
        </w:rPr>
        <w:t>ns</w:t>
      </w:r>
      <w:r w:rsidR="00364797" w:rsidRPr="00947EA8">
        <w:rPr>
          <w:szCs w:val="24"/>
        </w:rPr>
        <w:t xml:space="preserve">, thus configure the simulation to run for that time, as explained </w:t>
      </w:r>
      <w:r w:rsidR="00364797" w:rsidRPr="00781DF3">
        <w:t xml:space="preserve">in </w:t>
      </w:r>
      <w:r w:rsidR="00781DF3" w:rsidRPr="00781DF3">
        <w:t>Figure 8</w:t>
      </w:r>
      <w:r w:rsidR="00364797" w:rsidRPr="00781DF3">
        <w:t xml:space="preserve"> of Lab 1</w:t>
      </w:r>
      <w:r w:rsidR="00781DF3" w:rsidRPr="00781DF3">
        <w:t>4</w:t>
      </w:r>
      <w:r w:rsidR="00364797" w:rsidRPr="00947EA8">
        <w:rPr>
          <w:szCs w:val="24"/>
        </w:rPr>
        <w:t xml:space="preserve">. Moreover, </w:t>
      </w:r>
      <w:r w:rsidR="00947EA8">
        <w:rPr>
          <w:szCs w:val="24"/>
        </w:rPr>
        <w:t xml:space="preserve">use </w:t>
      </w:r>
      <w:r w:rsidR="00364797" w:rsidRPr="00947EA8">
        <w:rPr>
          <w:szCs w:val="24"/>
        </w:rPr>
        <w:t>the waveform configuration provided for this exercise (</w:t>
      </w:r>
      <w:r w:rsidR="00444730" w:rsidRPr="00444730">
        <w:rPr>
          <w:i/>
        </w:rPr>
        <w:t>Lab1</w:t>
      </w:r>
      <w:r w:rsidR="00C16E92">
        <w:rPr>
          <w:i/>
        </w:rPr>
        <w:t>6</w:t>
      </w:r>
      <w:r w:rsidR="00444730" w:rsidRPr="00444730">
        <w:rPr>
          <w:i/>
        </w:rPr>
        <w:t>_LW\Simulations</w:t>
      </w:r>
      <w:r w:rsidR="00364797" w:rsidRPr="00947EA8">
        <w:rPr>
          <w:i/>
        </w:rPr>
        <w:t>\</w:t>
      </w:r>
      <w:r w:rsidR="00364797" w:rsidRPr="00947EA8">
        <w:rPr>
          <w:i/>
          <w:szCs w:val="24"/>
        </w:rPr>
        <w:t>testbench_boot_behav.wcfg</w:t>
      </w:r>
      <w:r w:rsidR="00364797" w:rsidRPr="00947EA8">
        <w:rPr>
          <w:szCs w:val="24"/>
        </w:rPr>
        <w:t xml:space="preserve">) as explained </w:t>
      </w:r>
      <w:r w:rsidR="00364797" w:rsidRPr="0033545D">
        <w:t xml:space="preserve">in </w:t>
      </w:r>
      <w:r w:rsidR="0033545D">
        <w:t>Figure 7</w:t>
      </w:r>
      <w:r w:rsidR="00364797" w:rsidRPr="00947EA8">
        <w:rPr>
          <w:szCs w:val="24"/>
        </w:rPr>
        <w:t xml:space="preserve"> of Lab 1</w:t>
      </w:r>
      <w:r w:rsidR="0033545D">
        <w:rPr>
          <w:szCs w:val="24"/>
        </w:rPr>
        <w:t>4</w:t>
      </w:r>
      <w:r w:rsidR="00364797" w:rsidRPr="00947EA8">
        <w:rPr>
          <w:szCs w:val="24"/>
        </w:rPr>
        <w:t xml:space="preserve">, and </w:t>
      </w:r>
      <w:r w:rsidR="00B62B35">
        <w:rPr>
          <w:szCs w:val="24"/>
        </w:rPr>
        <w:t xml:space="preserve">use the </w:t>
      </w:r>
      <w:r w:rsidR="00364797" w:rsidRPr="00947EA8">
        <w:rPr>
          <w:szCs w:val="24"/>
        </w:rPr>
        <w:t xml:space="preserve">text files </w:t>
      </w:r>
      <w:r w:rsidR="00787DBC">
        <w:rPr>
          <w:szCs w:val="24"/>
        </w:rPr>
        <w:t xml:space="preserve">for initializing the memories </w:t>
      </w:r>
      <w:r w:rsidR="00B62B35">
        <w:rPr>
          <w:szCs w:val="24"/>
        </w:rPr>
        <w:t>(</w:t>
      </w:r>
      <w:r w:rsidR="00444730" w:rsidRPr="00444730">
        <w:rPr>
          <w:i/>
        </w:rPr>
        <w:t>Lab1</w:t>
      </w:r>
      <w:r w:rsidR="00C16E92">
        <w:rPr>
          <w:i/>
        </w:rPr>
        <w:t>6</w:t>
      </w:r>
      <w:r w:rsidR="00444730" w:rsidRPr="00444730">
        <w:rPr>
          <w:i/>
        </w:rPr>
        <w:t>_LW\Simulations\SimulationSources</w:t>
      </w:r>
      <w:r w:rsidR="00B62B35">
        <w:rPr>
          <w:szCs w:val="24"/>
        </w:rPr>
        <w:t>)</w:t>
      </w:r>
      <w:r w:rsidR="00787DBC">
        <w:rPr>
          <w:szCs w:val="24"/>
        </w:rPr>
        <w:t>,</w:t>
      </w:r>
      <w:r w:rsidR="00B62B35">
        <w:rPr>
          <w:szCs w:val="24"/>
        </w:rPr>
        <w:t xml:space="preserve"> as explained </w:t>
      </w:r>
      <w:r w:rsidR="00B62B35" w:rsidRPr="0033545D">
        <w:t xml:space="preserve">in </w:t>
      </w:r>
      <w:r w:rsidR="0033545D" w:rsidRPr="0033545D">
        <w:t>Figure 6 of</w:t>
      </w:r>
      <w:r w:rsidR="00B62B35" w:rsidRPr="0033545D">
        <w:t xml:space="preserve"> L</w:t>
      </w:r>
      <w:r w:rsidR="0033545D">
        <w:rPr>
          <w:szCs w:val="24"/>
        </w:rPr>
        <w:t>ab 14</w:t>
      </w:r>
      <w:r w:rsidR="00364797" w:rsidRPr="00947EA8">
        <w:rPr>
          <w:szCs w:val="24"/>
        </w:rPr>
        <w:t>.</w:t>
      </w:r>
    </w:p>
    <w:p w14:paraId="4B7B9844" w14:textId="291E7F10" w:rsidR="00A8213B" w:rsidRPr="00234F6C" w:rsidRDefault="00A8213B" w:rsidP="00F95F3A">
      <w:pPr>
        <w:pStyle w:val="Ttulo2"/>
        <w:rPr>
          <w:rFonts w:eastAsia="Times New Roman"/>
        </w:rPr>
      </w:pPr>
      <w:r>
        <w:lastRenderedPageBreak/>
        <w:t xml:space="preserve">Analysis of the simulation of the </w:t>
      </w:r>
      <w:r w:rsidR="00DF06E2">
        <w:rPr>
          <w:i/>
        </w:rPr>
        <w:t>lw</w:t>
      </w:r>
      <w:r w:rsidR="00BE30CC">
        <w:t xml:space="preserve"> instruction</w:t>
      </w:r>
    </w:p>
    <w:p w14:paraId="2D34907E" w14:textId="2B521408" w:rsidR="00B62B35" w:rsidRDefault="008E49AD" w:rsidP="00652A8B">
      <w:r w:rsidRPr="008E49AD">
        <w:fldChar w:fldCharType="begin"/>
      </w:r>
      <w:r w:rsidRPr="008E49AD">
        <w:instrText xml:space="preserve"> REF _Ref469897948 \h </w:instrText>
      </w:r>
      <w:r>
        <w:instrText xml:space="preserve"> \* MERGEFORMAT </w:instrText>
      </w:r>
      <w:r w:rsidRPr="008E49AD">
        <w:fldChar w:fldCharType="separate"/>
      </w:r>
      <w:r w:rsidRPr="008E49AD">
        <w:t>Figure 4</w:t>
      </w:r>
      <w:r w:rsidRPr="008E49AD">
        <w:fldChar w:fldCharType="end"/>
      </w:r>
      <w:r w:rsidRPr="008E49AD">
        <w:t xml:space="preserve"> </w:t>
      </w:r>
      <w:r w:rsidR="00B62B35" w:rsidRPr="008E49AD">
        <w:t>illustrates</w:t>
      </w:r>
      <w:r w:rsidR="00B62B35">
        <w:t xml:space="preserve"> a timing diagram of the stages of the execution of the </w:t>
      </w:r>
      <w:r w:rsidR="00B62B35" w:rsidRPr="00B62B35">
        <w:rPr>
          <w:rFonts w:ascii="Courier New" w:hAnsi="Courier New" w:cs="Courier New"/>
        </w:rPr>
        <w:t>lw</w:t>
      </w:r>
      <w:r w:rsidR="00B62B35">
        <w:t xml:space="preserve"> instruction.</w:t>
      </w:r>
    </w:p>
    <w:p w14:paraId="26DE3C07" w14:textId="77777777" w:rsidR="001F0C73" w:rsidRDefault="001F0C73" w:rsidP="00B62B35">
      <w:pPr>
        <w:spacing w:after="0"/>
        <w:ind w:left="-993"/>
        <w:rPr>
          <w:rFonts w:ascii="Calibri" w:eastAsia="Times New Roman" w:hAnsi="Calibri" w:cs="Times New Roman"/>
          <w:szCs w:val="24"/>
        </w:rPr>
        <w:sectPr w:rsidR="001F0C73">
          <w:pgSz w:w="12240" w:h="15840"/>
          <w:pgMar w:top="1440" w:right="1440" w:bottom="1440" w:left="1440" w:header="720" w:footer="720" w:gutter="0"/>
          <w:cols w:space="720"/>
          <w:docGrid w:linePitch="360"/>
        </w:sectPr>
      </w:pPr>
    </w:p>
    <w:p w14:paraId="1302FDF1" w14:textId="3F5EE6E2" w:rsidR="00E94E6A" w:rsidRDefault="00646386" w:rsidP="004669B4">
      <w:pPr>
        <w:spacing w:after="0"/>
        <w:ind w:left="-851"/>
        <w:rPr>
          <w:rFonts w:ascii="Calibri" w:eastAsia="Times New Roman" w:hAnsi="Calibri" w:cs="Times New Roman"/>
          <w:szCs w:val="24"/>
        </w:rPr>
      </w:pPr>
      <w:r>
        <w:rPr>
          <w:rFonts w:ascii="Calibri" w:eastAsia="Times New Roman" w:hAnsi="Calibri" w:cs="Times New Roman"/>
          <w:noProof/>
          <w:szCs w:val="24"/>
          <w:lang w:val="es-ES" w:eastAsia="es-ES"/>
        </w:rPr>
        <w:lastRenderedPageBreak/>
        <w:drawing>
          <wp:inline distT="0" distB="0" distL="0" distR="0" wp14:anchorId="36CC5141" wp14:editId="1F723C3D">
            <wp:extent cx="9228466" cy="30353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w-Simulation-Edited.jpg"/>
                    <pic:cNvPicPr/>
                  </pic:nvPicPr>
                  <pic:blipFill>
                    <a:blip r:embed="rId13">
                      <a:extLst>
                        <a:ext uri="{28A0092B-C50C-407E-A947-70E740481C1C}">
                          <a14:useLocalDpi xmlns:a14="http://schemas.microsoft.com/office/drawing/2010/main" val="0"/>
                        </a:ext>
                      </a:extLst>
                    </a:blip>
                    <a:stretch>
                      <a:fillRect/>
                    </a:stretch>
                  </pic:blipFill>
                  <pic:spPr>
                    <a:xfrm>
                      <a:off x="0" y="0"/>
                      <a:ext cx="9239837" cy="3039040"/>
                    </a:xfrm>
                    <a:prstGeom prst="rect">
                      <a:avLst/>
                    </a:prstGeom>
                  </pic:spPr>
                </pic:pic>
              </a:graphicData>
            </a:graphic>
          </wp:inline>
        </w:drawing>
      </w:r>
    </w:p>
    <w:p w14:paraId="4FB51775" w14:textId="630E31FB" w:rsidR="00A8213B" w:rsidRDefault="008E49AD" w:rsidP="008E49AD">
      <w:pPr>
        <w:pStyle w:val="Descripcin"/>
        <w:rPr>
          <w:rFonts w:asciiTheme="minorHAnsi" w:hAnsiTheme="minorHAnsi"/>
          <w:color w:val="0070C0"/>
          <w:sz w:val="24"/>
          <w:szCs w:val="24"/>
        </w:rPr>
      </w:pPr>
      <w:bookmarkStart w:id="5" w:name="_Ref469897948"/>
      <w:r w:rsidRPr="008E49AD">
        <w:rPr>
          <w:rFonts w:asciiTheme="minorHAnsi" w:hAnsiTheme="minorHAnsi" w:cstheme="minorHAnsi"/>
          <w:color w:val="0070C0"/>
          <w:sz w:val="24"/>
          <w:szCs w:val="24"/>
        </w:rPr>
        <w:t xml:space="preserve">Figure </w:t>
      </w:r>
      <w:r w:rsidRPr="008E49AD">
        <w:rPr>
          <w:rFonts w:asciiTheme="minorHAnsi" w:hAnsiTheme="minorHAnsi" w:cstheme="minorHAnsi"/>
          <w:color w:val="0070C0"/>
          <w:sz w:val="24"/>
          <w:szCs w:val="24"/>
        </w:rPr>
        <w:fldChar w:fldCharType="begin"/>
      </w:r>
      <w:r w:rsidRPr="008E49AD">
        <w:rPr>
          <w:rFonts w:asciiTheme="minorHAnsi" w:hAnsiTheme="minorHAnsi" w:cstheme="minorHAnsi"/>
          <w:color w:val="0070C0"/>
          <w:sz w:val="24"/>
          <w:szCs w:val="24"/>
        </w:rPr>
        <w:instrText xml:space="preserve"> SEQ Figure \* ARABIC </w:instrText>
      </w:r>
      <w:r w:rsidRPr="008E49AD">
        <w:rPr>
          <w:rFonts w:asciiTheme="minorHAnsi" w:hAnsiTheme="minorHAnsi" w:cstheme="minorHAnsi"/>
          <w:color w:val="0070C0"/>
          <w:sz w:val="24"/>
          <w:szCs w:val="24"/>
        </w:rPr>
        <w:fldChar w:fldCharType="separate"/>
      </w:r>
      <w:r w:rsidRPr="008E49AD">
        <w:rPr>
          <w:rFonts w:asciiTheme="minorHAnsi" w:hAnsiTheme="minorHAnsi" w:cstheme="minorHAnsi"/>
          <w:noProof/>
          <w:color w:val="0070C0"/>
          <w:sz w:val="24"/>
          <w:szCs w:val="24"/>
        </w:rPr>
        <w:t>4</w:t>
      </w:r>
      <w:r w:rsidRPr="008E49AD">
        <w:rPr>
          <w:rFonts w:asciiTheme="minorHAnsi" w:hAnsiTheme="minorHAnsi" w:cstheme="minorHAnsi"/>
          <w:color w:val="0070C0"/>
          <w:sz w:val="24"/>
          <w:szCs w:val="24"/>
        </w:rPr>
        <w:fldChar w:fldCharType="end"/>
      </w:r>
      <w:bookmarkEnd w:id="5"/>
      <w:r w:rsidRPr="008E49AD">
        <w:rPr>
          <w:rFonts w:asciiTheme="minorHAnsi" w:hAnsiTheme="minorHAnsi" w:cstheme="minorHAnsi"/>
          <w:color w:val="0070C0"/>
          <w:sz w:val="24"/>
          <w:szCs w:val="24"/>
        </w:rPr>
        <w:t xml:space="preserve">. </w:t>
      </w:r>
      <w:r w:rsidR="00A8213B">
        <w:rPr>
          <w:rFonts w:asciiTheme="minorHAnsi" w:hAnsiTheme="minorHAnsi"/>
          <w:color w:val="0070C0"/>
          <w:sz w:val="24"/>
          <w:szCs w:val="24"/>
        </w:rPr>
        <w:t xml:space="preserve">Timing diagram of the execution </w:t>
      </w:r>
      <w:r w:rsidR="004669B4">
        <w:rPr>
          <w:rFonts w:asciiTheme="minorHAnsi" w:hAnsiTheme="minorHAnsi"/>
          <w:color w:val="0070C0"/>
          <w:sz w:val="24"/>
          <w:szCs w:val="24"/>
        </w:rPr>
        <w:t xml:space="preserve">of </w:t>
      </w:r>
      <w:r w:rsidR="00A8213B">
        <w:rPr>
          <w:rFonts w:asciiTheme="minorHAnsi" w:hAnsiTheme="minorHAnsi"/>
          <w:color w:val="0070C0"/>
          <w:sz w:val="24"/>
          <w:szCs w:val="24"/>
        </w:rPr>
        <w:t xml:space="preserve">a </w:t>
      </w:r>
      <w:r w:rsidR="00827908" w:rsidRPr="00B62B35">
        <w:rPr>
          <w:rFonts w:ascii="Courier New" w:hAnsi="Courier New" w:cs="Courier New"/>
          <w:color w:val="0070C0"/>
          <w:sz w:val="24"/>
          <w:szCs w:val="24"/>
        </w:rPr>
        <w:t>lw</w:t>
      </w:r>
      <w:r w:rsidR="00A8213B">
        <w:rPr>
          <w:rFonts w:asciiTheme="minorHAnsi" w:hAnsiTheme="minorHAnsi"/>
          <w:color w:val="0070C0"/>
          <w:sz w:val="24"/>
          <w:szCs w:val="24"/>
        </w:rPr>
        <w:t xml:space="preserve"> instruction.</w:t>
      </w:r>
    </w:p>
    <w:p w14:paraId="559A3EE0" w14:textId="77777777" w:rsidR="001F0C73" w:rsidRDefault="001F0C73" w:rsidP="00ED0E7E">
      <w:pPr>
        <w:pStyle w:val="NormalEspacioAnt"/>
        <w:sectPr w:rsidR="001F0C73" w:rsidSect="001F0C73">
          <w:pgSz w:w="15840" w:h="12240" w:orient="landscape"/>
          <w:pgMar w:top="1440" w:right="1440" w:bottom="1440" w:left="1440" w:header="720" w:footer="720" w:gutter="0"/>
          <w:cols w:space="720"/>
          <w:docGrid w:linePitch="360"/>
        </w:sectPr>
      </w:pPr>
    </w:p>
    <w:p w14:paraId="7B86A4F1" w14:textId="26079CD3" w:rsidR="00695279" w:rsidRPr="006119D6" w:rsidRDefault="004669B4" w:rsidP="00ED0E7E">
      <w:pPr>
        <w:pStyle w:val="NormalEspacioAnt"/>
      </w:pPr>
      <w:r w:rsidRPr="006119D6">
        <w:lastRenderedPageBreak/>
        <w:t xml:space="preserve">Next we </w:t>
      </w:r>
      <w:r>
        <w:t>describe</w:t>
      </w:r>
      <w:r w:rsidRPr="006119D6">
        <w:t xml:space="preserve"> the </w:t>
      </w:r>
      <w:r>
        <w:t>timing diagram of the</w:t>
      </w:r>
      <w:r w:rsidRPr="006119D6">
        <w:t xml:space="preserve"> </w:t>
      </w:r>
      <w:r w:rsidRPr="00AB3266">
        <w:rPr>
          <w:rFonts w:ascii="Courier New" w:hAnsi="Courier New" w:cs="Courier New"/>
        </w:rPr>
        <w:t>lw</w:t>
      </w:r>
      <w:r w:rsidRPr="006119D6">
        <w:t xml:space="preserve"> instruction in </w:t>
      </w:r>
      <w:r w:rsidR="008E49AD" w:rsidRPr="002F5DF3">
        <w:fldChar w:fldCharType="begin"/>
      </w:r>
      <w:r w:rsidR="008E49AD" w:rsidRPr="002F5DF3">
        <w:instrText xml:space="preserve"> REF _Ref469897753 \h  \* MERGEFORMAT </w:instrText>
      </w:r>
      <w:r w:rsidR="008E49AD" w:rsidRPr="002F5DF3">
        <w:fldChar w:fldCharType="separate"/>
      </w:r>
      <w:r w:rsidR="008E49AD" w:rsidRPr="002F5DF3">
        <w:t>Figure 3</w:t>
      </w:r>
      <w:r w:rsidR="008E49AD" w:rsidRPr="002F5DF3">
        <w:fldChar w:fldCharType="end"/>
      </w:r>
      <w:r w:rsidRPr="006119D6">
        <w:t>.</w:t>
      </w:r>
    </w:p>
    <w:p w14:paraId="77729FB1" w14:textId="6639586D" w:rsidR="00695279" w:rsidRDefault="00695279" w:rsidP="004C3647">
      <w:pPr>
        <w:pStyle w:val="Prrafodelista"/>
        <w:numPr>
          <w:ilvl w:val="0"/>
          <w:numId w:val="3"/>
        </w:numPr>
        <w:rPr>
          <w:szCs w:val="24"/>
        </w:rPr>
      </w:pPr>
      <w:r w:rsidRPr="006119D6">
        <w:rPr>
          <w:szCs w:val="24"/>
        </w:rPr>
        <w:t>1</w:t>
      </w:r>
      <w:r w:rsidRPr="006119D6">
        <w:rPr>
          <w:szCs w:val="24"/>
          <w:vertAlign w:val="superscript"/>
        </w:rPr>
        <w:t>st</w:t>
      </w:r>
      <w:r w:rsidRPr="006119D6">
        <w:rPr>
          <w:szCs w:val="24"/>
        </w:rPr>
        <w:t xml:space="preserve"> cycle, I-Stage:</w:t>
      </w:r>
    </w:p>
    <w:p w14:paraId="303B02FF" w14:textId="2E76ABBC" w:rsidR="006E30CD" w:rsidRPr="00AB3266" w:rsidRDefault="006E30CD" w:rsidP="00AB3266">
      <w:pPr>
        <w:pStyle w:val="Prrafodelista"/>
        <w:numPr>
          <w:ilvl w:val="1"/>
          <w:numId w:val="3"/>
        </w:numPr>
        <w:rPr>
          <w:szCs w:val="24"/>
        </w:rPr>
      </w:pPr>
      <w:r w:rsidRPr="00B62B35">
        <w:rPr>
          <w:rFonts w:cs="Arial"/>
          <w:color w:val="000000"/>
          <w:szCs w:val="24"/>
        </w:rPr>
        <w:t xml:space="preserve">The Instruction read from the I$ is: </w:t>
      </w:r>
      <w:r w:rsidRPr="00B62B35">
        <w:rPr>
          <w:rFonts w:cs="Arial"/>
          <w:bCs/>
          <w:i/>
          <w:iCs/>
          <w:color w:val="000000"/>
          <w:szCs w:val="24"/>
        </w:rPr>
        <w:t>icc_idata_i[31:0]</w:t>
      </w:r>
      <w:r w:rsidRPr="00B62B35">
        <w:rPr>
          <w:rFonts w:cs="Arial"/>
          <w:szCs w:val="24"/>
        </w:rPr>
        <w:t>=</w:t>
      </w:r>
      <w:r w:rsidRPr="00B62B35">
        <w:rPr>
          <w:rFonts w:cs="Arial"/>
          <w:iCs/>
          <w:szCs w:val="24"/>
        </w:rPr>
        <w:t>0x8dcd0008</w:t>
      </w:r>
      <w:r w:rsidRPr="00B62B35">
        <w:rPr>
          <w:rFonts w:cs="Arial"/>
          <w:szCs w:val="24"/>
        </w:rPr>
        <w:t>.</w:t>
      </w:r>
    </w:p>
    <w:p w14:paraId="3A660C9B" w14:textId="4102330E" w:rsidR="00A30DAC" w:rsidRPr="00B62B35" w:rsidRDefault="00A30DAC" w:rsidP="004C3647">
      <w:pPr>
        <w:pStyle w:val="Prrafodelista"/>
        <w:numPr>
          <w:ilvl w:val="0"/>
          <w:numId w:val="3"/>
        </w:numPr>
        <w:rPr>
          <w:szCs w:val="24"/>
        </w:rPr>
      </w:pPr>
      <w:r w:rsidRPr="00B62B35">
        <w:rPr>
          <w:rFonts w:cs="Arial"/>
          <w:szCs w:val="24"/>
        </w:rPr>
        <w:t>2</w:t>
      </w:r>
      <w:r w:rsidRPr="00B62B35">
        <w:rPr>
          <w:rFonts w:cs="Arial"/>
          <w:szCs w:val="24"/>
          <w:vertAlign w:val="superscript"/>
        </w:rPr>
        <w:t>nd</w:t>
      </w:r>
      <w:r w:rsidRPr="00B62B35">
        <w:rPr>
          <w:rFonts w:cs="Arial"/>
          <w:szCs w:val="24"/>
        </w:rPr>
        <w:t xml:space="preserve"> cycle, E-Stage.</w:t>
      </w:r>
    </w:p>
    <w:p w14:paraId="77FE7970" w14:textId="69B4BC92" w:rsidR="00A30DAC" w:rsidRPr="00B62B35" w:rsidRDefault="00A30DAC" w:rsidP="004C3647">
      <w:pPr>
        <w:pStyle w:val="Prrafodelista"/>
        <w:numPr>
          <w:ilvl w:val="1"/>
          <w:numId w:val="3"/>
        </w:numPr>
        <w:rPr>
          <w:szCs w:val="24"/>
        </w:rPr>
      </w:pPr>
      <w:r w:rsidRPr="00B62B35">
        <w:rPr>
          <w:rFonts w:eastAsia="Times New Roman" w:cs="Arial"/>
          <w:color w:val="000000"/>
          <w:szCs w:val="24"/>
          <w:lang w:eastAsia="es-ES"/>
        </w:rPr>
        <w:t>The instruction is decoded</w:t>
      </w:r>
      <w:r w:rsidR="00AB3266">
        <w:rPr>
          <w:rFonts w:eastAsia="Times New Roman" w:cs="Arial"/>
          <w:color w:val="000000"/>
          <w:szCs w:val="24"/>
          <w:lang w:eastAsia="es-ES"/>
        </w:rPr>
        <w:t xml:space="preserve"> and the register file is read</w:t>
      </w:r>
      <w:r w:rsidRPr="00B62B35">
        <w:rPr>
          <w:rFonts w:eastAsia="Times New Roman" w:cs="Arial"/>
          <w:color w:val="000000"/>
          <w:szCs w:val="24"/>
          <w:lang w:eastAsia="es-ES"/>
        </w:rPr>
        <w:t>.</w:t>
      </w:r>
    </w:p>
    <w:p w14:paraId="30652D21" w14:textId="029362E2" w:rsidR="00A30DAC" w:rsidRPr="00B62B35" w:rsidRDefault="00A30DAC" w:rsidP="004C3647">
      <w:pPr>
        <w:pStyle w:val="Prrafodelista"/>
        <w:numPr>
          <w:ilvl w:val="1"/>
          <w:numId w:val="3"/>
        </w:numPr>
        <w:rPr>
          <w:szCs w:val="24"/>
        </w:rPr>
      </w:pPr>
      <w:r w:rsidRPr="00B62B35">
        <w:rPr>
          <w:rFonts w:eastAsia="Times New Roman" w:cs="Arial"/>
          <w:color w:val="000000"/>
          <w:szCs w:val="24"/>
          <w:lang w:eastAsia="es-ES"/>
        </w:rPr>
        <w:t xml:space="preserve">The addition is performed at the new adder for computing the </w:t>
      </w:r>
      <w:r w:rsidR="00AB3266">
        <w:rPr>
          <w:rFonts w:eastAsia="Times New Roman" w:cs="Arial"/>
          <w:color w:val="000000"/>
          <w:szCs w:val="24"/>
          <w:lang w:eastAsia="es-ES"/>
        </w:rPr>
        <w:t>e</w:t>
      </w:r>
      <w:r w:rsidRPr="00B62B35">
        <w:rPr>
          <w:rFonts w:eastAsia="Times New Roman" w:cs="Arial"/>
          <w:color w:val="000000"/>
          <w:szCs w:val="24"/>
          <w:lang w:eastAsia="es-ES"/>
        </w:rPr>
        <w:t xml:space="preserve">ffective </w:t>
      </w:r>
      <w:r w:rsidR="00AB3266">
        <w:rPr>
          <w:rFonts w:eastAsia="Times New Roman" w:cs="Arial"/>
          <w:color w:val="000000"/>
          <w:szCs w:val="24"/>
          <w:lang w:eastAsia="es-ES"/>
        </w:rPr>
        <w:t>a</w:t>
      </w:r>
      <w:r w:rsidRPr="00B62B35">
        <w:rPr>
          <w:rFonts w:eastAsia="Times New Roman" w:cs="Arial"/>
          <w:color w:val="000000"/>
          <w:szCs w:val="24"/>
          <w:lang w:eastAsia="es-ES"/>
        </w:rPr>
        <w:t>ddress:</w:t>
      </w:r>
    </w:p>
    <w:p w14:paraId="4B0AE106" w14:textId="4EC63CDF" w:rsidR="00A30DAC" w:rsidRPr="00B62B35" w:rsidRDefault="00A30DAC" w:rsidP="004C3647">
      <w:pPr>
        <w:pStyle w:val="Prrafodelista"/>
        <w:numPr>
          <w:ilvl w:val="2"/>
          <w:numId w:val="3"/>
        </w:numPr>
        <w:rPr>
          <w:szCs w:val="24"/>
        </w:rPr>
      </w:pPr>
      <w:r w:rsidRPr="00B62B35">
        <w:rPr>
          <w:szCs w:val="24"/>
        </w:rPr>
        <w:t>Inputs:</w:t>
      </w:r>
    </w:p>
    <w:p w14:paraId="3387EC6D" w14:textId="6C5FF6C0" w:rsidR="00A30DAC" w:rsidRPr="00B62B35" w:rsidRDefault="00A30DAC" w:rsidP="004C3647">
      <w:pPr>
        <w:pStyle w:val="Prrafodelista"/>
        <w:numPr>
          <w:ilvl w:val="3"/>
          <w:numId w:val="3"/>
        </w:numPr>
        <w:rPr>
          <w:szCs w:val="24"/>
        </w:rPr>
      </w:pPr>
      <w:r w:rsidRPr="00B62B35">
        <w:rPr>
          <w:rFonts w:eastAsia="Times New Roman" w:cs="Arial"/>
          <w:bCs/>
          <w:i/>
          <w:iCs/>
          <w:color w:val="000000"/>
          <w:szCs w:val="24"/>
          <w:lang w:val="es-ES" w:eastAsia="es-ES"/>
        </w:rPr>
        <w:t>aop_e</w:t>
      </w:r>
      <w:r w:rsidRPr="00B62B35">
        <w:rPr>
          <w:rFonts w:eastAsia="Times New Roman" w:cs="Arial"/>
          <w:color w:val="000000"/>
          <w:szCs w:val="24"/>
          <w:lang w:val="es-ES" w:eastAsia="es-ES"/>
        </w:rPr>
        <w:t>=0x</w:t>
      </w:r>
      <w:r w:rsidR="005C5044" w:rsidRPr="00B62B35">
        <w:rPr>
          <w:rFonts w:eastAsia="Times New Roman" w:cs="Arial"/>
          <w:color w:val="000000"/>
          <w:szCs w:val="24"/>
          <w:lang w:val="es-ES" w:eastAsia="es-ES"/>
        </w:rPr>
        <w:t>8000</w:t>
      </w:r>
      <w:r w:rsidR="00BE2368">
        <w:rPr>
          <w:rFonts w:eastAsia="Times New Roman" w:cs="Arial"/>
          <w:color w:val="000000"/>
          <w:szCs w:val="24"/>
          <w:lang w:val="es-ES" w:eastAsia="es-ES"/>
        </w:rPr>
        <w:t>0250</w:t>
      </w:r>
      <w:r w:rsidRPr="00B62B35">
        <w:rPr>
          <w:rFonts w:eastAsia="Times New Roman" w:cs="Arial"/>
          <w:color w:val="000000"/>
          <w:szCs w:val="24"/>
          <w:lang w:val="es-ES" w:eastAsia="es-ES"/>
        </w:rPr>
        <w:t>.</w:t>
      </w:r>
    </w:p>
    <w:p w14:paraId="53443300" w14:textId="1CC449D3" w:rsidR="00A30DAC" w:rsidRPr="00B62B35" w:rsidRDefault="00A30DAC" w:rsidP="004C3647">
      <w:pPr>
        <w:pStyle w:val="Prrafodelista"/>
        <w:numPr>
          <w:ilvl w:val="3"/>
          <w:numId w:val="3"/>
        </w:numPr>
        <w:rPr>
          <w:szCs w:val="24"/>
        </w:rPr>
      </w:pPr>
      <w:r w:rsidRPr="00B62B35">
        <w:rPr>
          <w:i/>
          <w:szCs w:val="24"/>
        </w:rPr>
        <w:t>dva_offset_e</w:t>
      </w:r>
      <w:r w:rsidRPr="00B62B35">
        <w:rPr>
          <w:szCs w:val="24"/>
        </w:rPr>
        <w:t>=0x00000008.</w:t>
      </w:r>
    </w:p>
    <w:p w14:paraId="7B678E2D" w14:textId="261A1FD7" w:rsidR="00A30DAC" w:rsidRPr="00B62B35" w:rsidRDefault="00A30DAC" w:rsidP="004C3647">
      <w:pPr>
        <w:pStyle w:val="Prrafodelista"/>
        <w:numPr>
          <w:ilvl w:val="2"/>
          <w:numId w:val="3"/>
        </w:numPr>
        <w:rPr>
          <w:szCs w:val="24"/>
        </w:rPr>
      </w:pPr>
      <w:r w:rsidRPr="00B62B35">
        <w:rPr>
          <w:szCs w:val="24"/>
        </w:rPr>
        <w:t>Output:</w:t>
      </w:r>
    </w:p>
    <w:p w14:paraId="6B45C9F1" w14:textId="232840B4" w:rsidR="00A30DAC" w:rsidRPr="00B62B35" w:rsidRDefault="00083CCD" w:rsidP="006E30CD">
      <w:pPr>
        <w:pStyle w:val="Prrafodelista"/>
        <w:numPr>
          <w:ilvl w:val="3"/>
          <w:numId w:val="3"/>
        </w:numPr>
        <w:rPr>
          <w:szCs w:val="24"/>
        </w:rPr>
      </w:pPr>
      <w:r w:rsidRPr="00B62B35">
        <w:rPr>
          <w:rFonts w:eastAsia="Times New Roman" w:cs="Arial"/>
          <w:bCs/>
          <w:i/>
          <w:iCs/>
          <w:color w:val="000000"/>
          <w:szCs w:val="24"/>
          <w:lang w:val="es-ES" w:eastAsia="es-ES"/>
        </w:rPr>
        <w:t>edp_dva</w:t>
      </w:r>
      <w:r w:rsidR="00A30DAC" w:rsidRPr="00B62B35">
        <w:rPr>
          <w:rFonts w:eastAsia="Times New Roman" w:cs="Arial"/>
          <w:bCs/>
          <w:i/>
          <w:iCs/>
          <w:color w:val="000000"/>
          <w:szCs w:val="24"/>
          <w:lang w:val="es-ES" w:eastAsia="es-ES"/>
        </w:rPr>
        <w:t>_e</w:t>
      </w:r>
      <w:r w:rsidR="00A30DAC" w:rsidRPr="00B62B35">
        <w:rPr>
          <w:rFonts w:eastAsia="Times New Roman" w:cs="Arial"/>
          <w:color w:val="000000"/>
          <w:szCs w:val="24"/>
          <w:lang w:val="es-ES" w:eastAsia="es-ES"/>
        </w:rPr>
        <w:t>=0x</w:t>
      </w:r>
      <w:r w:rsidR="005C5044" w:rsidRPr="00B62B35">
        <w:rPr>
          <w:rFonts w:eastAsia="Times New Roman" w:cs="Arial"/>
          <w:color w:val="000000"/>
          <w:szCs w:val="24"/>
          <w:lang w:val="es-ES" w:eastAsia="es-ES"/>
        </w:rPr>
        <w:t>8000</w:t>
      </w:r>
      <w:r w:rsidR="00BE2368">
        <w:rPr>
          <w:rFonts w:eastAsia="Times New Roman" w:cs="Arial"/>
          <w:color w:val="000000"/>
          <w:szCs w:val="24"/>
          <w:lang w:val="es-ES" w:eastAsia="es-ES"/>
        </w:rPr>
        <w:t>0258</w:t>
      </w:r>
      <w:r w:rsidR="00A30DAC" w:rsidRPr="00B62B35">
        <w:rPr>
          <w:rFonts w:eastAsia="Times New Roman" w:cs="Arial"/>
          <w:color w:val="000000"/>
          <w:szCs w:val="24"/>
          <w:lang w:val="es-ES" w:eastAsia="es-ES"/>
        </w:rPr>
        <w:t>.</w:t>
      </w:r>
    </w:p>
    <w:p w14:paraId="64C1F6C9" w14:textId="4B73A6AD" w:rsidR="00A30DAC" w:rsidRPr="00B62B35" w:rsidRDefault="00A30DAC" w:rsidP="004C3647">
      <w:pPr>
        <w:pStyle w:val="Prrafodelista"/>
        <w:numPr>
          <w:ilvl w:val="0"/>
          <w:numId w:val="3"/>
        </w:numPr>
        <w:rPr>
          <w:szCs w:val="24"/>
        </w:rPr>
      </w:pPr>
      <w:r w:rsidRPr="00B62B35">
        <w:rPr>
          <w:szCs w:val="24"/>
        </w:rPr>
        <w:t>3</w:t>
      </w:r>
      <w:r w:rsidRPr="00B62B35">
        <w:rPr>
          <w:szCs w:val="24"/>
          <w:vertAlign w:val="superscript"/>
        </w:rPr>
        <w:t>rd</w:t>
      </w:r>
      <w:r w:rsidRPr="00B62B35">
        <w:rPr>
          <w:szCs w:val="24"/>
        </w:rPr>
        <w:t xml:space="preserve"> cycle, M-Stage:</w:t>
      </w:r>
    </w:p>
    <w:p w14:paraId="0A9ED136" w14:textId="7B1C18C2" w:rsidR="00A30DAC" w:rsidRPr="00B62B35" w:rsidRDefault="006E30CD" w:rsidP="00F12007">
      <w:pPr>
        <w:pStyle w:val="Prrafodelista"/>
        <w:numPr>
          <w:ilvl w:val="1"/>
          <w:numId w:val="3"/>
        </w:numPr>
        <w:rPr>
          <w:szCs w:val="24"/>
        </w:rPr>
      </w:pPr>
      <w:r w:rsidRPr="00B62B35">
        <w:rPr>
          <w:rFonts w:cs="Arial"/>
          <w:color w:val="000000"/>
          <w:szCs w:val="24"/>
        </w:rPr>
        <w:t xml:space="preserve">The Data read from the D$ </w:t>
      </w:r>
      <w:r w:rsidR="005C5044" w:rsidRPr="00B62B35">
        <w:rPr>
          <w:rFonts w:cs="Arial"/>
          <w:color w:val="000000"/>
          <w:szCs w:val="24"/>
        </w:rPr>
        <w:t>(</w:t>
      </w:r>
      <w:r w:rsidRPr="00B62B35">
        <w:rPr>
          <w:rFonts w:cs="Arial"/>
          <w:bCs/>
          <w:i/>
          <w:iCs/>
          <w:color w:val="000000"/>
          <w:szCs w:val="24"/>
        </w:rPr>
        <w:t>dcc_d</w:t>
      </w:r>
      <w:r w:rsidR="00AA7E05" w:rsidRPr="00B62B35">
        <w:rPr>
          <w:rFonts w:cs="Arial"/>
          <w:bCs/>
          <w:i/>
          <w:iCs/>
          <w:color w:val="000000"/>
          <w:szCs w:val="24"/>
        </w:rPr>
        <w:t>data_m</w:t>
      </w:r>
      <w:r w:rsidRPr="00B62B35">
        <w:rPr>
          <w:rFonts w:cs="Arial"/>
          <w:bCs/>
          <w:i/>
          <w:iCs/>
          <w:color w:val="000000"/>
          <w:szCs w:val="24"/>
        </w:rPr>
        <w:t>[31:0]</w:t>
      </w:r>
      <w:r w:rsidRPr="00B62B35">
        <w:rPr>
          <w:rFonts w:cs="Arial"/>
          <w:szCs w:val="24"/>
        </w:rPr>
        <w:t>=</w:t>
      </w:r>
      <w:r w:rsidR="00F12007" w:rsidRPr="00B62B35">
        <w:rPr>
          <w:szCs w:val="24"/>
        </w:rPr>
        <w:t>0x0000000d</w:t>
      </w:r>
      <w:r w:rsidR="005C5044" w:rsidRPr="00B62B35">
        <w:rPr>
          <w:rFonts w:cs="Arial"/>
          <w:szCs w:val="24"/>
        </w:rPr>
        <w:t xml:space="preserve">) is </w:t>
      </w:r>
      <w:r w:rsidR="00F12007" w:rsidRPr="00B62B35">
        <w:rPr>
          <w:rFonts w:cs="Arial"/>
          <w:szCs w:val="24"/>
        </w:rPr>
        <w:t>registered to the next stage (</w:t>
      </w:r>
      <w:r w:rsidR="00F12007" w:rsidRPr="00B62B35">
        <w:rPr>
          <w:rFonts w:cs="Arial"/>
          <w:i/>
          <w:szCs w:val="24"/>
        </w:rPr>
        <w:t>edp_ldcpdata_w[31:0]</w:t>
      </w:r>
      <w:r w:rsidR="00B62B35">
        <w:rPr>
          <w:rFonts w:cs="Arial"/>
          <w:i/>
          <w:szCs w:val="24"/>
        </w:rPr>
        <w:t xml:space="preserve"> &lt;= </w:t>
      </w:r>
      <w:r w:rsidR="00B62B35" w:rsidRPr="00B62B35">
        <w:rPr>
          <w:rFonts w:cs="Arial"/>
          <w:i/>
          <w:szCs w:val="24"/>
        </w:rPr>
        <w:t>ld_or_cp_m[31:0]</w:t>
      </w:r>
      <w:r w:rsidR="00B62B35">
        <w:rPr>
          <w:rFonts w:cs="Arial"/>
          <w:i/>
          <w:szCs w:val="24"/>
        </w:rPr>
        <w:t xml:space="preserve"> = </w:t>
      </w:r>
      <w:r w:rsidR="00B62B35" w:rsidRPr="00B62B35">
        <w:rPr>
          <w:rFonts w:cs="Arial"/>
          <w:i/>
          <w:szCs w:val="24"/>
        </w:rPr>
        <w:t>dcc_ddata_m[31:0]</w:t>
      </w:r>
      <w:r w:rsidR="00F12007" w:rsidRPr="00B62B35">
        <w:rPr>
          <w:rFonts w:cs="Arial"/>
          <w:szCs w:val="24"/>
        </w:rPr>
        <w:t>).</w:t>
      </w:r>
    </w:p>
    <w:p w14:paraId="5F3E5D63" w14:textId="2ECE1E47" w:rsidR="00BD429A" w:rsidRPr="00B62B35" w:rsidRDefault="00BD429A" w:rsidP="004C3647">
      <w:pPr>
        <w:pStyle w:val="Prrafodelista"/>
        <w:numPr>
          <w:ilvl w:val="0"/>
          <w:numId w:val="3"/>
        </w:numPr>
        <w:rPr>
          <w:szCs w:val="24"/>
        </w:rPr>
      </w:pPr>
      <w:r w:rsidRPr="00B62B35">
        <w:rPr>
          <w:szCs w:val="24"/>
        </w:rPr>
        <w:t>4</w:t>
      </w:r>
      <w:r w:rsidRPr="00B62B35">
        <w:rPr>
          <w:szCs w:val="24"/>
          <w:vertAlign w:val="superscript"/>
        </w:rPr>
        <w:t>th</w:t>
      </w:r>
      <w:r w:rsidRPr="00B62B35">
        <w:rPr>
          <w:szCs w:val="24"/>
        </w:rPr>
        <w:t xml:space="preserve"> cycle, A-Stage:</w:t>
      </w:r>
    </w:p>
    <w:p w14:paraId="68A6D49A" w14:textId="1FFE7BA5" w:rsidR="00BD429A" w:rsidRPr="00B62B35" w:rsidRDefault="00BD429A" w:rsidP="004C3647">
      <w:pPr>
        <w:pStyle w:val="Prrafodelista"/>
        <w:numPr>
          <w:ilvl w:val="1"/>
          <w:numId w:val="3"/>
        </w:numPr>
        <w:rPr>
          <w:szCs w:val="24"/>
        </w:rPr>
      </w:pPr>
      <w:r w:rsidRPr="00B62B35">
        <w:rPr>
          <w:szCs w:val="24"/>
        </w:rPr>
        <w:t xml:space="preserve">The data read from the D$ is aligned: </w:t>
      </w:r>
      <w:r w:rsidRPr="00B62B35">
        <w:rPr>
          <w:i/>
          <w:szCs w:val="24"/>
        </w:rPr>
        <w:t>ld_align_w</w:t>
      </w:r>
      <w:r w:rsidRPr="00B62B35">
        <w:rPr>
          <w:szCs w:val="24"/>
        </w:rPr>
        <w:t>[31:0]=0x0000000d.</w:t>
      </w:r>
    </w:p>
    <w:p w14:paraId="5B27CB63" w14:textId="77777777" w:rsidR="00BD429A" w:rsidRPr="00B62B35" w:rsidRDefault="00BD429A" w:rsidP="004C3647">
      <w:pPr>
        <w:pStyle w:val="Prrafodelista"/>
        <w:numPr>
          <w:ilvl w:val="1"/>
          <w:numId w:val="3"/>
        </w:numPr>
        <w:rPr>
          <w:szCs w:val="24"/>
        </w:rPr>
      </w:pPr>
      <w:r w:rsidRPr="00B62B35">
        <w:rPr>
          <w:szCs w:val="24"/>
        </w:rPr>
        <w:t>The inputs for writing the RF in the next cycle are generated:</w:t>
      </w:r>
    </w:p>
    <w:p w14:paraId="20B26A63" w14:textId="77777777" w:rsidR="00BD429A" w:rsidRPr="00B62B35" w:rsidRDefault="00BD429A" w:rsidP="004C3647">
      <w:pPr>
        <w:pStyle w:val="Prrafodelista"/>
        <w:numPr>
          <w:ilvl w:val="2"/>
          <w:numId w:val="3"/>
        </w:numPr>
        <w:rPr>
          <w:szCs w:val="24"/>
        </w:rPr>
      </w:pPr>
      <w:r w:rsidRPr="00B62B35">
        <w:rPr>
          <w:rFonts w:eastAsia="Times New Roman" w:cs="Arial"/>
          <w:bCs/>
          <w:i/>
          <w:iCs/>
          <w:color w:val="000000"/>
          <w:szCs w:val="24"/>
          <w:lang w:eastAsia="es-ES"/>
        </w:rPr>
        <w:t>mpc_rfwrite_w</w:t>
      </w:r>
      <w:r w:rsidRPr="00B62B35">
        <w:rPr>
          <w:rFonts w:eastAsia="Times New Roman" w:cs="Arial"/>
          <w:color w:val="000000"/>
          <w:szCs w:val="24"/>
          <w:lang w:eastAsia="es-ES"/>
        </w:rPr>
        <w:t>=1. Write enabled.</w:t>
      </w:r>
    </w:p>
    <w:p w14:paraId="05333B12" w14:textId="77777777" w:rsidR="00BD429A" w:rsidRPr="00B62B35" w:rsidRDefault="00BD429A" w:rsidP="004C3647">
      <w:pPr>
        <w:pStyle w:val="Prrafodelista"/>
        <w:numPr>
          <w:ilvl w:val="2"/>
          <w:numId w:val="3"/>
        </w:numPr>
        <w:rPr>
          <w:szCs w:val="24"/>
        </w:rPr>
      </w:pPr>
      <w:r w:rsidRPr="00B62B35">
        <w:rPr>
          <w:rFonts w:eastAsia="Times New Roman" w:cs="Arial"/>
          <w:bCs/>
          <w:i/>
          <w:iCs/>
          <w:color w:val="000000"/>
          <w:szCs w:val="24"/>
          <w:lang w:eastAsia="es-ES"/>
        </w:rPr>
        <w:t>mpc_dest_w</w:t>
      </w:r>
      <w:r w:rsidRPr="00B62B35">
        <w:rPr>
          <w:rFonts w:eastAsia="Times New Roman" w:cs="Arial"/>
          <w:color w:val="000000"/>
          <w:szCs w:val="24"/>
          <w:lang w:eastAsia="es-ES"/>
        </w:rPr>
        <w:t>[4:0]=01101.</w:t>
      </w:r>
    </w:p>
    <w:p w14:paraId="26E78BF5" w14:textId="029F3FF3" w:rsidR="00BD429A" w:rsidRPr="00B62B35" w:rsidRDefault="00BD429A" w:rsidP="004C3647">
      <w:pPr>
        <w:pStyle w:val="Prrafodelista"/>
        <w:numPr>
          <w:ilvl w:val="2"/>
          <w:numId w:val="3"/>
        </w:numPr>
        <w:rPr>
          <w:szCs w:val="24"/>
        </w:rPr>
      </w:pPr>
      <w:r w:rsidRPr="00B62B35">
        <w:rPr>
          <w:rFonts w:eastAsia="Times New Roman" w:cs="Arial"/>
          <w:bCs/>
          <w:i/>
          <w:iCs/>
          <w:color w:val="000000"/>
          <w:szCs w:val="24"/>
          <w:lang w:eastAsia="es-ES"/>
        </w:rPr>
        <w:t>edp_wrdata_w</w:t>
      </w:r>
      <w:r w:rsidRPr="00B62B35">
        <w:rPr>
          <w:rFonts w:eastAsia="Times New Roman" w:cs="Arial"/>
          <w:color w:val="000000"/>
          <w:szCs w:val="24"/>
          <w:lang w:eastAsia="es-ES"/>
        </w:rPr>
        <w:t>=0x0000000d.</w:t>
      </w:r>
    </w:p>
    <w:p w14:paraId="31B55178" w14:textId="77777777" w:rsidR="009A376A" w:rsidRPr="00B62B35" w:rsidRDefault="009A376A" w:rsidP="009A376A">
      <w:pPr>
        <w:pStyle w:val="Prrafodelista"/>
        <w:numPr>
          <w:ilvl w:val="0"/>
          <w:numId w:val="3"/>
        </w:numPr>
        <w:rPr>
          <w:szCs w:val="24"/>
        </w:rPr>
      </w:pPr>
      <w:r w:rsidRPr="00B62B35">
        <w:rPr>
          <w:rFonts w:cs="Arial"/>
          <w:szCs w:val="24"/>
        </w:rPr>
        <w:t>5</w:t>
      </w:r>
      <w:r w:rsidRPr="00B62B35">
        <w:rPr>
          <w:rFonts w:cs="Arial"/>
          <w:szCs w:val="24"/>
          <w:vertAlign w:val="superscript"/>
        </w:rPr>
        <w:t>th</w:t>
      </w:r>
      <w:r w:rsidRPr="00B62B35">
        <w:rPr>
          <w:rFonts w:cs="Arial"/>
          <w:szCs w:val="24"/>
        </w:rPr>
        <w:t xml:space="preserve"> cycle, W-Stage.</w:t>
      </w:r>
    </w:p>
    <w:p w14:paraId="44A60FB4" w14:textId="57E035AE" w:rsidR="009A376A" w:rsidRPr="00B62B35" w:rsidRDefault="009A376A" w:rsidP="009A376A">
      <w:pPr>
        <w:pStyle w:val="Prrafodelista"/>
        <w:numPr>
          <w:ilvl w:val="1"/>
          <w:numId w:val="3"/>
        </w:numPr>
        <w:rPr>
          <w:szCs w:val="24"/>
        </w:rPr>
      </w:pPr>
      <w:r w:rsidRPr="00B62B35">
        <w:rPr>
          <w:szCs w:val="24"/>
        </w:rPr>
        <w:t xml:space="preserve">The RF is actually written. Register t5, which </w:t>
      </w:r>
      <w:r w:rsidR="00FE2F1F" w:rsidRPr="00B62B35">
        <w:rPr>
          <w:szCs w:val="24"/>
        </w:rPr>
        <w:t>corresponds to</w:t>
      </w:r>
      <w:r w:rsidRPr="00B62B35">
        <w:rPr>
          <w:szCs w:val="24"/>
        </w:rPr>
        <w:t xml:space="preserve"> register $13 according to file </w:t>
      </w:r>
      <w:r w:rsidRPr="00B62B35">
        <w:rPr>
          <w:i/>
          <w:szCs w:val="24"/>
        </w:rPr>
        <w:t>regdef.h</w:t>
      </w:r>
      <w:r w:rsidR="00FE2F1F" w:rsidRPr="00B62B35">
        <w:rPr>
          <w:szCs w:val="24"/>
        </w:rPr>
        <w:t>,</w:t>
      </w:r>
      <w:r w:rsidRPr="00B62B35">
        <w:rPr>
          <w:szCs w:val="24"/>
        </w:rPr>
        <w:t xml:space="preserve"> is updated: </w:t>
      </w:r>
      <w:r w:rsidRPr="00B62B35">
        <w:rPr>
          <w:i/>
          <w:szCs w:val="24"/>
        </w:rPr>
        <w:t>rf13</w:t>
      </w:r>
      <w:r w:rsidRPr="00B62B35">
        <w:rPr>
          <w:szCs w:val="24"/>
        </w:rPr>
        <w:t>=</w:t>
      </w:r>
      <w:r w:rsidRPr="00B62B35">
        <w:rPr>
          <w:rFonts w:eastAsia="Times New Roman" w:cs="Arial"/>
          <w:color w:val="000000"/>
          <w:szCs w:val="24"/>
          <w:lang w:eastAsia="es-ES"/>
        </w:rPr>
        <w:t>0x0000000d</w:t>
      </w:r>
      <w:r w:rsidRPr="00B62B35">
        <w:rPr>
          <w:szCs w:val="24"/>
        </w:rPr>
        <w:t>.</w:t>
      </w:r>
    </w:p>
    <w:p w14:paraId="10BAFB44" w14:textId="71B2D6C8" w:rsidR="002B4D86" w:rsidRDefault="006A331C" w:rsidP="00F95F3A">
      <w:pPr>
        <w:pStyle w:val="Ttulo1"/>
      </w:pPr>
      <w:r>
        <w:t>Exercises</w:t>
      </w:r>
    </w:p>
    <w:p w14:paraId="525B03BC" w14:textId="77777777" w:rsidR="006A331C" w:rsidRDefault="006A331C" w:rsidP="006A331C">
      <w:pPr>
        <w:pStyle w:val="Ttulo2"/>
        <w:numPr>
          <w:ilvl w:val="0"/>
          <w:numId w:val="0"/>
        </w:numPr>
        <w:ind w:left="357" w:hanging="357"/>
      </w:pPr>
      <w:r>
        <w:t>Exercise 1. Analyze control signals</w:t>
      </w:r>
    </w:p>
    <w:p w14:paraId="6FC611C0" w14:textId="5F2775EA" w:rsidR="006A331C" w:rsidRDefault="006A331C" w:rsidP="00064A66">
      <w:pPr>
        <w:rPr>
          <w:szCs w:val="24"/>
        </w:rPr>
      </w:pPr>
      <w:r>
        <w:t>Sketch the hardware that feeds the following control signals</w:t>
      </w:r>
      <w:r>
        <w:rPr>
          <w:szCs w:val="24"/>
        </w:rPr>
        <w:t xml:space="preserve">. </w:t>
      </w:r>
      <w:r w:rsidR="003B6DDC" w:rsidRPr="003B6DDC">
        <w:fldChar w:fldCharType="begin"/>
      </w:r>
      <w:r w:rsidR="003B6DDC" w:rsidRPr="003B6DDC">
        <w:instrText xml:space="preserve"> REF _Ref469898147 \h </w:instrText>
      </w:r>
      <w:r w:rsidR="003B6DDC">
        <w:instrText xml:space="preserve"> \* MERGEFORMAT </w:instrText>
      </w:r>
      <w:r w:rsidR="003B6DDC" w:rsidRPr="003B6DDC">
        <w:fldChar w:fldCharType="separate"/>
      </w:r>
      <w:r w:rsidR="003B6DDC" w:rsidRPr="003B6DDC">
        <w:t>Table 2</w:t>
      </w:r>
      <w:r w:rsidR="003B6DDC" w:rsidRPr="003B6DDC">
        <w:fldChar w:fldCharType="end"/>
      </w:r>
      <w:r w:rsidR="003B6DDC">
        <w:rPr>
          <w:szCs w:val="24"/>
        </w:rPr>
        <w:t xml:space="preserve"> </w:t>
      </w:r>
      <w:r>
        <w:t>provides the main modules and signals related with each control signal</w:t>
      </w:r>
      <w:r>
        <w:rPr>
          <w:szCs w:val="24"/>
        </w:rPr>
        <w:t>.</w:t>
      </w:r>
    </w:p>
    <w:p w14:paraId="1EDE1D52" w14:textId="456CAE23" w:rsidR="00412FDB" w:rsidRPr="00BF7F4B" w:rsidRDefault="004669B4" w:rsidP="004C3647">
      <w:pPr>
        <w:pStyle w:val="Prrafodelista"/>
        <w:numPr>
          <w:ilvl w:val="0"/>
          <w:numId w:val="3"/>
        </w:numPr>
        <w:rPr>
          <w:szCs w:val="24"/>
        </w:rPr>
      </w:pPr>
      <w:r w:rsidRPr="006A05DF">
        <w:rPr>
          <w:rFonts w:ascii="Calibri" w:eastAsia="Times New Roman" w:hAnsi="Calibri" w:cs="Times New Roman"/>
          <w:b/>
          <w:i/>
          <w:szCs w:val="24"/>
        </w:rPr>
        <w:t>mpc_imsgn_e</w:t>
      </w:r>
      <w:r>
        <w:rPr>
          <w:rFonts w:ascii="Calibri" w:eastAsia="Times New Roman" w:hAnsi="Calibri" w:cs="Times New Roman"/>
          <w:szCs w:val="24"/>
        </w:rPr>
        <w:t>. This signal gives the sign of the Immediate, and it is used to sign-extending the 16-bit immediate to 32 bits.</w:t>
      </w:r>
    </w:p>
    <w:p w14:paraId="3C0F71E5" w14:textId="3148ECAC" w:rsidR="00412FDB" w:rsidRPr="006A331C" w:rsidRDefault="00412FDB" w:rsidP="004C3647">
      <w:pPr>
        <w:pStyle w:val="Prrafodelista"/>
        <w:numPr>
          <w:ilvl w:val="0"/>
          <w:numId w:val="3"/>
        </w:numPr>
        <w:rPr>
          <w:szCs w:val="24"/>
        </w:rPr>
      </w:pPr>
      <w:r w:rsidRPr="00412FDB">
        <w:rPr>
          <w:rFonts w:ascii="Calibri" w:eastAsia="Times New Roman" w:hAnsi="Calibri" w:cs="Times New Roman"/>
          <w:b/>
          <w:i/>
          <w:szCs w:val="24"/>
        </w:rPr>
        <w:t>mpc_dcba_w</w:t>
      </w:r>
      <w:r w:rsidR="00BF7F4B">
        <w:rPr>
          <w:rFonts w:ascii="Calibri" w:eastAsia="Times New Roman" w:hAnsi="Calibri" w:cs="Times New Roman"/>
          <w:szCs w:val="24"/>
        </w:rPr>
        <w:t>. This signal selects, at the A-Stage (</w:t>
      </w:r>
      <w:r w:rsidR="0033545D" w:rsidRPr="00781DF3">
        <w:fldChar w:fldCharType="begin"/>
      </w:r>
      <w:r w:rsidR="0033545D" w:rsidRPr="00781DF3">
        <w:instrText xml:space="preserve"> REF _Ref469897097 \h </w:instrText>
      </w:r>
      <w:r w:rsidR="0033545D">
        <w:instrText xml:space="preserve"> \* MERGEFORMAT </w:instrText>
      </w:r>
      <w:r w:rsidR="0033545D" w:rsidRPr="00781DF3">
        <w:fldChar w:fldCharType="separate"/>
      </w:r>
      <w:r w:rsidR="0033545D" w:rsidRPr="00781DF3">
        <w:t>Figure 2</w:t>
      </w:r>
      <w:r w:rsidR="0033545D" w:rsidRPr="00781DF3">
        <w:fldChar w:fldCharType="end"/>
      </w:r>
      <w:r w:rsidR="00BF7F4B">
        <w:rPr>
          <w:rFonts w:ascii="Calibri" w:eastAsia="Times New Roman" w:hAnsi="Calibri" w:cs="Times New Roman"/>
          <w:szCs w:val="24"/>
        </w:rPr>
        <w:t>), the ALU result or the data read from the Data Memory.</w:t>
      </w:r>
    </w:p>
    <w:p w14:paraId="2057E98D" w14:textId="5D4EB1EA" w:rsidR="006A331C" w:rsidRPr="003B6DDC" w:rsidRDefault="003B6DDC" w:rsidP="003B6DDC">
      <w:pPr>
        <w:pStyle w:val="Descripcin"/>
        <w:jc w:val="center"/>
        <w:rPr>
          <w:rFonts w:asciiTheme="minorHAnsi" w:hAnsiTheme="minorHAnsi" w:cstheme="minorHAnsi"/>
          <w:sz w:val="24"/>
          <w:szCs w:val="24"/>
        </w:rPr>
      </w:pPr>
      <w:bookmarkStart w:id="6" w:name="_Ref469898147"/>
      <w:r w:rsidRPr="003B6DDC">
        <w:rPr>
          <w:rFonts w:asciiTheme="minorHAnsi" w:hAnsiTheme="minorHAnsi" w:cstheme="minorHAnsi"/>
          <w:color w:val="0070C0"/>
          <w:sz w:val="24"/>
          <w:szCs w:val="24"/>
        </w:rPr>
        <w:t xml:space="preserve">Table </w:t>
      </w:r>
      <w:r w:rsidRPr="003B6DDC">
        <w:rPr>
          <w:rFonts w:asciiTheme="minorHAnsi" w:hAnsiTheme="minorHAnsi" w:cstheme="minorHAnsi"/>
          <w:color w:val="0070C0"/>
          <w:sz w:val="24"/>
          <w:szCs w:val="24"/>
        </w:rPr>
        <w:fldChar w:fldCharType="begin"/>
      </w:r>
      <w:r w:rsidRPr="003B6DDC">
        <w:rPr>
          <w:rFonts w:asciiTheme="minorHAnsi" w:hAnsiTheme="minorHAnsi" w:cstheme="minorHAnsi"/>
          <w:color w:val="0070C0"/>
          <w:sz w:val="24"/>
          <w:szCs w:val="24"/>
        </w:rPr>
        <w:instrText xml:space="preserve"> SEQ Table \* ARABIC </w:instrText>
      </w:r>
      <w:r w:rsidRPr="003B6DDC">
        <w:rPr>
          <w:rFonts w:asciiTheme="minorHAnsi" w:hAnsiTheme="minorHAnsi" w:cstheme="minorHAnsi"/>
          <w:color w:val="0070C0"/>
          <w:sz w:val="24"/>
          <w:szCs w:val="24"/>
        </w:rPr>
        <w:fldChar w:fldCharType="separate"/>
      </w:r>
      <w:r>
        <w:rPr>
          <w:rFonts w:asciiTheme="minorHAnsi" w:hAnsiTheme="minorHAnsi" w:cstheme="minorHAnsi"/>
          <w:noProof/>
          <w:color w:val="0070C0"/>
          <w:sz w:val="24"/>
          <w:szCs w:val="24"/>
        </w:rPr>
        <w:t>2</w:t>
      </w:r>
      <w:r w:rsidRPr="003B6DDC">
        <w:rPr>
          <w:rFonts w:asciiTheme="minorHAnsi" w:hAnsiTheme="minorHAnsi" w:cstheme="minorHAnsi"/>
          <w:color w:val="0070C0"/>
          <w:sz w:val="24"/>
          <w:szCs w:val="24"/>
        </w:rPr>
        <w:fldChar w:fldCharType="end"/>
      </w:r>
      <w:bookmarkEnd w:id="6"/>
      <w:r w:rsidRPr="003B6DDC">
        <w:rPr>
          <w:rFonts w:asciiTheme="minorHAnsi" w:hAnsiTheme="minorHAnsi" w:cstheme="minorHAnsi"/>
          <w:color w:val="0070C0"/>
          <w:sz w:val="24"/>
          <w:szCs w:val="24"/>
        </w:rPr>
        <w:t xml:space="preserve">. </w:t>
      </w:r>
      <w:r w:rsidR="006A331C" w:rsidRPr="003B6DDC">
        <w:rPr>
          <w:rFonts w:asciiTheme="minorHAnsi" w:hAnsiTheme="minorHAnsi" w:cstheme="minorHAnsi"/>
          <w:color w:val="0070C0"/>
          <w:sz w:val="24"/>
          <w:szCs w:val="24"/>
        </w:rPr>
        <w:t>Exercise 1: main modules and signals</w:t>
      </w:r>
    </w:p>
    <w:tbl>
      <w:tblPr>
        <w:tblStyle w:val="Tablaconcuadrcula"/>
        <w:tblW w:w="0" w:type="auto"/>
        <w:tblLook w:val="04A0" w:firstRow="1" w:lastRow="0" w:firstColumn="1" w:lastColumn="0" w:noHBand="0" w:noVBand="1"/>
      </w:tblPr>
      <w:tblGrid>
        <w:gridCol w:w="2817"/>
        <w:gridCol w:w="6759"/>
      </w:tblGrid>
      <w:tr w:rsidR="006A331C" w:rsidRPr="00883170" w14:paraId="22643221" w14:textId="77777777" w:rsidTr="006446FD">
        <w:tc>
          <w:tcPr>
            <w:tcW w:w="9576" w:type="dxa"/>
            <w:gridSpan w:val="2"/>
            <w:tcBorders>
              <w:bottom w:val="single" w:sz="4" w:space="0" w:color="auto"/>
            </w:tcBorders>
            <w:shd w:val="clear" w:color="auto" w:fill="BFBFBF" w:themeFill="background1" w:themeFillShade="BF"/>
          </w:tcPr>
          <w:p w14:paraId="67A790A0" w14:textId="5B5169D9" w:rsidR="006A331C" w:rsidRPr="00275393" w:rsidRDefault="006A331C" w:rsidP="006446FD">
            <w:pPr>
              <w:widowControl w:val="0"/>
              <w:jc w:val="center"/>
              <w:rPr>
                <w:rFonts w:ascii="Times New Roman" w:eastAsia="Times New Roman" w:hAnsi="Times New Roman" w:cs="Times New Roman"/>
                <w:b/>
                <w:lang w:val="es-ES"/>
              </w:rPr>
            </w:pPr>
            <w:r w:rsidRPr="006A331C">
              <w:rPr>
                <w:rFonts w:ascii="Courier New" w:eastAsia="Times New Roman" w:hAnsi="Courier New" w:cs="Courier New"/>
                <w:i/>
                <w:lang w:val="es-ES"/>
              </w:rPr>
              <w:t>mpc_imsgn_e</w:t>
            </w:r>
            <w:r w:rsidRPr="00275393">
              <w:rPr>
                <w:rFonts w:ascii="Courier New" w:eastAsia="Times New Roman" w:hAnsi="Courier New" w:cs="Courier New"/>
                <w:b/>
                <w:lang w:val="es-ES"/>
              </w:rPr>
              <w:t xml:space="preserve"> </w:t>
            </w:r>
            <w:r w:rsidRPr="00275393">
              <w:rPr>
                <w:rFonts w:ascii="Times New Roman" w:eastAsia="Times New Roman" w:hAnsi="Times New Roman" w:cs="Times New Roman"/>
                <w:b/>
                <w:lang w:val="es-ES"/>
              </w:rPr>
              <w:t>control signal</w:t>
            </w:r>
          </w:p>
        </w:tc>
      </w:tr>
      <w:tr w:rsidR="006A331C" w:rsidRPr="00D4683B" w14:paraId="66271DE5" w14:textId="77777777" w:rsidTr="006446FD">
        <w:tc>
          <w:tcPr>
            <w:tcW w:w="2817" w:type="dxa"/>
            <w:shd w:val="clear" w:color="auto" w:fill="0070C0"/>
          </w:tcPr>
          <w:p w14:paraId="78E3D3F5" w14:textId="77777777" w:rsidR="006A331C" w:rsidRPr="00D4683B" w:rsidRDefault="006A331C" w:rsidP="006446FD">
            <w:pPr>
              <w:rPr>
                <w:rFonts w:ascii="Times New Roman" w:hAnsi="Times New Roman" w:cs="Times New Roman"/>
                <w:color w:val="FFFFFF" w:themeColor="background1"/>
              </w:rPr>
            </w:pPr>
            <w:r w:rsidRPr="00D4683B">
              <w:rPr>
                <w:rFonts w:ascii="Times New Roman" w:hAnsi="Times New Roman" w:cs="Times New Roman"/>
                <w:b/>
                <w:color w:val="FFFFFF" w:themeColor="background1"/>
              </w:rPr>
              <w:lastRenderedPageBreak/>
              <w:t>Module/Signal Name</w:t>
            </w:r>
          </w:p>
        </w:tc>
        <w:tc>
          <w:tcPr>
            <w:tcW w:w="6759" w:type="dxa"/>
            <w:shd w:val="clear" w:color="auto" w:fill="0070C0"/>
          </w:tcPr>
          <w:p w14:paraId="57475224" w14:textId="77777777" w:rsidR="006A331C" w:rsidRPr="00D4683B" w:rsidRDefault="006A331C" w:rsidP="006446FD">
            <w:pPr>
              <w:rPr>
                <w:rFonts w:ascii="Times New Roman" w:hAnsi="Times New Roman" w:cs="Times New Roman"/>
                <w:color w:val="FFFFFF" w:themeColor="background1"/>
              </w:rPr>
            </w:pPr>
            <w:r w:rsidRPr="00D4683B">
              <w:rPr>
                <w:rFonts w:ascii="Times New Roman" w:hAnsi="Times New Roman" w:cs="Times New Roman"/>
                <w:b/>
                <w:color w:val="FFFFFF" w:themeColor="background1"/>
              </w:rPr>
              <w:t>Description</w:t>
            </w:r>
          </w:p>
        </w:tc>
      </w:tr>
      <w:tr w:rsidR="006A331C" w:rsidRPr="005E17CE" w14:paraId="4D10B8F7" w14:textId="77777777" w:rsidTr="006446FD">
        <w:tc>
          <w:tcPr>
            <w:tcW w:w="2817" w:type="dxa"/>
          </w:tcPr>
          <w:p w14:paraId="05B2CCD6" w14:textId="77777777" w:rsidR="006A331C" w:rsidRPr="005E17CE" w:rsidRDefault="006A331C" w:rsidP="006446FD">
            <w:pPr>
              <w:rPr>
                <w:rFonts w:ascii="Times New Roman" w:hAnsi="Times New Roman" w:cs="Times New Roman"/>
                <w:i/>
              </w:rPr>
            </w:pPr>
            <w:r>
              <w:rPr>
                <w:rFonts w:ascii="Times New Roman" w:hAnsi="Times New Roman" w:cs="Times New Roman"/>
                <w:b/>
              </w:rPr>
              <w:t>m14k_mpc_dec</w:t>
            </w:r>
          </w:p>
        </w:tc>
        <w:tc>
          <w:tcPr>
            <w:tcW w:w="6759" w:type="dxa"/>
          </w:tcPr>
          <w:p w14:paraId="3768DDC6" w14:textId="77777777" w:rsidR="006A331C" w:rsidRPr="005E17CE" w:rsidRDefault="006A331C" w:rsidP="006446FD">
            <w:pPr>
              <w:rPr>
                <w:rFonts w:ascii="Times New Roman" w:hAnsi="Times New Roman" w:cs="Times New Roman"/>
              </w:rPr>
            </w:pPr>
            <w:r w:rsidRPr="004669B4">
              <w:rPr>
                <w:rFonts w:ascii="Times New Roman" w:hAnsi="Times New Roman" w:cs="Times New Roman"/>
                <w:b/>
              </w:rPr>
              <w:t>Main pipeline control</w:t>
            </w:r>
            <w:r>
              <w:rPr>
                <w:rFonts w:ascii="Times New Roman" w:hAnsi="Times New Roman" w:cs="Times New Roman"/>
              </w:rPr>
              <w:t xml:space="preserve"> – MIPS32 instruction decoder</w:t>
            </w:r>
          </w:p>
        </w:tc>
      </w:tr>
      <w:tr w:rsidR="00D159AA" w:rsidRPr="005E17CE" w14:paraId="5D7E0D7A" w14:textId="77777777" w:rsidTr="006446FD">
        <w:tc>
          <w:tcPr>
            <w:tcW w:w="2817" w:type="dxa"/>
            <w:tcBorders>
              <w:bottom w:val="single" w:sz="4" w:space="0" w:color="auto"/>
            </w:tcBorders>
          </w:tcPr>
          <w:p w14:paraId="2B23A6DE" w14:textId="0707AF47" w:rsidR="00D159AA" w:rsidRPr="005E17CE" w:rsidRDefault="00D159AA" w:rsidP="00D159AA">
            <w:pPr>
              <w:rPr>
                <w:rFonts w:ascii="Times New Roman" w:hAnsi="Times New Roman" w:cs="Times New Roman"/>
                <w:b/>
              </w:rPr>
            </w:pPr>
            <w:r>
              <w:rPr>
                <w:rFonts w:ascii="Times New Roman" w:hAnsi="Times New Roman" w:cs="Times New Roman"/>
                <w:bCs/>
                <w:i/>
                <w:iCs/>
                <w:color w:val="000000"/>
              </w:rPr>
              <w:t xml:space="preserve">   </w:t>
            </w:r>
            <w:r w:rsidRPr="00D159AA">
              <w:rPr>
                <w:rFonts w:ascii="Times New Roman" w:hAnsi="Times New Roman" w:cs="Times New Roman"/>
                <w:bCs/>
                <w:i/>
                <w:iCs/>
                <w:color w:val="000000"/>
              </w:rPr>
              <w:t>mpc_ir_e[</w:t>
            </w:r>
            <w:r>
              <w:rPr>
                <w:rFonts w:ascii="Times New Roman" w:hAnsi="Times New Roman" w:cs="Times New Roman"/>
                <w:bCs/>
                <w:i/>
                <w:iCs/>
                <w:color w:val="000000"/>
              </w:rPr>
              <w:t>3</w:t>
            </w:r>
            <w:r w:rsidRPr="00D159AA">
              <w:rPr>
                <w:rFonts w:ascii="Times New Roman" w:hAnsi="Times New Roman" w:cs="Times New Roman"/>
                <w:bCs/>
                <w:i/>
                <w:iCs/>
                <w:color w:val="000000"/>
              </w:rPr>
              <w:t>1</w:t>
            </w:r>
            <w:r>
              <w:rPr>
                <w:rFonts w:ascii="Times New Roman" w:hAnsi="Times New Roman" w:cs="Times New Roman"/>
                <w:bCs/>
                <w:i/>
                <w:iCs/>
                <w:color w:val="000000"/>
              </w:rPr>
              <w:t>:0</w:t>
            </w:r>
            <w:r w:rsidRPr="00D159AA">
              <w:rPr>
                <w:rFonts w:ascii="Times New Roman" w:hAnsi="Times New Roman" w:cs="Times New Roman"/>
                <w:bCs/>
                <w:i/>
                <w:iCs/>
                <w:color w:val="000000"/>
              </w:rPr>
              <w:t>]</w:t>
            </w:r>
          </w:p>
        </w:tc>
        <w:tc>
          <w:tcPr>
            <w:tcW w:w="6759" w:type="dxa"/>
            <w:tcBorders>
              <w:bottom w:val="single" w:sz="4" w:space="0" w:color="auto"/>
            </w:tcBorders>
          </w:tcPr>
          <w:p w14:paraId="11C569F1" w14:textId="2CE21D4A" w:rsidR="00D159AA" w:rsidRPr="005E17CE" w:rsidRDefault="00D159AA" w:rsidP="006446FD">
            <w:pPr>
              <w:rPr>
                <w:rFonts w:ascii="Times New Roman" w:hAnsi="Times New Roman" w:cs="Times New Roman"/>
              </w:rPr>
            </w:pPr>
            <w:r>
              <w:rPr>
                <w:rFonts w:ascii="Times New Roman" w:hAnsi="Times New Roman" w:cs="Times New Roman"/>
              </w:rPr>
              <w:t>Instruction register</w:t>
            </w:r>
          </w:p>
        </w:tc>
      </w:tr>
      <w:tr w:rsidR="006A331C" w:rsidRPr="00195B22" w14:paraId="049EF85F" w14:textId="77777777" w:rsidTr="006446FD">
        <w:tc>
          <w:tcPr>
            <w:tcW w:w="9576" w:type="dxa"/>
            <w:gridSpan w:val="2"/>
            <w:shd w:val="clear" w:color="auto" w:fill="BFBFBF" w:themeFill="background1" w:themeFillShade="BF"/>
          </w:tcPr>
          <w:p w14:paraId="1594B2E0" w14:textId="3909E691" w:rsidR="006A331C" w:rsidRPr="00195B22" w:rsidRDefault="006A331C" w:rsidP="006446FD">
            <w:pPr>
              <w:widowControl w:val="0"/>
              <w:jc w:val="center"/>
              <w:rPr>
                <w:rFonts w:ascii="Times New Roman" w:eastAsia="Times New Roman" w:hAnsi="Times New Roman" w:cs="Times New Roman"/>
                <w:b/>
              </w:rPr>
            </w:pPr>
            <w:r w:rsidRPr="006A331C">
              <w:rPr>
                <w:rFonts w:ascii="Courier New" w:eastAsia="Times New Roman" w:hAnsi="Courier New" w:cs="Courier New"/>
                <w:i/>
              </w:rPr>
              <w:t>mpc_dcba_w</w:t>
            </w:r>
            <w:r>
              <w:rPr>
                <w:rFonts w:ascii="Courier New" w:eastAsia="Times New Roman" w:hAnsi="Courier New" w:cs="Courier New"/>
                <w:b/>
              </w:rPr>
              <w:t xml:space="preserve"> </w:t>
            </w:r>
            <w:r>
              <w:rPr>
                <w:rFonts w:ascii="Times New Roman" w:eastAsia="Times New Roman" w:hAnsi="Times New Roman" w:cs="Times New Roman"/>
                <w:b/>
              </w:rPr>
              <w:t>control signal</w:t>
            </w:r>
          </w:p>
        </w:tc>
      </w:tr>
      <w:tr w:rsidR="006A331C" w:rsidRPr="00D4683B" w14:paraId="506BFF9C" w14:textId="77777777" w:rsidTr="006446FD">
        <w:tc>
          <w:tcPr>
            <w:tcW w:w="2817" w:type="dxa"/>
            <w:shd w:val="clear" w:color="auto" w:fill="0070C0"/>
          </w:tcPr>
          <w:p w14:paraId="61AB0271" w14:textId="77777777" w:rsidR="006A331C" w:rsidRPr="00D4683B" w:rsidRDefault="006A331C" w:rsidP="006446FD">
            <w:pPr>
              <w:rPr>
                <w:rFonts w:ascii="Times New Roman" w:hAnsi="Times New Roman" w:cs="Times New Roman"/>
                <w:color w:val="FFFFFF" w:themeColor="background1"/>
              </w:rPr>
            </w:pPr>
            <w:r w:rsidRPr="00D4683B">
              <w:rPr>
                <w:rFonts w:ascii="Times New Roman" w:hAnsi="Times New Roman" w:cs="Times New Roman"/>
                <w:b/>
                <w:color w:val="FFFFFF" w:themeColor="background1"/>
              </w:rPr>
              <w:t>Module/Signal Name</w:t>
            </w:r>
          </w:p>
        </w:tc>
        <w:tc>
          <w:tcPr>
            <w:tcW w:w="6759" w:type="dxa"/>
            <w:shd w:val="clear" w:color="auto" w:fill="0070C0"/>
          </w:tcPr>
          <w:p w14:paraId="78899026" w14:textId="77777777" w:rsidR="006A331C" w:rsidRPr="00D4683B" w:rsidRDefault="006A331C" w:rsidP="006446FD">
            <w:pPr>
              <w:rPr>
                <w:rFonts w:ascii="Times New Roman" w:hAnsi="Times New Roman" w:cs="Times New Roman"/>
                <w:color w:val="FFFFFF" w:themeColor="background1"/>
              </w:rPr>
            </w:pPr>
            <w:r w:rsidRPr="00D4683B">
              <w:rPr>
                <w:rFonts w:ascii="Times New Roman" w:hAnsi="Times New Roman" w:cs="Times New Roman"/>
                <w:b/>
                <w:color w:val="FFFFFF" w:themeColor="background1"/>
              </w:rPr>
              <w:t>Description</w:t>
            </w:r>
          </w:p>
        </w:tc>
      </w:tr>
      <w:tr w:rsidR="006A331C" w:rsidRPr="005E17CE" w14:paraId="0E3D390B" w14:textId="77777777" w:rsidTr="006446FD">
        <w:tc>
          <w:tcPr>
            <w:tcW w:w="2817" w:type="dxa"/>
          </w:tcPr>
          <w:p w14:paraId="5A39DC9C" w14:textId="77777777" w:rsidR="006A331C" w:rsidRPr="005E17CE" w:rsidRDefault="006A331C" w:rsidP="006446FD">
            <w:pPr>
              <w:rPr>
                <w:rFonts w:ascii="Times New Roman" w:hAnsi="Times New Roman" w:cs="Times New Roman"/>
                <w:i/>
              </w:rPr>
            </w:pPr>
            <w:r>
              <w:rPr>
                <w:rFonts w:ascii="Times New Roman" w:hAnsi="Times New Roman" w:cs="Times New Roman"/>
                <w:b/>
              </w:rPr>
              <w:t>m14k_mpc_ctl</w:t>
            </w:r>
          </w:p>
        </w:tc>
        <w:tc>
          <w:tcPr>
            <w:tcW w:w="6759" w:type="dxa"/>
          </w:tcPr>
          <w:p w14:paraId="78D13DCF" w14:textId="77777777" w:rsidR="006A331C" w:rsidRPr="005E17CE" w:rsidRDefault="006A331C" w:rsidP="006446FD">
            <w:pPr>
              <w:rPr>
                <w:rFonts w:ascii="Times New Roman" w:hAnsi="Times New Roman" w:cs="Times New Roman"/>
              </w:rPr>
            </w:pPr>
            <w:r w:rsidRPr="004669B4">
              <w:rPr>
                <w:rFonts w:ascii="Times New Roman" w:hAnsi="Times New Roman" w:cs="Times New Roman"/>
                <w:b/>
              </w:rPr>
              <w:t>Main pipeline control</w:t>
            </w:r>
            <w:r>
              <w:rPr>
                <w:rFonts w:ascii="Times New Roman" w:hAnsi="Times New Roman" w:cs="Times New Roman"/>
              </w:rPr>
              <w:t xml:space="preserve"> – Control</w:t>
            </w:r>
          </w:p>
        </w:tc>
      </w:tr>
      <w:tr w:rsidR="00D159AA" w:rsidRPr="005E17CE" w14:paraId="5BCC0D22" w14:textId="77777777" w:rsidTr="006446FD">
        <w:tc>
          <w:tcPr>
            <w:tcW w:w="2817" w:type="dxa"/>
            <w:tcBorders>
              <w:bottom w:val="single" w:sz="4" w:space="0" w:color="auto"/>
            </w:tcBorders>
          </w:tcPr>
          <w:p w14:paraId="02336238" w14:textId="5653046E" w:rsidR="00D159AA" w:rsidRPr="005E17CE" w:rsidRDefault="00D159AA" w:rsidP="006446FD">
            <w:pPr>
              <w:rPr>
                <w:rFonts w:ascii="Times New Roman" w:hAnsi="Times New Roman" w:cs="Times New Roman"/>
                <w:b/>
              </w:rPr>
            </w:pPr>
            <w:r>
              <w:rPr>
                <w:rFonts w:ascii="Times New Roman" w:hAnsi="Times New Roman" w:cs="Times New Roman"/>
                <w:bCs/>
                <w:i/>
                <w:iCs/>
                <w:color w:val="000000"/>
              </w:rPr>
              <w:t xml:space="preserve">   </w:t>
            </w:r>
            <w:r w:rsidRPr="00D159AA">
              <w:rPr>
                <w:rFonts w:ascii="Times New Roman" w:hAnsi="Times New Roman" w:cs="Times New Roman"/>
                <w:bCs/>
                <w:i/>
                <w:iCs/>
                <w:color w:val="000000"/>
              </w:rPr>
              <w:t>loadin_e</w:t>
            </w:r>
          </w:p>
        </w:tc>
        <w:tc>
          <w:tcPr>
            <w:tcW w:w="6759" w:type="dxa"/>
            <w:tcBorders>
              <w:bottom w:val="single" w:sz="4" w:space="0" w:color="auto"/>
            </w:tcBorders>
          </w:tcPr>
          <w:p w14:paraId="084BB785" w14:textId="60C69EC6" w:rsidR="00D159AA" w:rsidRPr="005E17CE" w:rsidRDefault="00D159AA" w:rsidP="006446FD">
            <w:pPr>
              <w:rPr>
                <w:rFonts w:ascii="Times New Roman" w:hAnsi="Times New Roman" w:cs="Times New Roman"/>
              </w:rPr>
            </w:pPr>
            <w:r>
              <w:rPr>
                <w:rFonts w:ascii="Times New Roman" w:hAnsi="Times New Roman" w:cs="Times New Roman"/>
              </w:rPr>
              <w:t>Load operation</w:t>
            </w:r>
          </w:p>
        </w:tc>
      </w:tr>
      <w:tr w:rsidR="006A331C" w:rsidRPr="005E17CE" w14:paraId="3F1F824C" w14:textId="77777777" w:rsidTr="006446FD">
        <w:tc>
          <w:tcPr>
            <w:tcW w:w="2817" w:type="dxa"/>
          </w:tcPr>
          <w:p w14:paraId="5DC224CD" w14:textId="77777777" w:rsidR="006A331C" w:rsidRPr="005E17CE" w:rsidRDefault="006A331C" w:rsidP="006446FD">
            <w:pPr>
              <w:rPr>
                <w:rFonts w:ascii="Times New Roman" w:hAnsi="Times New Roman" w:cs="Times New Roman"/>
                <w:i/>
              </w:rPr>
            </w:pPr>
            <w:r>
              <w:rPr>
                <w:rFonts w:ascii="Times New Roman" w:hAnsi="Times New Roman" w:cs="Times New Roman"/>
                <w:b/>
              </w:rPr>
              <w:t>m14k_mpc_dec</w:t>
            </w:r>
          </w:p>
        </w:tc>
        <w:tc>
          <w:tcPr>
            <w:tcW w:w="6759" w:type="dxa"/>
          </w:tcPr>
          <w:p w14:paraId="7C0AA316" w14:textId="77777777" w:rsidR="006A331C" w:rsidRPr="005E17CE" w:rsidRDefault="006A331C" w:rsidP="006446FD">
            <w:pPr>
              <w:rPr>
                <w:rFonts w:ascii="Times New Roman" w:hAnsi="Times New Roman" w:cs="Times New Roman"/>
              </w:rPr>
            </w:pPr>
            <w:r w:rsidRPr="004669B4">
              <w:rPr>
                <w:rFonts w:ascii="Times New Roman" w:hAnsi="Times New Roman" w:cs="Times New Roman"/>
                <w:b/>
              </w:rPr>
              <w:t>Main pipeline control</w:t>
            </w:r>
            <w:r>
              <w:rPr>
                <w:rFonts w:ascii="Times New Roman" w:hAnsi="Times New Roman" w:cs="Times New Roman"/>
              </w:rPr>
              <w:t xml:space="preserve"> – MIPS32 instruction decoder</w:t>
            </w:r>
          </w:p>
        </w:tc>
      </w:tr>
      <w:tr w:rsidR="006A331C" w:rsidRPr="005E17CE" w14:paraId="71328308" w14:textId="77777777" w:rsidTr="006446FD">
        <w:tc>
          <w:tcPr>
            <w:tcW w:w="2817" w:type="dxa"/>
            <w:tcBorders>
              <w:bottom w:val="single" w:sz="4" w:space="0" w:color="auto"/>
            </w:tcBorders>
          </w:tcPr>
          <w:p w14:paraId="36D66877" w14:textId="1B9E12CD" w:rsidR="006A331C" w:rsidRPr="005E17CE" w:rsidRDefault="006A331C" w:rsidP="006446FD">
            <w:pPr>
              <w:rPr>
                <w:rFonts w:ascii="Times New Roman" w:hAnsi="Times New Roman" w:cs="Times New Roman"/>
                <w:b/>
              </w:rPr>
            </w:pPr>
            <w:r>
              <w:rPr>
                <w:rFonts w:ascii="Times New Roman" w:hAnsi="Times New Roman" w:cs="Times New Roman"/>
                <w:bCs/>
                <w:i/>
                <w:iCs/>
                <w:color w:val="000000"/>
              </w:rPr>
              <w:t xml:space="preserve">   </w:t>
            </w:r>
            <w:r w:rsidR="00D159AA" w:rsidRPr="00D159AA">
              <w:rPr>
                <w:rFonts w:ascii="Times New Roman" w:hAnsi="Times New Roman" w:cs="Times New Roman"/>
                <w:bCs/>
                <w:i/>
                <w:iCs/>
                <w:color w:val="000000"/>
              </w:rPr>
              <w:t>pbus_type_e</w:t>
            </w:r>
          </w:p>
        </w:tc>
        <w:tc>
          <w:tcPr>
            <w:tcW w:w="6759" w:type="dxa"/>
            <w:tcBorders>
              <w:bottom w:val="single" w:sz="4" w:space="0" w:color="auto"/>
            </w:tcBorders>
          </w:tcPr>
          <w:p w14:paraId="5A726250" w14:textId="7022B1B6" w:rsidR="006A331C" w:rsidRPr="005E17CE" w:rsidRDefault="00D159AA" w:rsidP="006446FD">
            <w:pPr>
              <w:rPr>
                <w:rFonts w:ascii="Times New Roman" w:hAnsi="Times New Roman" w:cs="Times New Roman"/>
              </w:rPr>
            </w:pPr>
            <w:r>
              <w:rPr>
                <w:rFonts w:ascii="Times New Roman" w:hAnsi="Times New Roman" w:cs="Times New Roman"/>
              </w:rPr>
              <w:t xml:space="preserve">Type of memory operation: </w:t>
            </w:r>
            <w:r w:rsidRPr="00D159AA">
              <w:rPr>
                <w:rFonts w:ascii="Times New Roman" w:hAnsi="Times New Roman" w:cs="Times New Roman"/>
              </w:rPr>
              <w:t>0-nil, 1-load, 2-store, 3-pref, 4-sync, 5-ICacheOp, 6-DCacheOp</w:t>
            </w:r>
          </w:p>
        </w:tc>
      </w:tr>
    </w:tbl>
    <w:p w14:paraId="309F3EC8" w14:textId="729A0EAB" w:rsidR="002A091A" w:rsidRPr="00E97DF1" w:rsidRDefault="008C52AC" w:rsidP="008C52AC">
      <w:pPr>
        <w:pStyle w:val="Ttulo2"/>
        <w:numPr>
          <w:ilvl w:val="0"/>
          <w:numId w:val="0"/>
        </w:numPr>
        <w:rPr>
          <w:rFonts w:asciiTheme="minorHAnsi" w:hAnsiTheme="minorHAnsi" w:cstheme="minorHAnsi"/>
        </w:rPr>
      </w:pPr>
      <w:r>
        <w:t xml:space="preserve">Exercise </w:t>
      </w:r>
      <w:r w:rsidR="004669B4">
        <w:t>2</w:t>
      </w:r>
      <w:r>
        <w:t xml:space="preserve">. Adding new instructions to the soft-core: </w:t>
      </w:r>
      <w:r w:rsidRPr="008C52AC">
        <w:rPr>
          <w:rFonts w:ascii="Courier New" w:hAnsi="Courier New" w:cs="Courier New"/>
        </w:rPr>
        <w:t>lwpc</w:t>
      </w:r>
      <w:r w:rsidR="00E97DF1" w:rsidRPr="00E97DF1">
        <w:rPr>
          <w:rFonts w:cstheme="minorHAnsi"/>
        </w:rPr>
        <w:t xml:space="preserve"> instruction</w:t>
      </w:r>
    </w:p>
    <w:p w14:paraId="4B6AB12C" w14:textId="43E0DADC" w:rsidR="00E97DF1" w:rsidRDefault="00E97DF1" w:rsidP="00E97DF1">
      <w:r w:rsidRPr="0071162B">
        <w:t>In ISA Release-6, MIPS included several new instructions</w:t>
      </w:r>
      <w:r>
        <w:t xml:space="preserve"> that use the program counter (PC) as a source register. In </w:t>
      </w:r>
      <w:r w:rsidRPr="00F17653">
        <w:t xml:space="preserve">this </w:t>
      </w:r>
      <w:r>
        <w:t>exercise you will</w:t>
      </w:r>
      <w:r w:rsidRPr="00F17653">
        <w:t xml:space="preserve"> </w:t>
      </w:r>
      <w:r>
        <w:t>expand MIPSfpga to implement one such instruction:</w:t>
      </w:r>
      <w:r w:rsidRPr="00F17653">
        <w:t xml:space="preserve"> </w:t>
      </w:r>
      <w:r w:rsidR="006D773A">
        <w:rPr>
          <w:rFonts w:ascii="Courier New" w:hAnsi="Courier New" w:cs="Courier New"/>
        </w:rPr>
        <w:t>lw</w:t>
      </w:r>
      <w:r w:rsidRPr="00EC1687">
        <w:rPr>
          <w:rFonts w:ascii="Courier New" w:hAnsi="Courier New" w:cs="Courier New"/>
        </w:rPr>
        <w:t>pc</w:t>
      </w:r>
      <w:r>
        <w:t xml:space="preserve">. The </w:t>
      </w:r>
      <w:r w:rsidR="006D773A">
        <w:rPr>
          <w:rFonts w:ascii="Courier New" w:hAnsi="Courier New" w:cs="Courier New"/>
        </w:rPr>
        <w:t>lw</w:t>
      </w:r>
      <w:r w:rsidRPr="00EC1687">
        <w:rPr>
          <w:rFonts w:ascii="Courier New" w:hAnsi="Courier New" w:cs="Courier New"/>
        </w:rPr>
        <w:t xml:space="preserve">pc </w:t>
      </w:r>
      <w:r>
        <w:t xml:space="preserve">instruction </w:t>
      </w:r>
      <w:r w:rsidR="006D773A">
        <w:t xml:space="preserve">computes the effective address as the addition between </w:t>
      </w:r>
      <w:r>
        <w:t xml:space="preserve">an immediate </w:t>
      </w:r>
      <w:r w:rsidR="006D773A">
        <w:t xml:space="preserve">and </w:t>
      </w:r>
      <w:r>
        <w:t>the PC</w:t>
      </w:r>
      <w:r w:rsidR="006D773A">
        <w:t>, reads memory using that effective address,</w:t>
      </w:r>
      <w:r>
        <w:t xml:space="preserve"> and </w:t>
      </w:r>
      <w:r w:rsidR="006D773A">
        <w:t>stores</w:t>
      </w:r>
      <w:r>
        <w:t xml:space="preserve"> the </w:t>
      </w:r>
      <w:r w:rsidR="006D773A">
        <w:t xml:space="preserve">read value </w:t>
      </w:r>
      <w:r>
        <w:t xml:space="preserve">in a register.  You must use an </w:t>
      </w:r>
      <w:r w:rsidRPr="00EC1687">
        <w:rPr>
          <w:i/>
        </w:rPr>
        <w:t>opcode</w:t>
      </w:r>
      <w:r>
        <w:t xml:space="preserve"> not used by any existing MIPS R3 instructions, such as </w:t>
      </w:r>
      <w:r w:rsidR="006D773A">
        <w:t>100111</w:t>
      </w:r>
      <w:r>
        <w:t xml:space="preserve"> (this </w:t>
      </w:r>
      <w:r w:rsidRPr="00317772">
        <w:rPr>
          <w:i/>
        </w:rPr>
        <w:t>opcode</w:t>
      </w:r>
      <w:r>
        <w:t xml:space="preserve"> is chosen for the sake of simplicity; MIPS R6 architecture uses a different </w:t>
      </w:r>
      <w:r w:rsidRPr="00317772">
        <w:rPr>
          <w:i/>
        </w:rPr>
        <w:t>opcode</w:t>
      </w:r>
      <w:r>
        <w:t xml:space="preserve"> for this instruction). The machine code format and functionality of </w:t>
      </w:r>
      <w:r w:rsidR="006D773A">
        <w:rPr>
          <w:rFonts w:ascii="Courier New" w:hAnsi="Courier New" w:cs="Courier New"/>
        </w:rPr>
        <w:t>lw</w:t>
      </w:r>
      <w:r w:rsidRPr="00EC1687">
        <w:rPr>
          <w:rFonts w:ascii="Courier New" w:hAnsi="Courier New" w:cs="Courier New"/>
        </w:rPr>
        <w:t xml:space="preserve">pc </w:t>
      </w:r>
      <w:r>
        <w:t>is shown below.</w:t>
      </w:r>
    </w:p>
    <w:p w14:paraId="22230D88" w14:textId="77777777" w:rsidR="006D773A" w:rsidRDefault="006D773A" w:rsidP="006D773A">
      <w:pPr>
        <w:pStyle w:val="Prrafodelista"/>
        <w:numPr>
          <w:ilvl w:val="0"/>
          <w:numId w:val="3"/>
        </w:numPr>
      </w:pPr>
      <w:r>
        <w:t>Format:</w:t>
      </w:r>
    </w:p>
    <w:p w14:paraId="06A7DBB0" w14:textId="51BCE11E" w:rsidR="001A4B2F" w:rsidRPr="00EC1687" w:rsidRDefault="001A4B2F" w:rsidP="006D773A">
      <w:pPr>
        <w:ind w:left="720"/>
        <w:rPr>
          <w:rFonts w:ascii="Courier New" w:hAnsi="Courier New" w:cs="Courier New"/>
          <w:szCs w:val="24"/>
        </w:rPr>
      </w:pPr>
      <w:r>
        <w:rPr>
          <w:rFonts w:ascii="Courier New" w:hAnsi="Courier New" w:cs="Courier New"/>
          <w:noProof/>
          <w:szCs w:val="24"/>
          <w:lang w:val="es-ES" w:eastAsia="es-ES"/>
        </w:rPr>
        <w:drawing>
          <wp:inline distT="0" distB="0" distL="0" distR="0" wp14:anchorId="56151B22" wp14:editId="4BBF832E">
            <wp:extent cx="4813300" cy="695769"/>
            <wp:effectExtent l="0" t="0" r="635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wpcInstructionFormat.jpg"/>
                    <pic:cNvPicPr/>
                  </pic:nvPicPr>
                  <pic:blipFill>
                    <a:blip r:embed="rId14">
                      <a:extLst>
                        <a:ext uri="{28A0092B-C50C-407E-A947-70E740481C1C}">
                          <a14:useLocalDpi xmlns:a14="http://schemas.microsoft.com/office/drawing/2010/main" val="0"/>
                        </a:ext>
                      </a:extLst>
                    </a:blip>
                    <a:stretch>
                      <a:fillRect/>
                    </a:stretch>
                  </pic:blipFill>
                  <pic:spPr>
                    <a:xfrm>
                      <a:off x="0" y="0"/>
                      <a:ext cx="4861057" cy="702672"/>
                    </a:xfrm>
                    <a:prstGeom prst="rect">
                      <a:avLst/>
                    </a:prstGeom>
                  </pic:spPr>
                </pic:pic>
              </a:graphicData>
            </a:graphic>
          </wp:inline>
        </w:drawing>
      </w:r>
    </w:p>
    <w:p w14:paraId="4453FA37" w14:textId="24AA7EEF" w:rsidR="006D773A" w:rsidRPr="008B58CD" w:rsidRDefault="006D773A" w:rsidP="001A4B2F">
      <w:pPr>
        <w:pStyle w:val="Prrafodelista"/>
        <w:numPr>
          <w:ilvl w:val="0"/>
          <w:numId w:val="3"/>
        </w:numPr>
        <w:rPr>
          <w:i/>
          <w:iCs/>
          <w:szCs w:val="24"/>
        </w:rPr>
      </w:pPr>
      <w:r w:rsidRPr="0049615D">
        <w:rPr>
          <w:szCs w:val="24"/>
        </w:rPr>
        <w:t xml:space="preserve">Description: </w:t>
      </w:r>
      <w:r>
        <w:rPr>
          <w:szCs w:val="24"/>
        </w:rPr>
        <w:tab/>
      </w:r>
      <w:r w:rsidR="00A45A31">
        <w:rPr>
          <w:rFonts w:ascii="Arial" w:hAnsi="Arial" w:cs="Arial"/>
          <w:i/>
          <w:iCs/>
          <w:sz w:val="22"/>
        </w:rPr>
        <w:t>rs ← Memory[PC + SignExtend(i</w:t>
      </w:r>
      <w:r w:rsidR="001A4B2F" w:rsidRPr="001A4B2F">
        <w:rPr>
          <w:rFonts w:ascii="Arial" w:hAnsi="Arial" w:cs="Arial"/>
          <w:i/>
          <w:iCs/>
          <w:sz w:val="22"/>
        </w:rPr>
        <w:t>mmediate&lt;&lt;2)]</w:t>
      </w:r>
    </w:p>
    <w:p w14:paraId="79030D8A" w14:textId="3C1B80DC" w:rsidR="00444BEC" w:rsidRPr="00D857CD" w:rsidRDefault="00444BEC" w:rsidP="00444BEC">
      <w:pPr>
        <w:rPr>
          <w:i/>
        </w:rPr>
      </w:pPr>
      <w:r>
        <w:rPr>
          <w:szCs w:val="24"/>
        </w:rPr>
        <w:t>T</w:t>
      </w:r>
      <w:r>
        <w:t xml:space="preserve">he assembler does not support the new mnemonic. Thus, we include the </w:t>
      </w:r>
      <w:r>
        <w:rPr>
          <w:rFonts w:ascii="Courier New" w:hAnsi="Courier New" w:cs="Courier New"/>
        </w:rPr>
        <w:t>lw</w:t>
      </w:r>
      <w:r w:rsidRPr="00040818">
        <w:rPr>
          <w:rFonts w:ascii="Courier New" w:hAnsi="Courier New" w:cs="Courier New"/>
        </w:rPr>
        <w:t xml:space="preserve">pc </w:t>
      </w:r>
      <w:r>
        <w:t xml:space="preserve">instruction in our assembly code by </w:t>
      </w:r>
      <w:r w:rsidR="00A45A31">
        <w:t>providing</w:t>
      </w:r>
      <w:r>
        <w:t xml:space="preserve"> its machine encoding. The following lines show how to include the </w:t>
      </w:r>
      <w:r>
        <w:rPr>
          <w:rFonts w:ascii="Courier New" w:hAnsi="Courier New" w:cs="Courier New"/>
        </w:rPr>
        <w:t>lw</w:t>
      </w:r>
      <w:r w:rsidRPr="00D857CD">
        <w:rPr>
          <w:rFonts w:ascii="Courier New" w:hAnsi="Courier New" w:cs="Courier New"/>
        </w:rPr>
        <w:t xml:space="preserve">pc </w:t>
      </w:r>
      <w:r>
        <w:t xml:space="preserve">instruction. You can find this program in </w:t>
      </w:r>
      <w:r w:rsidR="002670CB">
        <w:t xml:space="preserve">the </w:t>
      </w:r>
      <w:r w:rsidR="002670CB" w:rsidRPr="002670CB">
        <w:rPr>
          <w:b/>
        </w:rPr>
        <w:t>main.c</w:t>
      </w:r>
      <w:r w:rsidR="002670CB">
        <w:t xml:space="preserve"> file included in </w:t>
      </w:r>
      <w:r>
        <w:t xml:space="preserve">folder </w:t>
      </w:r>
      <w:r w:rsidR="00444730" w:rsidRPr="00444730">
        <w:rPr>
          <w:i/>
        </w:rPr>
        <w:t>Lab1</w:t>
      </w:r>
      <w:r w:rsidR="00C16E92">
        <w:rPr>
          <w:i/>
        </w:rPr>
        <w:t>6</w:t>
      </w:r>
      <w:r w:rsidR="00444730" w:rsidRPr="00444730">
        <w:rPr>
          <w:i/>
        </w:rPr>
        <w:t>_LW\Simulations\SimulationSources_LWPC</w:t>
      </w:r>
      <w:r>
        <w:t xml:space="preserve">, where everything is </w:t>
      </w:r>
      <w:r w:rsidR="00A45A31">
        <w:t>provided</w:t>
      </w:r>
      <w:r>
        <w:t xml:space="preserve"> (the </w:t>
      </w:r>
      <w:r w:rsidRPr="00A75E5B">
        <w:rPr>
          <w:i/>
        </w:rPr>
        <w:t>.elf</w:t>
      </w:r>
      <w:r>
        <w:t xml:space="preserve"> file, the </w:t>
      </w:r>
      <w:r w:rsidR="002670CB">
        <w:t xml:space="preserve">text </w:t>
      </w:r>
      <w:r>
        <w:t>files for initializing memory, etc.)</w:t>
      </w:r>
      <w:r>
        <w:rPr>
          <w:szCs w:val="24"/>
        </w:rPr>
        <w:t>.</w:t>
      </w:r>
      <w:r w:rsidR="00D01060">
        <w:rPr>
          <w:szCs w:val="24"/>
        </w:rPr>
        <w:t xml:space="preserve"> Observe that, similarly to the program from </w:t>
      </w:r>
      <w:r w:rsidR="00D01060" w:rsidRPr="002F5DF3">
        <w:fldChar w:fldCharType="begin"/>
      </w:r>
      <w:r w:rsidR="00D01060" w:rsidRPr="002F5DF3">
        <w:instrText xml:space="preserve"> REF _Ref469897753 \h  \* MERGEFORMAT </w:instrText>
      </w:r>
      <w:r w:rsidR="00D01060" w:rsidRPr="002F5DF3">
        <w:fldChar w:fldCharType="separate"/>
      </w:r>
      <w:r w:rsidR="00D01060" w:rsidRPr="002F5DF3">
        <w:t>Figure 3</w:t>
      </w:r>
      <w:r w:rsidR="00D01060" w:rsidRPr="002F5DF3">
        <w:fldChar w:fldCharType="end"/>
      </w:r>
      <w:r w:rsidR="00D01060">
        <w:rPr>
          <w:szCs w:val="24"/>
        </w:rPr>
        <w:t xml:space="preserve">, we include two </w:t>
      </w:r>
      <w:r w:rsidR="00D01060" w:rsidRPr="00D01060">
        <w:rPr>
          <w:rFonts w:ascii="Courier New" w:hAnsi="Courier New" w:cs="Courier New"/>
          <w:szCs w:val="24"/>
        </w:rPr>
        <w:t>lwpc</w:t>
      </w:r>
      <w:r w:rsidR="00D01060">
        <w:rPr>
          <w:szCs w:val="24"/>
        </w:rPr>
        <w:t xml:space="preserve"> instructions to the same address and analyze the second one, which </w:t>
      </w:r>
      <w:r w:rsidR="00D33EA0">
        <w:rPr>
          <w:szCs w:val="24"/>
        </w:rPr>
        <w:t xml:space="preserve">thus </w:t>
      </w:r>
      <w:r w:rsidR="00D01060">
        <w:rPr>
          <w:szCs w:val="24"/>
        </w:rPr>
        <w:t>hits in the D$.</w:t>
      </w:r>
    </w:p>
    <w:p w14:paraId="1885B1AA" w14:textId="7B227ED8" w:rsidR="00D33EA0" w:rsidRPr="009F0A9A" w:rsidRDefault="00D33EA0" w:rsidP="00D33EA0">
      <w:pPr>
        <w:pStyle w:val="RtlText"/>
        <w:rPr>
          <w:sz w:val="20"/>
          <w:szCs w:val="20"/>
        </w:rPr>
      </w:pPr>
      <w:r w:rsidRPr="009F0A9A">
        <w:rPr>
          <w:sz w:val="20"/>
          <w:szCs w:val="20"/>
        </w:rPr>
        <w:t>"   li $t5, 0;"</w:t>
      </w:r>
    </w:p>
    <w:p w14:paraId="5BFD7ACB" w14:textId="63CEC6AD" w:rsidR="00D33EA0" w:rsidRPr="009F0A9A" w:rsidRDefault="00D33EA0" w:rsidP="00D33EA0">
      <w:pPr>
        <w:pStyle w:val="RtlText"/>
        <w:rPr>
          <w:sz w:val="20"/>
          <w:szCs w:val="20"/>
        </w:rPr>
      </w:pPr>
      <w:r w:rsidRPr="009F0A9A">
        <w:rPr>
          <w:sz w:val="20"/>
          <w:szCs w:val="20"/>
        </w:rPr>
        <w:t>"   nop;"</w:t>
      </w:r>
    </w:p>
    <w:p w14:paraId="265CB080" w14:textId="0B1835C6" w:rsidR="00D33EA0" w:rsidRPr="00D33EA0" w:rsidRDefault="00D33EA0" w:rsidP="00D33EA0">
      <w:pPr>
        <w:pStyle w:val="RtlText"/>
        <w:rPr>
          <w:b/>
          <w:color w:val="0070C0"/>
          <w:sz w:val="20"/>
          <w:szCs w:val="20"/>
        </w:rPr>
      </w:pPr>
      <w:r w:rsidRPr="00D33EA0">
        <w:rPr>
          <w:b/>
          <w:color w:val="0070C0"/>
          <w:sz w:val="20"/>
          <w:szCs w:val="20"/>
        </w:rPr>
        <w:t>"   .word 0x9da00004;" // lwpc $t5, 0x00004</w:t>
      </w:r>
    </w:p>
    <w:p w14:paraId="4CEBEC20" w14:textId="0D8BE79A" w:rsidR="00D33EA0" w:rsidRPr="009F0A9A" w:rsidRDefault="00D33EA0" w:rsidP="00D33EA0">
      <w:pPr>
        <w:pStyle w:val="RtlText"/>
        <w:rPr>
          <w:sz w:val="20"/>
          <w:szCs w:val="20"/>
        </w:rPr>
      </w:pPr>
      <w:r w:rsidRPr="009F0A9A">
        <w:rPr>
          <w:sz w:val="20"/>
          <w:szCs w:val="20"/>
        </w:rPr>
        <w:t>"   nop;"</w:t>
      </w:r>
    </w:p>
    <w:p w14:paraId="11CE685C" w14:textId="473DF600" w:rsidR="00D33EA0" w:rsidRPr="009F0A9A" w:rsidRDefault="00D33EA0" w:rsidP="00D33EA0">
      <w:pPr>
        <w:pStyle w:val="RtlText"/>
        <w:rPr>
          <w:sz w:val="20"/>
          <w:szCs w:val="20"/>
        </w:rPr>
      </w:pPr>
      <w:r w:rsidRPr="009F0A9A">
        <w:rPr>
          <w:sz w:val="20"/>
          <w:szCs w:val="20"/>
        </w:rPr>
        <w:t>"   li $t5, 0;"</w:t>
      </w:r>
    </w:p>
    <w:p w14:paraId="36865801" w14:textId="44140A18" w:rsidR="00D33EA0" w:rsidRPr="009F0A9A" w:rsidRDefault="00D33EA0" w:rsidP="00D33EA0">
      <w:pPr>
        <w:pStyle w:val="RtlText"/>
        <w:rPr>
          <w:sz w:val="20"/>
          <w:szCs w:val="20"/>
        </w:rPr>
      </w:pPr>
      <w:r w:rsidRPr="009F0A9A">
        <w:rPr>
          <w:sz w:val="20"/>
          <w:szCs w:val="20"/>
        </w:rPr>
        <w:t>"   nop;"</w:t>
      </w:r>
    </w:p>
    <w:p w14:paraId="062B5A88" w14:textId="63A19F90" w:rsidR="00D33EA0" w:rsidRDefault="00D33EA0" w:rsidP="00D33EA0">
      <w:pPr>
        <w:pStyle w:val="RtlText"/>
        <w:rPr>
          <w:b/>
          <w:color w:val="0070C0"/>
          <w:sz w:val="20"/>
          <w:szCs w:val="20"/>
        </w:rPr>
      </w:pPr>
      <w:r w:rsidRPr="00D33EA0">
        <w:rPr>
          <w:b/>
          <w:color w:val="0070C0"/>
          <w:sz w:val="20"/>
          <w:szCs w:val="20"/>
        </w:rPr>
        <w:lastRenderedPageBreak/>
        <w:t>"   .word 0x9da00000;" // lwpc $t5, 0x00000</w:t>
      </w:r>
    </w:p>
    <w:p w14:paraId="488B2011" w14:textId="77777777" w:rsidR="00D72A4D" w:rsidRPr="009F0A9A" w:rsidRDefault="00D72A4D" w:rsidP="00D72A4D">
      <w:pPr>
        <w:pStyle w:val="RtlText"/>
        <w:rPr>
          <w:sz w:val="20"/>
          <w:szCs w:val="20"/>
        </w:rPr>
      </w:pPr>
      <w:r w:rsidRPr="009F0A9A">
        <w:rPr>
          <w:sz w:val="20"/>
          <w:szCs w:val="20"/>
        </w:rPr>
        <w:t>"   b .;"               // Stay here</w:t>
      </w:r>
    </w:p>
    <w:p w14:paraId="7A2E013E" w14:textId="77777777" w:rsidR="00D01060" w:rsidRPr="00AC50A2" w:rsidRDefault="00D01060" w:rsidP="002670CB">
      <w:pPr>
        <w:pStyle w:val="RtlText"/>
        <w:rPr>
          <w:b/>
          <w:color w:val="0070C0"/>
          <w:sz w:val="20"/>
          <w:szCs w:val="20"/>
        </w:rPr>
      </w:pPr>
    </w:p>
    <w:p w14:paraId="107BB9E1" w14:textId="374FD5C5" w:rsidR="008B1B9D" w:rsidRPr="003B6DDC" w:rsidRDefault="003B6DDC" w:rsidP="003B6DDC">
      <w:pPr>
        <w:pStyle w:val="Descripcin"/>
        <w:jc w:val="center"/>
        <w:rPr>
          <w:rFonts w:asciiTheme="minorHAnsi" w:hAnsiTheme="minorHAnsi" w:cstheme="minorHAnsi"/>
          <w:sz w:val="24"/>
          <w:szCs w:val="24"/>
        </w:rPr>
      </w:pPr>
      <w:bookmarkStart w:id="7" w:name="_Ref469898197"/>
      <w:r w:rsidRPr="003B6DDC">
        <w:rPr>
          <w:rFonts w:asciiTheme="minorHAnsi" w:hAnsiTheme="minorHAnsi" w:cstheme="minorHAnsi"/>
          <w:color w:val="0070C0"/>
          <w:sz w:val="24"/>
          <w:szCs w:val="24"/>
        </w:rPr>
        <w:t xml:space="preserve">Table </w:t>
      </w:r>
      <w:r w:rsidRPr="003B6DDC">
        <w:rPr>
          <w:rFonts w:asciiTheme="minorHAnsi" w:hAnsiTheme="minorHAnsi" w:cstheme="minorHAnsi"/>
          <w:color w:val="0070C0"/>
          <w:sz w:val="24"/>
          <w:szCs w:val="24"/>
        </w:rPr>
        <w:fldChar w:fldCharType="begin"/>
      </w:r>
      <w:r w:rsidRPr="003B6DDC">
        <w:rPr>
          <w:rFonts w:asciiTheme="minorHAnsi" w:hAnsiTheme="minorHAnsi" w:cstheme="minorHAnsi"/>
          <w:color w:val="0070C0"/>
          <w:sz w:val="24"/>
          <w:szCs w:val="24"/>
        </w:rPr>
        <w:instrText xml:space="preserve"> SEQ Table \* ARABIC </w:instrText>
      </w:r>
      <w:r w:rsidRPr="003B6DDC">
        <w:rPr>
          <w:rFonts w:asciiTheme="minorHAnsi" w:hAnsiTheme="minorHAnsi" w:cstheme="minorHAnsi"/>
          <w:color w:val="0070C0"/>
          <w:sz w:val="24"/>
          <w:szCs w:val="24"/>
        </w:rPr>
        <w:fldChar w:fldCharType="separate"/>
      </w:r>
      <w:r>
        <w:rPr>
          <w:rFonts w:asciiTheme="minorHAnsi" w:hAnsiTheme="minorHAnsi" w:cstheme="minorHAnsi"/>
          <w:noProof/>
          <w:color w:val="0070C0"/>
          <w:sz w:val="24"/>
          <w:szCs w:val="24"/>
        </w:rPr>
        <w:t>3</w:t>
      </w:r>
      <w:r w:rsidRPr="003B6DDC">
        <w:rPr>
          <w:rFonts w:asciiTheme="minorHAnsi" w:hAnsiTheme="minorHAnsi" w:cstheme="minorHAnsi"/>
          <w:color w:val="0070C0"/>
          <w:sz w:val="24"/>
          <w:szCs w:val="24"/>
        </w:rPr>
        <w:fldChar w:fldCharType="end"/>
      </w:r>
      <w:bookmarkEnd w:id="7"/>
      <w:r w:rsidRPr="003B6DDC">
        <w:rPr>
          <w:rFonts w:asciiTheme="minorHAnsi" w:hAnsiTheme="minorHAnsi" w:cstheme="minorHAnsi"/>
          <w:color w:val="0070C0"/>
          <w:sz w:val="24"/>
          <w:szCs w:val="24"/>
        </w:rPr>
        <w:t xml:space="preserve">. </w:t>
      </w:r>
      <w:r w:rsidR="008B1B9D" w:rsidRPr="003B6DDC">
        <w:rPr>
          <w:rFonts w:asciiTheme="minorHAnsi" w:hAnsiTheme="minorHAnsi" w:cstheme="minorHAnsi"/>
          <w:color w:val="0070C0"/>
          <w:sz w:val="24"/>
          <w:szCs w:val="24"/>
        </w:rPr>
        <w:t xml:space="preserve">Exercise 3: main signals related </w:t>
      </w:r>
      <w:r w:rsidR="00A45A31" w:rsidRPr="003B6DDC">
        <w:rPr>
          <w:rFonts w:asciiTheme="minorHAnsi" w:hAnsiTheme="minorHAnsi" w:cstheme="minorHAnsi"/>
          <w:color w:val="0070C0"/>
          <w:sz w:val="24"/>
          <w:szCs w:val="24"/>
        </w:rPr>
        <w:t>to the</w:t>
      </w:r>
      <w:r w:rsidR="008B1B9D" w:rsidRPr="003B6DDC">
        <w:rPr>
          <w:rFonts w:asciiTheme="minorHAnsi" w:hAnsiTheme="minorHAnsi" w:cstheme="minorHAnsi"/>
          <w:color w:val="0070C0"/>
          <w:sz w:val="24"/>
          <w:szCs w:val="24"/>
        </w:rPr>
        <w:t xml:space="preserve"> lwpc instruction</w:t>
      </w:r>
    </w:p>
    <w:tbl>
      <w:tblPr>
        <w:tblStyle w:val="Tablaconcuadrcula"/>
        <w:tblW w:w="0" w:type="auto"/>
        <w:tblLook w:val="04A0" w:firstRow="1" w:lastRow="0" w:firstColumn="1" w:lastColumn="0" w:noHBand="0" w:noVBand="1"/>
      </w:tblPr>
      <w:tblGrid>
        <w:gridCol w:w="2817"/>
        <w:gridCol w:w="6759"/>
      </w:tblGrid>
      <w:tr w:rsidR="008B1B9D" w:rsidRPr="008B1B9D" w14:paraId="33EE0A68" w14:textId="77777777" w:rsidTr="006446FD">
        <w:tc>
          <w:tcPr>
            <w:tcW w:w="2817" w:type="dxa"/>
            <w:shd w:val="clear" w:color="auto" w:fill="0070C0"/>
          </w:tcPr>
          <w:p w14:paraId="7596B6B1" w14:textId="77777777" w:rsidR="008B1B9D" w:rsidRPr="008B1B9D" w:rsidRDefault="008B1B9D" w:rsidP="006446FD">
            <w:pPr>
              <w:rPr>
                <w:rFonts w:ascii="Times New Roman" w:hAnsi="Times New Roman" w:cs="Times New Roman"/>
                <w:color w:val="FFFFFF" w:themeColor="background1"/>
              </w:rPr>
            </w:pPr>
            <w:r w:rsidRPr="008B1B9D">
              <w:rPr>
                <w:rFonts w:ascii="Times New Roman" w:hAnsi="Times New Roman" w:cs="Times New Roman"/>
                <w:b/>
                <w:color w:val="FFFFFF" w:themeColor="background1"/>
              </w:rPr>
              <w:t>Module/Signal Name</w:t>
            </w:r>
          </w:p>
        </w:tc>
        <w:tc>
          <w:tcPr>
            <w:tcW w:w="6759" w:type="dxa"/>
            <w:shd w:val="clear" w:color="auto" w:fill="0070C0"/>
          </w:tcPr>
          <w:p w14:paraId="31EB88DB" w14:textId="77777777" w:rsidR="008B1B9D" w:rsidRPr="008B1B9D" w:rsidRDefault="008B1B9D" w:rsidP="006446FD">
            <w:pPr>
              <w:rPr>
                <w:rFonts w:ascii="Times New Roman" w:hAnsi="Times New Roman" w:cs="Times New Roman"/>
                <w:color w:val="FFFFFF" w:themeColor="background1"/>
              </w:rPr>
            </w:pPr>
            <w:r w:rsidRPr="008B1B9D">
              <w:rPr>
                <w:rFonts w:ascii="Times New Roman" w:hAnsi="Times New Roman" w:cs="Times New Roman"/>
                <w:b/>
                <w:color w:val="FFFFFF" w:themeColor="background1"/>
              </w:rPr>
              <w:t>Description</w:t>
            </w:r>
          </w:p>
        </w:tc>
      </w:tr>
      <w:tr w:rsidR="008B1B9D" w:rsidRPr="008B1B9D" w14:paraId="1247B443" w14:textId="77777777" w:rsidTr="006446FD">
        <w:tc>
          <w:tcPr>
            <w:tcW w:w="2817" w:type="dxa"/>
          </w:tcPr>
          <w:p w14:paraId="4E12113F" w14:textId="77777777" w:rsidR="008B1B9D" w:rsidRPr="008B1B9D" w:rsidRDefault="008B1B9D" w:rsidP="006446FD">
            <w:pPr>
              <w:rPr>
                <w:rFonts w:ascii="Times New Roman" w:hAnsi="Times New Roman" w:cs="Times New Roman"/>
                <w:i/>
              </w:rPr>
            </w:pPr>
            <w:r w:rsidRPr="008B1B9D">
              <w:rPr>
                <w:rFonts w:ascii="Times New Roman" w:hAnsi="Times New Roman" w:cs="Times New Roman"/>
                <w:b/>
              </w:rPr>
              <w:t>m14k_mpc_dec</w:t>
            </w:r>
          </w:p>
        </w:tc>
        <w:tc>
          <w:tcPr>
            <w:tcW w:w="6759" w:type="dxa"/>
          </w:tcPr>
          <w:p w14:paraId="262C7315" w14:textId="77777777" w:rsidR="008B1B9D" w:rsidRPr="008B1B9D" w:rsidRDefault="008B1B9D" w:rsidP="006446FD">
            <w:pPr>
              <w:rPr>
                <w:rFonts w:ascii="Times New Roman" w:hAnsi="Times New Roman" w:cs="Times New Roman"/>
              </w:rPr>
            </w:pPr>
            <w:r w:rsidRPr="00A45A31">
              <w:rPr>
                <w:rFonts w:ascii="Times New Roman" w:hAnsi="Times New Roman" w:cs="Times New Roman"/>
                <w:b/>
              </w:rPr>
              <w:t>Main pipeline control</w:t>
            </w:r>
            <w:r w:rsidRPr="008B1B9D">
              <w:rPr>
                <w:rFonts w:ascii="Times New Roman" w:hAnsi="Times New Roman" w:cs="Times New Roman"/>
              </w:rPr>
              <w:t xml:space="preserve"> – MIPS32 instruction decoder</w:t>
            </w:r>
          </w:p>
        </w:tc>
      </w:tr>
      <w:tr w:rsidR="008B1B9D" w:rsidRPr="008B1B9D" w14:paraId="5819BAAC" w14:textId="77777777" w:rsidTr="006446FD">
        <w:tc>
          <w:tcPr>
            <w:tcW w:w="2817" w:type="dxa"/>
            <w:tcBorders>
              <w:bottom w:val="single" w:sz="4" w:space="0" w:color="auto"/>
            </w:tcBorders>
          </w:tcPr>
          <w:p w14:paraId="63DB3AB1" w14:textId="43650D72" w:rsidR="008B1B9D" w:rsidRPr="008B1B9D" w:rsidRDefault="008B1B9D" w:rsidP="008B1B9D">
            <w:pPr>
              <w:rPr>
                <w:rFonts w:ascii="Times New Roman" w:hAnsi="Times New Roman" w:cs="Times New Roman"/>
                <w:i/>
              </w:rPr>
            </w:pPr>
            <w:r w:rsidRPr="008B1B9D">
              <w:rPr>
                <w:rFonts w:ascii="Times New Roman" w:hAnsi="Times New Roman" w:cs="Times New Roman"/>
                <w:b/>
              </w:rPr>
              <w:t xml:space="preserve">   </w:t>
            </w:r>
            <w:r>
              <w:rPr>
                <w:rFonts w:ascii="Times New Roman" w:hAnsi="Times New Roman" w:cs="Times New Roman"/>
                <w:i/>
                <w:szCs w:val="24"/>
              </w:rPr>
              <w:t>lw</w:t>
            </w:r>
            <w:r w:rsidRPr="008B1B9D">
              <w:rPr>
                <w:rFonts w:ascii="Times New Roman" w:hAnsi="Times New Roman" w:cs="Times New Roman"/>
                <w:i/>
                <w:szCs w:val="24"/>
              </w:rPr>
              <w:t>pc_instr</w:t>
            </w:r>
          </w:p>
        </w:tc>
        <w:tc>
          <w:tcPr>
            <w:tcW w:w="6759" w:type="dxa"/>
            <w:tcBorders>
              <w:bottom w:val="single" w:sz="4" w:space="0" w:color="auto"/>
            </w:tcBorders>
          </w:tcPr>
          <w:p w14:paraId="6C6775A9" w14:textId="1E12FAC8" w:rsidR="008B1B9D" w:rsidRPr="008B1B9D" w:rsidRDefault="008B1B9D" w:rsidP="008B1B9D">
            <w:pPr>
              <w:rPr>
                <w:rFonts w:ascii="Times New Roman" w:hAnsi="Times New Roman" w:cs="Times New Roman"/>
              </w:rPr>
            </w:pPr>
            <w:r w:rsidRPr="008B1B9D">
              <w:rPr>
                <w:rFonts w:ascii="Times New Roman" w:hAnsi="Times New Roman" w:cs="Times New Roman"/>
              </w:rPr>
              <w:t xml:space="preserve">New signal, which is 1 when an </w:t>
            </w:r>
            <w:r>
              <w:rPr>
                <w:rFonts w:ascii="Courier New" w:hAnsi="Courier New" w:cs="Courier New"/>
              </w:rPr>
              <w:t>lw</w:t>
            </w:r>
            <w:r w:rsidRPr="008B1B9D">
              <w:rPr>
                <w:rFonts w:ascii="Courier New" w:hAnsi="Courier New" w:cs="Courier New"/>
              </w:rPr>
              <w:t xml:space="preserve">pc </w:t>
            </w:r>
            <w:r w:rsidRPr="008B1B9D">
              <w:rPr>
                <w:rFonts w:ascii="Times New Roman" w:hAnsi="Times New Roman" w:cs="Times New Roman"/>
              </w:rPr>
              <w:t>instruction is decoded</w:t>
            </w:r>
          </w:p>
        </w:tc>
      </w:tr>
      <w:tr w:rsidR="008B1B9D" w:rsidRPr="008B1B9D" w14:paraId="1C02EE53" w14:textId="77777777" w:rsidTr="006446FD">
        <w:tc>
          <w:tcPr>
            <w:tcW w:w="2817" w:type="dxa"/>
            <w:tcBorders>
              <w:bottom w:val="single" w:sz="4" w:space="0" w:color="auto"/>
            </w:tcBorders>
          </w:tcPr>
          <w:p w14:paraId="6E1B3013" w14:textId="77777777" w:rsidR="008B1B9D" w:rsidRPr="008B1B9D" w:rsidRDefault="008B1B9D" w:rsidP="006446FD">
            <w:pPr>
              <w:rPr>
                <w:rFonts w:ascii="Times New Roman" w:hAnsi="Times New Roman" w:cs="Times New Roman"/>
                <w:i/>
              </w:rPr>
            </w:pPr>
            <w:r w:rsidRPr="008B1B9D">
              <w:rPr>
                <w:rFonts w:ascii="Times New Roman" w:hAnsi="Times New Roman" w:cs="Times New Roman"/>
                <w:b/>
              </w:rPr>
              <w:t xml:space="preserve">   </w:t>
            </w:r>
            <w:r w:rsidRPr="008B1B9D">
              <w:rPr>
                <w:rFonts w:ascii="Times New Roman" w:hAnsi="Times New Roman" w:cs="Times New Roman"/>
                <w:i/>
              </w:rPr>
              <w:t>maj_ri_e</w:t>
            </w:r>
          </w:p>
        </w:tc>
        <w:tc>
          <w:tcPr>
            <w:tcW w:w="6759" w:type="dxa"/>
            <w:tcBorders>
              <w:bottom w:val="single" w:sz="4" w:space="0" w:color="auto"/>
            </w:tcBorders>
          </w:tcPr>
          <w:p w14:paraId="24102FB5" w14:textId="77777777" w:rsidR="008B1B9D" w:rsidRPr="008B1B9D" w:rsidRDefault="008B1B9D" w:rsidP="006446FD">
            <w:pPr>
              <w:rPr>
                <w:rFonts w:ascii="Times New Roman" w:hAnsi="Times New Roman" w:cs="Times New Roman"/>
              </w:rPr>
            </w:pPr>
            <w:r w:rsidRPr="008B1B9D">
              <w:rPr>
                <w:rFonts w:ascii="Times New Roman" w:hAnsi="Times New Roman" w:cs="Times New Roman"/>
              </w:rPr>
              <w:t xml:space="preserve">Trigger </w:t>
            </w:r>
            <w:r w:rsidRPr="008B1B9D">
              <w:rPr>
                <w:rFonts w:ascii="Times New Roman" w:hAnsi="Times New Roman" w:cs="Times New Roman"/>
                <w:i/>
              </w:rPr>
              <w:t>reserved instruction</w:t>
            </w:r>
            <w:r w:rsidRPr="008B1B9D">
              <w:rPr>
                <w:rFonts w:ascii="Times New Roman" w:hAnsi="Times New Roman" w:cs="Times New Roman"/>
              </w:rPr>
              <w:t xml:space="preserve"> trap for illegal instruction decode from major opcode</w:t>
            </w:r>
          </w:p>
        </w:tc>
      </w:tr>
      <w:tr w:rsidR="00AA3CF2" w:rsidRPr="005E17CE" w14:paraId="6A825951" w14:textId="77777777" w:rsidTr="006446FD">
        <w:tc>
          <w:tcPr>
            <w:tcW w:w="2817" w:type="dxa"/>
            <w:tcBorders>
              <w:bottom w:val="single" w:sz="4" w:space="0" w:color="auto"/>
            </w:tcBorders>
          </w:tcPr>
          <w:p w14:paraId="7E25F440" w14:textId="77777777" w:rsidR="00AA3CF2" w:rsidRPr="00E13E15" w:rsidRDefault="00AA3CF2" w:rsidP="006446FD">
            <w:pPr>
              <w:rPr>
                <w:rFonts w:ascii="Times New Roman" w:hAnsi="Times New Roman" w:cs="Times New Roman"/>
                <w:i/>
              </w:rPr>
            </w:pPr>
            <w:r>
              <w:rPr>
                <w:rFonts w:ascii="Times New Roman" w:hAnsi="Times New Roman" w:cs="Times New Roman"/>
                <w:i/>
              </w:rPr>
              <w:t xml:space="preserve">   dest</w:t>
            </w:r>
            <w:r w:rsidRPr="00E13E15">
              <w:rPr>
                <w:rFonts w:ascii="Times New Roman" w:hAnsi="Times New Roman" w:cs="Times New Roman"/>
                <w:i/>
              </w:rPr>
              <w:t>_e</w:t>
            </w:r>
          </w:p>
        </w:tc>
        <w:tc>
          <w:tcPr>
            <w:tcW w:w="6759" w:type="dxa"/>
            <w:tcBorders>
              <w:bottom w:val="single" w:sz="4" w:space="0" w:color="auto"/>
            </w:tcBorders>
          </w:tcPr>
          <w:p w14:paraId="11184100" w14:textId="77777777" w:rsidR="00AA3CF2" w:rsidRPr="005E17CE" w:rsidRDefault="00AA3CF2" w:rsidP="006446FD">
            <w:pPr>
              <w:rPr>
                <w:rFonts w:ascii="Times New Roman" w:hAnsi="Times New Roman" w:cs="Times New Roman"/>
              </w:rPr>
            </w:pPr>
            <w:r>
              <w:rPr>
                <w:rFonts w:ascii="Times New Roman" w:hAnsi="Times New Roman" w:cs="Times New Roman"/>
              </w:rPr>
              <w:t>Destination register</w:t>
            </w:r>
          </w:p>
        </w:tc>
      </w:tr>
      <w:tr w:rsidR="008B1B9D" w:rsidRPr="008B1B9D" w14:paraId="43361818" w14:textId="77777777" w:rsidTr="006446FD">
        <w:tc>
          <w:tcPr>
            <w:tcW w:w="2817" w:type="dxa"/>
          </w:tcPr>
          <w:p w14:paraId="075B96FB" w14:textId="77777777" w:rsidR="008B1B9D" w:rsidRPr="008B1B9D" w:rsidRDefault="008B1B9D" w:rsidP="006446FD">
            <w:pPr>
              <w:rPr>
                <w:rFonts w:ascii="Times New Roman" w:hAnsi="Times New Roman" w:cs="Times New Roman"/>
                <w:i/>
              </w:rPr>
            </w:pPr>
            <w:r w:rsidRPr="008B1B9D">
              <w:rPr>
                <w:rFonts w:ascii="Times New Roman" w:hAnsi="Times New Roman" w:cs="Times New Roman"/>
                <w:b/>
              </w:rPr>
              <w:t>m14k_edp</w:t>
            </w:r>
          </w:p>
        </w:tc>
        <w:tc>
          <w:tcPr>
            <w:tcW w:w="6759" w:type="dxa"/>
          </w:tcPr>
          <w:p w14:paraId="5FBBD062" w14:textId="77777777" w:rsidR="008B1B9D" w:rsidRPr="00A45A31" w:rsidRDefault="008B1B9D" w:rsidP="006446FD">
            <w:pPr>
              <w:rPr>
                <w:rFonts w:ascii="Times New Roman" w:hAnsi="Times New Roman" w:cs="Times New Roman"/>
                <w:b/>
              </w:rPr>
            </w:pPr>
            <w:r w:rsidRPr="00A45A31">
              <w:rPr>
                <w:rFonts w:ascii="Times New Roman" w:hAnsi="Times New Roman" w:cs="Times New Roman"/>
                <w:b/>
              </w:rPr>
              <w:t>Execution datapath</w:t>
            </w:r>
          </w:p>
        </w:tc>
      </w:tr>
      <w:tr w:rsidR="00E4263E" w:rsidRPr="008B1B9D" w14:paraId="3CEC4CFE" w14:textId="77777777" w:rsidTr="006446FD">
        <w:tc>
          <w:tcPr>
            <w:tcW w:w="2817" w:type="dxa"/>
            <w:tcBorders>
              <w:bottom w:val="single" w:sz="4" w:space="0" w:color="auto"/>
            </w:tcBorders>
          </w:tcPr>
          <w:p w14:paraId="080B9C8C" w14:textId="2F6AE943" w:rsidR="00E4263E" w:rsidRPr="008B1B9D" w:rsidRDefault="00E4263E" w:rsidP="00E4263E">
            <w:pPr>
              <w:rPr>
                <w:rFonts w:ascii="Times New Roman" w:hAnsi="Times New Roman" w:cs="Times New Roman"/>
                <w:i/>
              </w:rPr>
            </w:pPr>
            <w:r>
              <w:rPr>
                <w:rFonts w:ascii="Times New Roman" w:hAnsi="Times New Roman" w:cs="Times New Roman"/>
                <w:i/>
              </w:rPr>
              <w:t xml:space="preserve">  </w:t>
            </w:r>
            <w:r w:rsidRPr="00E4263E">
              <w:rPr>
                <w:rFonts w:ascii="Times New Roman" w:hAnsi="Times New Roman" w:cs="Times New Roman"/>
                <w:i/>
              </w:rPr>
              <w:t xml:space="preserve"> aop_e</w:t>
            </w:r>
            <w:r>
              <w:rPr>
                <w:rFonts w:ascii="Times New Roman" w:hAnsi="Times New Roman" w:cs="Times New Roman"/>
                <w:i/>
              </w:rPr>
              <w:t>[31:0]</w:t>
            </w:r>
          </w:p>
        </w:tc>
        <w:tc>
          <w:tcPr>
            <w:tcW w:w="6759" w:type="dxa"/>
            <w:tcBorders>
              <w:bottom w:val="single" w:sz="4" w:space="0" w:color="auto"/>
            </w:tcBorders>
          </w:tcPr>
          <w:p w14:paraId="408156D0" w14:textId="44803510" w:rsidR="00E4263E" w:rsidRPr="008B1B9D" w:rsidRDefault="00E4263E" w:rsidP="006446FD">
            <w:pPr>
              <w:rPr>
                <w:rFonts w:ascii="Times New Roman" w:hAnsi="Times New Roman" w:cs="Times New Roman"/>
              </w:rPr>
            </w:pPr>
            <w:r>
              <w:rPr>
                <w:rFonts w:ascii="Times New Roman" w:hAnsi="Times New Roman" w:cs="Times New Roman"/>
              </w:rPr>
              <w:t>SrcA for the adder fro</w:t>
            </w:r>
            <w:r w:rsidRPr="0033545D">
              <w:rPr>
                <w:rFonts w:ascii="Times New Roman" w:hAnsi="Times New Roman" w:cs="Times New Roman"/>
              </w:rPr>
              <w:t xml:space="preserve">m </w:t>
            </w:r>
            <w:r w:rsidR="0033545D" w:rsidRPr="0033545D">
              <w:rPr>
                <w:rFonts w:ascii="Times New Roman" w:hAnsi="Times New Roman" w:cs="Times New Roman"/>
              </w:rPr>
              <w:fldChar w:fldCharType="begin"/>
            </w:r>
            <w:r w:rsidR="0033545D" w:rsidRPr="0033545D">
              <w:rPr>
                <w:rFonts w:ascii="Times New Roman" w:hAnsi="Times New Roman" w:cs="Times New Roman"/>
              </w:rPr>
              <w:instrText xml:space="preserve"> REF _Ref469897097 \h  \* MERGEFORMAT </w:instrText>
            </w:r>
            <w:r w:rsidR="0033545D" w:rsidRPr="0033545D">
              <w:rPr>
                <w:rFonts w:ascii="Times New Roman" w:hAnsi="Times New Roman" w:cs="Times New Roman"/>
              </w:rPr>
            </w:r>
            <w:r w:rsidR="0033545D" w:rsidRPr="0033545D">
              <w:rPr>
                <w:rFonts w:ascii="Times New Roman" w:hAnsi="Times New Roman" w:cs="Times New Roman"/>
              </w:rPr>
              <w:fldChar w:fldCharType="separate"/>
            </w:r>
            <w:r w:rsidR="0033545D" w:rsidRPr="0033545D">
              <w:rPr>
                <w:rFonts w:ascii="Times New Roman" w:hAnsi="Times New Roman" w:cs="Times New Roman"/>
              </w:rPr>
              <w:t>Figure 2</w:t>
            </w:r>
            <w:r w:rsidR="0033545D" w:rsidRPr="0033545D">
              <w:rPr>
                <w:rFonts w:ascii="Times New Roman" w:hAnsi="Times New Roman" w:cs="Times New Roman"/>
              </w:rPr>
              <w:fldChar w:fldCharType="end"/>
            </w:r>
            <w:r w:rsidRPr="0033545D">
              <w:rPr>
                <w:rStyle w:val="FigureTableCar"/>
              </w:rPr>
              <w:t xml:space="preserve">. </w:t>
            </w:r>
            <w:r>
              <w:rPr>
                <w:rStyle w:val="FigureTableCar"/>
              </w:rPr>
              <w:t>Assign from the PC at the E-Stage (</w:t>
            </w:r>
            <w:r w:rsidRPr="00E4263E">
              <w:rPr>
                <w:rStyle w:val="FigureTableCar"/>
                <w:i/>
              </w:rPr>
              <w:t>iva_e</w:t>
            </w:r>
            <w:r>
              <w:rPr>
                <w:rStyle w:val="FigureTableCar"/>
              </w:rPr>
              <w:t>)</w:t>
            </w:r>
          </w:p>
        </w:tc>
      </w:tr>
      <w:tr w:rsidR="00E4263E" w:rsidRPr="008B1B9D" w14:paraId="23801E91" w14:textId="77777777" w:rsidTr="006446FD">
        <w:tc>
          <w:tcPr>
            <w:tcW w:w="2817" w:type="dxa"/>
            <w:tcBorders>
              <w:bottom w:val="single" w:sz="4" w:space="0" w:color="auto"/>
            </w:tcBorders>
          </w:tcPr>
          <w:p w14:paraId="50528789" w14:textId="2C3C2ED7" w:rsidR="00E4263E" w:rsidRPr="008B1B9D" w:rsidRDefault="00E4263E" w:rsidP="006446FD">
            <w:pPr>
              <w:rPr>
                <w:rFonts w:ascii="Times New Roman" w:hAnsi="Times New Roman" w:cs="Times New Roman"/>
                <w:i/>
              </w:rPr>
            </w:pPr>
            <w:r>
              <w:rPr>
                <w:rFonts w:ascii="Times New Roman" w:hAnsi="Times New Roman" w:cs="Times New Roman"/>
                <w:i/>
              </w:rPr>
              <w:t xml:space="preserve">   </w:t>
            </w:r>
            <w:r w:rsidRPr="00E4263E">
              <w:rPr>
                <w:rFonts w:ascii="Times New Roman" w:hAnsi="Times New Roman" w:cs="Times New Roman"/>
                <w:i/>
              </w:rPr>
              <w:t>dva_offset_e[31:0]</w:t>
            </w:r>
          </w:p>
        </w:tc>
        <w:tc>
          <w:tcPr>
            <w:tcW w:w="6759" w:type="dxa"/>
            <w:tcBorders>
              <w:bottom w:val="single" w:sz="4" w:space="0" w:color="auto"/>
            </w:tcBorders>
          </w:tcPr>
          <w:p w14:paraId="092675C1" w14:textId="4DCB5B2D" w:rsidR="00E4263E" w:rsidRPr="008B1B9D" w:rsidRDefault="00E4263E" w:rsidP="00E4263E">
            <w:pPr>
              <w:rPr>
                <w:rFonts w:ascii="Times New Roman" w:hAnsi="Times New Roman" w:cs="Times New Roman"/>
              </w:rPr>
            </w:pPr>
            <w:r>
              <w:rPr>
                <w:rFonts w:ascii="Times New Roman" w:hAnsi="Times New Roman" w:cs="Times New Roman"/>
              </w:rPr>
              <w:t xml:space="preserve">SrcB for the adder </w:t>
            </w:r>
            <w:r w:rsidRPr="0033545D">
              <w:rPr>
                <w:rFonts w:ascii="Times New Roman" w:hAnsi="Times New Roman" w:cs="Times New Roman"/>
              </w:rPr>
              <w:t xml:space="preserve">from </w:t>
            </w:r>
            <w:r w:rsidR="0033545D" w:rsidRPr="0033545D">
              <w:rPr>
                <w:rFonts w:ascii="Times New Roman" w:hAnsi="Times New Roman" w:cs="Times New Roman"/>
              </w:rPr>
              <w:fldChar w:fldCharType="begin"/>
            </w:r>
            <w:r w:rsidR="0033545D" w:rsidRPr="0033545D">
              <w:rPr>
                <w:rFonts w:ascii="Times New Roman" w:hAnsi="Times New Roman" w:cs="Times New Roman"/>
              </w:rPr>
              <w:instrText xml:space="preserve"> REF _Ref469897097 \h  \* MERGEFORMAT </w:instrText>
            </w:r>
            <w:r w:rsidR="0033545D" w:rsidRPr="0033545D">
              <w:rPr>
                <w:rFonts w:ascii="Times New Roman" w:hAnsi="Times New Roman" w:cs="Times New Roman"/>
              </w:rPr>
            </w:r>
            <w:r w:rsidR="0033545D" w:rsidRPr="0033545D">
              <w:rPr>
                <w:rFonts w:ascii="Times New Roman" w:hAnsi="Times New Roman" w:cs="Times New Roman"/>
              </w:rPr>
              <w:fldChar w:fldCharType="separate"/>
            </w:r>
            <w:r w:rsidR="0033545D" w:rsidRPr="0033545D">
              <w:rPr>
                <w:rFonts w:ascii="Times New Roman" w:hAnsi="Times New Roman" w:cs="Times New Roman"/>
              </w:rPr>
              <w:t>Figure 2</w:t>
            </w:r>
            <w:r w:rsidR="0033545D" w:rsidRPr="0033545D">
              <w:rPr>
                <w:rFonts w:ascii="Times New Roman" w:hAnsi="Times New Roman" w:cs="Times New Roman"/>
              </w:rPr>
              <w:fldChar w:fldCharType="end"/>
            </w:r>
            <w:r>
              <w:rPr>
                <w:rStyle w:val="FigureTableCar"/>
              </w:rPr>
              <w:t>. Assign from the sign-extended immediate provided with the instruction</w:t>
            </w:r>
          </w:p>
        </w:tc>
      </w:tr>
    </w:tbl>
    <w:p w14:paraId="3D270B5E" w14:textId="077FA2F7" w:rsidR="008B1B9D" w:rsidRDefault="003B6DDC" w:rsidP="008B1B9D">
      <w:pPr>
        <w:pStyle w:val="NormalEspacioAnt"/>
      </w:pPr>
      <w:r w:rsidRPr="003B6DDC">
        <w:fldChar w:fldCharType="begin"/>
      </w:r>
      <w:r w:rsidRPr="003B6DDC">
        <w:instrText xml:space="preserve"> REF _Ref469898197 \h  \* MERGEFORMAT </w:instrText>
      </w:r>
      <w:r w:rsidRPr="003B6DDC">
        <w:fldChar w:fldCharType="separate"/>
      </w:r>
      <w:r w:rsidRPr="003B6DDC">
        <w:t>Table 3</w:t>
      </w:r>
      <w:r w:rsidRPr="003B6DDC">
        <w:fldChar w:fldCharType="end"/>
      </w:r>
      <w:r w:rsidRPr="003B6DDC">
        <w:t xml:space="preserve"> </w:t>
      </w:r>
      <w:r w:rsidR="008B1B9D" w:rsidRPr="003B6DDC">
        <w:t xml:space="preserve">includes </w:t>
      </w:r>
      <w:r w:rsidR="008B1B9D">
        <w:t xml:space="preserve">the signals that we must modify for including an </w:t>
      </w:r>
      <w:r w:rsidR="008B1B9D">
        <w:rPr>
          <w:rFonts w:ascii="Courier New" w:hAnsi="Courier New" w:cs="Courier New"/>
        </w:rPr>
        <w:t xml:space="preserve">lwpc </w:t>
      </w:r>
      <w:r w:rsidR="008B1B9D">
        <w:t>instruction. Moreover, below are some hints to help you implement this instruction:</w:t>
      </w:r>
    </w:p>
    <w:p w14:paraId="1DEBFA74" w14:textId="2B595D37" w:rsidR="008B1B9D" w:rsidRPr="001E07F0" w:rsidRDefault="008B1B9D" w:rsidP="008B1B9D">
      <w:pPr>
        <w:pStyle w:val="Prrafodelista"/>
        <w:numPr>
          <w:ilvl w:val="0"/>
          <w:numId w:val="3"/>
        </w:numPr>
        <w:rPr>
          <w:szCs w:val="24"/>
        </w:rPr>
      </w:pPr>
      <w:r>
        <w:rPr>
          <w:b/>
          <w:szCs w:val="24"/>
        </w:rPr>
        <w:t>Create a n</w:t>
      </w:r>
      <w:r w:rsidRPr="0098400D">
        <w:rPr>
          <w:b/>
          <w:szCs w:val="24"/>
        </w:rPr>
        <w:t xml:space="preserve">ew signal </w:t>
      </w:r>
      <w:r>
        <w:rPr>
          <w:b/>
          <w:i/>
          <w:szCs w:val="24"/>
        </w:rPr>
        <w:t>lw</w:t>
      </w:r>
      <w:r w:rsidRPr="001E07F0">
        <w:rPr>
          <w:b/>
          <w:i/>
          <w:szCs w:val="24"/>
        </w:rPr>
        <w:t>pc_instr</w:t>
      </w:r>
      <w:r>
        <w:rPr>
          <w:szCs w:val="24"/>
        </w:rPr>
        <w:t xml:space="preserve">: Define a new signal in module </w:t>
      </w:r>
      <w:r w:rsidRPr="00BB3BC0">
        <w:rPr>
          <w:b/>
        </w:rPr>
        <w:t>m14k_mpc_dec</w:t>
      </w:r>
      <w:r>
        <w:t xml:space="preserve"> that is 1 when an </w:t>
      </w:r>
      <w:r>
        <w:rPr>
          <w:rFonts w:ascii="Courier New" w:hAnsi="Courier New" w:cs="Courier New"/>
        </w:rPr>
        <w:t>lwpc</w:t>
      </w:r>
      <w:r w:rsidRPr="00BB3BC0">
        <w:rPr>
          <w:rFonts w:ascii="Courier New" w:hAnsi="Courier New" w:cs="Courier New"/>
        </w:rPr>
        <w:t xml:space="preserve"> </w:t>
      </w:r>
      <w:r>
        <w:t>instruction is detected at decoding, and 0 otherwise. Provide this signal to all the modules that use it.</w:t>
      </w:r>
    </w:p>
    <w:p w14:paraId="00F3FDCD" w14:textId="62F36372" w:rsidR="008B1B9D" w:rsidRPr="00314747" w:rsidRDefault="008B1B9D" w:rsidP="008B1B9D">
      <w:pPr>
        <w:pStyle w:val="Prrafodelista"/>
        <w:numPr>
          <w:ilvl w:val="0"/>
          <w:numId w:val="3"/>
        </w:numPr>
        <w:rPr>
          <w:szCs w:val="24"/>
        </w:rPr>
      </w:pPr>
      <w:r>
        <w:rPr>
          <w:b/>
          <w:szCs w:val="24"/>
        </w:rPr>
        <w:t>Disable</w:t>
      </w:r>
      <w:r w:rsidRPr="00AD5A3A">
        <w:rPr>
          <w:b/>
          <w:szCs w:val="24"/>
        </w:rPr>
        <w:t xml:space="preserve"> exceptions:</w:t>
      </w:r>
      <w:r>
        <w:rPr>
          <w:szCs w:val="24"/>
        </w:rPr>
        <w:t xml:space="preserve"> </w:t>
      </w:r>
      <w:r w:rsidRPr="00314747">
        <w:rPr>
          <w:szCs w:val="24"/>
        </w:rPr>
        <w:t xml:space="preserve">For encoding the </w:t>
      </w:r>
      <w:r>
        <w:rPr>
          <w:rFonts w:ascii="Courier New" w:hAnsi="Courier New" w:cs="Courier New"/>
          <w:szCs w:val="24"/>
        </w:rPr>
        <w:t>lwpc</w:t>
      </w:r>
      <w:r w:rsidRPr="00477AF4">
        <w:rPr>
          <w:rFonts w:ascii="Courier New" w:hAnsi="Courier New" w:cs="Courier New"/>
          <w:szCs w:val="24"/>
        </w:rPr>
        <w:t xml:space="preserve"> </w:t>
      </w:r>
      <w:r w:rsidRPr="00314747">
        <w:rPr>
          <w:szCs w:val="24"/>
        </w:rPr>
        <w:t>instruction, we us</w:t>
      </w:r>
      <w:r>
        <w:rPr>
          <w:szCs w:val="24"/>
        </w:rPr>
        <w:t>e</w:t>
      </w:r>
      <w:r w:rsidRPr="00314747">
        <w:rPr>
          <w:szCs w:val="24"/>
        </w:rPr>
        <w:t xml:space="preserve"> a</w:t>
      </w:r>
      <w:r>
        <w:rPr>
          <w:szCs w:val="24"/>
        </w:rPr>
        <w:t xml:space="preserve">n </w:t>
      </w:r>
      <w:r>
        <w:rPr>
          <w:i/>
          <w:szCs w:val="24"/>
        </w:rPr>
        <w:t>op</w:t>
      </w:r>
      <w:r>
        <w:rPr>
          <w:szCs w:val="24"/>
        </w:rPr>
        <w:t xml:space="preserve"> (operation code) field</w:t>
      </w:r>
      <w:r w:rsidRPr="00314747">
        <w:rPr>
          <w:szCs w:val="24"/>
        </w:rPr>
        <w:t xml:space="preserve"> that is </w:t>
      </w:r>
      <w:r>
        <w:rPr>
          <w:szCs w:val="24"/>
        </w:rPr>
        <w:t>not defined in the microAptiv (MIPS R3) ISA</w:t>
      </w:r>
      <w:r w:rsidRPr="00314747">
        <w:rPr>
          <w:szCs w:val="24"/>
        </w:rPr>
        <w:t>. Th</w:t>
      </w:r>
      <w:r>
        <w:rPr>
          <w:szCs w:val="24"/>
        </w:rPr>
        <w:t>us, this</w:t>
      </w:r>
      <w:r w:rsidRPr="00314747">
        <w:rPr>
          <w:szCs w:val="24"/>
        </w:rPr>
        <w:t xml:space="preserve"> encoding </w:t>
      </w:r>
      <w:r>
        <w:rPr>
          <w:szCs w:val="24"/>
        </w:rPr>
        <w:t>typically</w:t>
      </w:r>
      <w:r w:rsidRPr="00314747">
        <w:rPr>
          <w:szCs w:val="24"/>
        </w:rPr>
        <w:t xml:space="preserve"> trigger</w:t>
      </w:r>
      <w:r>
        <w:rPr>
          <w:szCs w:val="24"/>
        </w:rPr>
        <w:t>s</w:t>
      </w:r>
      <w:r w:rsidRPr="00314747">
        <w:rPr>
          <w:szCs w:val="24"/>
        </w:rPr>
        <w:t xml:space="preserve"> a </w:t>
      </w:r>
      <w:r w:rsidRPr="00314747">
        <w:rPr>
          <w:i/>
          <w:szCs w:val="24"/>
        </w:rPr>
        <w:t>Reserved Instruction</w:t>
      </w:r>
      <w:r w:rsidRPr="00314747">
        <w:rPr>
          <w:szCs w:val="24"/>
        </w:rPr>
        <w:t xml:space="preserve"> exception</w:t>
      </w:r>
      <w:r>
        <w:rPr>
          <w:szCs w:val="24"/>
        </w:rPr>
        <w:t xml:space="preserve">. We </w:t>
      </w:r>
      <w:r w:rsidRPr="00314747">
        <w:rPr>
          <w:szCs w:val="24"/>
        </w:rPr>
        <w:t xml:space="preserve">must </w:t>
      </w:r>
      <w:r>
        <w:rPr>
          <w:szCs w:val="24"/>
        </w:rPr>
        <w:t>therefore disable this exception for this encoding</w:t>
      </w:r>
      <w:r w:rsidRPr="00314747">
        <w:rPr>
          <w:szCs w:val="24"/>
        </w:rPr>
        <w:t xml:space="preserve"> (</w:t>
      </w:r>
      <w:r w:rsidRPr="00AD5A3A">
        <w:rPr>
          <w:szCs w:val="24"/>
        </w:rPr>
        <w:t>op</w:t>
      </w:r>
      <w:r>
        <w:rPr>
          <w:szCs w:val="24"/>
        </w:rPr>
        <w:t xml:space="preserve"> </w:t>
      </w:r>
      <w:r w:rsidRPr="00314747">
        <w:rPr>
          <w:szCs w:val="24"/>
        </w:rPr>
        <w:t>=</w:t>
      </w:r>
      <w:r>
        <w:rPr>
          <w:szCs w:val="24"/>
        </w:rPr>
        <w:t xml:space="preserve"> </w:t>
      </w:r>
      <w:r>
        <w:rPr>
          <w:i/>
          <w:szCs w:val="24"/>
        </w:rPr>
        <w:t>1</w:t>
      </w:r>
      <w:r w:rsidRPr="00314747">
        <w:rPr>
          <w:i/>
          <w:szCs w:val="24"/>
        </w:rPr>
        <w:t>00</w:t>
      </w:r>
      <w:r>
        <w:rPr>
          <w:i/>
          <w:szCs w:val="24"/>
        </w:rPr>
        <w:t>111</w:t>
      </w:r>
      <w:r w:rsidRPr="00314747">
        <w:rPr>
          <w:szCs w:val="24"/>
        </w:rPr>
        <w:t xml:space="preserve">). Signals </w:t>
      </w:r>
      <w:r w:rsidRPr="00AD5A3A">
        <w:rPr>
          <w:i/>
          <w:szCs w:val="24"/>
        </w:rPr>
        <w:t>ri_e</w:t>
      </w:r>
      <w:r w:rsidRPr="00314747">
        <w:rPr>
          <w:szCs w:val="24"/>
        </w:rPr>
        <w:t xml:space="preserve">  and </w:t>
      </w:r>
      <w:r w:rsidRPr="00AD5A3A">
        <w:rPr>
          <w:i/>
          <w:szCs w:val="24"/>
        </w:rPr>
        <w:t>ri_g_e</w:t>
      </w:r>
      <w:r w:rsidRPr="00314747">
        <w:rPr>
          <w:szCs w:val="24"/>
        </w:rPr>
        <w:t xml:space="preserve"> are set to 1 in module </w:t>
      </w:r>
      <w:r w:rsidRPr="00AD5A3A">
        <w:rPr>
          <w:b/>
          <w:szCs w:val="24"/>
        </w:rPr>
        <w:t>m14k_mpc_dec</w:t>
      </w:r>
      <w:r w:rsidRPr="00314747">
        <w:rPr>
          <w:szCs w:val="24"/>
        </w:rPr>
        <w:t xml:space="preserve"> when a </w:t>
      </w:r>
      <w:r w:rsidRPr="00314747">
        <w:rPr>
          <w:i/>
          <w:szCs w:val="24"/>
        </w:rPr>
        <w:t>Reserved Instruction</w:t>
      </w:r>
      <w:r w:rsidRPr="00314747">
        <w:rPr>
          <w:szCs w:val="24"/>
        </w:rPr>
        <w:t xml:space="preserve"> exception must be triggered. These two signals depend on several other signals. Specifically, signal </w:t>
      </w:r>
      <w:r>
        <w:rPr>
          <w:i/>
        </w:rPr>
        <w:t>maj_ri_e</w:t>
      </w:r>
      <w:r w:rsidRPr="00314747">
        <w:rPr>
          <w:szCs w:val="24"/>
        </w:rPr>
        <w:t xml:space="preserve"> handles </w:t>
      </w:r>
      <w:r w:rsidRPr="001E07F0">
        <w:rPr>
          <w:szCs w:val="24"/>
        </w:rPr>
        <w:t>illegal instruction decode from major opcode</w:t>
      </w:r>
      <w:r w:rsidRPr="00314747">
        <w:rPr>
          <w:szCs w:val="24"/>
        </w:rPr>
        <w:t>.</w:t>
      </w:r>
      <w:r>
        <w:rPr>
          <w:szCs w:val="24"/>
        </w:rPr>
        <w:t xml:space="preserve"> Change this</w:t>
      </w:r>
      <w:r w:rsidRPr="00314747">
        <w:rPr>
          <w:szCs w:val="24"/>
        </w:rPr>
        <w:t xml:space="preserve"> signal for inhibiting the </w:t>
      </w:r>
      <w:r w:rsidRPr="00314747">
        <w:rPr>
          <w:i/>
          <w:szCs w:val="24"/>
        </w:rPr>
        <w:t>Reserved Instruction</w:t>
      </w:r>
      <w:r w:rsidRPr="00314747">
        <w:rPr>
          <w:szCs w:val="24"/>
        </w:rPr>
        <w:t xml:space="preserve"> exception for a</w:t>
      </w:r>
      <w:r>
        <w:rPr>
          <w:szCs w:val="24"/>
        </w:rPr>
        <w:t>n</w:t>
      </w:r>
      <w:r w:rsidRPr="00314747">
        <w:rPr>
          <w:szCs w:val="24"/>
        </w:rPr>
        <w:t xml:space="preserve"> </w:t>
      </w:r>
      <w:r>
        <w:rPr>
          <w:rFonts w:ascii="Courier New" w:hAnsi="Courier New" w:cs="Courier New"/>
          <w:szCs w:val="24"/>
        </w:rPr>
        <w:t>lwpc</w:t>
      </w:r>
      <w:r w:rsidRPr="00314747">
        <w:rPr>
          <w:szCs w:val="24"/>
        </w:rPr>
        <w:t xml:space="preserve"> instruction.</w:t>
      </w:r>
    </w:p>
    <w:p w14:paraId="715C4FB0" w14:textId="1AAF94F0" w:rsidR="00E4263E" w:rsidRDefault="008B1B9D" w:rsidP="008B1B9D">
      <w:pPr>
        <w:pStyle w:val="Prrafodelista"/>
        <w:numPr>
          <w:ilvl w:val="0"/>
          <w:numId w:val="3"/>
        </w:numPr>
        <w:rPr>
          <w:szCs w:val="24"/>
        </w:rPr>
      </w:pPr>
      <w:r>
        <w:rPr>
          <w:b/>
          <w:szCs w:val="24"/>
        </w:rPr>
        <w:t>Compute</w:t>
      </w:r>
      <w:r w:rsidRPr="00AD5A3A">
        <w:rPr>
          <w:b/>
          <w:szCs w:val="24"/>
        </w:rPr>
        <w:t xml:space="preserve"> </w:t>
      </w:r>
      <w:r>
        <w:rPr>
          <w:b/>
          <w:szCs w:val="24"/>
        </w:rPr>
        <w:t xml:space="preserve">the </w:t>
      </w:r>
      <w:r w:rsidR="00EE2A45">
        <w:rPr>
          <w:b/>
          <w:szCs w:val="24"/>
        </w:rPr>
        <w:t>effective address</w:t>
      </w:r>
      <w:r>
        <w:rPr>
          <w:b/>
          <w:szCs w:val="24"/>
        </w:rPr>
        <w:t xml:space="preserve"> at the E-Stage</w:t>
      </w:r>
      <w:r w:rsidRPr="00AD5A3A">
        <w:rPr>
          <w:b/>
          <w:szCs w:val="24"/>
        </w:rPr>
        <w:t>:</w:t>
      </w:r>
      <w:r>
        <w:rPr>
          <w:szCs w:val="24"/>
        </w:rPr>
        <w:t xml:space="preserve"> For computing the </w:t>
      </w:r>
      <w:r w:rsidR="00EE2A45">
        <w:rPr>
          <w:szCs w:val="24"/>
        </w:rPr>
        <w:t xml:space="preserve">effective address we use the adder shown </w:t>
      </w:r>
      <w:r w:rsidR="00EE2A45" w:rsidRPr="0033545D">
        <w:rPr>
          <w:rFonts w:cstheme="minorHAnsi"/>
          <w:szCs w:val="24"/>
        </w:rPr>
        <w:t xml:space="preserve">at </w:t>
      </w:r>
      <w:r w:rsidR="0033545D" w:rsidRPr="0033545D">
        <w:rPr>
          <w:rFonts w:cstheme="minorHAnsi"/>
        </w:rPr>
        <w:fldChar w:fldCharType="begin"/>
      </w:r>
      <w:r w:rsidR="0033545D" w:rsidRPr="0033545D">
        <w:rPr>
          <w:rFonts w:cstheme="minorHAnsi"/>
        </w:rPr>
        <w:instrText xml:space="preserve"> REF _Ref469897097 \h  \* MERGEFORMAT </w:instrText>
      </w:r>
      <w:r w:rsidR="0033545D" w:rsidRPr="0033545D">
        <w:rPr>
          <w:rFonts w:cstheme="minorHAnsi"/>
        </w:rPr>
      </w:r>
      <w:r w:rsidR="0033545D" w:rsidRPr="0033545D">
        <w:rPr>
          <w:rFonts w:cstheme="minorHAnsi"/>
        </w:rPr>
        <w:fldChar w:fldCharType="separate"/>
      </w:r>
      <w:r w:rsidR="0033545D" w:rsidRPr="0033545D">
        <w:rPr>
          <w:rFonts w:cstheme="minorHAnsi"/>
        </w:rPr>
        <w:t>Figure 2</w:t>
      </w:r>
      <w:r w:rsidR="0033545D" w:rsidRPr="0033545D">
        <w:rPr>
          <w:rFonts w:cstheme="minorHAnsi"/>
        </w:rPr>
        <w:fldChar w:fldCharType="end"/>
      </w:r>
      <w:r w:rsidR="00E4263E">
        <w:rPr>
          <w:szCs w:val="24"/>
        </w:rPr>
        <w:t>:</w:t>
      </w:r>
    </w:p>
    <w:p w14:paraId="4751E2D6" w14:textId="735A0CB6" w:rsidR="00E4263E" w:rsidRPr="00E4263E" w:rsidRDefault="00E4263E" w:rsidP="00E4263E">
      <w:pPr>
        <w:pStyle w:val="Prrafodelista"/>
        <w:numPr>
          <w:ilvl w:val="1"/>
          <w:numId w:val="3"/>
        </w:numPr>
        <w:rPr>
          <w:szCs w:val="24"/>
        </w:rPr>
      </w:pPr>
      <w:r>
        <w:rPr>
          <w:szCs w:val="24"/>
        </w:rPr>
        <w:t xml:space="preserve">SrcA comes from the PC, which is available in signal </w:t>
      </w:r>
      <w:r w:rsidRPr="00E4263E">
        <w:rPr>
          <w:i/>
        </w:rPr>
        <w:t>iva_e</w:t>
      </w:r>
      <w:r>
        <w:rPr>
          <w:szCs w:val="24"/>
        </w:rPr>
        <w:t xml:space="preserve"> at the E-Stage</w:t>
      </w:r>
    </w:p>
    <w:p w14:paraId="32C42B5C" w14:textId="2DC4D632" w:rsidR="00EE2A45" w:rsidRDefault="00E4263E" w:rsidP="00E4263E">
      <w:pPr>
        <w:pStyle w:val="Prrafodelista"/>
        <w:numPr>
          <w:ilvl w:val="1"/>
          <w:numId w:val="3"/>
        </w:numPr>
        <w:rPr>
          <w:szCs w:val="24"/>
        </w:rPr>
      </w:pPr>
      <w:r>
        <w:t>SrcB comes from the sign-extended immediate (constant provided with the instruction)</w:t>
      </w:r>
    </w:p>
    <w:p w14:paraId="372B4B7C" w14:textId="00403FC4" w:rsidR="008B1B9D" w:rsidRDefault="008B1B9D" w:rsidP="008B1B9D">
      <w:pPr>
        <w:pStyle w:val="Prrafodelista"/>
        <w:numPr>
          <w:ilvl w:val="0"/>
          <w:numId w:val="3"/>
        </w:numPr>
        <w:rPr>
          <w:szCs w:val="24"/>
        </w:rPr>
      </w:pPr>
      <w:r>
        <w:rPr>
          <w:b/>
          <w:szCs w:val="24"/>
        </w:rPr>
        <w:t xml:space="preserve">Select the result of the </w:t>
      </w:r>
      <w:r w:rsidR="00AA3CF2">
        <w:rPr>
          <w:rFonts w:ascii="Courier New" w:hAnsi="Courier New" w:cs="Courier New"/>
          <w:b/>
          <w:szCs w:val="24"/>
        </w:rPr>
        <w:t>lw</w:t>
      </w:r>
      <w:r>
        <w:rPr>
          <w:rFonts w:ascii="Courier New" w:hAnsi="Courier New" w:cs="Courier New"/>
          <w:b/>
          <w:szCs w:val="24"/>
        </w:rPr>
        <w:t>pc</w:t>
      </w:r>
      <w:r w:rsidRPr="0044288D">
        <w:rPr>
          <w:rFonts w:ascii="Courier New" w:hAnsi="Courier New" w:cs="Courier New"/>
          <w:b/>
          <w:szCs w:val="24"/>
        </w:rPr>
        <w:t xml:space="preserve"> </w:t>
      </w:r>
      <w:r>
        <w:rPr>
          <w:b/>
          <w:szCs w:val="24"/>
        </w:rPr>
        <w:t>instruction to write to the register file (</w:t>
      </w:r>
      <w:r w:rsidRPr="00907797">
        <w:rPr>
          <w:rFonts w:eastAsia="Times New Roman" w:cs="Arial"/>
          <w:b/>
          <w:bCs/>
          <w:i/>
          <w:iCs/>
          <w:color w:val="000000"/>
          <w:szCs w:val="24"/>
          <w:lang w:eastAsia="es-ES"/>
        </w:rPr>
        <w:t>edp_wrdata_w</w:t>
      </w:r>
      <w:r>
        <w:rPr>
          <w:b/>
          <w:szCs w:val="24"/>
        </w:rPr>
        <w:t>)</w:t>
      </w:r>
      <w:r w:rsidRPr="00AD5A3A">
        <w:rPr>
          <w:b/>
          <w:szCs w:val="24"/>
        </w:rPr>
        <w:t>:</w:t>
      </w:r>
      <w:r>
        <w:rPr>
          <w:szCs w:val="24"/>
        </w:rPr>
        <w:t xml:space="preserve"> </w:t>
      </w:r>
      <w:r w:rsidR="00AA3CF2">
        <w:rPr>
          <w:szCs w:val="24"/>
        </w:rPr>
        <w:t>We do not need any change in this case, as the opcode we are using already selects the result from the data memory</w:t>
      </w:r>
      <w:r>
        <w:rPr>
          <w:szCs w:val="24"/>
        </w:rPr>
        <w:t>.</w:t>
      </w:r>
    </w:p>
    <w:p w14:paraId="12FB93D0" w14:textId="3BDAF95A" w:rsidR="008B1B9D" w:rsidRPr="00E13E15" w:rsidRDefault="008B1B9D" w:rsidP="008B1B9D">
      <w:pPr>
        <w:pStyle w:val="Prrafodelista"/>
        <w:numPr>
          <w:ilvl w:val="0"/>
          <w:numId w:val="3"/>
        </w:numPr>
      </w:pPr>
      <w:r>
        <w:rPr>
          <w:b/>
          <w:szCs w:val="24"/>
        </w:rPr>
        <w:lastRenderedPageBreak/>
        <w:t>Set register file write strobe (</w:t>
      </w:r>
      <w:r w:rsidRPr="00907797">
        <w:rPr>
          <w:b/>
          <w:bCs/>
          <w:i/>
          <w:iCs/>
          <w:szCs w:val="24"/>
        </w:rPr>
        <w:t>mpc_rfwrite_w</w:t>
      </w:r>
      <w:r>
        <w:rPr>
          <w:b/>
          <w:szCs w:val="24"/>
        </w:rPr>
        <w:t xml:space="preserve">) for </w:t>
      </w:r>
      <w:r w:rsidR="00AA3CF2">
        <w:rPr>
          <w:rFonts w:ascii="Courier New" w:hAnsi="Courier New" w:cs="Courier New"/>
          <w:b/>
          <w:szCs w:val="24"/>
        </w:rPr>
        <w:t>lw</w:t>
      </w:r>
      <w:r>
        <w:rPr>
          <w:rFonts w:ascii="Courier New" w:hAnsi="Courier New" w:cs="Courier New"/>
          <w:b/>
          <w:szCs w:val="24"/>
        </w:rPr>
        <w:t xml:space="preserve">pc </w:t>
      </w:r>
      <w:r>
        <w:rPr>
          <w:b/>
          <w:szCs w:val="24"/>
        </w:rPr>
        <w:t>instruction</w:t>
      </w:r>
      <w:r w:rsidRPr="006229B2">
        <w:rPr>
          <w:szCs w:val="24"/>
        </w:rPr>
        <w:t xml:space="preserve">: </w:t>
      </w:r>
      <w:r w:rsidR="00AA3CF2">
        <w:rPr>
          <w:szCs w:val="24"/>
        </w:rPr>
        <w:t>We do not need any change in this case, as the opcode we are using already sets the write strobe of the register file.</w:t>
      </w:r>
    </w:p>
    <w:p w14:paraId="58625C24" w14:textId="46E3DAB2" w:rsidR="008B1B9D" w:rsidRPr="004C0688" w:rsidRDefault="008B1B9D" w:rsidP="008B1B9D">
      <w:pPr>
        <w:pStyle w:val="Prrafodelista"/>
        <w:numPr>
          <w:ilvl w:val="0"/>
          <w:numId w:val="3"/>
        </w:numPr>
      </w:pPr>
      <w:r>
        <w:rPr>
          <w:b/>
          <w:szCs w:val="24"/>
        </w:rPr>
        <w:t>Compute destination register (</w:t>
      </w:r>
      <w:r w:rsidRPr="001A090D">
        <w:rPr>
          <w:b/>
          <w:i/>
        </w:rPr>
        <w:t>mpc_dest_w</w:t>
      </w:r>
      <w:r>
        <w:rPr>
          <w:b/>
          <w:szCs w:val="24"/>
        </w:rPr>
        <w:t xml:space="preserve">) for </w:t>
      </w:r>
      <w:r w:rsidR="00AA3CF2">
        <w:rPr>
          <w:rFonts w:ascii="Courier New" w:hAnsi="Courier New" w:cs="Courier New"/>
          <w:b/>
          <w:szCs w:val="24"/>
        </w:rPr>
        <w:t xml:space="preserve">lwpc </w:t>
      </w:r>
      <w:r>
        <w:rPr>
          <w:b/>
          <w:szCs w:val="24"/>
        </w:rPr>
        <w:t>instruction</w:t>
      </w:r>
      <w:r w:rsidRPr="006229B2">
        <w:rPr>
          <w:szCs w:val="24"/>
        </w:rPr>
        <w:t xml:space="preserve">: </w:t>
      </w:r>
      <w:r w:rsidR="00AA3CF2">
        <w:rPr>
          <w:szCs w:val="24"/>
        </w:rPr>
        <w:t xml:space="preserve">Signal </w:t>
      </w:r>
      <w:r w:rsidRPr="00D36D6D">
        <w:rPr>
          <w:i/>
        </w:rPr>
        <w:t>mpc_dest_w</w:t>
      </w:r>
      <w:r>
        <w:rPr>
          <w:szCs w:val="24"/>
        </w:rPr>
        <w:t xml:space="preserve"> depends on </w:t>
      </w:r>
      <w:r w:rsidRPr="00EC1782">
        <w:rPr>
          <w:i/>
          <w:szCs w:val="24"/>
        </w:rPr>
        <w:t>dest_e</w:t>
      </w:r>
      <w:r>
        <w:rPr>
          <w:szCs w:val="24"/>
        </w:rPr>
        <w:t xml:space="preserve">, which we must change for incorporating the destination register of </w:t>
      </w:r>
      <w:r w:rsidR="00AA3CF2">
        <w:rPr>
          <w:rFonts w:ascii="Courier New" w:hAnsi="Courier New" w:cs="Courier New"/>
          <w:szCs w:val="24"/>
        </w:rPr>
        <w:t>lw</w:t>
      </w:r>
      <w:r w:rsidRPr="00DF0164">
        <w:rPr>
          <w:rFonts w:ascii="Courier New" w:hAnsi="Courier New" w:cs="Courier New"/>
          <w:szCs w:val="24"/>
        </w:rPr>
        <w:t>pc</w:t>
      </w:r>
      <w:r>
        <w:rPr>
          <w:szCs w:val="24"/>
        </w:rPr>
        <w:t>.</w:t>
      </w:r>
    </w:p>
    <w:p w14:paraId="744B5C41" w14:textId="52264AC8" w:rsidR="008E5950" w:rsidRDefault="00A45A31" w:rsidP="008E5950">
      <w:r>
        <w:t>To complete this exercise, do the following:</w:t>
      </w:r>
    </w:p>
    <w:p w14:paraId="42893170" w14:textId="77777777" w:rsidR="00D72A4D" w:rsidRPr="00D72A4D" w:rsidRDefault="008E5950" w:rsidP="008E5950">
      <w:pPr>
        <w:pStyle w:val="Prrafodelista"/>
        <w:numPr>
          <w:ilvl w:val="0"/>
          <w:numId w:val="10"/>
        </w:numPr>
        <w:rPr>
          <w:lang w:eastAsia="es-ES"/>
        </w:rPr>
      </w:pPr>
      <w:r>
        <w:rPr>
          <w:rFonts w:cstheme="minorHAnsi"/>
          <w:lang w:eastAsia="es-ES"/>
        </w:rPr>
        <w:t>Copy the soft-core folder (</w:t>
      </w:r>
      <w:r w:rsidRPr="00931376">
        <w:rPr>
          <w:rFonts w:cstheme="minorHAnsi"/>
          <w:b/>
          <w:lang w:eastAsia="es-ES"/>
        </w:rPr>
        <w:t>rtl-up</w:t>
      </w:r>
      <w:r>
        <w:rPr>
          <w:rFonts w:cstheme="minorHAnsi"/>
          <w:lang w:eastAsia="es-ES"/>
        </w:rPr>
        <w:t>) into a new folder (</w:t>
      </w:r>
      <w:r w:rsidRPr="00931376">
        <w:rPr>
          <w:rFonts w:cstheme="minorHAnsi"/>
          <w:b/>
          <w:lang w:eastAsia="es-ES"/>
        </w:rPr>
        <w:t>rtl_up_</w:t>
      </w:r>
      <w:r>
        <w:rPr>
          <w:rFonts w:cstheme="minorHAnsi"/>
          <w:b/>
          <w:lang w:eastAsia="es-ES"/>
        </w:rPr>
        <w:t>lw</w:t>
      </w:r>
      <w:r w:rsidRPr="00931376">
        <w:rPr>
          <w:rFonts w:cstheme="minorHAnsi"/>
          <w:b/>
          <w:lang w:eastAsia="es-ES"/>
        </w:rPr>
        <w:t>pc</w:t>
      </w:r>
      <w:r>
        <w:rPr>
          <w:rFonts w:cstheme="minorHAnsi"/>
          <w:lang w:eastAsia="es-ES"/>
        </w:rPr>
        <w:t>)</w:t>
      </w:r>
      <w:r w:rsidR="00D72A4D">
        <w:rPr>
          <w:rFonts w:cstheme="minorHAnsi"/>
          <w:lang w:eastAsia="es-ES"/>
        </w:rPr>
        <w:t>.</w:t>
      </w:r>
    </w:p>
    <w:p w14:paraId="6A337B27" w14:textId="77777777" w:rsidR="00D72A4D" w:rsidRPr="00931376" w:rsidRDefault="00D72A4D" w:rsidP="00D72A4D">
      <w:pPr>
        <w:pStyle w:val="Prrafodelista"/>
        <w:numPr>
          <w:ilvl w:val="0"/>
          <w:numId w:val="10"/>
        </w:numPr>
        <w:rPr>
          <w:lang w:eastAsia="es-ES"/>
        </w:rPr>
      </w:pPr>
      <w:r>
        <w:rPr>
          <w:szCs w:val="24"/>
        </w:rPr>
        <w:t>In the new folder, expand</w:t>
      </w:r>
      <w:r w:rsidRPr="008F269C">
        <w:rPr>
          <w:szCs w:val="24"/>
        </w:rPr>
        <w:t xml:space="preserve"> </w:t>
      </w:r>
      <w:r>
        <w:rPr>
          <w:szCs w:val="24"/>
        </w:rPr>
        <w:t xml:space="preserve">the capability of the </w:t>
      </w:r>
      <w:r w:rsidRPr="008F269C">
        <w:rPr>
          <w:szCs w:val="24"/>
        </w:rPr>
        <w:t xml:space="preserve">MIPSfpga system </w:t>
      </w:r>
      <w:r>
        <w:rPr>
          <w:szCs w:val="24"/>
        </w:rPr>
        <w:t>so that it can</w:t>
      </w:r>
      <w:r w:rsidRPr="008F269C">
        <w:rPr>
          <w:szCs w:val="24"/>
        </w:rPr>
        <w:t xml:space="preserve"> write to the 7-segment displays on the </w:t>
      </w:r>
      <w:r>
        <w:rPr>
          <w:szCs w:val="24"/>
        </w:rPr>
        <w:t>Nexys4 DDR</w:t>
      </w:r>
      <w:r w:rsidRPr="008F269C">
        <w:rPr>
          <w:szCs w:val="24"/>
        </w:rPr>
        <w:t xml:space="preserve"> board</w:t>
      </w:r>
      <w:r>
        <w:rPr>
          <w:rFonts w:cstheme="minorHAnsi"/>
          <w:lang w:eastAsia="es-ES"/>
        </w:rPr>
        <w:t>, as explained in Lab 5.</w:t>
      </w:r>
    </w:p>
    <w:p w14:paraId="5408699F" w14:textId="42F6BA0D" w:rsidR="00D72A4D" w:rsidRPr="0020438E" w:rsidRDefault="00D72A4D" w:rsidP="00D72A4D">
      <w:pPr>
        <w:pStyle w:val="Prrafodelista"/>
        <w:numPr>
          <w:ilvl w:val="0"/>
          <w:numId w:val="10"/>
        </w:numPr>
        <w:rPr>
          <w:lang w:eastAsia="es-ES"/>
        </w:rPr>
      </w:pPr>
      <w:r>
        <w:rPr>
          <w:szCs w:val="24"/>
        </w:rPr>
        <w:t>In the new folder, expand</w:t>
      </w:r>
      <w:r w:rsidRPr="008F269C">
        <w:rPr>
          <w:szCs w:val="24"/>
        </w:rPr>
        <w:t xml:space="preserve"> </w:t>
      </w:r>
      <w:r>
        <w:rPr>
          <w:lang w:eastAsia="es-ES"/>
        </w:rPr>
        <w:t xml:space="preserve">MIPSfpga to implement </w:t>
      </w:r>
      <w:r>
        <w:rPr>
          <w:rFonts w:ascii="Courier New" w:hAnsi="Courier New" w:cs="Courier New"/>
          <w:lang w:eastAsia="es-ES"/>
        </w:rPr>
        <w:t>lwpc</w:t>
      </w:r>
      <w:r>
        <w:rPr>
          <w:rFonts w:cstheme="minorHAnsi"/>
          <w:lang w:eastAsia="es-ES"/>
        </w:rPr>
        <w:t xml:space="preserve">, modifying the Verilog files containing the soft-core, following the instructions provided above. You will have to change the two Verilog files included in </w:t>
      </w:r>
      <w:r w:rsidRPr="006146E2">
        <w:fldChar w:fldCharType="begin"/>
      </w:r>
      <w:r w:rsidRPr="006146E2">
        <w:instrText xml:space="preserve"> REF _Ref469809887 \h </w:instrText>
      </w:r>
      <w:r>
        <w:instrText xml:space="preserve"> \* MERGEFORMAT </w:instrText>
      </w:r>
      <w:r w:rsidRPr="006146E2">
        <w:fldChar w:fldCharType="separate"/>
      </w:r>
      <w:r w:rsidRPr="006146E2">
        <w:t>Table 3</w:t>
      </w:r>
      <w:r w:rsidRPr="006146E2">
        <w:fldChar w:fldCharType="end"/>
      </w:r>
      <w:r>
        <w:rPr>
          <w:rFonts w:cstheme="minorHAnsi"/>
          <w:lang w:eastAsia="es-ES"/>
        </w:rPr>
        <w:t xml:space="preserve"> </w:t>
      </w:r>
      <w:r w:rsidRPr="001268A6">
        <w:rPr>
          <w:rFonts w:cstheme="minorHAnsi"/>
          <w:lang w:eastAsia="es-ES"/>
        </w:rPr>
        <w:t>(</w:t>
      </w:r>
      <w:r w:rsidRPr="001268A6">
        <w:rPr>
          <w:rFonts w:cstheme="minorHAnsi"/>
          <w:b/>
        </w:rPr>
        <w:t>m14k_mpc_dec</w:t>
      </w:r>
      <w:r w:rsidRPr="001268A6">
        <w:rPr>
          <w:rFonts w:cstheme="minorHAnsi"/>
        </w:rPr>
        <w:t xml:space="preserve"> and </w:t>
      </w:r>
      <w:r w:rsidRPr="001268A6">
        <w:rPr>
          <w:rFonts w:cstheme="minorHAnsi"/>
          <w:b/>
        </w:rPr>
        <w:t>m14k_edp</w:t>
      </w:r>
      <w:r w:rsidRPr="001268A6">
        <w:rPr>
          <w:rFonts w:cstheme="minorHAnsi"/>
          <w:lang w:eastAsia="es-ES"/>
        </w:rPr>
        <w:t xml:space="preserve">) as well as the interface </w:t>
      </w:r>
      <w:r>
        <w:rPr>
          <w:rFonts w:cstheme="minorHAnsi"/>
          <w:lang w:eastAsia="es-ES"/>
        </w:rPr>
        <w:t xml:space="preserve">of </w:t>
      </w:r>
      <w:r w:rsidRPr="001268A6">
        <w:rPr>
          <w:rFonts w:cstheme="minorHAnsi"/>
          <w:lang w:eastAsia="es-ES"/>
        </w:rPr>
        <w:t xml:space="preserve">the two top-modules </w:t>
      </w:r>
      <w:r>
        <w:rPr>
          <w:rFonts w:cstheme="minorHAnsi"/>
          <w:b/>
        </w:rPr>
        <w:t>m14k_mpc</w:t>
      </w:r>
      <w:r w:rsidRPr="001268A6">
        <w:rPr>
          <w:rFonts w:cstheme="minorHAnsi"/>
          <w:lang w:eastAsia="es-ES"/>
        </w:rPr>
        <w:t xml:space="preserve"> and</w:t>
      </w:r>
      <w:r w:rsidRPr="001268A6">
        <w:rPr>
          <w:rFonts w:cstheme="minorHAnsi"/>
          <w:b/>
          <w:lang w:eastAsia="es-ES"/>
        </w:rPr>
        <w:t xml:space="preserve"> </w:t>
      </w:r>
      <w:r w:rsidRPr="001268A6">
        <w:rPr>
          <w:rFonts w:cstheme="minorHAnsi"/>
          <w:b/>
        </w:rPr>
        <w:t>m14k_</w:t>
      </w:r>
      <w:r>
        <w:rPr>
          <w:rFonts w:cstheme="minorHAnsi"/>
          <w:b/>
        </w:rPr>
        <w:t>core</w:t>
      </w:r>
      <w:r w:rsidRPr="001268A6">
        <w:rPr>
          <w:rFonts w:cstheme="minorHAnsi"/>
          <w:lang w:eastAsia="es-ES"/>
        </w:rPr>
        <w:t xml:space="preserve"> for</w:t>
      </w:r>
      <w:r>
        <w:rPr>
          <w:rFonts w:cstheme="minorHAnsi"/>
          <w:lang w:eastAsia="es-ES"/>
        </w:rPr>
        <w:t xml:space="preserve"> communicating signals between modules.</w:t>
      </w:r>
    </w:p>
    <w:p w14:paraId="0A1F0CF9" w14:textId="42A0AA98" w:rsidR="008E5950" w:rsidRPr="00931376" w:rsidRDefault="00D72A4D" w:rsidP="00D72A4D">
      <w:pPr>
        <w:pStyle w:val="Prrafodelista"/>
        <w:numPr>
          <w:ilvl w:val="0"/>
          <w:numId w:val="10"/>
        </w:numPr>
        <w:rPr>
          <w:lang w:eastAsia="es-ES"/>
        </w:rPr>
      </w:pPr>
      <w:r w:rsidRPr="00D72A4D">
        <w:rPr>
          <w:rFonts w:cstheme="minorHAnsi"/>
          <w:lang w:eastAsia="es-ES"/>
        </w:rPr>
        <w:t>C</w:t>
      </w:r>
      <w:r w:rsidR="008E5950" w:rsidRPr="00D72A4D">
        <w:rPr>
          <w:rFonts w:cstheme="minorHAnsi"/>
          <w:lang w:eastAsia="es-ES"/>
        </w:rPr>
        <w:t>reate a new Vivado project (</w:t>
      </w:r>
      <w:r w:rsidR="002670CB" w:rsidRPr="00D72A4D">
        <w:rPr>
          <w:rFonts w:cstheme="minorHAnsi"/>
          <w:b/>
          <w:lang w:eastAsia="es-ES"/>
        </w:rPr>
        <w:t>p</w:t>
      </w:r>
      <w:r w:rsidR="008E5950" w:rsidRPr="00D72A4D">
        <w:rPr>
          <w:rFonts w:cstheme="minorHAnsi"/>
          <w:b/>
          <w:lang w:eastAsia="es-ES"/>
        </w:rPr>
        <w:t>roject_lwpc</w:t>
      </w:r>
      <w:r w:rsidR="008E5950" w:rsidRPr="00D72A4D">
        <w:rPr>
          <w:rFonts w:cstheme="minorHAnsi"/>
          <w:lang w:eastAsia="es-ES"/>
        </w:rPr>
        <w:t xml:space="preserve">) following the instructions </w:t>
      </w:r>
      <w:r w:rsidR="008E5950">
        <w:t>provided in Step 1 - Lab 1, using the files from the new folder (</w:t>
      </w:r>
      <w:r w:rsidR="008E5950" w:rsidRPr="00D72A4D">
        <w:rPr>
          <w:rFonts w:cstheme="minorHAnsi"/>
          <w:b/>
          <w:lang w:eastAsia="es-ES"/>
        </w:rPr>
        <w:t>rtl_up_lwpc</w:t>
      </w:r>
      <w:r w:rsidR="008E5950">
        <w:t>)</w:t>
      </w:r>
      <w:r w:rsidR="008E5950" w:rsidRPr="00D72A4D">
        <w:rPr>
          <w:rFonts w:cstheme="minorHAnsi"/>
          <w:lang w:eastAsia="es-ES"/>
        </w:rPr>
        <w:t>.</w:t>
      </w:r>
    </w:p>
    <w:p w14:paraId="26B39226" w14:textId="433E1D3D" w:rsidR="008E5950" w:rsidRPr="00D72A4D" w:rsidRDefault="008E5950" w:rsidP="00D72A4D">
      <w:pPr>
        <w:pStyle w:val="Prrafodelista"/>
        <w:numPr>
          <w:ilvl w:val="0"/>
          <w:numId w:val="10"/>
        </w:numPr>
        <w:rPr>
          <w:lang w:eastAsia="es-ES"/>
        </w:rPr>
      </w:pPr>
      <w:r w:rsidRPr="00BC4650">
        <w:rPr>
          <w:rFonts w:cstheme="minorHAnsi"/>
          <w:lang w:eastAsia="es-ES"/>
        </w:rPr>
        <w:t xml:space="preserve">Using the </w:t>
      </w:r>
      <w:r>
        <w:rPr>
          <w:lang w:eastAsia="es-ES"/>
        </w:rPr>
        <w:t xml:space="preserve">program shown above, provided in folder </w:t>
      </w:r>
      <w:r w:rsidR="00444730" w:rsidRPr="00444730">
        <w:rPr>
          <w:i/>
          <w:szCs w:val="24"/>
        </w:rPr>
        <w:t>Lab1</w:t>
      </w:r>
      <w:r w:rsidR="00C16E92">
        <w:rPr>
          <w:i/>
          <w:szCs w:val="24"/>
        </w:rPr>
        <w:t>6</w:t>
      </w:r>
      <w:r w:rsidR="00444730" w:rsidRPr="00444730">
        <w:rPr>
          <w:i/>
          <w:szCs w:val="24"/>
        </w:rPr>
        <w:t>_LW\Simulations\SimulationSources_LWPC</w:t>
      </w:r>
      <w:r>
        <w:rPr>
          <w:lang w:eastAsia="es-ES"/>
        </w:rPr>
        <w:t>, debug your implementation with Vivado</w:t>
      </w:r>
      <w:r w:rsidR="00A45A31">
        <w:rPr>
          <w:lang w:eastAsia="es-ES"/>
        </w:rPr>
        <w:t>’s</w:t>
      </w:r>
      <w:r>
        <w:rPr>
          <w:lang w:eastAsia="es-ES"/>
        </w:rPr>
        <w:t xml:space="preserve"> XSIM simulator. </w:t>
      </w:r>
      <w:r w:rsidR="00603E4C">
        <w:rPr>
          <w:lang w:eastAsia="es-ES"/>
        </w:rPr>
        <w:t>Follow the steps explained in Section 4 of Lab 14 for configuring the simulator. Specifically, t</w:t>
      </w:r>
      <w:r w:rsidR="00603E4C" w:rsidRPr="00BC4650">
        <w:rPr>
          <w:szCs w:val="24"/>
        </w:rPr>
        <w:t xml:space="preserve">he fetch of the </w:t>
      </w:r>
      <w:r w:rsidR="00603E4C">
        <w:rPr>
          <w:rFonts w:ascii="Courier New" w:hAnsi="Courier New" w:cs="Courier New"/>
          <w:szCs w:val="24"/>
        </w:rPr>
        <w:t xml:space="preserve">lwpc </w:t>
      </w:r>
      <w:r w:rsidR="00603E4C" w:rsidRPr="00BC4650">
        <w:rPr>
          <w:szCs w:val="24"/>
        </w:rPr>
        <w:t xml:space="preserve">instruction is done </w:t>
      </w:r>
      <w:r w:rsidR="00603E4C">
        <w:rPr>
          <w:szCs w:val="24"/>
        </w:rPr>
        <w:t>around</w:t>
      </w:r>
      <w:r w:rsidR="00603E4C" w:rsidRPr="00BC4650">
        <w:rPr>
          <w:szCs w:val="24"/>
        </w:rPr>
        <w:t xml:space="preserve"> time </w:t>
      </w:r>
      <w:r w:rsidR="007A2362">
        <w:rPr>
          <w:szCs w:val="24"/>
        </w:rPr>
        <w:t>91500</w:t>
      </w:r>
      <w:r w:rsidR="00603E4C" w:rsidRPr="006540D9">
        <w:rPr>
          <w:szCs w:val="24"/>
        </w:rPr>
        <w:t>ns</w:t>
      </w:r>
      <w:r w:rsidR="00603E4C" w:rsidRPr="00BC4650">
        <w:rPr>
          <w:szCs w:val="24"/>
        </w:rPr>
        <w:t xml:space="preserve">, thus configure the simulation </w:t>
      </w:r>
      <w:r w:rsidR="00603E4C">
        <w:rPr>
          <w:szCs w:val="24"/>
        </w:rPr>
        <w:t xml:space="preserve">runtime </w:t>
      </w:r>
      <w:r w:rsidR="00603E4C" w:rsidRPr="00BC4650">
        <w:rPr>
          <w:szCs w:val="24"/>
        </w:rPr>
        <w:t>as explained in</w:t>
      </w:r>
      <w:r w:rsidR="00603E4C">
        <w:rPr>
          <w:szCs w:val="24"/>
        </w:rPr>
        <w:t xml:space="preserve"> Lab 14</w:t>
      </w:r>
      <w:r w:rsidR="00603E4C" w:rsidRPr="00BC4650">
        <w:rPr>
          <w:szCs w:val="24"/>
        </w:rPr>
        <w:t xml:space="preserve">. </w:t>
      </w:r>
      <w:r w:rsidR="00603E4C">
        <w:rPr>
          <w:szCs w:val="24"/>
        </w:rPr>
        <w:t>A</w:t>
      </w:r>
      <w:r w:rsidR="00603E4C" w:rsidRPr="00BC4650">
        <w:rPr>
          <w:szCs w:val="24"/>
        </w:rPr>
        <w:t xml:space="preserve">s for the waveform configuration file, you can </w:t>
      </w:r>
      <w:r w:rsidR="00603E4C">
        <w:rPr>
          <w:szCs w:val="24"/>
        </w:rPr>
        <w:t xml:space="preserve">use the file used for the </w:t>
      </w:r>
      <w:r w:rsidR="00603E4C">
        <w:rPr>
          <w:rFonts w:ascii="Courier New" w:hAnsi="Courier New" w:cs="Courier New"/>
          <w:szCs w:val="24"/>
        </w:rPr>
        <w:t>lw</w:t>
      </w:r>
      <w:r w:rsidR="00603E4C" w:rsidRPr="002A0E8B">
        <w:rPr>
          <w:rFonts w:ascii="Courier New" w:hAnsi="Courier New" w:cs="Courier New"/>
          <w:szCs w:val="24"/>
        </w:rPr>
        <w:t xml:space="preserve"> </w:t>
      </w:r>
      <w:r w:rsidR="00603E4C">
        <w:rPr>
          <w:szCs w:val="24"/>
        </w:rPr>
        <w:t>instruction as a starting point (</w:t>
      </w:r>
      <w:r w:rsidR="00603E4C" w:rsidRPr="00BC4650">
        <w:rPr>
          <w:i/>
          <w:szCs w:val="24"/>
        </w:rPr>
        <w:t>testbench_boot_behav.wcfg</w:t>
      </w:r>
      <w:r w:rsidR="00603E4C">
        <w:rPr>
          <w:szCs w:val="24"/>
        </w:rPr>
        <w:t xml:space="preserve">), and then </w:t>
      </w:r>
      <w:r w:rsidR="00603E4C" w:rsidRPr="00BC4650">
        <w:rPr>
          <w:szCs w:val="24"/>
        </w:rPr>
        <w:t>add the necessary signals de</w:t>
      </w:r>
      <w:r w:rsidR="00603E4C">
        <w:rPr>
          <w:szCs w:val="24"/>
        </w:rPr>
        <w:t>pending on your implementation as explained in Exercise 1 of Lab 14 (Figures 13 and 14)</w:t>
      </w:r>
      <w:r w:rsidR="00603E4C" w:rsidRPr="0002699A">
        <w:rPr>
          <w:szCs w:val="24"/>
        </w:rPr>
        <w:t>.</w:t>
      </w:r>
    </w:p>
    <w:p w14:paraId="3C5E0F8D" w14:textId="77777777" w:rsidR="00D72A4D" w:rsidRPr="00394EBD" w:rsidRDefault="00D72A4D" w:rsidP="00D72A4D">
      <w:pPr>
        <w:pStyle w:val="Prrafodelista"/>
        <w:numPr>
          <w:ilvl w:val="0"/>
          <w:numId w:val="10"/>
        </w:numPr>
        <w:rPr>
          <w:lang w:eastAsia="es-ES"/>
        </w:rPr>
      </w:pPr>
      <w:r w:rsidRPr="00394EBD">
        <w:t>Finally, execute the program on the FPGA board. Follow the next steps:</w:t>
      </w:r>
    </w:p>
    <w:p w14:paraId="7F875EB3" w14:textId="1388D46D" w:rsidR="00D72A4D" w:rsidRPr="00341DDE" w:rsidRDefault="00D72A4D" w:rsidP="00D72A4D">
      <w:pPr>
        <w:pStyle w:val="Prrafodelista"/>
        <w:numPr>
          <w:ilvl w:val="1"/>
          <w:numId w:val="10"/>
        </w:numPr>
        <w:rPr>
          <w:rFonts w:eastAsia="Times New Roman" w:cs="Times New Roman"/>
          <w:szCs w:val="24"/>
        </w:rPr>
      </w:pPr>
      <w:r w:rsidRPr="00341DDE">
        <w:rPr>
          <w:rFonts w:eastAsia="Times New Roman" w:cs="Times New Roman"/>
          <w:szCs w:val="24"/>
        </w:rPr>
        <w:t xml:space="preserve">Step 1 – Prepare the source files for execution on the board: Modify and analyze the program shown above for this exercise, provided in folder </w:t>
      </w:r>
      <w:r>
        <w:rPr>
          <w:i/>
        </w:rPr>
        <w:t>Lab16</w:t>
      </w:r>
      <w:r w:rsidRPr="00341DDE">
        <w:rPr>
          <w:i/>
        </w:rPr>
        <w:t>_</w:t>
      </w:r>
      <w:r>
        <w:rPr>
          <w:i/>
        </w:rPr>
        <w:t>LW</w:t>
      </w:r>
      <w:r w:rsidRPr="00341DDE">
        <w:rPr>
          <w:i/>
        </w:rPr>
        <w:t>\Simulations\SimulationSources_</w:t>
      </w:r>
      <w:r>
        <w:rPr>
          <w:i/>
        </w:rPr>
        <w:t>LWPC</w:t>
      </w:r>
      <w:r>
        <w:t>, by commenting line “</w:t>
      </w:r>
      <w:r w:rsidRPr="00341DDE">
        <w:rPr>
          <w:rFonts w:ascii="Courier New" w:hAnsi="Courier New" w:cs="Courier New"/>
        </w:rPr>
        <w:t>b .;</w:t>
      </w:r>
      <w:r>
        <w:t>” (as shown in Figure 15 of Lab 14).</w:t>
      </w:r>
      <w:r w:rsidR="00AB7162">
        <w:t xml:space="preserve"> Then, re-generate the executable files, as explained in Section 7.2 of the Getting Started Guide, by using the </w:t>
      </w:r>
      <w:r w:rsidR="00AB7162" w:rsidRPr="00EE2BE9">
        <w:rPr>
          <w:i/>
        </w:rPr>
        <w:t>make</w:t>
      </w:r>
      <w:r w:rsidR="00AB7162">
        <w:t xml:space="preserve"> command (the </w:t>
      </w:r>
      <w:r w:rsidR="00AB7162" w:rsidRPr="002559D5">
        <w:rPr>
          <w:b/>
        </w:rPr>
        <w:t>Makefile</w:t>
      </w:r>
      <w:r w:rsidR="00AB7162">
        <w:t xml:space="preserve"> is also provided in </w:t>
      </w:r>
      <w:r w:rsidR="00AB7162" w:rsidRPr="00214761">
        <w:rPr>
          <w:i/>
        </w:rPr>
        <w:t>Lab1</w:t>
      </w:r>
      <w:r w:rsidR="00AB7162">
        <w:rPr>
          <w:i/>
        </w:rPr>
        <w:t>6</w:t>
      </w:r>
      <w:r w:rsidR="00AB7162" w:rsidRPr="00214761">
        <w:rPr>
          <w:i/>
        </w:rPr>
        <w:t>_</w:t>
      </w:r>
      <w:r w:rsidR="00AB7162">
        <w:rPr>
          <w:i/>
        </w:rPr>
        <w:t>LW</w:t>
      </w:r>
      <w:r w:rsidR="00AB7162" w:rsidRPr="00214761">
        <w:rPr>
          <w:i/>
        </w:rPr>
        <w:t>\Simulations\SimulationSources</w:t>
      </w:r>
      <w:r w:rsidR="00AB7162">
        <w:rPr>
          <w:i/>
        </w:rPr>
        <w:t>_LWPC</w:t>
      </w:r>
      <w:r w:rsidR="00AB7162">
        <w:t>).</w:t>
      </w:r>
    </w:p>
    <w:p w14:paraId="0748E800" w14:textId="32CC4E60" w:rsidR="00D72A4D" w:rsidRPr="00394EBD" w:rsidRDefault="00D72A4D" w:rsidP="00D72A4D">
      <w:pPr>
        <w:pStyle w:val="Prrafodelista"/>
        <w:ind w:left="1440"/>
        <w:rPr>
          <w:rFonts w:eastAsia="Times New Roman" w:cs="Times New Roman"/>
          <w:szCs w:val="24"/>
        </w:rPr>
      </w:pPr>
      <w:r>
        <w:t xml:space="preserve">Then, analyze on your own the code after the commented branch. This code will output, on the 7-segment displays, the value of register $t5, which contains the result of the </w:t>
      </w:r>
      <w:r>
        <w:rPr>
          <w:rFonts w:ascii="Courier New" w:hAnsi="Courier New" w:cs="Courier New"/>
        </w:rPr>
        <w:t xml:space="preserve">lwpc </w:t>
      </w:r>
      <w:r>
        <w:t>instruction.</w:t>
      </w:r>
    </w:p>
    <w:p w14:paraId="12F8FBEE" w14:textId="77777777" w:rsidR="00D72A4D" w:rsidRPr="00394EBD" w:rsidRDefault="00D72A4D" w:rsidP="00D72A4D">
      <w:pPr>
        <w:pStyle w:val="Prrafodelista"/>
        <w:numPr>
          <w:ilvl w:val="1"/>
          <w:numId w:val="10"/>
        </w:numPr>
        <w:rPr>
          <w:rFonts w:eastAsia="Times New Roman" w:cs="Times New Roman"/>
          <w:szCs w:val="24"/>
        </w:rPr>
      </w:pPr>
      <w:r w:rsidRPr="00394EBD">
        <w:lastRenderedPageBreak/>
        <w:t xml:space="preserve">Step </w:t>
      </w:r>
      <w:r>
        <w:t>2</w:t>
      </w:r>
      <w:r w:rsidRPr="00394EBD">
        <w:t xml:space="preserve"> – </w:t>
      </w:r>
      <w:r w:rsidRPr="00394EBD">
        <w:rPr>
          <w:lang w:eastAsia="es-ES"/>
        </w:rPr>
        <w:t>Synthesize the new processor, as explained in Step 3 – Lab 1</w:t>
      </w:r>
      <w:r w:rsidRPr="00394EBD">
        <w:rPr>
          <w:szCs w:val="24"/>
        </w:rPr>
        <w:t>.</w:t>
      </w:r>
    </w:p>
    <w:p w14:paraId="74E58837" w14:textId="77777777" w:rsidR="00D72A4D" w:rsidRPr="00394EBD" w:rsidRDefault="00D72A4D" w:rsidP="00D72A4D">
      <w:pPr>
        <w:pStyle w:val="Prrafodelista"/>
        <w:numPr>
          <w:ilvl w:val="1"/>
          <w:numId w:val="10"/>
        </w:numPr>
      </w:pPr>
      <w:r w:rsidRPr="00394EBD">
        <w:rPr>
          <w:rFonts w:eastAsia="Times New Roman" w:cs="Times New Roman"/>
          <w:szCs w:val="24"/>
        </w:rPr>
        <w:t xml:space="preserve">Step </w:t>
      </w:r>
      <w:r>
        <w:rPr>
          <w:rFonts w:eastAsia="Times New Roman" w:cs="Times New Roman"/>
          <w:szCs w:val="24"/>
        </w:rPr>
        <w:t>3</w:t>
      </w:r>
      <w:r w:rsidRPr="00394EBD">
        <w:rPr>
          <w:rFonts w:eastAsia="Times New Roman" w:cs="Times New Roman"/>
          <w:szCs w:val="24"/>
        </w:rPr>
        <w:t xml:space="preserve"> – Program the FPGA board, </w:t>
      </w:r>
      <w:r w:rsidRPr="00394EBD">
        <w:rPr>
          <w:lang w:eastAsia="es-ES"/>
        </w:rPr>
        <w:t xml:space="preserve">as explained in </w:t>
      </w:r>
      <w:r>
        <w:rPr>
          <w:lang w:eastAsia="es-ES"/>
        </w:rPr>
        <w:t xml:space="preserve">Step 4 – </w:t>
      </w:r>
      <w:r w:rsidRPr="00394EBD">
        <w:rPr>
          <w:lang w:eastAsia="es-ES"/>
        </w:rPr>
        <w:t>Lab 1</w:t>
      </w:r>
      <w:r w:rsidRPr="00394EBD">
        <w:rPr>
          <w:szCs w:val="24"/>
        </w:rPr>
        <w:t xml:space="preserve">. </w:t>
      </w:r>
    </w:p>
    <w:p w14:paraId="24A78D02" w14:textId="68676E7D" w:rsidR="00D72A4D" w:rsidRDefault="00D72A4D" w:rsidP="00D72A4D">
      <w:pPr>
        <w:pStyle w:val="Prrafodelista"/>
        <w:numPr>
          <w:ilvl w:val="1"/>
          <w:numId w:val="10"/>
        </w:numPr>
      </w:pPr>
      <w:r>
        <w:rPr>
          <w:rFonts w:eastAsia="Times New Roman" w:cs="Times New Roman"/>
          <w:szCs w:val="24"/>
        </w:rPr>
        <w:t>Step 4 –</w:t>
      </w:r>
      <w:r w:rsidRPr="00394EBD">
        <w:rPr>
          <w:rFonts w:eastAsia="Times New Roman" w:cs="Times New Roman"/>
          <w:szCs w:val="24"/>
        </w:rPr>
        <w:t xml:space="preserve"> </w:t>
      </w:r>
      <w:r w:rsidRPr="00394EBD">
        <w:rPr>
          <w:lang w:eastAsia="es-ES"/>
        </w:rPr>
        <w:t>Download the program to the board</w:t>
      </w:r>
      <w:r w:rsidRPr="00E94443">
        <w:rPr>
          <w:lang w:eastAsia="es-ES"/>
        </w:rPr>
        <w:t>,</w:t>
      </w:r>
      <w:r w:rsidRPr="00394EBD">
        <w:rPr>
          <w:lang w:eastAsia="es-ES"/>
        </w:rPr>
        <w:t xml:space="preserve"> as explained in </w:t>
      </w:r>
      <w:r>
        <w:rPr>
          <w:lang w:eastAsia="es-ES"/>
        </w:rPr>
        <w:t>Step 3 – Section 2 of Lab 2: The program will start running on the board, and you will be able to see the value of register $t5 on the 7-segment displays.</w:t>
      </w:r>
    </w:p>
    <w:p w14:paraId="4AD95646" w14:textId="77777777" w:rsidR="00D72A4D" w:rsidRPr="00394EBD" w:rsidRDefault="00D72A4D" w:rsidP="00D72A4D">
      <w:pPr>
        <w:pStyle w:val="Prrafodelista"/>
        <w:numPr>
          <w:ilvl w:val="1"/>
          <w:numId w:val="10"/>
        </w:numPr>
      </w:pPr>
      <w:r>
        <w:rPr>
          <w:lang w:eastAsia="es-ES"/>
        </w:rPr>
        <w:t>Step 5 – D</w:t>
      </w:r>
      <w:r w:rsidRPr="00394EBD">
        <w:rPr>
          <w:lang w:eastAsia="es-ES"/>
        </w:rPr>
        <w:t xml:space="preserve">ebug </w:t>
      </w:r>
      <w:r>
        <w:rPr>
          <w:lang w:eastAsia="es-ES"/>
        </w:rPr>
        <w:t xml:space="preserve">the program </w:t>
      </w:r>
      <w:r w:rsidRPr="00394EBD">
        <w:rPr>
          <w:lang w:eastAsia="es-ES"/>
        </w:rPr>
        <w:t xml:space="preserve">as explained in </w:t>
      </w:r>
      <w:r>
        <w:rPr>
          <w:lang w:eastAsia="es-ES"/>
        </w:rPr>
        <w:t>Step 4 – Section 2 of Lab 2:</w:t>
      </w:r>
      <w:r w:rsidRPr="00394EBD">
        <w:rPr>
          <w:lang w:eastAsia="es-ES"/>
        </w:rPr>
        <w:t xml:space="preserve"> You can use the following sequence of commands in the debugger:</w:t>
      </w:r>
    </w:p>
    <w:p w14:paraId="0ECF9F63" w14:textId="77777777" w:rsidR="00D72A4D" w:rsidRPr="00D72A4D" w:rsidRDefault="00D72A4D" w:rsidP="00D72A4D">
      <w:pPr>
        <w:pStyle w:val="Prrafodelista"/>
        <w:numPr>
          <w:ilvl w:val="2"/>
          <w:numId w:val="9"/>
        </w:numPr>
        <w:rPr>
          <w:rFonts w:ascii="Courier New" w:hAnsi="Courier New" w:cs="Courier New"/>
          <w:sz w:val="20"/>
          <w:szCs w:val="20"/>
          <w:lang w:eastAsia="es-ES"/>
        </w:rPr>
      </w:pPr>
      <w:r w:rsidRPr="00D72A4D">
        <w:rPr>
          <w:rFonts w:ascii="Courier New" w:hAnsi="Courier New" w:cs="Courier New"/>
          <w:sz w:val="20"/>
          <w:szCs w:val="20"/>
          <w:lang w:eastAsia="es-ES"/>
        </w:rPr>
        <w:t>monitor reset halt</w:t>
      </w:r>
      <w:r w:rsidRPr="00D72A4D">
        <w:rPr>
          <w:rFonts w:ascii="Courier New" w:hAnsi="Courier New" w:cs="Courier New"/>
          <w:sz w:val="20"/>
          <w:szCs w:val="20"/>
          <w:lang w:eastAsia="es-ES"/>
        </w:rPr>
        <w:tab/>
      </w:r>
      <w:r w:rsidRPr="00D72A4D">
        <w:rPr>
          <w:rFonts w:cstheme="minorHAnsi"/>
          <w:sz w:val="20"/>
          <w:szCs w:val="20"/>
          <w:lang w:eastAsia="es-ES"/>
        </w:rPr>
        <w:t>(reset the processor)</w:t>
      </w:r>
    </w:p>
    <w:p w14:paraId="4E225847" w14:textId="6BFACC77" w:rsidR="00D72A4D" w:rsidRPr="00D72A4D" w:rsidRDefault="00D72A4D" w:rsidP="000075BD">
      <w:pPr>
        <w:pStyle w:val="Prrafodelista"/>
        <w:numPr>
          <w:ilvl w:val="2"/>
          <w:numId w:val="9"/>
        </w:numPr>
        <w:rPr>
          <w:rFonts w:ascii="Courier New" w:hAnsi="Courier New" w:cs="Courier New"/>
          <w:sz w:val="20"/>
          <w:szCs w:val="20"/>
          <w:lang w:eastAsia="es-ES"/>
        </w:rPr>
      </w:pPr>
      <w:r w:rsidRPr="00D72A4D">
        <w:rPr>
          <w:rFonts w:ascii="Courier New" w:hAnsi="Courier New" w:cs="Courier New"/>
          <w:sz w:val="20"/>
          <w:szCs w:val="20"/>
          <w:lang w:eastAsia="es-ES"/>
        </w:rPr>
        <w:t>b *0x</w:t>
      </w:r>
      <w:r w:rsidR="000075BD" w:rsidRPr="000075BD">
        <w:rPr>
          <w:rFonts w:ascii="Courier New" w:hAnsi="Courier New" w:cs="Courier New"/>
          <w:sz w:val="20"/>
          <w:szCs w:val="20"/>
          <w:lang w:eastAsia="es-ES"/>
        </w:rPr>
        <w:t>8000021c</w:t>
      </w:r>
      <w:r w:rsidRPr="00D72A4D">
        <w:rPr>
          <w:rFonts w:ascii="Courier New" w:hAnsi="Courier New" w:cs="Courier New"/>
          <w:sz w:val="20"/>
          <w:szCs w:val="20"/>
          <w:lang w:eastAsia="es-ES"/>
        </w:rPr>
        <w:tab/>
      </w:r>
      <w:r w:rsidRPr="00D72A4D">
        <w:rPr>
          <w:rFonts w:ascii="Courier New" w:hAnsi="Courier New" w:cs="Courier New"/>
          <w:sz w:val="20"/>
          <w:szCs w:val="20"/>
          <w:lang w:eastAsia="es-ES"/>
        </w:rPr>
        <w:tab/>
      </w:r>
      <w:r w:rsidRPr="00D72A4D">
        <w:rPr>
          <w:rFonts w:cstheme="minorHAnsi"/>
          <w:sz w:val="20"/>
          <w:szCs w:val="20"/>
          <w:lang w:eastAsia="es-ES"/>
        </w:rPr>
        <w:t xml:space="preserve">(set breakpoint before </w:t>
      </w:r>
      <w:r>
        <w:rPr>
          <w:rFonts w:ascii="Courier New" w:hAnsi="Courier New" w:cs="Courier New"/>
          <w:sz w:val="20"/>
          <w:szCs w:val="20"/>
          <w:lang w:eastAsia="es-ES"/>
        </w:rPr>
        <w:t>lwpc</w:t>
      </w:r>
      <w:r w:rsidRPr="00D72A4D">
        <w:rPr>
          <w:rFonts w:ascii="Courier New" w:hAnsi="Courier New" w:cs="Courier New"/>
          <w:sz w:val="20"/>
          <w:szCs w:val="20"/>
          <w:lang w:eastAsia="es-ES"/>
        </w:rPr>
        <w:t xml:space="preserve"> </w:t>
      </w:r>
      <w:r w:rsidRPr="00D72A4D">
        <w:rPr>
          <w:rFonts w:cstheme="minorHAnsi"/>
          <w:sz w:val="20"/>
          <w:szCs w:val="20"/>
          <w:lang w:eastAsia="es-ES"/>
        </w:rPr>
        <w:t>instruction)</w:t>
      </w:r>
    </w:p>
    <w:p w14:paraId="16A1884B" w14:textId="77777777" w:rsidR="00D72A4D" w:rsidRPr="00D72A4D" w:rsidRDefault="00D72A4D" w:rsidP="00D72A4D">
      <w:pPr>
        <w:pStyle w:val="Prrafodelista"/>
        <w:numPr>
          <w:ilvl w:val="2"/>
          <w:numId w:val="9"/>
        </w:numPr>
        <w:rPr>
          <w:rFonts w:ascii="Courier New" w:hAnsi="Courier New" w:cs="Courier New"/>
          <w:sz w:val="20"/>
          <w:szCs w:val="20"/>
          <w:lang w:eastAsia="es-ES"/>
        </w:rPr>
      </w:pPr>
      <w:r w:rsidRPr="00D72A4D">
        <w:rPr>
          <w:rFonts w:ascii="Courier New" w:hAnsi="Courier New" w:cs="Courier New"/>
          <w:sz w:val="20"/>
          <w:szCs w:val="20"/>
          <w:lang w:eastAsia="es-ES"/>
        </w:rPr>
        <w:t>c</w:t>
      </w:r>
      <w:r w:rsidRPr="00D72A4D">
        <w:rPr>
          <w:rFonts w:ascii="Courier New" w:hAnsi="Courier New" w:cs="Courier New"/>
          <w:sz w:val="20"/>
          <w:szCs w:val="20"/>
          <w:lang w:eastAsia="es-ES"/>
        </w:rPr>
        <w:tab/>
      </w:r>
      <w:r w:rsidRPr="00D72A4D">
        <w:rPr>
          <w:rFonts w:ascii="Courier New" w:hAnsi="Courier New" w:cs="Courier New"/>
          <w:sz w:val="20"/>
          <w:szCs w:val="20"/>
          <w:lang w:eastAsia="es-ES"/>
        </w:rPr>
        <w:tab/>
      </w:r>
      <w:r w:rsidRPr="00D72A4D">
        <w:rPr>
          <w:rFonts w:ascii="Courier New" w:hAnsi="Courier New" w:cs="Courier New"/>
          <w:sz w:val="20"/>
          <w:szCs w:val="20"/>
          <w:lang w:eastAsia="es-ES"/>
        </w:rPr>
        <w:tab/>
      </w:r>
      <w:r w:rsidRPr="00D72A4D">
        <w:rPr>
          <w:rFonts w:ascii="Courier New" w:hAnsi="Courier New" w:cs="Courier New"/>
          <w:sz w:val="20"/>
          <w:szCs w:val="20"/>
          <w:lang w:eastAsia="es-ES"/>
        </w:rPr>
        <w:tab/>
      </w:r>
      <w:r w:rsidRPr="00D72A4D">
        <w:rPr>
          <w:rFonts w:cstheme="minorHAnsi"/>
          <w:sz w:val="20"/>
          <w:szCs w:val="20"/>
          <w:lang w:eastAsia="es-ES"/>
        </w:rPr>
        <w:t>(the processor executes until the breakpoint)</w:t>
      </w:r>
    </w:p>
    <w:p w14:paraId="4DF65952" w14:textId="77777777" w:rsidR="00D72A4D" w:rsidRPr="00D72A4D" w:rsidRDefault="00D72A4D" w:rsidP="00D72A4D">
      <w:pPr>
        <w:pStyle w:val="Prrafodelista"/>
        <w:numPr>
          <w:ilvl w:val="2"/>
          <w:numId w:val="9"/>
        </w:numPr>
        <w:rPr>
          <w:rFonts w:ascii="Courier New" w:hAnsi="Courier New" w:cs="Courier New"/>
          <w:sz w:val="20"/>
          <w:szCs w:val="20"/>
          <w:lang w:eastAsia="es-ES"/>
        </w:rPr>
      </w:pPr>
      <w:r w:rsidRPr="00D72A4D">
        <w:rPr>
          <w:rFonts w:ascii="Courier New" w:hAnsi="Courier New" w:cs="Courier New"/>
          <w:sz w:val="20"/>
          <w:szCs w:val="20"/>
          <w:lang w:eastAsia="es-ES"/>
        </w:rPr>
        <w:t>i r</w:t>
      </w:r>
      <w:r w:rsidRPr="00D72A4D">
        <w:rPr>
          <w:rFonts w:ascii="Courier New" w:hAnsi="Courier New" w:cs="Courier New"/>
          <w:sz w:val="20"/>
          <w:szCs w:val="20"/>
          <w:lang w:eastAsia="es-ES"/>
        </w:rPr>
        <w:tab/>
      </w:r>
      <w:r w:rsidRPr="00D72A4D">
        <w:rPr>
          <w:rFonts w:ascii="Courier New" w:hAnsi="Courier New" w:cs="Courier New"/>
          <w:sz w:val="20"/>
          <w:szCs w:val="20"/>
          <w:lang w:eastAsia="es-ES"/>
        </w:rPr>
        <w:tab/>
      </w:r>
      <w:r w:rsidRPr="00D72A4D">
        <w:rPr>
          <w:rFonts w:ascii="Courier New" w:hAnsi="Courier New" w:cs="Courier New"/>
          <w:sz w:val="20"/>
          <w:szCs w:val="20"/>
          <w:lang w:eastAsia="es-ES"/>
        </w:rPr>
        <w:tab/>
      </w:r>
      <w:r w:rsidRPr="00D72A4D">
        <w:rPr>
          <w:rFonts w:ascii="Courier New" w:hAnsi="Courier New" w:cs="Courier New"/>
          <w:sz w:val="20"/>
          <w:szCs w:val="20"/>
          <w:lang w:eastAsia="es-ES"/>
        </w:rPr>
        <w:tab/>
      </w:r>
      <w:r w:rsidRPr="00D72A4D">
        <w:rPr>
          <w:rFonts w:cstheme="minorHAnsi"/>
          <w:sz w:val="20"/>
          <w:szCs w:val="20"/>
          <w:lang w:eastAsia="es-ES"/>
        </w:rPr>
        <w:t>(list the register file contents)</w:t>
      </w:r>
    </w:p>
    <w:p w14:paraId="7ECD81D7" w14:textId="77777777" w:rsidR="00D72A4D" w:rsidRPr="00D72A4D" w:rsidRDefault="00D72A4D" w:rsidP="00D72A4D">
      <w:pPr>
        <w:pStyle w:val="Prrafodelista"/>
        <w:numPr>
          <w:ilvl w:val="2"/>
          <w:numId w:val="9"/>
        </w:numPr>
        <w:rPr>
          <w:rFonts w:ascii="Courier New" w:hAnsi="Courier New" w:cs="Courier New"/>
          <w:sz w:val="20"/>
          <w:szCs w:val="20"/>
          <w:lang w:eastAsia="es-ES"/>
        </w:rPr>
      </w:pPr>
      <w:r w:rsidRPr="00D72A4D">
        <w:rPr>
          <w:rFonts w:ascii="Courier New" w:hAnsi="Courier New" w:cs="Courier New"/>
          <w:sz w:val="20"/>
          <w:szCs w:val="20"/>
          <w:lang w:eastAsia="es-ES"/>
        </w:rPr>
        <w:t>stepi</w:t>
      </w:r>
      <w:r w:rsidRPr="00D72A4D">
        <w:rPr>
          <w:rFonts w:ascii="Courier New" w:hAnsi="Courier New" w:cs="Courier New"/>
          <w:sz w:val="20"/>
          <w:szCs w:val="20"/>
          <w:lang w:eastAsia="es-ES"/>
        </w:rPr>
        <w:tab/>
      </w:r>
      <w:r w:rsidRPr="00D72A4D">
        <w:rPr>
          <w:rFonts w:ascii="Courier New" w:hAnsi="Courier New" w:cs="Courier New"/>
          <w:sz w:val="20"/>
          <w:szCs w:val="20"/>
          <w:lang w:eastAsia="es-ES"/>
        </w:rPr>
        <w:tab/>
      </w:r>
      <w:r w:rsidRPr="00D72A4D">
        <w:rPr>
          <w:rFonts w:ascii="Courier New" w:hAnsi="Courier New" w:cs="Courier New"/>
          <w:sz w:val="20"/>
          <w:szCs w:val="20"/>
          <w:lang w:eastAsia="es-ES"/>
        </w:rPr>
        <w:tab/>
      </w:r>
      <w:r w:rsidRPr="00D72A4D">
        <w:rPr>
          <w:rFonts w:ascii="Courier New" w:hAnsi="Courier New" w:cs="Courier New"/>
          <w:sz w:val="20"/>
          <w:szCs w:val="20"/>
          <w:lang w:eastAsia="es-ES"/>
        </w:rPr>
        <w:tab/>
      </w:r>
      <w:r w:rsidRPr="00D72A4D">
        <w:rPr>
          <w:rFonts w:cstheme="minorHAnsi"/>
          <w:sz w:val="20"/>
          <w:szCs w:val="20"/>
          <w:lang w:eastAsia="es-ES"/>
        </w:rPr>
        <w:t>(execute 1 instruction)</w:t>
      </w:r>
    </w:p>
    <w:p w14:paraId="05522B91" w14:textId="4A6F2506" w:rsidR="00D72A4D" w:rsidRPr="00D72A4D" w:rsidRDefault="00D72A4D" w:rsidP="00D72A4D">
      <w:pPr>
        <w:pStyle w:val="Prrafodelista"/>
        <w:numPr>
          <w:ilvl w:val="2"/>
          <w:numId w:val="9"/>
        </w:numPr>
        <w:rPr>
          <w:rFonts w:ascii="Courier New" w:hAnsi="Courier New" w:cs="Courier New"/>
          <w:sz w:val="20"/>
          <w:szCs w:val="20"/>
          <w:lang w:eastAsia="es-ES"/>
        </w:rPr>
      </w:pPr>
      <w:r w:rsidRPr="00D72A4D">
        <w:rPr>
          <w:rFonts w:ascii="Courier New" w:hAnsi="Courier New" w:cs="Courier New"/>
          <w:sz w:val="20"/>
          <w:szCs w:val="20"/>
          <w:lang w:eastAsia="es-ES"/>
        </w:rPr>
        <w:t>i r</w:t>
      </w:r>
      <w:r w:rsidRPr="00D72A4D">
        <w:rPr>
          <w:rFonts w:ascii="Courier New" w:hAnsi="Courier New" w:cs="Courier New"/>
          <w:sz w:val="20"/>
          <w:szCs w:val="20"/>
          <w:lang w:eastAsia="es-ES"/>
        </w:rPr>
        <w:tab/>
      </w:r>
      <w:r w:rsidRPr="00D72A4D">
        <w:rPr>
          <w:rFonts w:ascii="Courier New" w:hAnsi="Courier New" w:cs="Courier New"/>
          <w:sz w:val="20"/>
          <w:szCs w:val="20"/>
          <w:lang w:eastAsia="es-ES"/>
        </w:rPr>
        <w:tab/>
      </w:r>
      <w:r w:rsidRPr="00D72A4D">
        <w:rPr>
          <w:rFonts w:ascii="Courier New" w:hAnsi="Courier New" w:cs="Courier New"/>
          <w:sz w:val="20"/>
          <w:szCs w:val="20"/>
          <w:lang w:eastAsia="es-ES"/>
        </w:rPr>
        <w:tab/>
      </w:r>
      <w:r w:rsidRPr="00D72A4D">
        <w:rPr>
          <w:rFonts w:ascii="Courier New" w:hAnsi="Courier New" w:cs="Courier New"/>
          <w:sz w:val="20"/>
          <w:szCs w:val="20"/>
          <w:lang w:eastAsia="es-ES"/>
        </w:rPr>
        <w:tab/>
      </w:r>
      <w:r w:rsidRPr="00D72A4D">
        <w:rPr>
          <w:rFonts w:cstheme="minorHAnsi"/>
          <w:sz w:val="20"/>
          <w:szCs w:val="20"/>
          <w:lang w:eastAsia="es-ES"/>
        </w:rPr>
        <w:t>(list the register file contents)</w:t>
      </w:r>
    </w:p>
    <w:p w14:paraId="00ABCB24" w14:textId="5D37DF61" w:rsidR="001F58AD" w:rsidRDefault="008C52AC" w:rsidP="008C52AC">
      <w:pPr>
        <w:pStyle w:val="Ttulo2"/>
        <w:numPr>
          <w:ilvl w:val="0"/>
          <w:numId w:val="0"/>
        </w:numPr>
      </w:pPr>
      <w:r>
        <w:t xml:space="preserve">Exercise </w:t>
      </w:r>
      <w:r w:rsidR="004669B4">
        <w:t>3</w:t>
      </w:r>
      <w:r>
        <w:t xml:space="preserve">. Adding new instructions to the soft-core: </w:t>
      </w:r>
      <w:r w:rsidRPr="008C52AC">
        <w:rPr>
          <w:rFonts w:ascii="Courier New" w:hAnsi="Courier New" w:cs="Courier New"/>
        </w:rPr>
        <w:t>lwi</w:t>
      </w:r>
    </w:p>
    <w:p w14:paraId="7D41DBA9" w14:textId="070766A0" w:rsidR="00D353C0" w:rsidRDefault="00D353C0" w:rsidP="00D353C0">
      <w:r>
        <w:t>In</w:t>
      </w:r>
      <w:r>
        <w:rPr>
          <w:szCs w:val="24"/>
        </w:rPr>
        <w:t xml:space="preserve"> this exercise you will expand the MIPSfpga (microAptiv) core to perform the</w:t>
      </w:r>
      <w:r w:rsidR="00A45A31">
        <w:rPr>
          <w:szCs w:val="24"/>
        </w:rPr>
        <w:t xml:space="preserve"> load word immediate</w:t>
      </w:r>
      <w:r>
        <w:rPr>
          <w:szCs w:val="24"/>
        </w:rPr>
        <w:t xml:space="preserve"> </w:t>
      </w:r>
      <w:r w:rsidR="00A45A31">
        <w:rPr>
          <w:szCs w:val="24"/>
        </w:rPr>
        <w:t>(</w:t>
      </w:r>
      <w:r w:rsidR="00A45A31">
        <w:rPr>
          <w:rFonts w:ascii="Courier New" w:hAnsi="Courier New" w:cs="Courier New"/>
          <w:szCs w:val="24"/>
        </w:rPr>
        <w:t>lwi</w:t>
      </w:r>
      <w:r w:rsidR="00A45A31">
        <w:rPr>
          <w:szCs w:val="24"/>
        </w:rPr>
        <w:t>) i</w:t>
      </w:r>
      <w:r>
        <w:rPr>
          <w:szCs w:val="24"/>
        </w:rPr>
        <w:t xml:space="preserve">nstruction (proposed in Exercise 4.2. of [2]). This instruction </w:t>
      </w:r>
      <w:r>
        <w:t xml:space="preserve">computes the effective address as the addition between two </w:t>
      </w:r>
      <w:r w:rsidRPr="00D353C0">
        <w:t>registers,</w:t>
      </w:r>
      <w:r>
        <w:t xml:space="preserve"> reads memory using that effective address, and stores the read value in a third register. The machine code format and functionality of </w:t>
      </w:r>
      <w:r>
        <w:rPr>
          <w:rFonts w:ascii="Courier New" w:hAnsi="Courier New" w:cs="Courier New"/>
        </w:rPr>
        <w:t>lwi</w:t>
      </w:r>
      <w:r w:rsidRPr="00EC1687">
        <w:rPr>
          <w:rFonts w:ascii="Courier New" w:hAnsi="Courier New" w:cs="Courier New"/>
        </w:rPr>
        <w:t xml:space="preserve"> </w:t>
      </w:r>
      <w:r>
        <w:t>is shown below.</w:t>
      </w:r>
    </w:p>
    <w:p w14:paraId="6294DB67" w14:textId="77777777" w:rsidR="00D353C0" w:rsidRDefault="00D353C0" w:rsidP="00D353C0">
      <w:pPr>
        <w:pStyle w:val="Prrafodelista"/>
        <w:numPr>
          <w:ilvl w:val="0"/>
          <w:numId w:val="3"/>
        </w:numPr>
      </w:pPr>
      <w:r>
        <w:t>Format:</w:t>
      </w:r>
    </w:p>
    <w:p w14:paraId="03B1E5C0" w14:textId="37F85542" w:rsidR="00D353C0" w:rsidRPr="00EC1687" w:rsidRDefault="001B352C" w:rsidP="00D353C0">
      <w:pPr>
        <w:ind w:left="720"/>
        <w:rPr>
          <w:rFonts w:ascii="Courier New" w:hAnsi="Courier New" w:cs="Courier New"/>
          <w:szCs w:val="24"/>
        </w:rPr>
      </w:pPr>
      <w:r>
        <w:rPr>
          <w:rFonts w:ascii="Courier New" w:hAnsi="Courier New" w:cs="Courier New"/>
          <w:noProof/>
          <w:szCs w:val="24"/>
          <w:lang w:val="es-ES" w:eastAsia="es-ES"/>
        </w:rPr>
        <w:drawing>
          <wp:inline distT="0" distB="0" distL="0" distR="0" wp14:anchorId="4CEB923A" wp14:editId="43F31E4C">
            <wp:extent cx="4494628" cy="630977"/>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wiInstructionFormat.jpg"/>
                    <pic:cNvPicPr/>
                  </pic:nvPicPr>
                  <pic:blipFill>
                    <a:blip r:embed="rId15">
                      <a:extLst>
                        <a:ext uri="{28A0092B-C50C-407E-A947-70E740481C1C}">
                          <a14:useLocalDpi xmlns:a14="http://schemas.microsoft.com/office/drawing/2010/main" val="0"/>
                        </a:ext>
                      </a:extLst>
                    </a:blip>
                    <a:stretch>
                      <a:fillRect/>
                    </a:stretch>
                  </pic:blipFill>
                  <pic:spPr>
                    <a:xfrm>
                      <a:off x="0" y="0"/>
                      <a:ext cx="4534773" cy="636613"/>
                    </a:xfrm>
                    <a:prstGeom prst="rect">
                      <a:avLst/>
                    </a:prstGeom>
                  </pic:spPr>
                </pic:pic>
              </a:graphicData>
            </a:graphic>
          </wp:inline>
        </w:drawing>
      </w:r>
    </w:p>
    <w:p w14:paraId="5AC7965E" w14:textId="20F63375" w:rsidR="00D353C0" w:rsidRPr="008B58CD" w:rsidRDefault="00D353C0" w:rsidP="00D353C0">
      <w:pPr>
        <w:pStyle w:val="Prrafodelista"/>
        <w:numPr>
          <w:ilvl w:val="0"/>
          <w:numId w:val="3"/>
        </w:numPr>
        <w:rPr>
          <w:i/>
          <w:iCs/>
          <w:szCs w:val="24"/>
        </w:rPr>
      </w:pPr>
      <w:r w:rsidRPr="0049615D">
        <w:rPr>
          <w:szCs w:val="24"/>
        </w:rPr>
        <w:t xml:space="preserve">Description: </w:t>
      </w:r>
      <w:r>
        <w:rPr>
          <w:szCs w:val="24"/>
        </w:rPr>
        <w:tab/>
      </w:r>
      <w:r>
        <w:rPr>
          <w:rFonts w:ascii="Arial" w:hAnsi="Arial" w:cs="Arial"/>
          <w:i/>
          <w:sz w:val="22"/>
        </w:rPr>
        <w:t>Reg[R</w:t>
      </w:r>
      <w:r w:rsidR="001B352C">
        <w:rPr>
          <w:rFonts w:ascii="Arial" w:hAnsi="Arial" w:cs="Arial"/>
          <w:i/>
          <w:sz w:val="22"/>
        </w:rPr>
        <w:t>d</w:t>
      </w:r>
      <w:r w:rsidRPr="001F58AD">
        <w:rPr>
          <w:rFonts w:ascii="Arial" w:hAnsi="Arial" w:cs="Arial"/>
          <w:i/>
          <w:sz w:val="22"/>
        </w:rPr>
        <w:t>] = Mem[</w:t>
      </w:r>
      <w:r w:rsidR="001B352C">
        <w:rPr>
          <w:rFonts w:ascii="Arial" w:hAnsi="Arial" w:cs="Arial"/>
          <w:i/>
          <w:sz w:val="22"/>
        </w:rPr>
        <w:t xml:space="preserve"> Reg[Rs</w:t>
      </w:r>
      <w:r w:rsidRPr="001F58AD">
        <w:rPr>
          <w:rFonts w:ascii="Arial" w:hAnsi="Arial" w:cs="Arial"/>
          <w:i/>
          <w:sz w:val="22"/>
        </w:rPr>
        <w:t>]</w:t>
      </w:r>
      <w:r>
        <w:rPr>
          <w:rFonts w:ascii="Arial" w:hAnsi="Arial" w:cs="Arial"/>
          <w:i/>
          <w:sz w:val="22"/>
        </w:rPr>
        <w:t xml:space="preserve"> </w:t>
      </w:r>
      <w:r w:rsidRPr="001F58AD">
        <w:rPr>
          <w:rFonts w:ascii="Arial" w:hAnsi="Arial" w:cs="Arial"/>
          <w:i/>
          <w:sz w:val="22"/>
        </w:rPr>
        <w:t>+</w:t>
      </w:r>
      <w:r>
        <w:rPr>
          <w:rFonts w:ascii="Arial" w:hAnsi="Arial" w:cs="Arial"/>
          <w:i/>
          <w:sz w:val="22"/>
        </w:rPr>
        <w:t xml:space="preserve"> </w:t>
      </w:r>
      <w:r w:rsidRPr="001F58AD">
        <w:rPr>
          <w:rFonts w:ascii="Arial" w:hAnsi="Arial" w:cs="Arial"/>
          <w:i/>
          <w:sz w:val="22"/>
        </w:rPr>
        <w:t>Reg[</w:t>
      </w:r>
      <w:r w:rsidR="001B352C">
        <w:rPr>
          <w:rFonts w:ascii="Arial" w:hAnsi="Arial" w:cs="Arial"/>
          <w:i/>
          <w:sz w:val="22"/>
        </w:rPr>
        <w:t>Rt</w:t>
      </w:r>
      <w:r w:rsidRPr="001F58AD">
        <w:rPr>
          <w:rFonts w:ascii="Arial" w:hAnsi="Arial" w:cs="Arial"/>
          <w:i/>
          <w:sz w:val="22"/>
        </w:rPr>
        <w:t>]</w:t>
      </w:r>
      <w:r>
        <w:rPr>
          <w:rFonts w:ascii="Arial" w:hAnsi="Arial" w:cs="Arial"/>
          <w:i/>
          <w:sz w:val="22"/>
        </w:rPr>
        <w:t xml:space="preserve"> </w:t>
      </w:r>
      <w:r w:rsidRPr="001F58AD">
        <w:rPr>
          <w:rFonts w:ascii="Arial" w:hAnsi="Arial" w:cs="Arial"/>
          <w:i/>
          <w:sz w:val="22"/>
        </w:rPr>
        <w:t>]</w:t>
      </w:r>
    </w:p>
    <w:p w14:paraId="7E935CC5" w14:textId="6E44F038" w:rsidR="00D04F2E" w:rsidRPr="00D857CD" w:rsidRDefault="001B352C" w:rsidP="00D04F2E">
      <w:pPr>
        <w:rPr>
          <w:i/>
        </w:rPr>
      </w:pPr>
      <w:r>
        <w:t xml:space="preserve">Given the instruction format, we encode it as a </w:t>
      </w:r>
      <w:r w:rsidRPr="001B352C">
        <w:rPr>
          <w:i/>
        </w:rPr>
        <w:t>special</w:t>
      </w:r>
      <w:r>
        <w:t xml:space="preserve"> instruction. W</w:t>
      </w:r>
      <w:r w:rsidR="00D04F2E">
        <w:t xml:space="preserve">e use an </w:t>
      </w:r>
      <w:r w:rsidR="00D04F2E" w:rsidRPr="00EC1687">
        <w:rPr>
          <w:i/>
        </w:rPr>
        <w:t>opcode</w:t>
      </w:r>
      <w:r w:rsidR="00D04F2E">
        <w:t xml:space="preserve"> </w:t>
      </w:r>
      <w:r>
        <w:t xml:space="preserve">of 000000 and a </w:t>
      </w:r>
      <w:r w:rsidRPr="001B352C">
        <w:rPr>
          <w:i/>
        </w:rPr>
        <w:t>function field</w:t>
      </w:r>
      <w:r>
        <w:t xml:space="preserve"> </w:t>
      </w:r>
      <w:r w:rsidR="00D04F2E">
        <w:t xml:space="preserve">not used by any existing MIPS R3 instructions, such as </w:t>
      </w:r>
      <w:r w:rsidRPr="001B352C">
        <w:t>011100</w:t>
      </w:r>
      <w:r w:rsidR="00D04F2E">
        <w:t xml:space="preserve">. Because the assembler does not support the new mnemonic, you must write the </w:t>
      </w:r>
      <w:r w:rsidR="00D04F2E">
        <w:rPr>
          <w:rFonts w:ascii="Courier New" w:hAnsi="Courier New" w:cs="Courier New"/>
        </w:rPr>
        <w:t xml:space="preserve">lwi </w:t>
      </w:r>
      <w:r w:rsidR="00D04F2E">
        <w:t xml:space="preserve">instruction in machine code in the assembly program. The following lines show how to include </w:t>
      </w:r>
      <w:r>
        <w:t>two</w:t>
      </w:r>
      <w:r w:rsidR="00D04F2E">
        <w:t xml:space="preserve"> </w:t>
      </w:r>
      <w:r w:rsidR="00D04F2E">
        <w:rPr>
          <w:rFonts w:ascii="Courier New" w:hAnsi="Courier New" w:cs="Courier New"/>
        </w:rPr>
        <w:t>lwi</w:t>
      </w:r>
      <w:r w:rsidR="00D04F2E" w:rsidRPr="00D857CD">
        <w:rPr>
          <w:rFonts w:ascii="Courier New" w:hAnsi="Courier New" w:cs="Courier New"/>
        </w:rPr>
        <w:t xml:space="preserve"> </w:t>
      </w:r>
      <w:r w:rsidR="00D04F2E">
        <w:t>instruction</w:t>
      </w:r>
      <w:r>
        <w:t>s</w:t>
      </w:r>
      <w:r w:rsidR="00D04F2E">
        <w:t xml:space="preserve">. You can find this program in </w:t>
      </w:r>
      <w:r w:rsidR="001A4DAD">
        <w:t xml:space="preserve">the </w:t>
      </w:r>
      <w:r w:rsidR="001A4DAD" w:rsidRPr="001A4DAD">
        <w:rPr>
          <w:b/>
        </w:rPr>
        <w:t>main.c</w:t>
      </w:r>
      <w:r w:rsidR="001A4DAD">
        <w:t xml:space="preserve"> file included in </w:t>
      </w:r>
      <w:r w:rsidR="00D04F2E">
        <w:t xml:space="preserve">folder </w:t>
      </w:r>
      <w:r w:rsidR="00444730" w:rsidRPr="00444730">
        <w:rPr>
          <w:i/>
          <w:szCs w:val="24"/>
        </w:rPr>
        <w:t>Lab1</w:t>
      </w:r>
      <w:r w:rsidR="00C16E92">
        <w:rPr>
          <w:i/>
          <w:szCs w:val="24"/>
        </w:rPr>
        <w:t>6</w:t>
      </w:r>
      <w:r w:rsidR="00444730" w:rsidRPr="00444730">
        <w:rPr>
          <w:i/>
          <w:szCs w:val="24"/>
        </w:rPr>
        <w:t>_LW\Simulations\SimulationSources_LWI</w:t>
      </w:r>
      <w:r w:rsidR="00D04F2E">
        <w:t xml:space="preserve">, where everything is ready (the </w:t>
      </w:r>
      <w:r w:rsidR="00D04F2E" w:rsidRPr="00A75E5B">
        <w:rPr>
          <w:i/>
        </w:rPr>
        <w:t>.elf</w:t>
      </w:r>
      <w:r w:rsidR="00D04F2E">
        <w:t xml:space="preserve"> file, the </w:t>
      </w:r>
      <w:r w:rsidR="001A4DAD">
        <w:t xml:space="preserve">text </w:t>
      </w:r>
      <w:r w:rsidR="00D04F2E">
        <w:t>files for initializing memory, etc.)</w:t>
      </w:r>
      <w:r w:rsidR="00D04F2E">
        <w:rPr>
          <w:szCs w:val="24"/>
        </w:rPr>
        <w:t>.</w:t>
      </w:r>
      <w:r w:rsidR="001A4DAD">
        <w:rPr>
          <w:szCs w:val="24"/>
        </w:rPr>
        <w:t xml:space="preserve"> Observe that, similarly to the program from </w:t>
      </w:r>
      <w:r w:rsidR="001A4DAD" w:rsidRPr="002F5DF3">
        <w:fldChar w:fldCharType="begin"/>
      </w:r>
      <w:r w:rsidR="001A4DAD" w:rsidRPr="002F5DF3">
        <w:instrText xml:space="preserve"> REF _Ref469897753 \h  \* MERGEFORMAT </w:instrText>
      </w:r>
      <w:r w:rsidR="001A4DAD" w:rsidRPr="002F5DF3">
        <w:fldChar w:fldCharType="separate"/>
      </w:r>
      <w:r w:rsidR="001A4DAD" w:rsidRPr="002F5DF3">
        <w:t>Figure 3</w:t>
      </w:r>
      <w:r w:rsidR="001A4DAD" w:rsidRPr="002F5DF3">
        <w:fldChar w:fldCharType="end"/>
      </w:r>
      <w:r w:rsidR="001A4DAD">
        <w:rPr>
          <w:szCs w:val="24"/>
        </w:rPr>
        <w:t xml:space="preserve">, we include two </w:t>
      </w:r>
      <w:r w:rsidR="001A4DAD" w:rsidRPr="00D01060">
        <w:rPr>
          <w:rFonts w:ascii="Courier New" w:hAnsi="Courier New" w:cs="Courier New"/>
          <w:szCs w:val="24"/>
        </w:rPr>
        <w:t>lw</w:t>
      </w:r>
      <w:r w:rsidR="001A4DAD">
        <w:rPr>
          <w:rFonts w:ascii="Courier New" w:hAnsi="Courier New" w:cs="Courier New"/>
          <w:szCs w:val="24"/>
        </w:rPr>
        <w:t>i</w:t>
      </w:r>
      <w:r w:rsidR="001A4DAD">
        <w:rPr>
          <w:szCs w:val="24"/>
        </w:rPr>
        <w:t xml:space="preserve"> instructions to the same address and analyze the second one, which thus hits in the D$.</w:t>
      </w:r>
    </w:p>
    <w:p w14:paraId="3ACA2958" w14:textId="60B0B684" w:rsidR="001B352C" w:rsidRPr="009F0A9A" w:rsidRDefault="001B352C" w:rsidP="001B352C">
      <w:pPr>
        <w:pStyle w:val="RtlText"/>
        <w:rPr>
          <w:sz w:val="20"/>
          <w:szCs w:val="20"/>
          <w:lang w:val="de-DE"/>
        </w:rPr>
      </w:pPr>
      <w:r w:rsidRPr="009F0A9A">
        <w:rPr>
          <w:sz w:val="20"/>
          <w:szCs w:val="20"/>
          <w:lang w:val="de-DE"/>
        </w:rPr>
        <w:t>"   lui $t6, 0x8000;"</w:t>
      </w:r>
    </w:p>
    <w:p w14:paraId="78A0F76C" w14:textId="7656DB4A" w:rsidR="001B352C" w:rsidRPr="009F0A9A" w:rsidRDefault="001B352C" w:rsidP="001B352C">
      <w:pPr>
        <w:pStyle w:val="RtlText"/>
        <w:rPr>
          <w:sz w:val="20"/>
          <w:szCs w:val="20"/>
        </w:rPr>
      </w:pPr>
      <w:r w:rsidRPr="009F0A9A">
        <w:rPr>
          <w:sz w:val="20"/>
          <w:szCs w:val="20"/>
        </w:rPr>
        <w:t>"   addiu $t6, $t6, test_data;"</w:t>
      </w:r>
    </w:p>
    <w:p w14:paraId="0685F020" w14:textId="77777777" w:rsidR="001A4DAD" w:rsidRPr="009F0A9A" w:rsidRDefault="001A4DAD" w:rsidP="001A4DAD">
      <w:pPr>
        <w:pStyle w:val="RtlText"/>
        <w:rPr>
          <w:sz w:val="20"/>
          <w:szCs w:val="20"/>
          <w:lang w:val="de-DE"/>
        </w:rPr>
      </w:pPr>
      <w:r w:rsidRPr="009F0A9A">
        <w:rPr>
          <w:sz w:val="20"/>
          <w:szCs w:val="20"/>
          <w:lang w:val="de-DE"/>
        </w:rPr>
        <w:t>"   addiu $t3, $zero, 4;"</w:t>
      </w:r>
    </w:p>
    <w:p w14:paraId="1D9171E8" w14:textId="71F0D035" w:rsidR="001B352C" w:rsidRPr="009F0A9A" w:rsidRDefault="001B352C" w:rsidP="001B352C">
      <w:pPr>
        <w:pStyle w:val="RtlText"/>
        <w:rPr>
          <w:sz w:val="20"/>
          <w:szCs w:val="20"/>
          <w:lang w:val="de-DE"/>
        </w:rPr>
      </w:pPr>
      <w:r w:rsidRPr="009F0A9A">
        <w:rPr>
          <w:sz w:val="20"/>
          <w:szCs w:val="20"/>
          <w:lang w:val="de-DE"/>
        </w:rPr>
        <w:lastRenderedPageBreak/>
        <w:t>"   nop;"</w:t>
      </w:r>
    </w:p>
    <w:p w14:paraId="6FCB84D4" w14:textId="3E706CED" w:rsidR="001B352C" w:rsidRPr="001B352C" w:rsidRDefault="001B352C" w:rsidP="001B352C">
      <w:pPr>
        <w:pStyle w:val="RtlText"/>
        <w:rPr>
          <w:b/>
          <w:color w:val="0070C0"/>
          <w:sz w:val="20"/>
          <w:szCs w:val="20"/>
          <w:lang w:val="de-DE"/>
        </w:rPr>
      </w:pPr>
      <w:r w:rsidRPr="001B352C">
        <w:rPr>
          <w:b/>
          <w:color w:val="0070C0"/>
          <w:sz w:val="20"/>
          <w:szCs w:val="20"/>
          <w:lang w:val="de-DE"/>
        </w:rPr>
        <w:t>"   .word 0x0</w:t>
      </w:r>
      <w:r>
        <w:rPr>
          <w:b/>
          <w:color w:val="0070C0"/>
          <w:sz w:val="20"/>
          <w:szCs w:val="20"/>
          <w:lang w:val="de-DE"/>
        </w:rPr>
        <w:t>1cb681c;"  // lwi $t5, $t6, $t3</w:t>
      </w:r>
    </w:p>
    <w:p w14:paraId="1F99307A" w14:textId="77777777" w:rsidR="001A4DAD" w:rsidRPr="009F0A9A" w:rsidRDefault="001A4DAD" w:rsidP="001A4DAD">
      <w:pPr>
        <w:pStyle w:val="RtlText"/>
        <w:rPr>
          <w:sz w:val="20"/>
          <w:szCs w:val="20"/>
        </w:rPr>
      </w:pPr>
      <w:r w:rsidRPr="009F0A9A">
        <w:rPr>
          <w:sz w:val="20"/>
          <w:szCs w:val="20"/>
        </w:rPr>
        <w:t>"   li $t5, 0;"</w:t>
      </w:r>
    </w:p>
    <w:p w14:paraId="52E56A5F" w14:textId="77777777" w:rsidR="001A4DAD" w:rsidRPr="009F0A9A" w:rsidRDefault="001A4DAD" w:rsidP="001A4DAD">
      <w:pPr>
        <w:pStyle w:val="RtlText"/>
        <w:rPr>
          <w:sz w:val="20"/>
          <w:szCs w:val="20"/>
        </w:rPr>
      </w:pPr>
      <w:r w:rsidRPr="009F0A9A">
        <w:rPr>
          <w:sz w:val="20"/>
          <w:szCs w:val="20"/>
        </w:rPr>
        <w:t>"   nop;"</w:t>
      </w:r>
    </w:p>
    <w:p w14:paraId="2A264CB1" w14:textId="43AE1C91" w:rsidR="00CF6FB3" w:rsidRDefault="001B352C" w:rsidP="001B352C">
      <w:pPr>
        <w:pStyle w:val="RtlText"/>
        <w:rPr>
          <w:b/>
          <w:color w:val="0070C0"/>
          <w:sz w:val="20"/>
          <w:szCs w:val="20"/>
          <w:lang w:val="de-DE"/>
        </w:rPr>
      </w:pPr>
      <w:r w:rsidRPr="001B352C">
        <w:rPr>
          <w:b/>
          <w:color w:val="0070C0"/>
          <w:sz w:val="20"/>
          <w:szCs w:val="20"/>
          <w:lang w:val="de-DE"/>
        </w:rPr>
        <w:t>"   .word 0x01cb681c;"  // lwi $t5, $t6, $t3</w:t>
      </w:r>
    </w:p>
    <w:p w14:paraId="5EE976AE" w14:textId="77777777" w:rsidR="009D56AC" w:rsidRPr="009F0A9A" w:rsidRDefault="009D56AC" w:rsidP="009D56AC">
      <w:pPr>
        <w:pStyle w:val="RtlText"/>
        <w:rPr>
          <w:sz w:val="20"/>
          <w:szCs w:val="20"/>
        </w:rPr>
      </w:pPr>
      <w:r w:rsidRPr="009F0A9A">
        <w:rPr>
          <w:sz w:val="20"/>
          <w:szCs w:val="20"/>
        </w:rPr>
        <w:t>"   b .;"               // Stay here</w:t>
      </w:r>
    </w:p>
    <w:p w14:paraId="098ABD39" w14:textId="77777777" w:rsidR="001B352C" w:rsidRPr="00AC50A2" w:rsidRDefault="001B352C" w:rsidP="001B352C">
      <w:pPr>
        <w:pStyle w:val="RtlText"/>
        <w:rPr>
          <w:b/>
          <w:color w:val="0070C0"/>
          <w:sz w:val="20"/>
          <w:szCs w:val="20"/>
        </w:rPr>
      </w:pPr>
    </w:p>
    <w:p w14:paraId="7B7357D4" w14:textId="2D7F8D01" w:rsidR="006446FD" w:rsidRPr="003B6DDC" w:rsidRDefault="003B6DDC" w:rsidP="003B6DDC">
      <w:pPr>
        <w:pStyle w:val="Descripcin"/>
        <w:jc w:val="center"/>
        <w:rPr>
          <w:rFonts w:asciiTheme="minorHAnsi" w:hAnsiTheme="minorHAnsi" w:cstheme="minorHAnsi"/>
          <w:sz w:val="24"/>
          <w:szCs w:val="24"/>
        </w:rPr>
      </w:pPr>
      <w:bookmarkStart w:id="8" w:name="_Ref469898303"/>
      <w:r w:rsidRPr="003B6DDC">
        <w:rPr>
          <w:rFonts w:asciiTheme="minorHAnsi" w:hAnsiTheme="minorHAnsi" w:cstheme="minorHAnsi"/>
          <w:color w:val="0070C0"/>
          <w:sz w:val="24"/>
          <w:szCs w:val="24"/>
        </w:rPr>
        <w:t xml:space="preserve">Table </w:t>
      </w:r>
      <w:r w:rsidRPr="003B6DDC">
        <w:rPr>
          <w:rFonts w:asciiTheme="minorHAnsi" w:hAnsiTheme="minorHAnsi" w:cstheme="minorHAnsi"/>
          <w:color w:val="0070C0"/>
          <w:sz w:val="24"/>
          <w:szCs w:val="24"/>
        </w:rPr>
        <w:fldChar w:fldCharType="begin"/>
      </w:r>
      <w:r w:rsidRPr="003B6DDC">
        <w:rPr>
          <w:rFonts w:asciiTheme="minorHAnsi" w:hAnsiTheme="minorHAnsi" w:cstheme="minorHAnsi"/>
          <w:color w:val="0070C0"/>
          <w:sz w:val="24"/>
          <w:szCs w:val="24"/>
        </w:rPr>
        <w:instrText xml:space="preserve"> SEQ Table \* ARABIC </w:instrText>
      </w:r>
      <w:r w:rsidRPr="003B6DDC">
        <w:rPr>
          <w:rFonts w:asciiTheme="minorHAnsi" w:hAnsiTheme="minorHAnsi" w:cstheme="minorHAnsi"/>
          <w:color w:val="0070C0"/>
          <w:sz w:val="24"/>
          <w:szCs w:val="24"/>
        </w:rPr>
        <w:fldChar w:fldCharType="separate"/>
      </w:r>
      <w:r w:rsidRPr="003B6DDC">
        <w:rPr>
          <w:rFonts w:asciiTheme="minorHAnsi" w:hAnsiTheme="minorHAnsi" w:cstheme="minorHAnsi"/>
          <w:noProof/>
          <w:color w:val="0070C0"/>
          <w:sz w:val="24"/>
          <w:szCs w:val="24"/>
        </w:rPr>
        <w:t>4</w:t>
      </w:r>
      <w:r w:rsidRPr="003B6DDC">
        <w:rPr>
          <w:rFonts w:asciiTheme="minorHAnsi" w:hAnsiTheme="minorHAnsi" w:cstheme="minorHAnsi"/>
          <w:color w:val="0070C0"/>
          <w:sz w:val="24"/>
          <w:szCs w:val="24"/>
        </w:rPr>
        <w:fldChar w:fldCharType="end"/>
      </w:r>
      <w:bookmarkEnd w:id="8"/>
      <w:r w:rsidRPr="003B6DDC">
        <w:rPr>
          <w:rFonts w:asciiTheme="minorHAnsi" w:hAnsiTheme="minorHAnsi" w:cstheme="minorHAnsi"/>
          <w:color w:val="0070C0"/>
          <w:sz w:val="24"/>
          <w:szCs w:val="24"/>
        </w:rPr>
        <w:t xml:space="preserve">. </w:t>
      </w:r>
      <w:r w:rsidR="006446FD" w:rsidRPr="003B6DDC">
        <w:rPr>
          <w:rFonts w:asciiTheme="minorHAnsi" w:hAnsiTheme="minorHAnsi" w:cstheme="minorHAnsi"/>
          <w:color w:val="0070C0"/>
          <w:sz w:val="24"/>
          <w:szCs w:val="24"/>
        </w:rPr>
        <w:t xml:space="preserve">Exercise 4: main signals related </w:t>
      </w:r>
      <w:r w:rsidR="00A45A31" w:rsidRPr="003B6DDC">
        <w:rPr>
          <w:rFonts w:asciiTheme="minorHAnsi" w:hAnsiTheme="minorHAnsi" w:cstheme="minorHAnsi"/>
          <w:color w:val="0070C0"/>
          <w:sz w:val="24"/>
          <w:szCs w:val="24"/>
        </w:rPr>
        <w:t>to the</w:t>
      </w:r>
      <w:r w:rsidR="006446FD" w:rsidRPr="003B6DDC">
        <w:rPr>
          <w:rFonts w:asciiTheme="minorHAnsi" w:hAnsiTheme="minorHAnsi" w:cstheme="minorHAnsi"/>
          <w:color w:val="0070C0"/>
          <w:sz w:val="24"/>
          <w:szCs w:val="24"/>
        </w:rPr>
        <w:t xml:space="preserve"> lwi instruction</w:t>
      </w:r>
    </w:p>
    <w:tbl>
      <w:tblPr>
        <w:tblStyle w:val="Tablaconcuadrcula"/>
        <w:tblW w:w="0" w:type="auto"/>
        <w:tblLook w:val="04A0" w:firstRow="1" w:lastRow="0" w:firstColumn="1" w:lastColumn="0" w:noHBand="0" w:noVBand="1"/>
      </w:tblPr>
      <w:tblGrid>
        <w:gridCol w:w="2817"/>
        <w:gridCol w:w="6759"/>
      </w:tblGrid>
      <w:tr w:rsidR="006446FD" w:rsidRPr="00D4683B" w14:paraId="441AADC8" w14:textId="77777777" w:rsidTr="006446FD">
        <w:tc>
          <w:tcPr>
            <w:tcW w:w="2817" w:type="dxa"/>
            <w:shd w:val="clear" w:color="auto" w:fill="0070C0"/>
          </w:tcPr>
          <w:p w14:paraId="12FD67B7" w14:textId="77777777" w:rsidR="006446FD" w:rsidRPr="00D4683B" w:rsidRDefault="006446FD" w:rsidP="006446FD">
            <w:pPr>
              <w:rPr>
                <w:rFonts w:ascii="Times New Roman" w:hAnsi="Times New Roman" w:cs="Times New Roman"/>
                <w:color w:val="FFFFFF" w:themeColor="background1"/>
              </w:rPr>
            </w:pPr>
            <w:r w:rsidRPr="00D4683B">
              <w:rPr>
                <w:rFonts w:ascii="Times New Roman" w:hAnsi="Times New Roman" w:cs="Times New Roman"/>
                <w:b/>
                <w:color w:val="FFFFFF" w:themeColor="background1"/>
              </w:rPr>
              <w:t>Module/Signal Name</w:t>
            </w:r>
          </w:p>
        </w:tc>
        <w:tc>
          <w:tcPr>
            <w:tcW w:w="6759" w:type="dxa"/>
            <w:shd w:val="clear" w:color="auto" w:fill="0070C0"/>
          </w:tcPr>
          <w:p w14:paraId="1E808929" w14:textId="77777777" w:rsidR="006446FD" w:rsidRPr="00D4683B" w:rsidRDefault="006446FD" w:rsidP="006446FD">
            <w:pPr>
              <w:rPr>
                <w:rFonts w:ascii="Times New Roman" w:hAnsi="Times New Roman" w:cs="Times New Roman"/>
                <w:color w:val="FFFFFF" w:themeColor="background1"/>
              </w:rPr>
            </w:pPr>
            <w:r w:rsidRPr="00D4683B">
              <w:rPr>
                <w:rFonts w:ascii="Times New Roman" w:hAnsi="Times New Roman" w:cs="Times New Roman"/>
                <w:b/>
                <w:color w:val="FFFFFF" w:themeColor="background1"/>
              </w:rPr>
              <w:t>Description</w:t>
            </w:r>
          </w:p>
        </w:tc>
      </w:tr>
      <w:tr w:rsidR="006446FD" w:rsidRPr="005E17CE" w14:paraId="713A22DC" w14:textId="77777777" w:rsidTr="006446FD">
        <w:tc>
          <w:tcPr>
            <w:tcW w:w="2817" w:type="dxa"/>
          </w:tcPr>
          <w:p w14:paraId="4E899ADC" w14:textId="77777777" w:rsidR="006446FD" w:rsidRPr="005E17CE" w:rsidRDefault="006446FD" w:rsidP="006446FD">
            <w:pPr>
              <w:rPr>
                <w:rFonts w:ascii="Times New Roman" w:hAnsi="Times New Roman" w:cs="Times New Roman"/>
                <w:i/>
              </w:rPr>
            </w:pPr>
            <w:r>
              <w:rPr>
                <w:rFonts w:ascii="Times New Roman" w:hAnsi="Times New Roman" w:cs="Times New Roman"/>
                <w:b/>
              </w:rPr>
              <w:t>m14k_mpc_dec</w:t>
            </w:r>
          </w:p>
        </w:tc>
        <w:tc>
          <w:tcPr>
            <w:tcW w:w="6759" w:type="dxa"/>
          </w:tcPr>
          <w:p w14:paraId="1006D586" w14:textId="77777777" w:rsidR="006446FD" w:rsidRPr="005E17CE" w:rsidRDefault="006446FD" w:rsidP="006446FD">
            <w:pPr>
              <w:rPr>
                <w:rFonts w:ascii="Times New Roman" w:hAnsi="Times New Roman" w:cs="Times New Roman"/>
              </w:rPr>
            </w:pPr>
            <w:r w:rsidRPr="00A45A31">
              <w:rPr>
                <w:rFonts w:ascii="Times New Roman" w:hAnsi="Times New Roman" w:cs="Times New Roman"/>
                <w:b/>
              </w:rPr>
              <w:t>Main pipeline control</w:t>
            </w:r>
            <w:r>
              <w:rPr>
                <w:rFonts w:ascii="Times New Roman" w:hAnsi="Times New Roman" w:cs="Times New Roman"/>
              </w:rPr>
              <w:t xml:space="preserve"> – MIPS32 instruction decoder</w:t>
            </w:r>
          </w:p>
        </w:tc>
      </w:tr>
      <w:tr w:rsidR="006E214E" w:rsidRPr="005E17CE" w14:paraId="336AB817" w14:textId="77777777" w:rsidTr="006446FD">
        <w:tc>
          <w:tcPr>
            <w:tcW w:w="2817" w:type="dxa"/>
            <w:tcBorders>
              <w:bottom w:val="single" w:sz="4" w:space="0" w:color="auto"/>
            </w:tcBorders>
          </w:tcPr>
          <w:p w14:paraId="5E584011" w14:textId="475CA706" w:rsidR="006E214E" w:rsidRPr="00BB3BC0" w:rsidRDefault="006E214E" w:rsidP="006E214E">
            <w:pPr>
              <w:rPr>
                <w:rFonts w:ascii="Times New Roman" w:hAnsi="Times New Roman" w:cs="Times New Roman"/>
                <w:i/>
              </w:rPr>
            </w:pPr>
            <w:r>
              <w:rPr>
                <w:rFonts w:ascii="Times New Roman" w:hAnsi="Times New Roman" w:cs="Times New Roman"/>
                <w:b/>
              </w:rPr>
              <w:t xml:space="preserve">   </w:t>
            </w:r>
            <w:r>
              <w:rPr>
                <w:rFonts w:ascii="Times New Roman" w:hAnsi="Times New Roman" w:cs="Times New Roman"/>
                <w:i/>
                <w:szCs w:val="24"/>
              </w:rPr>
              <w:t>lwi</w:t>
            </w:r>
            <w:r w:rsidRPr="00BB3BC0">
              <w:rPr>
                <w:rFonts w:ascii="Times New Roman" w:hAnsi="Times New Roman" w:cs="Times New Roman"/>
                <w:i/>
                <w:szCs w:val="24"/>
              </w:rPr>
              <w:t>_instr</w:t>
            </w:r>
            <w:r>
              <w:rPr>
                <w:rFonts w:ascii="Times New Roman" w:hAnsi="Times New Roman" w:cs="Times New Roman"/>
                <w:i/>
                <w:szCs w:val="24"/>
              </w:rPr>
              <w:t>_e</w:t>
            </w:r>
          </w:p>
        </w:tc>
        <w:tc>
          <w:tcPr>
            <w:tcW w:w="6759" w:type="dxa"/>
            <w:tcBorders>
              <w:bottom w:val="single" w:sz="4" w:space="0" w:color="auto"/>
            </w:tcBorders>
          </w:tcPr>
          <w:p w14:paraId="7A9EA69C" w14:textId="657E0D53" w:rsidR="006E214E" w:rsidRPr="005E17CE" w:rsidRDefault="006E214E" w:rsidP="006E214E">
            <w:pPr>
              <w:rPr>
                <w:rFonts w:ascii="Times New Roman" w:hAnsi="Times New Roman" w:cs="Times New Roman"/>
              </w:rPr>
            </w:pPr>
            <w:r>
              <w:rPr>
                <w:rFonts w:ascii="Times New Roman" w:hAnsi="Times New Roman" w:cs="Times New Roman"/>
              </w:rPr>
              <w:t xml:space="preserve">New signal, which is 1 when a </w:t>
            </w:r>
            <w:r>
              <w:rPr>
                <w:rFonts w:ascii="Courier New" w:hAnsi="Courier New" w:cs="Courier New"/>
              </w:rPr>
              <w:t>lwi</w:t>
            </w:r>
            <w:r w:rsidRPr="00BB3BC0">
              <w:rPr>
                <w:rFonts w:ascii="Courier New" w:hAnsi="Courier New" w:cs="Courier New"/>
              </w:rPr>
              <w:t xml:space="preserve"> </w:t>
            </w:r>
            <w:r>
              <w:rPr>
                <w:rFonts w:ascii="Times New Roman" w:hAnsi="Times New Roman" w:cs="Times New Roman"/>
              </w:rPr>
              <w:t>instruction is decoded and 0 otherwise</w:t>
            </w:r>
          </w:p>
        </w:tc>
      </w:tr>
      <w:tr w:rsidR="006E214E" w:rsidRPr="005E17CE" w14:paraId="44B902B2" w14:textId="77777777" w:rsidTr="006446FD">
        <w:tc>
          <w:tcPr>
            <w:tcW w:w="2817" w:type="dxa"/>
            <w:tcBorders>
              <w:bottom w:val="single" w:sz="4" w:space="0" w:color="auto"/>
            </w:tcBorders>
          </w:tcPr>
          <w:p w14:paraId="2025294B" w14:textId="4C3A13F9" w:rsidR="006E214E" w:rsidRPr="00971100" w:rsidRDefault="006E214E" w:rsidP="006E214E">
            <w:pPr>
              <w:rPr>
                <w:rFonts w:ascii="Times New Roman" w:hAnsi="Times New Roman" w:cs="Times New Roman"/>
                <w:i/>
              </w:rPr>
            </w:pPr>
            <w:r>
              <w:rPr>
                <w:rFonts w:ascii="Times New Roman" w:hAnsi="Times New Roman" w:cs="Times New Roman"/>
                <w:b/>
              </w:rPr>
              <w:t xml:space="preserve">   </w:t>
            </w:r>
            <w:r w:rsidRPr="00077BC7">
              <w:rPr>
                <w:rFonts w:ascii="Times New Roman" w:hAnsi="Times New Roman" w:cs="Times New Roman"/>
                <w:i/>
              </w:rPr>
              <w:t>spec_ri_e</w:t>
            </w:r>
          </w:p>
        </w:tc>
        <w:tc>
          <w:tcPr>
            <w:tcW w:w="6759" w:type="dxa"/>
            <w:tcBorders>
              <w:bottom w:val="single" w:sz="4" w:space="0" w:color="auto"/>
            </w:tcBorders>
          </w:tcPr>
          <w:p w14:paraId="4CADDB0B" w14:textId="6B1D132B" w:rsidR="006E214E" w:rsidRPr="005E17CE" w:rsidRDefault="006E214E" w:rsidP="006E214E">
            <w:pPr>
              <w:rPr>
                <w:rFonts w:ascii="Times New Roman" w:hAnsi="Times New Roman" w:cs="Times New Roman"/>
              </w:rPr>
            </w:pPr>
            <w:r>
              <w:rPr>
                <w:rFonts w:ascii="Times New Roman" w:hAnsi="Times New Roman" w:cs="Times New Roman"/>
              </w:rPr>
              <w:t xml:space="preserve">Trigger </w:t>
            </w:r>
            <w:r w:rsidRPr="00077BC7">
              <w:rPr>
                <w:rFonts w:ascii="Times New Roman" w:hAnsi="Times New Roman" w:cs="Times New Roman"/>
                <w:i/>
              </w:rPr>
              <w:t>reserved instruction</w:t>
            </w:r>
            <w:r>
              <w:rPr>
                <w:rFonts w:ascii="Times New Roman" w:hAnsi="Times New Roman" w:cs="Times New Roman"/>
              </w:rPr>
              <w:t xml:space="preserve"> trap for </w:t>
            </w:r>
            <w:r w:rsidRPr="00077BC7">
              <w:rPr>
                <w:rFonts w:ascii="Times New Roman" w:hAnsi="Times New Roman" w:cs="Times New Roman"/>
                <w:i/>
              </w:rPr>
              <w:t>special</w:t>
            </w:r>
            <w:r>
              <w:rPr>
                <w:rFonts w:ascii="Times New Roman" w:hAnsi="Times New Roman" w:cs="Times New Roman"/>
              </w:rPr>
              <w:t xml:space="preserve"> instruction</w:t>
            </w:r>
          </w:p>
        </w:tc>
      </w:tr>
      <w:tr w:rsidR="006E214E" w:rsidRPr="005E17CE" w14:paraId="6D78F4EE" w14:textId="77777777" w:rsidTr="006446FD">
        <w:tc>
          <w:tcPr>
            <w:tcW w:w="2817" w:type="dxa"/>
            <w:tcBorders>
              <w:bottom w:val="single" w:sz="4" w:space="0" w:color="auto"/>
            </w:tcBorders>
          </w:tcPr>
          <w:p w14:paraId="08A94E5E" w14:textId="77537C96" w:rsidR="006E214E" w:rsidRPr="00971100" w:rsidRDefault="00B3100D" w:rsidP="00B3100D">
            <w:pPr>
              <w:rPr>
                <w:rFonts w:ascii="Times New Roman" w:hAnsi="Times New Roman" w:cs="Times New Roman"/>
                <w:i/>
              </w:rPr>
            </w:pPr>
            <w:r>
              <w:rPr>
                <w:rFonts w:ascii="Times New Roman" w:hAnsi="Times New Roman" w:cs="Times New Roman"/>
                <w:i/>
              </w:rPr>
              <w:t xml:space="preserve">   </w:t>
            </w:r>
            <w:r w:rsidRPr="00B3100D">
              <w:rPr>
                <w:rFonts w:ascii="Times New Roman" w:hAnsi="Times New Roman" w:cs="Times New Roman"/>
                <w:i/>
              </w:rPr>
              <w:t>mpc_ldst_e</w:t>
            </w:r>
          </w:p>
        </w:tc>
        <w:tc>
          <w:tcPr>
            <w:tcW w:w="6759" w:type="dxa"/>
            <w:tcBorders>
              <w:bottom w:val="single" w:sz="4" w:space="0" w:color="auto"/>
            </w:tcBorders>
          </w:tcPr>
          <w:p w14:paraId="62302E9C" w14:textId="047037BA" w:rsidR="006E214E" w:rsidRPr="005E17CE" w:rsidRDefault="00B3100D" w:rsidP="00B3100D">
            <w:pPr>
              <w:rPr>
                <w:rFonts w:ascii="Times New Roman" w:hAnsi="Times New Roman" w:cs="Times New Roman"/>
              </w:rPr>
            </w:pPr>
            <w:r>
              <w:rPr>
                <w:rFonts w:ascii="Times New Roman" w:hAnsi="Times New Roman" w:cs="Times New Roman"/>
              </w:rPr>
              <w:t xml:space="preserve">This signal must be 1 </w:t>
            </w:r>
            <w:r w:rsidRPr="00B3100D">
              <w:rPr>
                <w:rFonts w:ascii="Times New Roman" w:hAnsi="Times New Roman" w:cs="Times New Roman"/>
              </w:rPr>
              <w:t>for load/store operations</w:t>
            </w:r>
          </w:p>
        </w:tc>
      </w:tr>
      <w:tr w:rsidR="006E214E" w:rsidRPr="005E17CE" w14:paraId="1802A1FF" w14:textId="77777777" w:rsidTr="006446FD">
        <w:tc>
          <w:tcPr>
            <w:tcW w:w="2817" w:type="dxa"/>
            <w:tcBorders>
              <w:bottom w:val="single" w:sz="4" w:space="0" w:color="auto"/>
            </w:tcBorders>
          </w:tcPr>
          <w:p w14:paraId="54593BA1" w14:textId="08F1C5D0" w:rsidR="006E214E" w:rsidRPr="00971100" w:rsidRDefault="00B3100D" w:rsidP="006E214E">
            <w:pPr>
              <w:rPr>
                <w:rFonts w:ascii="Times New Roman" w:hAnsi="Times New Roman" w:cs="Times New Roman"/>
                <w:i/>
              </w:rPr>
            </w:pPr>
            <w:r>
              <w:rPr>
                <w:rFonts w:ascii="Times New Roman" w:hAnsi="Times New Roman" w:cs="Times New Roman"/>
                <w:i/>
              </w:rPr>
              <w:t xml:space="preserve">   </w:t>
            </w:r>
            <w:r w:rsidRPr="00B3100D">
              <w:rPr>
                <w:rFonts w:ascii="Times New Roman" w:hAnsi="Times New Roman" w:cs="Times New Roman"/>
                <w:i/>
              </w:rPr>
              <w:t>load_e</w:t>
            </w:r>
          </w:p>
        </w:tc>
        <w:tc>
          <w:tcPr>
            <w:tcW w:w="6759" w:type="dxa"/>
            <w:tcBorders>
              <w:bottom w:val="single" w:sz="4" w:space="0" w:color="auto"/>
            </w:tcBorders>
          </w:tcPr>
          <w:p w14:paraId="7E51825A" w14:textId="71D1E11A" w:rsidR="006E214E" w:rsidRPr="005E17CE" w:rsidRDefault="00B3100D" w:rsidP="00B3100D">
            <w:pPr>
              <w:rPr>
                <w:rFonts w:ascii="Times New Roman" w:hAnsi="Times New Roman" w:cs="Times New Roman"/>
              </w:rPr>
            </w:pPr>
            <w:r>
              <w:rPr>
                <w:rFonts w:ascii="Times New Roman" w:hAnsi="Times New Roman" w:cs="Times New Roman"/>
              </w:rPr>
              <w:t xml:space="preserve">This signal must be 1 </w:t>
            </w:r>
            <w:r w:rsidRPr="00B3100D">
              <w:rPr>
                <w:rFonts w:ascii="Times New Roman" w:hAnsi="Times New Roman" w:cs="Times New Roman"/>
              </w:rPr>
              <w:t>for load operations</w:t>
            </w:r>
          </w:p>
        </w:tc>
      </w:tr>
      <w:tr w:rsidR="006E214E" w:rsidRPr="005E17CE" w14:paraId="5C851585" w14:textId="77777777" w:rsidTr="006446FD">
        <w:tc>
          <w:tcPr>
            <w:tcW w:w="2817" w:type="dxa"/>
          </w:tcPr>
          <w:p w14:paraId="380D6B4F" w14:textId="77777777" w:rsidR="006E214E" w:rsidRPr="005E17CE" w:rsidRDefault="006E214E" w:rsidP="006E214E">
            <w:pPr>
              <w:rPr>
                <w:rFonts w:ascii="Times New Roman" w:hAnsi="Times New Roman" w:cs="Times New Roman"/>
                <w:i/>
              </w:rPr>
            </w:pPr>
            <w:r w:rsidRPr="005E17CE">
              <w:rPr>
                <w:rFonts w:ascii="Times New Roman" w:hAnsi="Times New Roman" w:cs="Times New Roman"/>
                <w:b/>
              </w:rPr>
              <w:t>m14k_edp</w:t>
            </w:r>
          </w:p>
        </w:tc>
        <w:tc>
          <w:tcPr>
            <w:tcW w:w="6759" w:type="dxa"/>
          </w:tcPr>
          <w:p w14:paraId="75DA8DF6" w14:textId="77777777" w:rsidR="006E214E" w:rsidRPr="00A45A31" w:rsidRDefault="006E214E" w:rsidP="006E214E">
            <w:pPr>
              <w:rPr>
                <w:rFonts w:ascii="Times New Roman" w:hAnsi="Times New Roman" w:cs="Times New Roman"/>
                <w:b/>
              </w:rPr>
            </w:pPr>
            <w:r w:rsidRPr="00A45A31">
              <w:rPr>
                <w:rFonts w:ascii="Times New Roman" w:hAnsi="Times New Roman" w:cs="Times New Roman"/>
                <w:b/>
              </w:rPr>
              <w:t>Execution datapath</w:t>
            </w:r>
          </w:p>
        </w:tc>
      </w:tr>
      <w:tr w:rsidR="006E214E" w:rsidRPr="005E17CE" w14:paraId="50D8C381" w14:textId="77777777" w:rsidTr="006446FD">
        <w:tc>
          <w:tcPr>
            <w:tcW w:w="2817" w:type="dxa"/>
            <w:tcBorders>
              <w:bottom w:val="single" w:sz="4" w:space="0" w:color="auto"/>
            </w:tcBorders>
          </w:tcPr>
          <w:p w14:paraId="78977298" w14:textId="2D46293D" w:rsidR="006E214E" w:rsidRPr="00971100" w:rsidRDefault="000822F1" w:rsidP="006E214E">
            <w:pPr>
              <w:rPr>
                <w:rFonts w:ascii="Times New Roman" w:hAnsi="Times New Roman" w:cs="Times New Roman"/>
                <w:i/>
              </w:rPr>
            </w:pPr>
            <w:r>
              <w:rPr>
                <w:rFonts w:ascii="Times New Roman" w:hAnsi="Times New Roman" w:cs="Times New Roman"/>
                <w:i/>
              </w:rPr>
              <w:t xml:space="preserve">   </w:t>
            </w:r>
            <w:r w:rsidRPr="000822F1">
              <w:rPr>
                <w:rFonts w:ascii="Times New Roman" w:hAnsi="Times New Roman" w:cs="Times New Roman"/>
                <w:i/>
              </w:rPr>
              <w:t>dva_offset_e[31:0]</w:t>
            </w:r>
          </w:p>
        </w:tc>
        <w:tc>
          <w:tcPr>
            <w:tcW w:w="6759" w:type="dxa"/>
            <w:tcBorders>
              <w:bottom w:val="single" w:sz="4" w:space="0" w:color="auto"/>
            </w:tcBorders>
          </w:tcPr>
          <w:p w14:paraId="651424E8" w14:textId="280D5EAA" w:rsidR="006E214E" w:rsidRPr="005E17CE" w:rsidRDefault="000822F1" w:rsidP="006E214E">
            <w:pPr>
              <w:rPr>
                <w:rFonts w:ascii="Times New Roman" w:hAnsi="Times New Roman" w:cs="Times New Roman"/>
              </w:rPr>
            </w:pPr>
            <w:r>
              <w:rPr>
                <w:rFonts w:ascii="Times New Roman" w:hAnsi="Times New Roman" w:cs="Times New Roman"/>
              </w:rPr>
              <w:t xml:space="preserve">SrcB of the adder must be provided from </w:t>
            </w:r>
            <w:r w:rsidRPr="000822F1">
              <w:rPr>
                <w:rFonts w:ascii="Times New Roman" w:hAnsi="Times New Roman" w:cs="Times New Roman"/>
                <w:i/>
              </w:rPr>
              <w:t>edp_bbus_e[31:0]</w:t>
            </w:r>
          </w:p>
        </w:tc>
      </w:tr>
    </w:tbl>
    <w:p w14:paraId="0AFF5FAD" w14:textId="478447CA" w:rsidR="00A45A31" w:rsidRDefault="003B6DDC" w:rsidP="00A45A31">
      <w:pPr>
        <w:pStyle w:val="NormalEspacioAnt"/>
      </w:pPr>
      <w:r w:rsidRPr="003B6DDC">
        <w:fldChar w:fldCharType="begin"/>
      </w:r>
      <w:r w:rsidRPr="003B6DDC">
        <w:instrText xml:space="preserve"> REF _Ref469898303 \h </w:instrText>
      </w:r>
      <w:r>
        <w:instrText xml:space="preserve"> \* MERGEFORMAT </w:instrText>
      </w:r>
      <w:r w:rsidRPr="003B6DDC">
        <w:fldChar w:fldCharType="separate"/>
      </w:r>
      <w:r w:rsidRPr="003B6DDC">
        <w:t>Table 4</w:t>
      </w:r>
      <w:r w:rsidRPr="003B6DDC">
        <w:fldChar w:fldCharType="end"/>
      </w:r>
      <w:r w:rsidRPr="003B6DDC">
        <w:t xml:space="preserve"> </w:t>
      </w:r>
      <w:r w:rsidR="00A45A31" w:rsidRPr="003B6DDC">
        <w:t>includes</w:t>
      </w:r>
      <w:r w:rsidR="00A45A31">
        <w:t xml:space="preserve"> the signals that we must modify for including a </w:t>
      </w:r>
      <w:r w:rsidR="00A45A31">
        <w:rPr>
          <w:rFonts w:ascii="Courier New" w:hAnsi="Courier New" w:cs="Courier New"/>
        </w:rPr>
        <w:t xml:space="preserve">lwi </w:t>
      </w:r>
      <w:r w:rsidR="00A45A31">
        <w:t>instruction. Moreover, below are some hints to help you implement this instruction:</w:t>
      </w:r>
    </w:p>
    <w:p w14:paraId="020637C8" w14:textId="77777777" w:rsidR="00A45A31" w:rsidRPr="0098400D" w:rsidRDefault="00A45A31" w:rsidP="00A45A31">
      <w:pPr>
        <w:pStyle w:val="Prrafodelista"/>
        <w:numPr>
          <w:ilvl w:val="0"/>
          <w:numId w:val="3"/>
        </w:numPr>
        <w:rPr>
          <w:szCs w:val="24"/>
        </w:rPr>
      </w:pPr>
      <w:r>
        <w:rPr>
          <w:b/>
          <w:szCs w:val="24"/>
        </w:rPr>
        <w:t>Create a n</w:t>
      </w:r>
      <w:r w:rsidRPr="0098400D">
        <w:rPr>
          <w:b/>
          <w:szCs w:val="24"/>
        </w:rPr>
        <w:t xml:space="preserve">ew signal </w:t>
      </w:r>
      <w:r w:rsidRPr="006E214E">
        <w:rPr>
          <w:b/>
          <w:i/>
          <w:szCs w:val="24"/>
        </w:rPr>
        <w:t>lwi_instr_e</w:t>
      </w:r>
      <w:r>
        <w:rPr>
          <w:szCs w:val="24"/>
        </w:rPr>
        <w:t xml:space="preserve">: Define a new signal in module </w:t>
      </w:r>
      <w:r w:rsidRPr="00BB3BC0">
        <w:rPr>
          <w:b/>
        </w:rPr>
        <w:t>m14k_mpc_dec</w:t>
      </w:r>
      <w:r>
        <w:t xml:space="preserve"> that is 1 when a </w:t>
      </w:r>
      <w:r>
        <w:rPr>
          <w:rFonts w:ascii="Courier New" w:hAnsi="Courier New" w:cs="Courier New"/>
        </w:rPr>
        <w:t xml:space="preserve">lwi </w:t>
      </w:r>
      <w:r>
        <w:t>instruction is detected at decoding, and 0 otherwise. Provide this signal to all the modules that use it.</w:t>
      </w:r>
    </w:p>
    <w:p w14:paraId="4396B585" w14:textId="77777777" w:rsidR="00A45A31" w:rsidRPr="00314747" w:rsidRDefault="00A45A31" w:rsidP="00A45A31">
      <w:pPr>
        <w:pStyle w:val="Prrafodelista"/>
        <w:numPr>
          <w:ilvl w:val="0"/>
          <w:numId w:val="3"/>
        </w:numPr>
        <w:rPr>
          <w:szCs w:val="24"/>
        </w:rPr>
      </w:pPr>
      <w:r>
        <w:rPr>
          <w:b/>
          <w:szCs w:val="24"/>
        </w:rPr>
        <w:t>Disable</w:t>
      </w:r>
      <w:r w:rsidRPr="00AD5A3A">
        <w:rPr>
          <w:b/>
          <w:szCs w:val="24"/>
        </w:rPr>
        <w:t xml:space="preserve"> exceptions:</w:t>
      </w:r>
      <w:r>
        <w:rPr>
          <w:szCs w:val="24"/>
        </w:rPr>
        <w:t xml:space="preserve"> </w:t>
      </w:r>
      <w:r w:rsidRPr="00314747">
        <w:rPr>
          <w:szCs w:val="24"/>
        </w:rPr>
        <w:t xml:space="preserve">For encoding the </w:t>
      </w:r>
      <w:r>
        <w:rPr>
          <w:rFonts w:ascii="Courier New" w:hAnsi="Courier New" w:cs="Courier New"/>
          <w:szCs w:val="24"/>
        </w:rPr>
        <w:t>lwi</w:t>
      </w:r>
      <w:r w:rsidRPr="00477AF4">
        <w:rPr>
          <w:rFonts w:ascii="Courier New" w:hAnsi="Courier New" w:cs="Courier New"/>
          <w:szCs w:val="24"/>
        </w:rPr>
        <w:t xml:space="preserve"> </w:t>
      </w:r>
      <w:r w:rsidRPr="00314747">
        <w:rPr>
          <w:szCs w:val="24"/>
        </w:rPr>
        <w:t>instruction, we us</w:t>
      </w:r>
      <w:r>
        <w:rPr>
          <w:szCs w:val="24"/>
        </w:rPr>
        <w:t>e</w:t>
      </w:r>
      <w:r w:rsidRPr="00314747">
        <w:rPr>
          <w:szCs w:val="24"/>
        </w:rPr>
        <w:t xml:space="preserve"> a</w:t>
      </w:r>
      <w:r>
        <w:rPr>
          <w:szCs w:val="24"/>
        </w:rPr>
        <w:t xml:space="preserve"> </w:t>
      </w:r>
      <w:r w:rsidRPr="00477AF4">
        <w:rPr>
          <w:i/>
          <w:szCs w:val="24"/>
        </w:rPr>
        <w:t>funct</w:t>
      </w:r>
      <w:r>
        <w:rPr>
          <w:szCs w:val="24"/>
        </w:rPr>
        <w:t xml:space="preserve"> (function) field</w:t>
      </w:r>
      <w:r w:rsidRPr="00314747">
        <w:rPr>
          <w:szCs w:val="24"/>
        </w:rPr>
        <w:t xml:space="preserve"> that is </w:t>
      </w:r>
      <w:r>
        <w:rPr>
          <w:szCs w:val="24"/>
        </w:rPr>
        <w:t>not defined in the microAptiv (MIPS R3) ISA</w:t>
      </w:r>
      <w:r w:rsidRPr="00314747">
        <w:rPr>
          <w:szCs w:val="24"/>
        </w:rPr>
        <w:t>. Th</w:t>
      </w:r>
      <w:r>
        <w:rPr>
          <w:szCs w:val="24"/>
        </w:rPr>
        <w:t>us, this</w:t>
      </w:r>
      <w:r w:rsidRPr="00314747">
        <w:rPr>
          <w:szCs w:val="24"/>
        </w:rPr>
        <w:t xml:space="preserve"> encoding </w:t>
      </w:r>
      <w:r>
        <w:rPr>
          <w:szCs w:val="24"/>
        </w:rPr>
        <w:t>typically</w:t>
      </w:r>
      <w:r w:rsidRPr="00314747">
        <w:rPr>
          <w:szCs w:val="24"/>
        </w:rPr>
        <w:t xml:space="preserve"> trigger</w:t>
      </w:r>
      <w:r>
        <w:rPr>
          <w:szCs w:val="24"/>
        </w:rPr>
        <w:t>s</w:t>
      </w:r>
      <w:r w:rsidRPr="00314747">
        <w:rPr>
          <w:szCs w:val="24"/>
        </w:rPr>
        <w:t xml:space="preserve"> a </w:t>
      </w:r>
      <w:r w:rsidRPr="00314747">
        <w:rPr>
          <w:i/>
          <w:szCs w:val="24"/>
        </w:rPr>
        <w:t>Reserved Instruction</w:t>
      </w:r>
      <w:r w:rsidRPr="00314747">
        <w:rPr>
          <w:szCs w:val="24"/>
        </w:rPr>
        <w:t xml:space="preserve"> exception</w:t>
      </w:r>
      <w:r>
        <w:rPr>
          <w:szCs w:val="24"/>
        </w:rPr>
        <w:t xml:space="preserve">. We </w:t>
      </w:r>
      <w:r w:rsidRPr="00314747">
        <w:rPr>
          <w:szCs w:val="24"/>
        </w:rPr>
        <w:t xml:space="preserve">must </w:t>
      </w:r>
      <w:r>
        <w:rPr>
          <w:szCs w:val="24"/>
        </w:rPr>
        <w:t>therefore disable this exception for this encoding</w:t>
      </w:r>
      <w:r w:rsidRPr="00314747">
        <w:rPr>
          <w:szCs w:val="24"/>
        </w:rPr>
        <w:t xml:space="preserve"> (</w:t>
      </w:r>
      <w:r w:rsidRPr="00AD5A3A">
        <w:rPr>
          <w:szCs w:val="24"/>
        </w:rPr>
        <w:t>op</w:t>
      </w:r>
      <w:r>
        <w:rPr>
          <w:szCs w:val="24"/>
        </w:rPr>
        <w:t xml:space="preserve"> </w:t>
      </w:r>
      <w:r w:rsidRPr="00314747">
        <w:rPr>
          <w:szCs w:val="24"/>
        </w:rPr>
        <w:t>=</w:t>
      </w:r>
      <w:r>
        <w:rPr>
          <w:szCs w:val="24"/>
        </w:rPr>
        <w:t xml:space="preserve"> </w:t>
      </w:r>
      <w:r w:rsidRPr="00314747">
        <w:rPr>
          <w:i/>
          <w:szCs w:val="24"/>
        </w:rPr>
        <w:t>000000</w:t>
      </w:r>
      <w:r w:rsidRPr="00314747">
        <w:rPr>
          <w:szCs w:val="24"/>
        </w:rPr>
        <w:t xml:space="preserve"> and </w:t>
      </w:r>
      <w:r>
        <w:rPr>
          <w:i/>
          <w:szCs w:val="24"/>
        </w:rPr>
        <w:t xml:space="preserve">funct </w:t>
      </w:r>
      <w:r w:rsidRPr="00314747">
        <w:rPr>
          <w:szCs w:val="24"/>
        </w:rPr>
        <w:t>=</w:t>
      </w:r>
      <w:r>
        <w:rPr>
          <w:szCs w:val="24"/>
        </w:rPr>
        <w:t xml:space="preserve"> </w:t>
      </w:r>
      <w:r>
        <w:rPr>
          <w:i/>
          <w:szCs w:val="24"/>
        </w:rPr>
        <w:t>011100</w:t>
      </w:r>
      <w:r w:rsidRPr="00314747">
        <w:rPr>
          <w:szCs w:val="24"/>
        </w:rPr>
        <w:t xml:space="preserve">). Signals </w:t>
      </w:r>
      <w:r w:rsidRPr="00AD5A3A">
        <w:rPr>
          <w:i/>
          <w:szCs w:val="24"/>
        </w:rPr>
        <w:t>ri_e</w:t>
      </w:r>
      <w:r w:rsidRPr="00314747">
        <w:rPr>
          <w:szCs w:val="24"/>
        </w:rPr>
        <w:t xml:space="preserve">  and </w:t>
      </w:r>
      <w:r w:rsidRPr="00AD5A3A">
        <w:rPr>
          <w:i/>
          <w:szCs w:val="24"/>
        </w:rPr>
        <w:t>ri_g_e</w:t>
      </w:r>
      <w:r w:rsidRPr="00314747">
        <w:rPr>
          <w:szCs w:val="24"/>
        </w:rPr>
        <w:t xml:space="preserve"> are set to 1 in module </w:t>
      </w:r>
      <w:r w:rsidRPr="00AD5A3A">
        <w:rPr>
          <w:b/>
          <w:szCs w:val="24"/>
        </w:rPr>
        <w:t>m14k_mpc_dec</w:t>
      </w:r>
      <w:r w:rsidRPr="00314747">
        <w:rPr>
          <w:szCs w:val="24"/>
        </w:rPr>
        <w:t xml:space="preserve"> when a </w:t>
      </w:r>
      <w:r w:rsidRPr="00314747">
        <w:rPr>
          <w:i/>
          <w:szCs w:val="24"/>
        </w:rPr>
        <w:t>Reserved Instruction</w:t>
      </w:r>
      <w:r w:rsidRPr="00314747">
        <w:rPr>
          <w:szCs w:val="24"/>
        </w:rPr>
        <w:t xml:space="preserve"> exception must be triggered. These two signals depend on several other signals. Specifically, signal </w:t>
      </w:r>
      <w:r w:rsidRPr="00AD5A3A">
        <w:rPr>
          <w:i/>
          <w:szCs w:val="24"/>
        </w:rPr>
        <w:t>spec_ri_e</w:t>
      </w:r>
      <w:r w:rsidRPr="00314747">
        <w:rPr>
          <w:szCs w:val="24"/>
        </w:rPr>
        <w:t xml:space="preserve"> handles </w:t>
      </w:r>
      <w:r w:rsidRPr="00314747">
        <w:rPr>
          <w:i/>
          <w:szCs w:val="24"/>
        </w:rPr>
        <w:t>SPECIAL</w:t>
      </w:r>
      <w:r w:rsidRPr="00314747">
        <w:rPr>
          <w:szCs w:val="24"/>
        </w:rPr>
        <w:t xml:space="preserve"> instructions.</w:t>
      </w:r>
      <w:r>
        <w:rPr>
          <w:szCs w:val="24"/>
        </w:rPr>
        <w:t xml:space="preserve"> Change this</w:t>
      </w:r>
      <w:r w:rsidRPr="00314747">
        <w:rPr>
          <w:szCs w:val="24"/>
        </w:rPr>
        <w:t xml:space="preserve"> signal </w:t>
      </w:r>
      <w:r>
        <w:rPr>
          <w:szCs w:val="24"/>
        </w:rPr>
        <w:t>so that it inhibits</w:t>
      </w:r>
      <w:r w:rsidRPr="00314747">
        <w:rPr>
          <w:szCs w:val="24"/>
        </w:rPr>
        <w:t xml:space="preserve"> the </w:t>
      </w:r>
      <w:r w:rsidRPr="00314747">
        <w:rPr>
          <w:i/>
          <w:szCs w:val="24"/>
        </w:rPr>
        <w:t>Reserved Instruction</w:t>
      </w:r>
      <w:r w:rsidRPr="00314747">
        <w:rPr>
          <w:szCs w:val="24"/>
        </w:rPr>
        <w:t xml:space="preserve"> exception for a </w:t>
      </w:r>
      <w:r>
        <w:rPr>
          <w:rFonts w:ascii="Courier New" w:hAnsi="Courier New" w:cs="Courier New"/>
          <w:szCs w:val="24"/>
        </w:rPr>
        <w:t>lwi</w:t>
      </w:r>
      <w:r w:rsidRPr="00314747">
        <w:rPr>
          <w:szCs w:val="24"/>
        </w:rPr>
        <w:t xml:space="preserve"> instruction.</w:t>
      </w:r>
    </w:p>
    <w:p w14:paraId="07BE7C33" w14:textId="77777777" w:rsidR="00A45A31" w:rsidRDefault="00A45A31" w:rsidP="00A45A31">
      <w:pPr>
        <w:pStyle w:val="Prrafodelista"/>
        <w:numPr>
          <w:ilvl w:val="0"/>
          <w:numId w:val="3"/>
        </w:numPr>
      </w:pPr>
      <w:r>
        <w:rPr>
          <w:b/>
        </w:rPr>
        <w:t>Decode load instruction:</w:t>
      </w:r>
      <w:r>
        <w:t xml:space="preserve"> By default, </w:t>
      </w:r>
      <w:r>
        <w:rPr>
          <w:i/>
        </w:rPr>
        <w:t>sp</w:t>
      </w:r>
      <w:r w:rsidRPr="00B3100D">
        <w:rPr>
          <w:i/>
        </w:rPr>
        <w:t>ecial</w:t>
      </w:r>
      <w:r>
        <w:t xml:space="preserve"> (i.e., R-type) instructions do not access memory. Thus, we have to change some control signals related to memory access in order to support a </w:t>
      </w:r>
      <w:r w:rsidRPr="00B3100D">
        <w:rPr>
          <w:rFonts w:ascii="Courier New" w:hAnsi="Courier New" w:cs="Courier New"/>
        </w:rPr>
        <w:t xml:space="preserve">lwi </w:t>
      </w:r>
      <w:r>
        <w:t>instruction.</w:t>
      </w:r>
    </w:p>
    <w:p w14:paraId="31AF6295" w14:textId="77777777" w:rsidR="00A45A31" w:rsidRDefault="00A45A31" w:rsidP="00A45A31">
      <w:pPr>
        <w:pStyle w:val="Prrafodelista"/>
        <w:numPr>
          <w:ilvl w:val="1"/>
          <w:numId w:val="3"/>
        </w:numPr>
      </w:pPr>
      <w:r w:rsidRPr="00B3100D">
        <w:t xml:space="preserve">Signal </w:t>
      </w:r>
      <w:r w:rsidRPr="00B3100D">
        <w:rPr>
          <w:i/>
        </w:rPr>
        <w:t>mpc_ldst_e</w:t>
      </w:r>
      <w:r>
        <w:t xml:space="preserve"> is set for load/store operations. Thus, we have to modify the computation of this signal.</w:t>
      </w:r>
    </w:p>
    <w:p w14:paraId="3065AE7E" w14:textId="77777777" w:rsidR="00A45A31" w:rsidRDefault="00A45A31" w:rsidP="00A45A31">
      <w:pPr>
        <w:pStyle w:val="Prrafodelista"/>
        <w:numPr>
          <w:ilvl w:val="1"/>
          <w:numId w:val="3"/>
        </w:numPr>
      </w:pPr>
      <w:r>
        <w:t xml:space="preserve">Signal </w:t>
      </w:r>
      <w:r w:rsidRPr="00B3100D">
        <w:rPr>
          <w:i/>
        </w:rPr>
        <w:t>load_e</w:t>
      </w:r>
      <w:r>
        <w:t xml:space="preserve"> is set for load operations. Thus, we have to modify the computation of this signal.</w:t>
      </w:r>
    </w:p>
    <w:p w14:paraId="47E3F2BC" w14:textId="77777777" w:rsidR="00A45A31" w:rsidRPr="00B3100D" w:rsidRDefault="00A45A31" w:rsidP="00A45A31">
      <w:pPr>
        <w:pStyle w:val="Prrafodelista"/>
        <w:numPr>
          <w:ilvl w:val="1"/>
          <w:numId w:val="3"/>
        </w:numPr>
      </w:pPr>
      <w:r>
        <w:lastRenderedPageBreak/>
        <w:t xml:space="preserve">Signal </w:t>
      </w:r>
      <w:r w:rsidRPr="00B3100D">
        <w:rPr>
          <w:i/>
        </w:rPr>
        <w:t>pbus_type_e [2:0]</w:t>
      </w:r>
      <w:r>
        <w:t xml:space="preserve"> encodes the memory type. For load instructions, it equals 010. We do not need to change this signal, as it already gets the right value for a </w:t>
      </w:r>
      <w:r w:rsidRPr="00B3100D">
        <w:rPr>
          <w:rFonts w:ascii="Courier New" w:hAnsi="Courier New" w:cs="Courier New"/>
        </w:rPr>
        <w:t xml:space="preserve">lwi </w:t>
      </w:r>
      <w:r>
        <w:t>instruction.</w:t>
      </w:r>
    </w:p>
    <w:p w14:paraId="0EE403C5" w14:textId="474E7CEF" w:rsidR="00A45A31" w:rsidRDefault="00A45A31" w:rsidP="00A45A31">
      <w:pPr>
        <w:pStyle w:val="Prrafodelista"/>
        <w:numPr>
          <w:ilvl w:val="0"/>
          <w:numId w:val="3"/>
        </w:numPr>
        <w:rPr>
          <w:szCs w:val="24"/>
        </w:rPr>
      </w:pPr>
      <w:r>
        <w:rPr>
          <w:b/>
          <w:szCs w:val="24"/>
        </w:rPr>
        <w:t>Compute</w:t>
      </w:r>
      <w:r w:rsidRPr="00AD5A3A">
        <w:rPr>
          <w:b/>
          <w:szCs w:val="24"/>
        </w:rPr>
        <w:t xml:space="preserve"> </w:t>
      </w:r>
      <w:r>
        <w:rPr>
          <w:b/>
          <w:szCs w:val="24"/>
        </w:rPr>
        <w:t>the effective address at the E-Stage</w:t>
      </w:r>
      <w:r w:rsidRPr="00AD5A3A">
        <w:rPr>
          <w:b/>
          <w:szCs w:val="24"/>
        </w:rPr>
        <w:t>:</w:t>
      </w:r>
      <w:r>
        <w:rPr>
          <w:szCs w:val="24"/>
        </w:rPr>
        <w:t xml:space="preserve"> For computing the effective address we use the adder shown in </w:t>
      </w:r>
      <w:r w:rsidR="0033545D" w:rsidRPr="00781DF3">
        <w:fldChar w:fldCharType="begin"/>
      </w:r>
      <w:r w:rsidR="0033545D" w:rsidRPr="00781DF3">
        <w:instrText xml:space="preserve"> REF _Ref469897097 \h </w:instrText>
      </w:r>
      <w:r w:rsidR="0033545D">
        <w:instrText xml:space="preserve"> \* MERGEFORMAT </w:instrText>
      </w:r>
      <w:r w:rsidR="0033545D" w:rsidRPr="00781DF3">
        <w:fldChar w:fldCharType="separate"/>
      </w:r>
      <w:r w:rsidR="0033545D" w:rsidRPr="00781DF3">
        <w:t>Figure 2</w:t>
      </w:r>
      <w:r w:rsidR="0033545D" w:rsidRPr="00781DF3">
        <w:fldChar w:fldCharType="end"/>
      </w:r>
      <w:r>
        <w:rPr>
          <w:szCs w:val="24"/>
        </w:rPr>
        <w:t>:</w:t>
      </w:r>
    </w:p>
    <w:p w14:paraId="5C715E80" w14:textId="77777777" w:rsidR="00A45A31" w:rsidRPr="00E4263E" w:rsidRDefault="00A45A31" w:rsidP="00A45A31">
      <w:pPr>
        <w:pStyle w:val="Prrafodelista"/>
        <w:numPr>
          <w:ilvl w:val="1"/>
          <w:numId w:val="3"/>
        </w:numPr>
        <w:rPr>
          <w:szCs w:val="24"/>
        </w:rPr>
      </w:pPr>
      <w:r>
        <w:rPr>
          <w:szCs w:val="24"/>
        </w:rPr>
        <w:t xml:space="preserve">SrcA (signal </w:t>
      </w:r>
      <w:r w:rsidRPr="00FD117D">
        <w:rPr>
          <w:i/>
          <w:szCs w:val="24"/>
        </w:rPr>
        <w:t>aop_e</w:t>
      </w:r>
      <w:r>
        <w:rPr>
          <w:i/>
          <w:szCs w:val="24"/>
        </w:rPr>
        <w:t>[31:0]</w:t>
      </w:r>
      <w:r>
        <w:rPr>
          <w:szCs w:val="24"/>
        </w:rPr>
        <w:t xml:space="preserve">) is computed as for all other </w:t>
      </w:r>
      <w:r w:rsidRPr="00630D59">
        <w:rPr>
          <w:i/>
          <w:szCs w:val="24"/>
        </w:rPr>
        <w:t>special</w:t>
      </w:r>
      <w:r>
        <w:rPr>
          <w:szCs w:val="24"/>
        </w:rPr>
        <w:t xml:space="preserve"> (i.e., R-type) instructions</w:t>
      </w:r>
    </w:p>
    <w:p w14:paraId="04434EB6" w14:textId="77777777" w:rsidR="00A45A31" w:rsidRPr="00B671C3" w:rsidRDefault="00A45A31" w:rsidP="00A45A31">
      <w:pPr>
        <w:pStyle w:val="Prrafodelista"/>
        <w:numPr>
          <w:ilvl w:val="1"/>
          <w:numId w:val="3"/>
        </w:numPr>
      </w:pPr>
      <w:r>
        <w:t xml:space="preserve">SrcB (signal </w:t>
      </w:r>
      <w:r w:rsidRPr="00FD117D">
        <w:rPr>
          <w:i/>
        </w:rPr>
        <w:t>dva_offset_e</w:t>
      </w:r>
      <w:r>
        <w:rPr>
          <w:i/>
          <w:szCs w:val="24"/>
        </w:rPr>
        <w:t>[31:0]</w:t>
      </w:r>
      <w:r>
        <w:t xml:space="preserve">) comes from the register file or from the forwarding logic, through signal </w:t>
      </w:r>
      <w:r w:rsidRPr="00FD117D">
        <w:rPr>
          <w:i/>
        </w:rPr>
        <w:t>edp_bbus_e</w:t>
      </w:r>
      <w:r>
        <w:rPr>
          <w:i/>
          <w:szCs w:val="24"/>
        </w:rPr>
        <w:t>[31:0]</w:t>
      </w:r>
    </w:p>
    <w:p w14:paraId="252F5969" w14:textId="77777777" w:rsidR="00A45A31" w:rsidRDefault="00A45A31" w:rsidP="00A45A31">
      <w:pPr>
        <w:pStyle w:val="Prrafodelista"/>
        <w:numPr>
          <w:ilvl w:val="0"/>
          <w:numId w:val="3"/>
        </w:numPr>
        <w:rPr>
          <w:szCs w:val="24"/>
        </w:rPr>
      </w:pPr>
      <w:r>
        <w:rPr>
          <w:b/>
          <w:szCs w:val="24"/>
        </w:rPr>
        <w:t>Select the value read from the data memory to write to the register file (</w:t>
      </w:r>
      <w:r w:rsidRPr="00907797">
        <w:rPr>
          <w:rFonts w:eastAsia="Times New Roman" w:cs="Arial"/>
          <w:b/>
          <w:bCs/>
          <w:i/>
          <w:iCs/>
          <w:color w:val="000000"/>
          <w:szCs w:val="24"/>
          <w:lang w:eastAsia="es-ES"/>
        </w:rPr>
        <w:t>edp_wrdata_w</w:t>
      </w:r>
      <w:r>
        <w:rPr>
          <w:b/>
          <w:szCs w:val="24"/>
        </w:rPr>
        <w:t>)</w:t>
      </w:r>
      <w:r w:rsidRPr="00AD5A3A">
        <w:rPr>
          <w:b/>
          <w:szCs w:val="24"/>
        </w:rPr>
        <w:t>:</w:t>
      </w:r>
      <w:r>
        <w:rPr>
          <w:szCs w:val="24"/>
        </w:rPr>
        <w:t xml:space="preserve"> The values established above for the control signals concerning the load (</w:t>
      </w:r>
      <w:r w:rsidRPr="00B3100D">
        <w:rPr>
          <w:i/>
        </w:rPr>
        <w:t>mpc_ldst_e</w:t>
      </w:r>
      <w:r>
        <w:rPr>
          <w:szCs w:val="24"/>
        </w:rPr>
        <w:t xml:space="preserve"> and </w:t>
      </w:r>
      <w:r w:rsidRPr="00B3100D">
        <w:rPr>
          <w:i/>
        </w:rPr>
        <w:t>load_e</w:t>
      </w:r>
      <w:r>
        <w:rPr>
          <w:szCs w:val="24"/>
        </w:rPr>
        <w:t>) select the data from memory. Thus, no changes are required here.</w:t>
      </w:r>
    </w:p>
    <w:p w14:paraId="2485DAF3" w14:textId="77777777" w:rsidR="00A45A31" w:rsidRDefault="00A45A31" w:rsidP="00A45A31">
      <w:pPr>
        <w:pStyle w:val="Prrafodelista"/>
        <w:numPr>
          <w:ilvl w:val="0"/>
          <w:numId w:val="3"/>
        </w:numPr>
        <w:rPr>
          <w:szCs w:val="24"/>
        </w:rPr>
      </w:pPr>
      <w:r>
        <w:rPr>
          <w:b/>
          <w:szCs w:val="24"/>
        </w:rPr>
        <w:t>Set register file write strobe (</w:t>
      </w:r>
      <w:r w:rsidRPr="00907797">
        <w:rPr>
          <w:b/>
          <w:bCs/>
          <w:i/>
          <w:iCs/>
          <w:szCs w:val="24"/>
        </w:rPr>
        <w:t>mpc_rfwrite_w</w:t>
      </w:r>
      <w:r>
        <w:rPr>
          <w:b/>
          <w:szCs w:val="24"/>
        </w:rPr>
        <w:t>) and compute destination register (</w:t>
      </w:r>
      <w:r w:rsidRPr="001A090D">
        <w:rPr>
          <w:b/>
          <w:i/>
        </w:rPr>
        <w:t>mpc_dest_w</w:t>
      </w:r>
      <w:r>
        <w:rPr>
          <w:b/>
          <w:szCs w:val="24"/>
        </w:rPr>
        <w:t xml:space="preserve">) for </w:t>
      </w:r>
      <w:r w:rsidRPr="006229B2">
        <w:rPr>
          <w:rFonts w:ascii="Courier New" w:hAnsi="Courier New" w:cs="Courier New"/>
          <w:b/>
          <w:szCs w:val="24"/>
        </w:rPr>
        <w:t>seq</w:t>
      </w:r>
      <w:r w:rsidRPr="006229B2">
        <w:rPr>
          <w:b/>
          <w:szCs w:val="24"/>
        </w:rPr>
        <w:t xml:space="preserve"> </w:t>
      </w:r>
      <w:r>
        <w:rPr>
          <w:b/>
          <w:szCs w:val="24"/>
        </w:rPr>
        <w:t>instruction</w:t>
      </w:r>
      <w:r w:rsidRPr="006229B2">
        <w:rPr>
          <w:szCs w:val="24"/>
        </w:rPr>
        <w:t xml:space="preserve">: </w:t>
      </w:r>
      <w:r>
        <w:rPr>
          <w:szCs w:val="24"/>
        </w:rPr>
        <w:t xml:space="preserve">These signals are correctly computed for </w:t>
      </w:r>
      <w:r w:rsidRPr="000822F1">
        <w:rPr>
          <w:i/>
          <w:szCs w:val="24"/>
        </w:rPr>
        <w:t>special</w:t>
      </w:r>
      <w:r>
        <w:rPr>
          <w:szCs w:val="24"/>
        </w:rPr>
        <w:t xml:space="preserve"> instructions. Thus, again no changes are required.</w:t>
      </w:r>
    </w:p>
    <w:p w14:paraId="3E2D72E5" w14:textId="77777777" w:rsidR="00A45A31" w:rsidRDefault="00A45A31" w:rsidP="00A45A31">
      <w:r>
        <w:t xml:space="preserve">To implement the </w:t>
      </w:r>
      <w:r w:rsidRPr="00630D59">
        <w:rPr>
          <w:rFonts w:ascii="Courier New" w:hAnsi="Courier New" w:cs="Courier New"/>
        </w:rPr>
        <w:t>lwi</w:t>
      </w:r>
      <w:r>
        <w:t xml:space="preserve"> instruction, do the following:</w:t>
      </w:r>
    </w:p>
    <w:p w14:paraId="2FBD4A7E" w14:textId="77777777" w:rsidR="009D56AC" w:rsidRPr="009D56AC" w:rsidRDefault="00A45A31" w:rsidP="009D56AC">
      <w:pPr>
        <w:pStyle w:val="Prrafodelista"/>
        <w:numPr>
          <w:ilvl w:val="0"/>
          <w:numId w:val="12"/>
        </w:numPr>
        <w:rPr>
          <w:lang w:eastAsia="es-ES"/>
        </w:rPr>
      </w:pPr>
      <w:r>
        <w:rPr>
          <w:rFonts w:cstheme="minorHAnsi"/>
          <w:lang w:eastAsia="es-ES"/>
        </w:rPr>
        <w:t>Copy the soft-core folder (</w:t>
      </w:r>
      <w:r w:rsidRPr="00931376">
        <w:rPr>
          <w:rFonts w:cstheme="minorHAnsi"/>
          <w:b/>
          <w:lang w:eastAsia="es-ES"/>
        </w:rPr>
        <w:t>rtl-up</w:t>
      </w:r>
      <w:r>
        <w:rPr>
          <w:rFonts w:cstheme="minorHAnsi"/>
          <w:lang w:eastAsia="es-ES"/>
        </w:rPr>
        <w:t>) into a new folder (</w:t>
      </w:r>
      <w:r w:rsidRPr="00931376">
        <w:rPr>
          <w:rFonts w:cstheme="minorHAnsi"/>
          <w:b/>
          <w:lang w:eastAsia="es-ES"/>
        </w:rPr>
        <w:t>rtl_up_</w:t>
      </w:r>
      <w:r>
        <w:rPr>
          <w:rFonts w:cstheme="minorHAnsi"/>
          <w:b/>
          <w:lang w:eastAsia="es-ES"/>
        </w:rPr>
        <w:t>lwi</w:t>
      </w:r>
      <w:r>
        <w:rPr>
          <w:rFonts w:cstheme="minorHAnsi"/>
          <w:lang w:eastAsia="es-ES"/>
        </w:rPr>
        <w:t>)</w:t>
      </w:r>
      <w:r w:rsidR="009D56AC">
        <w:rPr>
          <w:rFonts w:cstheme="minorHAnsi"/>
          <w:lang w:eastAsia="es-ES"/>
        </w:rPr>
        <w:t>.</w:t>
      </w:r>
    </w:p>
    <w:p w14:paraId="5736B07A" w14:textId="77777777" w:rsidR="009D56AC" w:rsidRPr="00931376" w:rsidRDefault="009D56AC" w:rsidP="009D56AC">
      <w:pPr>
        <w:pStyle w:val="Prrafodelista"/>
        <w:numPr>
          <w:ilvl w:val="0"/>
          <w:numId w:val="12"/>
        </w:numPr>
        <w:rPr>
          <w:lang w:eastAsia="es-ES"/>
        </w:rPr>
      </w:pPr>
      <w:r>
        <w:rPr>
          <w:szCs w:val="24"/>
        </w:rPr>
        <w:t>In the new folder, expand</w:t>
      </w:r>
      <w:r w:rsidRPr="008F269C">
        <w:rPr>
          <w:szCs w:val="24"/>
        </w:rPr>
        <w:t xml:space="preserve"> </w:t>
      </w:r>
      <w:r>
        <w:rPr>
          <w:szCs w:val="24"/>
        </w:rPr>
        <w:t xml:space="preserve">the capability of the </w:t>
      </w:r>
      <w:r w:rsidRPr="008F269C">
        <w:rPr>
          <w:szCs w:val="24"/>
        </w:rPr>
        <w:t xml:space="preserve">MIPSfpga system </w:t>
      </w:r>
      <w:r>
        <w:rPr>
          <w:szCs w:val="24"/>
        </w:rPr>
        <w:t>so that it can</w:t>
      </w:r>
      <w:r w:rsidRPr="008F269C">
        <w:rPr>
          <w:szCs w:val="24"/>
        </w:rPr>
        <w:t xml:space="preserve"> write to the 7-segment displays on the </w:t>
      </w:r>
      <w:r>
        <w:rPr>
          <w:szCs w:val="24"/>
        </w:rPr>
        <w:t>Nexys4 DDR</w:t>
      </w:r>
      <w:r w:rsidRPr="008F269C">
        <w:rPr>
          <w:szCs w:val="24"/>
        </w:rPr>
        <w:t xml:space="preserve"> board</w:t>
      </w:r>
      <w:r>
        <w:rPr>
          <w:rFonts w:cstheme="minorHAnsi"/>
          <w:lang w:eastAsia="es-ES"/>
        </w:rPr>
        <w:t>, as explained in Lab 5.</w:t>
      </w:r>
    </w:p>
    <w:p w14:paraId="6848A721" w14:textId="0FB3985D" w:rsidR="00A45A31" w:rsidRPr="0020438E" w:rsidRDefault="009D56AC" w:rsidP="009D56AC">
      <w:pPr>
        <w:pStyle w:val="Prrafodelista"/>
        <w:numPr>
          <w:ilvl w:val="0"/>
          <w:numId w:val="12"/>
        </w:numPr>
        <w:rPr>
          <w:lang w:eastAsia="es-ES"/>
        </w:rPr>
      </w:pPr>
      <w:r>
        <w:rPr>
          <w:szCs w:val="24"/>
        </w:rPr>
        <w:t>In the new folder, e</w:t>
      </w:r>
      <w:r w:rsidR="00A45A31">
        <w:rPr>
          <w:lang w:eastAsia="es-ES"/>
        </w:rPr>
        <w:t xml:space="preserve">xpand MIPSfpga to implement </w:t>
      </w:r>
      <w:r w:rsidR="00A45A31">
        <w:rPr>
          <w:rFonts w:ascii="Courier New" w:hAnsi="Courier New" w:cs="Courier New"/>
          <w:lang w:eastAsia="es-ES"/>
        </w:rPr>
        <w:t>lwi</w:t>
      </w:r>
      <w:r w:rsidR="00A45A31">
        <w:rPr>
          <w:rFonts w:cstheme="minorHAnsi"/>
          <w:lang w:eastAsia="es-ES"/>
        </w:rPr>
        <w:t xml:space="preserve">, modifying the Verilog files of the soft-core by using the instructions provided above. You will have to change the two Verilog files included in </w:t>
      </w:r>
      <w:r w:rsidR="003B6DDC" w:rsidRPr="003B6DDC">
        <w:fldChar w:fldCharType="begin"/>
      </w:r>
      <w:r w:rsidR="003B6DDC" w:rsidRPr="003B6DDC">
        <w:instrText xml:space="preserve"> REF _Ref469898303 \h </w:instrText>
      </w:r>
      <w:r w:rsidR="003B6DDC">
        <w:instrText xml:space="preserve"> \* MERGEFORMAT </w:instrText>
      </w:r>
      <w:r w:rsidR="003B6DDC" w:rsidRPr="003B6DDC">
        <w:fldChar w:fldCharType="separate"/>
      </w:r>
      <w:r w:rsidR="003B6DDC" w:rsidRPr="003B6DDC">
        <w:t>Table 4</w:t>
      </w:r>
      <w:r w:rsidR="003B6DDC" w:rsidRPr="003B6DDC">
        <w:fldChar w:fldCharType="end"/>
      </w:r>
      <w:r w:rsidR="00A45A31">
        <w:rPr>
          <w:rFonts w:cstheme="minorHAnsi"/>
          <w:lang w:eastAsia="es-ES"/>
        </w:rPr>
        <w:t xml:space="preserve"> </w:t>
      </w:r>
      <w:r w:rsidR="00A45A31" w:rsidRPr="001268A6">
        <w:rPr>
          <w:rFonts w:cstheme="minorHAnsi"/>
          <w:lang w:eastAsia="es-ES"/>
        </w:rPr>
        <w:t>(</w:t>
      </w:r>
      <w:r w:rsidR="00A45A31" w:rsidRPr="001268A6">
        <w:rPr>
          <w:rFonts w:cstheme="minorHAnsi"/>
          <w:b/>
        </w:rPr>
        <w:t>m14k_mpc_dec</w:t>
      </w:r>
      <w:r w:rsidR="00A45A31" w:rsidRPr="001268A6">
        <w:rPr>
          <w:rFonts w:cstheme="minorHAnsi"/>
        </w:rPr>
        <w:t xml:space="preserve"> and </w:t>
      </w:r>
      <w:r w:rsidR="00A45A31" w:rsidRPr="001268A6">
        <w:rPr>
          <w:rFonts w:cstheme="minorHAnsi"/>
          <w:b/>
        </w:rPr>
        <w:t>m14k_edp</w:t>
      </w:r>
      <w:r w:rsidR="00A45A31" w:rsidRPr="001268A6">
        <w:rPr>
          <w:rFonts w:cstheme="minorHAnsi"/>
          <w:lang w:eastAsia="es-ES"/>
        </w:rPr>
        <w:t xml:space="preserve">) as well as the interface </w:t>
      </w:r>
      <w:r w:rsidR="00A45A31">
        <w:rPr>
          <w:rFonts w:cstheme="minorHAnsi"/>
          <w:lang w:eastAsia="es-ES"/>
        </w:rPr>
        <w:t xml:space="preserve">of </w:t>
      </w:r>
      <w:r w:rsidR="00A45A31" w:rsidRPr="001268A6">
        <w:rPr>
          <w:rFonts w:cstheme="minorHAnsi"/>
          <w:lang w:eastAsia="es-ES"/>
        </w:rPr>
        <w:t xml:space="preserve">the two top-modules </w:t>
      </w:r>
      <w:r w:rsidR="00A45A31">
        <w:rPr>
          <w:rFonts w:cstheme="minorHAnsi"/>
          <w:b/>
        </w:rPr>
        <w:t>m14k_mpc</w:t>
      </w:r>
      <w:r w:rsidR="00A45A31" w:rsidRPr="001268A6">
        <w:rPr>
          <w:rFonts w:cstheme="minorHAnsi"/>
          <w:lang w:eastAsia="es-ES"/>
        </w:rPr>
        <w:t xml:space="preserve"> and</w:t>
      </w:r>
      <w:r w:rsidR="00A45A31" w:rsidRPr="001268A6">
        <w:rPr>
          <w:rFonts w:cstheme="minorHAnsi"/>
          <w:b/>
          <w:lang w:eastAsia="es-ES"/>
        </w:rPr>
        <w:t xml:space="preserve"> </w:t>
      </w:r>
      <w:r w:rsidR="00A45A31" w:rsidRPr="001268A6">
        <w:rPr>
          <w:rFonts w:cstheme="minorHAnsi"/>
          <w:b/>
        </w:rPr>
        <w:t>m14k_</w:t>
      </w:r>
      <w:r w:rsidR="00A45A31">
        <w:rPr>
          <w:rFonts w:cstheme="minorHAnsi"/>
          <w:b/>
        </w:rPr>
        <w:t>core</w:t>
      </w:r>
      <w:r w:rsidR="00A45A31" w:rsidRPr="001268A6">
        <w:rPr>
          <w:rFonts w:cstheme="minorHAnsi"/>
          <w:lang w:eastAsia="es-ES"/>
        </w:rPr>
        <w:t xml:space="preserve"> for</w:t>
      </w:r>
      <w:r w:rsidR="00A45A31">
        <w:rPr>
          <w:rFonts w:cstheme="minorHAnsi"/>
          <w:lang w:eastAsia="es-ES"/>
        </w:rPr>
        <w:t xml:space="preserve"> communicating signals between modules.</w:t>
      </w:r>
    </w:p>
    <w:p w14:paraId="3DC766A5" w14:textId="77777777" w:rsidR="009D56AC" w:rsidRPr="00931376" w:rsidRDefault="009D56AC" w:rsidP="009D56AC">
      <w:pPr>
        <w:pStyle w:val="Prrafodelista"/>
        <w:numPr>
          <w:ilvl w:val="0"/>
          <w:numId w:val="12"/>
        </w:numPr>
        <w:rPr>
          <w:lang w:eastAsia="es-ES"/>
        </w:rPr>
      </w:pPr>
      <w:r>
        <w:rPr>
          <w:rFonts w:cstheme="minorHAnsi"/>
          <w:lang w:eastAsia="es-ES"/>
        </w:rPr>
        <w:t>Create a new Vivado project (</w:t>
      </w:r>
      <w:r>
        <w:rPr>
          <w:rFonts w:cstheme="minorHAnsi"/>
          <w:b/>
          <w:lang w:eastAsia="es-ES"/>
        </w:rPr>
        <w:t>project_lwi</w:t>
      </w:r>
      <w:r>
        <w:rPr>
          <w:rFonts w:cstheme="minorHAnsi"/>
          <w:lang w:eastAsia="es-ES"/>
        </w:rPr>
        <w:t xml:space="preserve">) following the instructions </w:t>
      </w:r>
      <w:r>
        <w:t>provided in Step 1 - Lab 1, using the files from the new folder (</w:t>
      </w:r>
      <w:r w:rsidRPr="00931376">
        <w:rPr>
          <w:rFonts w:cstheme="minorHAnsi"/>
          <w:b/>
          <w:lang w:eastAsia="es-ES"/>
        </w:rPr>
        <w:t>rtl_up_</w:t>
      </w:r>
      <w:r>
        <w:rPr>
          <w:rFonts w:cstheme="minorHAnsi"/>
          <w:b/>
          <w:lang w:eastAsia="es-ES"/>
        </w:rPr>
        <w:t>lwi</w:t>
      </w:r>
      <w:r>
        <w:t>)</w:t>
      </w:r>
      <w:r>
        <w:rPr>
          <w:rFonts w:cstheme="minorHAnsi"/>
          <w:lang w:eastAsia="es-ES"/>
        </w:rPr>
        <w:t>.</w:t>
      </w:r>
    </w:p>
    <w:p w14:paraId="33B96211" w14:textId="0C6358E7" w:rsidR="00A45A31" w:rsidRPr="009D56AC" w:rsidRDefault="00A45A31" w:rsidP="009D56AC">
      <w:pPr>
        <w:pStyle w:val="Prrafodelista"/>
        <w:numPr>
          <w:ilvl w:val="0"/>
          <w:numId w:val="12"/>
        </w:numPr>
        <w:rPr>
          <w:lang w:eastAsia="es-ES"/>
        </w:rPr>
      </w:pPr>
      <w:r w:rsidRPr="00BC4650">
        <w:rPr>
          <w:rFonts w:cstheme="minorHAnsi"/>
          <w:lang w:eastAsia="es-ES"/>
        </w:rPr>
        <w:t xml:space="preserve">Using the </w:t>
      </w:r>
      <w:r>
        <w:rPr>
          <w:lang w:eastAsia="es-ES"/>
        </w:rPr>
        <w:t xml:space="preserve">program shown above, and also provided in folder </w:t>
      </w:r>
      <w:r w:rsidRPr="00444730">
        <w:rPr>
          <w:i/>
          <w:szCs w:val="24"/>
        </w:rPr>
        <w:t>Lab1</w:t>
      </w:r>
      <w:r w:rsidR="00C16E92">
        <w:rPr>
          <w:i/>
          <w:szCs w:val="24"/>
        </w:rPr>
        <w:t>6</w:t>
      </w:r>
      <w:r w:rsidRPr="00444730">
        <w:rPr>
          <w:i/>
          <w:szCs w:val="24"/>
        </w:rPr>
        <w:t>_LW\Simulations\SimulationSources_LWI</w:t>
      </w:r>
      <w:r>
        <w:rPr>
          <w:lang w:eastAsia="es-ES"/>
        </w:rPr>
        <w:t xml:space="preserve">, debug your implementation with Vivado’s XSIM simulator. </w:t>
      </w:r>
      <w:r w:rsidR="00E27539">
        <w:rPr>
          <w:lang w:eastAsia="es-ES"/>
        </w:rPr>
        <w:t xml:space="preserve">Follow the steps explained in Section 4 of Lab 14 for configuring the simulator. </w:t>
      </w:r>
      <w:r w:rsidRPr="00391D89">
        <w:rPr>
          <w:szCs w:val="24"/>
        </w:rPr>
        <w:t xml:space="preserve">The fetch of the </w:t>
      </w:r>
      <w:r>
        <w:rPr>
          <w:szCs w:val="24"/>
        </w:rPr>
        <w:t xml:space="preserve">first </w:t>
      </w:r>
      <w:r>
        <w:rPr>
          <w:rFonts w:ascii="Courier New" w:hAnsi="Courier New" w:cs="Courier New"/>
          <w:szCs w:val="24"/>
        </w:rPr>
        <w:t>lwi</w:t>
      </w:r>
      <w:r w:rsidRPr="00391D89">
        <w:rPr>
          <w:rFonts w:ascii="Courier New" w:hAnsi="Courier New" w:cs="Courier New"/>
          <w:szCs w:val="24"/>
        </w:rPr>
        <w:t xml:space="preserve"> </w:t>
      </w:r>
      <w:r>
        <w:rPr>
          <w:szCs w:val="24"/>
        </w:rPr>
        <w:t xml:space="preserve">instruction is done </w:t>
      </w:r>
      <w:r w:rsidR="00E27539">
        <w:rPr>
          <w:szCs w:val="24"/>
        </w:rPr>
        <w:t xml:space="preserve">around </w:t>
      </w:r>
      <w:r w:rsidR="00CA32A3">
        <w:rPr>
          <w:szCs w:val="24"/>
        </w:rPr>
        <w:t>91540</w:t>
      </w:r>
      <w:r w:rsidRPr="00391D89">
        <w:rPr>
          <w:szCs w:val="24"/>
        </w:rPr>
        <w:t xml:space="preserve">ns, thus configure the simulation </w:t>
      </w:r>
      <w:r w:rsidR="00D323E1">
        <w:rPr>
          <w:szCs w:val="24"/>
        </w:rPr>
        <w:t xml:space="preserve">runtime </w:t>
      </w:r>
      <w:r w:rsidRPr="00391D89">
        <w:rPr>
          <w:szCs w:val="24"/>
        </w:rPr>
        <w:t>as explained in Lab 1</w:t>
      </w:r>
      <w:r w:rsidR="0033545D">
        <w:rPr>
          <w:szCs w:val="24"/>
        </w:rPr>
        <w:t>4</w:t>
      </w:r>
      <w:r w:rsidRPr="00391D89">
        <w:rPr>
          <w:szCs w:val="24"/>
        </w:rPr>
        <w:t xml:space="preserve">. </w:t>
      </w:r>
      <w:r w:rsidR="00E27539">
        <w:rPr>
          <w:szCs w:val="24"/>
        </w:rPr>
        <w:t>A</w:t>
      </w:r>
      <w:r w:rsidR="00E27539" w:rsidRPr="00BC4650">
        <w:rPr>
          <w:szCs w:val="24"/>
        </w:rPr>
        <w:t xml:space="preserve">s for the waveform configuration file, you can </w:t>
      </w:r>
      <w:r w:rsidR="00E27539">
        <w:rPr>
          <w:szCs w:val="24"/>
        </w:rPr>
        <w:t xml:space="preserve">use the file used for the </w:t>
      </w:r>
      <w:r w:rsidR="00E27539">
        <w:rPr>
          <w:rFonts w:ascii="Courier New" w:hAnsi="Courier New" w:cs="Courier New"/>
          <w:szCs w:val="24"/>
        </w:rPr>
        <w:t>lw</w:t>
      </w:r>
      <w:r w:rsidR="00E27539" w:rsidRPr="002A0E8B">
        <w:rPr>
          <w:rFonts w:ascii="Courier New" w:hAnsi="Courier New" w:cs="Courier New"/>
          <w:szCs w:val="24"/>
        </w:rPr>
        <w:t xml:space="preserve"> </w:t>
      </w:r>
      <w:r w:rsidR="00E27539">
        <w:rPr>
          <w:szCs w:val="24"/>
        </w:rPr>
        <w:t>instruction as a starting point (</w:t>
      </w:r>
      <w:r w:rsidR="00E27539" w:rsidRPr="00BC4650">
        <w:rPr>
          <w:i/>
          <w:szCs w:val="24"/>
        </w:rPr>
        <w:t>testbench_boot_behav.wcfg</w:t>
      </w:r>
      <w:r w:rsidR="00E27539">
        <w:rPr>
          <w:szCs w:val="24"/>
        </w:rPr>
        <w:t xml:space="preserve">), and then </w:t>
      </w:r>
      <w:r w:rsidR="00E27539" w:rsidRPr="00BC4650">
        <w:rPr>
          <w:szCs w:val="24"/>
        </w:rPr>
        <w:t>add the necessary signals de</w:t>
      </w:r>
      <w:r w:rsidR="00E27539">
        <w:rPr>
          <w:szCs w:val="24"/>
        </w:rPr>
        <w:t>pending on your implementation as explained in Exercise 1 of Lab 14 (Figures 13 and 14)</w:t>
      </w:r>
      <w:r w:rsidR="00E27539" w:rsidRPr="0002699A">
        <w:rPr>
          <w:szCs w:val="24"/>
        </w:rPr>
        <w:t>.</w:t>
      </w:r>
    </w:p>
    <w:p w14:paraId="780A5B62" w14:textId="77777777" w:rsidR="009D56AC" w:rsidRPr="00394EBD" w:rsidRDefault="009D56AC" w:rsidP="009D56AC">
      <w:pPr>
        <w:pStyle w:val="Prrafodelista"/>
        <w:numPr>
          <w:ilvl w:val="0"/>
          <w:numId w:val="12"/>
        </w:numPr>
        <w:rPr>
          <w:lang w:eastAsia="es-ES"/>
        </w:rPr>
      </w:pPr>
      <w:r w:rsidRPr="00394EBD">
        <w:t>Finally, execute the program on the FPGA board. Follow the next steps:</w:t>
      </w:r>
    </w:p>
    <w:p w14:paraId="4060AE78" w14:textId="07B9DEF6" w:rsidR="009D56AC" w:rsidRPr="00341DDE" w:rsidRDefault="009D56AC" w:rsidP="009D56AC">
      <w:pPr>
        <w:pStyle w:val="Prrafodelista"/>
        <w:numPr>
          <w:ilvl w:val="1"/>
          <w:numId w:val="12"/>
        </w:numPr>
        <w:rPr>
          <w:rFonts w:eastAsia="Times New Roman" w:cs="Times New Roman"/>
          <w:szCs w:val="24"/>
        </w:rPr>
      </w:pPr>
      <w:r w:rsidRPr="00341DDE">
        <w:rPr>
          <w:rFonts w:eastAsia="Times New Roman" w:cs="Times New Roman"/>
          <w:szCs w:val="24"/>
        </w:rPr>
        <w:lastRenderedPageBreak/>
        <w:t xml:space="preserve">Step 1 – Prepare the source files for execution on the board: Modify and analyze the program shown above for this exercise, provided in folder </w:t>
      </w:r>
      <w:r>
        <w:rPr>
          <w:i/>
        </w:rPr>
        <w:t>Lab16</w:t>
      </w:r>
      <w:r w:rsidRPr="00341DDE">
        <w:rPr>
          <w:i/>
        </w:rPr>
        <w:t>_</w:t>
      </w:r>
      <w:r>
        <w:rPr>
          <w:i/>
        </w:rPr>
        <w:t>LW</w:t>
      </w:r>
      <w:r w:rsidRPr="00341DDE">
        <w:rPr>
          <w:i/>
        </w:rPr>
        <w:t>\Simulations\SimulationSources_</w:t>
      </w:r>
      <w:r>
        <w:rPr>
          <w:i/>
        </w:rPr>
        <w:t>LWI</w:t>
      </w:r>
      <w:r>
        <w:t>, by commenting line “</w:t>
      </w:r>
      <w:r w:rsidRPr="00341DDE">
        <w:rPr>
          <w:rFonts w:ascii="Courier New" w:hAnsi="Courier New" w:cs="Courier New"/>
        </w:rPr>
        <w:t>b .;</w:t>
      </w:r>
      <w:r>
        <w:t>” (as shown in Figure 15 of Lab 14).</w:t>
      </w:r>
      <w:r w:rsidR="00AB7162">
        <w:t xml:space="preserve"> Then, re-generate the executable files, as explained in Section 7.2 of the Getting Started Guide, by using the </w:t>
      </w:r>
      <w:r w:rsidR="00AB7162" w:rsidRPr="00EE2BE9">
        <w:rPr>
          <w:i/>
        </w:rPr>
        <w:t>make</w:t>
      </w:r>
      <w:r w:rsidR="00AB7162">
        <w:t xml:space="preserve"> command (the </w:t>
      </w:r>
      <w:r w:rsidR="00AB7162" w:rsidRPr="002559D5">
        <w:rPr>
          <w:b/>
        </w:rPr>
        <w:t>Makefile</w:t>
      </w:r>
      <w:r w:rsidR="00AB7162">
        <w:t xml:space="preserve"> is also provided in </w:t>
      </w:r>
      <w:r w:rsidR="00AB7162" w:rsidRPr="00214761">
        <w:rPr>
          <w:i/>
        </w:rPr>
        <w:t>Lab1</w:t>
      </w:r>
      <w:r w:rsidR="00AB7162">
        <w:rPr>
          <w:i/>
        </w:rPr>
        <w:t>6</w:t>
      </w:r>
      <w:r w:rsidR="00AB7162" w:rsidRPr="00214761">
        <w:rPr>
          <w:i/>
        </w:rPr>
        <w:t>_</w:t>
      </w:r>
      <w:r w:rsidR="00AB7162">
        <w:rPr>
          <w:i/>
        </w:rPr>
        <w:t>LW</w:t>
      </w:r>
      <w:r w:rsidR="00AB7162" w:rsidRPr="00214761">
        <w:rPr>
          <w:i/>
        </w:rPr>
        <w:t>\Simulations\SimulationSources</w:t>
      </w:r>
      <w:r w:rsidR="00AB7162">
        <w:rPr>
          <w:i/>
        </w:rPr>
        <w:t>_LWI</w:t>
      </w:r>
      <w:r w:rsidR="00AB7162">
        <w:t>).</w:t>
      </w:r>
    </w:p>
    <w:p w14:paraId="581212C6" w14:textId="2F04D22F" w:rsidR="009D56AC" w:rsidRPr="00394EBD" w:rsidRDefault="009D56AC" w:rsidP="009D56AC">
      <w:pPr>
        <w:pStyle w:val="Prrafodelista"/>
        <w:ind w:left="1440"/>
        <w:rPr>
          <w:rFonts w:eastAsia="Times New Roman" w:cs="Times New Roman"/>
          <w:szCs w:val="24"/>
        </w:rPr>
      </w:pPr>
      <w:r>
        <w:t xml:space="preserve">Then, analyze on your own the code after the commented branch. This code will output, on the 7-segment displays, the value of register $t4, which contains the result of the </w:t>
      </w:r>
      <w:r w:rsidR="007130F4">
        <w:rPr>
          <w:rFonts w:ascii="Courier New" w:hAnsi="Courier New" w:cs="Courier New"/>
        </w:rPr>
        <w:t>lwi</w:t>
      </w:r>
      <w:r>
        <w:rPr>
          <w:rFonts w:ascii="Courier New" w:hAnsi="Courier New" w:cs="Courier New"/>
        </w:rPr>
        <w:t xml:space="preserve"> </w:t>
      </w:r>
      <w:r>
        <w:t>instruction.</w:t>
      </w:r>
    </w:p>
    <w:p w14:paraId="48672652" w14:textId="77777777" w:rsidR="009D56AC" w:rsidRPr="00394EBD" w:rsidRDefault="009D56AC" w:rsidP="009D56AC">
      <w:pPr>
        <w:pStyle w:val="Prrafodelista"/>
        <w:numPr>
          <w:ilvl w:val="1"/>
          <w:numId w:val="12"/>
        </w:numPr>
        <w:rPr>
          <w:rFonts w:eastAsia="Times New Roman" w:cs="Times New Roman"/>
          <w:szCs w:val="24"/>
        </w:rPr>
      </w:pPr>
      <w:r w:rsidRPr="00394EBD">
        <w:t xml:space="preserve">Step </w:t>
      </w:r>
      <w:r>
        <w:t>2</w:t>
      </w:r>
      <w:r w:rsidRPr="00394EBD">
        <w:t xml:space="preserve"> – </w:t>
      </w:r>
      <w:r w:rsidRPr="00394EBD">
        <w:rPr>
          <w:lang w:eastAsia="es-ES"/>
        </w:rPr>
        <w:t>Synthesize the new processor, as explained in Step 3 – Lab 1</w:t>
      </w:r>
      <w:r w:rsidRPr="00394EBD">
        <w:rPr>
          <w:szCs w:val="24"/>
        </w:rPr>
        <w:t>.</w:t>
      </w:r>
    </w:p>
    <w:p w14:paraId="38360350" w14:textId="77777777" w:rsidR="009D56AC" w:rsidRPr="00394EBD" w:rsidRDefault="009D56AC" w:rsidP="009D56AC">
      <w:pPr>
        <w:pStyle w:val="Prrafodelista"/>
        <w:numPr>
          <w:ilvl w:val="1"/>
          <w:numId w:val="12"/>
        </w:numPr>
      </w:pPr>
      <w:r w:rsidRPr="00394EBD">
        <w:rPr>
          <w:rFonts w:eastAsia="Times New Roman" w:cs="Times New Roman"/>
          <w:szCs w:val="24"/>
        </w:rPr>
        <w:t xml:space="preserve">Step </w:t>
      </w:r>
      <w:r>
        <w:rPr>
          <w:rFonts w:eastAsia="Times New Roman" w:cs="Times New Roman"/>
          <w:szCs w:val="24"/>
        </w:rPr>
        <w:t>3</w:t>
      </w:r>
      <w:r w:rsidRPr="00394EBD">
        <w:rPr>
          <w:rFonts w:eastAsia="Times New Roman" w:cs="Times New Roman"/>
          <w:szCs w:val="24"/>
        </w:rPr>
        <w:t xml:space="preserve"> – Program the FPGA board, </w:t>
      </w:r>
      <w:r w:rsidRPr="00394EBD">
        <w:rPr>
          <w:lang w:eastAsia="es-ES"/>
        </w:rPr>
        <w:t xml:space="preserve">as explained in </w:t>
      </w:r>
      <w:r>
        <w:rPr>
          <w:lang w:eastAsia="es-ES"/>
        </w:rPr>
        <w:t xml:space="preserve">Step 4 – </w:t>
      </w:r>
      <w:r w:rsidRPr="00394EBD">
        <w:rPr>
          <w:lang w:eastAsia="es-ES"/>
        </w:rPr>
        <w:t>Lab 1</w:t>
      </w:r>
      <w:r w:rsidRPr="00394EBD">
        <w:rPr>
          <w:szCs w:val="24"/>
        </w:rPr>
        <w:t xml:space="preserve">. </w:t>
      </w:r>
    </w:p>
    <w:p w14:paraId="0B29E0A5" w14:textId="77777777" w:rsidR="009D56AC" w:rsidRDefault="009D56AC" w:rsidP="009D56AC">
      <w:pPr>
        <w:pStyle w:val="Prrafodelista"/>
        <w:numPr>
          <w:ilvl w:val="1"/>
          <w:numId w:val="12"/>
        </w:numPr>
      </w:pPr>
      <w:r>
        <w:rPr>
          <w:rFonts w:eastAsia="Times New Roman" w:cs="Times New Roman"/>
          <w:szCs w:val="24"/>
        </w:rPr>
        <w:t>Step 4 –</w:t>
      </w:r>
      <w:r w:rsidRPr="00394EBD">
        <w:rPr>
          <w:rFonts w:eastAsia="Times New Roman" w:cs="Times New Roman"/>
          <w:szCs w:val="24"/>
        </w:rPr>
        <w:t xml:space="preserve"> </w:t>
      </w:r>
      <w:r w:rsidRPr="00394EBD">
        <w:rPr>
          <w:lang w:eastAsia="es-ES"/>
        </w:rPr>
        <w:t>Download the program to the board</w:t>
      </w:r>
      <w:r w:rsidRPr="00E94443">
        <w:rPr>
          <w:lang w:eastAsia="es-ES"/>
        </w:rPr>
        <w:t>,</w:t>
      </w:r>
      <w:r w:rsidRPr="00394EBD">
        <w:rPr>
          <w:lang w:eastAsia="es-ES"/>
        </w:rPr>
        <w:t xml:space="preserve"> as explained in </w:t>
      </w:r>
      <w:r>
        <w:rPr>
          <w:lang w:eastAsia="es-ES"/>
        </w:rPr>
        <w:t>Step 3 – Section 2 of Lab 2: The program will start running on the board, and you will be able to see the value of register $t4 on the 7-segment displays.</w:t>
      </w:r>
    </w:p>
    <w:p w14:paraId="609BBF7B" w14:textId="77777777" w:rsidR="009D56AC" w:rsidRPr="00394EBD" w:rsidRDefault="009D56AC" w:rsidP="009D56AC">
      <w:pPr>
        <w:pStyle w:val="Prrafodelista"/>
        <w:numPr>
          <w:ilvl w:val="1"/>
          <w:numId w:val="12"/>
        </w:numPr>
      </w:pPr>
      <w:r>
        <w:rPr>
          <w:lang w:eastAsia="es-ES"/>
        </w:rPr>
        <w:t>Step 5 – D</w:t>
      </w:r>
      <w:r w:rsidRPr="00394EBD">
        <w:rPr>
          <w:lang w:eastAsia="es-ES"/>
        </w:rPr>
        <w:t xml:space="preserve">ebug </w:t>
      </w:r>
      <w:r>
        <w:rPr>
          <w:lang w:eastAsia="es-ES"/>
        </w:rPr>
        <w:t xml:space="preserve">the program </w:t>
      </w:r>
      <w:r w:rsidRPr="00394EBD">
        <w:rPr>
          <w:lang w:eastAsia="es-ES"/>
        </w:rPr>
        <w:t xml:space="preserve">as explained in </w:t>
      </w:r>
      <w:r>
        <w:rPr>
          <w:lang w:eastAsia="es-ES"/>
        </w:rPr>
        <w:t>Step 4 – Section 2 of Lab 2:</w:t>
      </w:r>
      <w:r w:rsidRPr="00394EBD">
        <w:rPr>
          <w:lang w:eastAsia="es-ES"/>
        </w:rPr>
        <w:t xml:space="preserve"> You can use the following sequence of commands in the debugger:</w:t>
      </w:r>
    </w:p>
    <w:p w14:paraId="520DAB99" w14:textId="77777777" w:rsidR="009D56AC" w:rsidRPr="00394EBD" w:rsidRDefault="009D56AC" w:rsidP="009D56AC">
      <w:pPr>
        <w:pStyle w:val="Prrafodelista"/>
        <w:numPr>
          <w:ilvl w:val="2"/>
          <w:numId w:val="9"/>
        </w:numPr>
        <w:rPr>
          <w:rFonts w:ascii="Courier New" w:hAnsi="Courier New" w:cs="Courier New"/>
          <w:sz w:val="20"/>
          <w:szCs w:val="20"/>
          <w:lang w:eastAsia="es-ES"/>
        </w:rPr>
      </w:pPr>
      <w:r w:rsidRPr="00394EBD">
        <w:rPr>
          <w:rFonts w:ascii="Courier New" w:hAnsi="Courier New" w:cs="Courier New"/>
          <w:sz w:val="20"/>
          <w:szCs w:val="20"/>
          <w:lang w:eastAsia="es-ES"/>
        </w:rPr>
        <w:t>monitor reset halt</w:t>
      </w:r>
      <w:r w:rsidRPr="00394EBD">
        <w:rPr>
          <w:rFonts w:ascii="Courier New" w:hAnsi="Courier New" w:cs="Courier New"/>
          <w:sz w:val="20"/>
          <w:szCs w:val="20"/>
          <w:lang w:eastAsia="es-ES"/>
        </w:rPr>
        <w:tab/>
      </w:r>
      <w:r w:rsidRPr="00394EBD">
        <w:rPr>
          <w:rFonts w:cstheme="minorHAnsi"/>
          <w:sz w:val="20"/>
          <w:szCs w:val="20"/>
          <w:lang w:eastAsia="es-ES"/>
        </w:rPr>
        <w:t>(reset the processor)</w:t>
      </w:r>
    </w:p>
    <w:p w14:paraId="717CE538" w14:textId="7A5B3309" w:rsidR="009D56AC" w:rsidRPr="00394EBD" w:rsidRDefault="009D56AC" w:rsidP="00003ACF">
      <w:pPr>
        <w:pStyle w:val="Prrafodelista"/>
        <w:numPr>
          <w:ilvl w:val="2"/>
          <w:numId w:val="9"/>
        </w:numPr>
        <w:rPr>
          <w:rFonts w:ascii="Courier New" w:hAnsi="Courier New" w:cs="Courier New"/>
          <w:sz w:val="20"/>
          <w:szCs w:val="20"/>
          <w:lang w:eastAsia="es-ES"/>
        </w:rPr>
      </w:pPr>
      <w:r w:rsidRPr="0085053B">
        <w:rPr>
          <w:rFonts w:ascii="Courier New" w:hAnsi="Courier New" w:cs="Courier New"/>
          <w:sz w:val="20"/>
          <w:szCs w:val="20"/>
          <w:lang w:eastAsia="es-ES"/>
        </w:rPr>
        <w:t>b *0x</w:t>
      </w:r>
      <w:r w:rsidR="00003ACF" w:rsidRPr="00003ACF">
        <w:rPr>
          <w:rFonts w:ascii="Courier New" w:hAnsi="Courier New" w:cs="Courier New"/>
          <w:sz w:val="20"/>
          <w:szCs w:val="20"/>
          <w:lang w:eastAsia="es-ES"/>
        </w:rPr>
        <w:t>80000220</w:t>
      </w:r>
      <w:r w:rsidRPr="00394EBD">
        <w:rPr>
          <w:rFonts w:ascii="Courier New" w:hAnsi="Courier New" w:cs="Courier New"/>
          <w:sz w:val="20"/>
          <w:szCs w:val="20"/>
          <w:lang w:eastAsia="es-ES"/>
        </w:rPr>
        <w:tab/>
      </w:r>
      <w:r w:rsidRPr="00394EBD">
        <w:rPr>
          <w:rFonts w:ascii="Courier New" w:hAnsi="Courier New" w:cs="Courier New"/>
          <w:sz w:val="20"/>
          <w:szCs w:val="20"/>
          <w:lang w:eastAsia="es-ES"/>
        </w:rPr>
        <w:tab/>
      </w:r>
      <w:r w:rsidRPr="00394EBD">
        <w:rPr>
          <w:rFonts w:cstheme="minorHAnsi"/>
          <w:sz w:val="20"/>
          <w:szCs w:val="20"/>
          <w:lang w:eastAsia="es-ES"/>
        </w:rPr>
        <w:t xml:space="preserve">(set breakpoint before </w:t>
      </w:r>
      <w:r w:rsidR="00003ACF">
        <w:rPr>
          <w:rFonts w:cstheme="minorHAnsi"/>
          <w:sz w:val="20"/>
          <w:szCs w:val="20"/>
          <w:lang w:eastAsia="es-ES"/>
        </w:rPr>
        <w:t xml:space="preserve">second </w:t>
      </w:r>
      <w:r w:rsidR="00003ACF">
        <w:rPr>
          <w:rFonts w:ascii="Courier New" w:hAnsi="Courier New" w:cs="Courier New"/>
          <w:sz w:val="20"/>
          <w:szCs w:val="20"/>
          <w:lang w:eastAsia="es-ES"/>
        </w:rPr>
        <w:t>lwi</w:t>
      </w:r>
      <w:r>
        <w:rPr>
          <w:rFonts w:ascii="Courier New" w:hAnsi="Courier New" w:cs="Courier New"/>
          <w:sz w:val="20"/>
          <w:szCs w:val="20"/>
          <w:lang w:eastAsia="es-ES"/>
        </w:rPr>
        <w:t xml:space="preserve"> </w:t>
      </w:r>
      <w:r w:rsidRPr="00394EBD">
        <w:rPr>
          <w:rFonts w:cstheme="minorHAnsi"/>
          <w:sz w:val="20"/>
          <w:szCs w:val="20"/>
          <w:lang w:eastAsia="es-ES"/>
        </w:rPr>
        <w:t>instruction)</w:t>
      </w:r>
    </w:p>
    <w:p w14:paraId="5F7290F9" w14:textId="77777777" w:rsidR="009D56AC" w:rsidRPr="00394EBD" w:rsidRDefault="009D56AC" w:rsidP="009D56AC">
      <w:pPr>
        <w:pStyle w:val="Prrafodelista"/>
        <w:numPr>
          <w:ilvl w:val="2"/>
          <w:numId w:val="9"/>
        </w:numPr>
        <w:rPr>
          <w:rFonts w:ascii="Courier New" w:hAnsi="Courier New" w:cs="Courier New"/>
          <w:sz w:val="20"/>
          <w:szCs w:val="20"/>
          <w:lang w:eastAsia="es-ES"/>
        </w:rPr>
      </w:pPr>
      <w:r w:rsidRPr="00394EBD">
        <w:rPr>
          <w:rFonts w:ascii="Courier New" w:hAnsi="Courier New" w:cs="Courier New"/>
          <w:sz w:val="20"/>
          <w:szCs w:val="20"/>
          <w:lang w:eastAsia="es-ES"/>
        </w:rPr>
        <w:t>c</w:t>
      </w:r>
      <w:r w:rsidRPr="00394EBD">
        <w:rPr>
          <w:rFonts w:ascii="Courier New" w:hAnsi="Courier New" w:cs="Courier New"/>
          <w:sz w:val="20"/>
          <w:szCs w:val="20"/>
          <w:lang w:eastAsia="es-ES"/>
        </w:rPr>
        <w:tab/>
      </w:r>
      <w:r w:rsidRPr="00394EBD">
        <w:rPr>
          <w:rFonts w:ascii="Courier New" w:hAnsi="Courier New" w:cs="Courier New"/>
          <w:sz w:val="20"/>
          <w:szCs w:val="20"/>
          <w:lang w:eastAsia="es-ES"/>
        </w:rPr>
        <w:tab/>
      </w:r>
      <w:r w:rsidRPr="00394EBD">
        <w:rPr>
          <w:rFonts w:ascii="Courier New" w:hAnsi="Courier New" w:cs="Courier New"/>
          <w:sz w:val="20"/>
          <w:szCs w:val="20"/>
          <w:lang w:eastAsia="es-ES"/>
        </w:rPr>
        <w:tab/>
      </w:r>
      <w:r w:rsidRPr="00394EBD">
        <w:rPr>
          <w:rFonts w:ascii="Courier New" w:hAnsi="Courier New" w:cs="Courier New"/>
          <w:sz w:val="20"/>
          <w:szCs w:val="20"/>
          <w:lang w:eastAsia="es-ES"/>
        </w:rPr>
        <w:tab/>
      </w:r>
      <w:r w:rsidRPr="00394EBD">
        <w:rPr>
          <w:rFonts w:cstheme="minorHAnsi"/>
          <w:sz w:val="20"/>
          <w:szCs w:val="20"/>
          <w:lang w:eastAsia="es-ES"/>
        </w:rPr>
        <w:t>(the processor executes until the breakpoint)</w:t>
      </w:r>
    </w:p>
    <w:p w14:paraId="49309592" w14:textId="77777777" w:rsidR="009D56AC" w:rsidRPr="00394EBD" w:rsidRDefault="009D56AC" w:rsidP="009D56AC">
      <w:pPr>
        <w:pStyle w:val="Prrafodelista"/>
        <w:numPr>
          <w:ilvl w:val="2"/>
          <w:numId w:val="9"/>
        </w:numPr>
        <w:rPr>
          <w:rFonts w:ascii="Courier New" w:hAnsi="Courier New" w:cs="Courier New"/>
          <w:sz w:val="20"/>
          <w:szCs w:val="20"/>
          <w:lang w:eastAsia="es-ES"/>
        </w:rPr>
      </w:pPr>
      <w:r w:rsidRPr="00394EBD">
        <w:rPr>
          <w:rFonts w:ascii="Courier New" w:hAnsi="Courier New" w:cs="Courier New"/>
          <w:sz w:val="20"/>
          <w:szCs w:val="20"/>
          <w:lang w:eastAsia="es-ES"/>
        </w:rPr>
        <w:t>i r</w:t>
      </w:r>
      <w:r w:rsidRPr="00394EBD">
        <w:rPr>
          <w:rFonts w:ascii="Courier New" w:hAnsi="Courier New" w:cs="Courier New"/>
          <w:sz w:val="20"/>
          <w:szCs w:val="20"/>
          <w:lang w:eastAsia="es-ES"/>
        </w:rPr>
        <w:tab/>
      </w:r>
      <w:r w:rsidRPr="00394EBD">
        <w:rPr>
          <w:rFonts w:ascii="Courier New" w:hAnsi="Courier New" w:cs="Courier New"/>
          <w:sz w:val="20"/>
          <w:szCs w:val="20"/>
          <w:lang w:eastAsia="es-ES"/>
        </w:rPr>
        <w:tab/>
      </w:r>
      <w:r w:rsidRPr="00394EBD">
        <w:rPr>
          <w:rFonts w:ascii="Courier New" w:hAnsi="Courier New" w:cs="Courier New"/>
          <w:sz w:val="20"/>
          <w:szCs w:val="20"/>
          <w:lang w:eastAsia="es-ES"/>
        </w:rPr>
        <w:tab/>
      </w:r>
      <w:r w:rsidRPr="00394EBD">
        <w:rPr>
          <w:rFonts w:ascii="Courier New" w:hAnsi="Courier New" w:cs="Courier New"/>
          <w:sz w:val="20"/>
          <w:szCs w:val="20"/>
          <w:lang w:eastAsia="es-ES"/>
        </w:rPr>
        <w:tab/>
      </w:r>
      <w:r w:rsidRPr="00394EBD">
        <w:rPr>
          <w:rFonts w:cstheme="minorHAnsi"/>
          <w:sz w:val="20"/>
          <w:szCs w:val="20"/>
          <w:lang w:eastAsia="es-ES"/>
        </w:rPr>
        <w:t>(list the register file contents)</w:t>
      </w:r>
    </w:p>
    <w:p w14:paraId="67E6D834" w14:textId="77777777" w:rsidR="009D56AC" w:rsidRPr="00394EBD" w:rsidRDefault="009D56AC" w:rsidP="009D56AC">
      <w:pPr>
        <w:pStyle w:val="Prrafodelista"/>
        <w:numPr>
          <w:ilvl w:val="2"/>
          <w:numId w:val="9"/>
        </w:numPr>
        <w:rPr>
          <w:rFonts w:ascii="Courier New" w:hAnsi="Courier New" w:cs="Courier New"/>
          <w:sz w:val="20"/>
          <w:szCs w:val="20"/>
          <w:lang w:eastAsia="es-ES"/>
        </w:rPr>
      </w:pPr>
      <w:r w:rsidRPr="00394EBD">
        <w:rPr>
          <w:rFonts w:ascii="Courier New" w:hAnsi="Courier New" w:cs="Courier New"/>
          <w:sz w:val="20"/>
          <w:szCs w:val="20"/>
          <w:lang w:eastAsia="es-ES"/>
        </w:rPr>
        <w:t>stepi</w:t>
      </w:r>
      <w:r w:rsidRPr="00394EBD">
        <w:rPr>
          <w:rFonts w:ascii="Courier New" w:hAnsi="Courier New" w:cs="Courier New"/>
          <w:sz w:val="20"/>
          <w:szCs w:val="20"/>
          <w:lang w:eastAsia="es-ES"/>
        </w:rPr>
        <w:tab/>
      </w:r>
      <w:r w:rsidRPr="00394EBD">
        <w:rPr>
          <w:rFonts w:ascii="Courier New" w:hAnsi="Courier New" w:cs="Courier New"/>
          <w:sz w:val="20"/>
          <w:szCs w:val="20"/>
          <w:lang w:eastAsia="es-ES"/>
        </w:rPr>
        <w:tab/>
      </w:r>
      <w:r w:rsidRPr="00394EBD">
        <w:rPr>
          <w:rFonts w:ascii="Courier New" w:hAnsi="Courier New" w:cs="Courier New"/>
          <w:sz w:val="20"/>
          <w:szCs w:val="20"/>
          <w:lang w:eastAsia="es-ES"/>
        </w:rPr>
        <w:tab/>
      </w:r>
      <w:r w:rsidRPr="00394EBD">
        <w:rPr>
          <w:rFonts w:ascii="Courier New" w:hAnsi="Courier New" w:cs="Courier New"/>
          <w:sz w:val="20"/>
          <w:szCs w:val="20"/>
          <w:lang w:eastAsia="es-ES"/>
        </w:rPr>
        <w:tab/>
      </w:r>
      <w:r w:rsidRPr="00394EBD">
        <w:rPr>
          <w:rFonts w:cstheme="minorHAnsi"/>
          <w:sz w:val="20"/>
          <w:szCs w:val="20"/>
          <w:lang w:eastAsia="es-ES"/>
        </w:rPr>
        <w:t>(execute 1 instruction)</w:t>
      </w:r>
    </w:p>
    <w:p w14:paraId="27C92221" w14:textId="05EFE16C" w:rsidR="009D56AC" w:rsidRPr="009D56AC" w:rsidRDefault="009D56AC" w:rsidP="009D56AC">
      <w:pPr>
        <w:pStyle w:val="Prrafodelista"/>
        <w:numPr>
          <w:ilvl w:val="2"/>
          <w:numId w:val="9"/>
        </w:numPr>
        <w:rPr>
          <w:rFonts w:ascii="Courier New" w:hAnsi="Courier New" w:cs="Courier New"/>
          <w:sz w:val="20"/>
          <w:szCs w:val="20"/>
          <w:lang w:eastAsia="es-ES"/>
        </w:rPr>
      </w:pPr>
      <w:r w:rsidRPr="00394EBD">
        <w:rPr>
          <w:rFonts w:ascii="Courier New" w:hAnsi="Courier New" w:cs="Courier New"/>
          <w:sz w:val="20"/>
          <w:szCs w:val="20"/>
          <w:lang w:eastAsia="es-ES"/>
        </w:rPr>
        <w:t>i r</w:t>
      </w:r>
      <w:r w:rsidRPr="00394EBD">
        <w:rPr>
          <w:rFonts w:ascii="Courier New" w:hAnsi="Courier New" w:cs="Courier New"/>
          <w:sz w:val="20"/>
          <w:szCs w:val="20"/>
          <w:lang w:eastAsia="es-ES"/>
        </w:rPr>
        <w:tab/>
      </w:r>
      <w:r w:rsidRPr="00394EBD">
        <w:rPr>
          <w:rFonts w:ascii="Courier New" w:hAnsi="Courier New" w:cs="Courier New"/>
          <w:sz w:val="20"/>
          <w:szCs w:val="20"/>
          <w:lang w:eastAsia="es-ES"/>
        </w:rPr>
        <w:tab/>
      </w:r>
      <w:r w:rsidRPr="00394EBD">
        <w:rPr>
          <w:rFonts w:ascii="Courier New" w:hAnsi="Courier New" w:cs="Courier New"/>
          <w:sz w:val="20"/>
          <w:szCs w:val="20"/>
          <w:lang w:eastAsia="es-ES"/>
        </w:rPr>
        <w:tab/>
      </w:r>
      <w:r w:rsidRPr="00394EBD">
        <w:rPr>
          <w:rFonts w:ascii="Courier New" w:hAnsi="Courier New" w:cs="Courier New"/>
          <w:sz w:val="20"/>
          <w:szCs w:val="20"/>
          <w:lang w:eastAsia="es-ES"/>
        </w:rPr>
        <w:tab/>
      </w:r>
      <w:r w:rsidRPr="00394EBD">
        <w:rPr>
          <w:rFonts w:cstheme="minorHAnsi"/>
          <w:sz w:val="20"/>
          <w:szCs w:val="20"/>
          <w:lang w:eastAsia="es-ES"/>
        </w:rPr>
        <w:t>(list the register file contents)</w:t>
      </w:r>
    </w:p>
    <w:p w14:paraId="080A63F4" w14:textId="77777777" w:rsidR="00F95F3A" w:rsidRPr="00191570" w:rsidRDefault="00F95F3A" w:rsidP="00F95F3A">
      <w:pPr>
        <w:pStyle w:val="Ttulo1"/>
        <w:rPr>
          <w:color w:val="0070C0"/>
        </w:rPr>
      </w:pPr>
      <w:r>
        <w:rPr>
          <w:color w:val="0070C0"/>
        </w:rPr>
        <w:t>References</w:t>
      </w:r>
    </w:p>
    <w:p w14:paraId="2C5BF9E5" w14:textId="77777777" w:rsidR="001E543C" w:rsidRPr="00396731" w:rsidRDefault="001E543C" w:rsidP="001E543C">
      <w:r>
        <w:t>[1] “Digital Design and Computer Architecture”, 2</w:t>
      </w:r>
      <w:r w:rsidRPr="00630D59">
        <w:rPr>
          <w:vertAlign w:val="superscript"/>
        </w:rPr>
        <w:t>nd</w:t>
      </w:r>
      <w:r>
        <w:t xml:space="preserve"> Edition. David Money Harris and Sarah L. Harris. Morgan Kaufmann, 2012.</w:t>
      </w:r>
    </w:p>
    <w:p w14:paraId="21689590" w14:textId="7A7948C9" w:rsidR="00F95F3A" w:rsidRPr="001F58AD" w:rsidRDefault="001E543C" w:rsidP="001E543C">
      <w:r>
        <w:t>[2] “Computer Organization and Design”, 5</w:t>
      </w:r>
      <w:r w:rsidRPr="00630D59">
        <w:rPr>
          <w:vertAlign w:val="superscript"/>
        </w:rPr>
        <w:t>th</w:t>
      </w:r>
      <w:r>
        <w:t xml:space="preserve"> Edition. David A. Patterson and John L. Hennesy. Morgan Kaufmann, 2013.</w:t>
      </w:r>
    </w:p>
    <w:sectPr w:rsidR="00F95F3A" w:rsidRPr="001F58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E1D3AC" w14:textId="77777777" w:rsidR="00D608F6" w:rsidRDefault="00D608F6" w:rsidP="001540C6">
      <w:pPr>
        <w:spacing w:after="0" w:line="240" w:lineRule="auto"/>
      </w:pPr>
      <w:r>
        <w:separator/>
      </w:r>
    </w:p>
  </w:endnote>
  <w:endnote w:type="continuationSeparator" w:id="0">
    <w:p w14:paraId="10D46E55" w14:textId="77777777" w:rsidR="00D608F6" w:rsidRDefault="00D608F6" w:rsidP="00154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roman"/>
    <w:pitch w:val="default"/>
  </w:font>
  <w:font w:name="Consolas">
    <w:panose1 w:val="020B0609020204030204"/>
    <w:charset w:val="00"/>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9251855"/>
      <w:docPartObj>
        <w:docPartGallery w:val="Page Numbers (Bottom of Page)"/>
        <w:docPartUnique/>
      </w:docPartObj>
    </w:sdtPr>
    <w:sdtEndPr>
      <w:rPr>
        <w:color w:val="808080" w:themeColor="background1" w:themeShade="80"/>
        <w:spacing w:val="60"/>
      </w:rPr>
    </w:sdtEndPr>
    <w:sdtContent>
      <w:p w14:paraId="6278CDE3" w14:textId="47076AA4" w:rsidR="00980CCB" w:rsidRDefault="00980CCB" w:rsidP="00C743B2">
        <w:pPr>
          <w:pStyle w:val="Piedepgina"/>
          <w:pBdr>
            <w:top w:val="single" w:sz="4" w:space="1" w:color="D9D9D9" w:themeColor="background1" w:themeShade="D9"/>
          </w:pBdr>
          <w:rPr>
            <w:b/>
            <w:bCs/>
          </w:rPr>
        </w:pPr>
        <w:r>
          <w:fldChar w:fldCharType="begin"/>
        </w:r>
        <w:r>
          <w:instrText xml:space="preserve"> PAGE   \* MERGEFORMAT </w:instrText>
        </w:r>
        <w:r>
          <w:fldChar w:fldCharType="separate"/>
        </w:r>
        <w:r w:rsidR="00883170" w:rsidRPr="00883170">
          <w:rPr>
            <w:b/>
            <w:bCs/>
            <w:noProof/>
          </w:rPr>
          <w:t>3</w:t>
        </w:r>
        <w:r>
          <w:rPr>
            <w:b/>
            <w:bCs/>
            <w:noProof/>
          </w:rPr>
          <w:fldChar w:fldCharType="end"/>
        </w:r>
        <w:r>
          <w:rPr>
            <w:b/>
            <w:bCs/>
          </w:rPr>
          <w:t xml:space="preserve"> | </w:t>
        </w:r>
        <w:r>
          <w:rPr>
            <w:color w:val="808080" w:themeColor="background1" w:themeShade="80"/>
            <w:spacing w:val="60"/>
          </w:rPr>
          <w:t xml:space="preserve">Page       </w:t>
        </w:r>
        <w:r>
          <w:rPr>
            <w:color w:val="808080" w:themeColor="background1" w:themeShade="80"/>
          </w:rPr>
          <w:t>MIPSfpga 2.0 – Lab 16: LW    © Imagination Technologies 2017</w:t>
        </w:r>
      </w:p>
    </w:sdtContent>
  </w:sdt>
  <w:p w14:paraId="5FD12133" w14:textId="77777777" w:rsidR="00980CCB" w:rsidRDefault="00980CC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6EFE45" w14:textId="77777777" w:rsidR="00D608F6" w:rsidRDefault="00D608F6" w:rsidP="001540C6">
      <w:pPr>
        <w:spacing w:after="0" w:line="240" w:lineRule="auto"/>
      </w:pPr>
      <w:r>
        <w:separator/>
      </w:r>
    </w:p>
  </w:footnote>
  <w:footnote w:type="continuationSeparator" w:id="0">
    <w:p w14:paraId="6A7AB992" w14:textId="77777777" w:rsidR="00D608F6" w:rsidRDefault="00D608F6" w:rsidP="001540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03832"/>
    <w:multiLevelType w:val="multilevel"/>
    <w:tmpl w:val="F9B2A8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lang w:val="en-US"/>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C5588A"/>
    <w:multiLevelType w:val="multilevel"/>
    <w:tmpl w:val="9154E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lang w:val="en-US"/>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F731D0"/>
    <w:multiLevelType w:val="multilevel"/>
    <w:tmpl w:val="9154E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lang w:val="en-US"/>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F0568C"/>
    <w:multiLevelType w:val="hybridMultilevel"/>
    <w:tmpl w:val="B0F66324"/>
    <w:lvl w:ilvl="0" w:tplc="AA86454A">
      <w:numFmt w:val="bullet"/>
      <w:lvlText w:val=""/>
      <w:lvlJc w:val="left"/>
      <w:pPr>
        <w:ind w:left="720" w:hanging="360"/>
      </w:pPr>
      <w:rPr>
        <w:rFonts w:ascii="Symbol" w:eastAsia="Times New Roman" w:hAnsi="Symbo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8196633"/>
    <w:multiLevelType w:val="hybridMultilevel"/>
    <w:tmpl w:val="069A970E"/>
    <w:lvl w:ilvl="0" w:tplc="993AAB5E">
      <w:start w:val="10"/>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12C6C63"/>
    <w:multiLevelType w:val="multilevel"/>
    <w:tmpl w:val="B0543B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lang w:val="en-US"/>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4B7ED4"/>
    <w:multiLevelType w:val="multilevel"/>
    <w:tmpl w:val="F9B2A8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lang w:val="en-US"/>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392079"/>
    <w:multiLevelType w:val="hybridMultilevel"/>
    <w:tmpl w:val="E304BE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69BE7C22"/>
    <w:multiLevelType w:val="multilevel"/>
    <w:tmpl w:val="D482FFCC"/>
    <w:styleLink w:val="Headings"/>
    <w:lvl w:ilvl="0">
      <w:start w:val="1"/>
      <w:numFmt w:val="decimal"/>
      <w:pStyle w:val="Ttulo1"/>
      <w:suff w:val="nothing"/>
      <w:lvlText w:val="Section %1"/>
      <w:lvlJc w:val="left"/>
      <w:pPr>
        <w:ind w:left="360" w:hanging="360"/>
      </w:pPr>
      <w:rPr>
        <w:rFonts w:hint="default"/>
        <w:color w:val="auto"/>
      </w:rPr>
    </w:lvl>
    <w:lvl w:ilvl="1">
      <w:start w:val="1"/>
      <w:numFmt w:val="decimal"/>
      <w:pStyle w:val="Ttulo2"/>
      <w:suff w:val="nothing"/>
      <w:lvlText w:val="Section %1.%2"/>
      <w:lvlJc w:val="left"/>
      <w:pPr>
        <w:ind w:left="360" w:hanging="360"/>
      </w:pPr>
      <w:rPr>
        <w:rFonts w:hint="default"/>
        <w:color w:val="000000" w:themeColor="text1"/>
      </w:rPr>
    </w:lvl>
    <w:lvl w:ilvl="2">
      <w:start w:val="1"/>
      <w:numFmt w:val="decimal"/>
      <w:pStyle w:val="Ttulo3"/>
      <w:suff w:val="nothing"/>
      <w:lvlText w:val="Section %1.%2.%3"/>
      <w:lvlJc w:val="left"/>
      <w:pPr>
        <w:ind w:left="360" w:hanging="360"/>
      </w:pPr>
      <w:rPr>
        <w:rFonts w:hint="default"/>
        <w:color w:val="auto"/>
      </w:rPr>
    </w:lvl>
    <w:lvl w:ilvl="3">
      <w:start w:val="1"/>
      <w:numFmt w:val="decimal"/>
      <w:pStyle w:val="Ttulo4"/>
      <w:suff w:val="nothing"/>
      <w:lvlText w:val="Section %1.%2.%3.%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9">
    <w:nsid w:val="7D30660B"/>
    <w:multiLevelType w:val="multilevel"/>
    <w:tmpl w:val="F9B2A8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lang w:val="en-US"/>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2"/>
  </w:num>
  <w:num w:numId="4">
    <w:abstractNumId w:val="8"/>
    <w:lvlOverride w:ilvl="0">
      <w:lvl w:ilvl="0">
        <w:start w:val="1"/>
        <w:numFmt w:val="decimal"/>
        <w:pStyle w:val="Ttulo1"/>
        <w:lvlText w:val="%1."/>
        <w:lvlJc w:val="left"/>
        <w:pPr>
          <w:ind w:left="360" w:hanging="360"/>
        </w:pPr>
        <w:rPr>
          <w:color w:val="0070C0"/>
        </w:rPr>
      </w:lvl>
    </w:lvlOverride>
    <w:lvlOverride w:ilvl="1">
      <w:lvl w:ilvl="1">
        <w:start w:val="1"/>
        <w:numFmt w:val="lowerLetter"/>
        <w:pStyle w:val="Ttulo2"/>
        <w:lvlText w:val="%2."/>
        <w:lvlJc w:val="left"/>
        <w:pPr>
          <w:ind w:left="1080" w:hanging="360"/>
        </w:pPr>
      </w:lvl>
    </w:lvlOverride>
    <w:lvlOverride w:ilvl="2">
      <w:lvl w:ilvl="2">
        <w:start w:val="1"/>
        <w:numFmt w:val="lowerRoman"/>
        <w:pStyle w:val="Ttulo3"/>
        <w:lvlText w:val="%3."/>
        <w:lvlJc w:val="right"/>
        <w:pPr>
          <w:ind w:left="1800" w:hanging="180"/>
        </w:pPr>
      </w:lvl>
    </w:lvlOverride>
    <w:lvlOverride w:ilvl="3">
      <w:lvl w:ilvl="3">
        <w:start w:val="1"/>
        <w:numFmt w:val="decimal"/>
        <w:pStyle w:val="Ttulo4"/>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5">
    <w:abstractNumId w:val="1"/>
  </w:num>
  <w:num w:numId="6">
    <w:abstractNumId w:val="7"/>
  </w:num>
  <w:num w:numId="7">
    <w:abstractNumId w:val="8"/>
    <w:lvlOverride w:ilvl="0">
      <w:lvl w:ilvl="0">
        <w:start w:val="1"/>
        <w:numFmt w:val="decimal"/>
        <w:pStyle w:val="Ttulo1"/>
        <w:lvlText w:val="%1."/>
        <w:lvlJc w:val="left"/>
        <w:pPr>
          <w:ind w:left="360" w:hanging="360"/>
        </w:pPr>
        <w:rPr>
          <w:color w:val="0070C0"/>
        </w:rPr>
      </w:lvl>
    </w:lvlOverride>
    <w:lvlOverride w:ilvl="1">
      <w:lvl w:ilvl="1">
        <w:start w:val="1"/>
        <w:numFmt w:val="lowerLetter"/>
        <w:pStyle w:val="Ttulo2"/>
        <w:lvlText w:val="%2."/>
        <w:lvlJc w:val="left"/>
        <w:pPr>
          <w:ind w:left="108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lowerRoman"/>
        <w:pStyle w:val="Ttulo3"/>
        <w:lvlText w:val="%3."/>
        <w:lvlJc w:val="right"/>
        <w:pPr>
          <w:ind w:left="1800" w:hanging="180"/>
        </w:pPr>
      </w:lvl>
    </w:lvlOverride>
    <w:lvlOverride w:ilvl="3">
      <w:lvl w:ilvl="3">
        <w:start w:val="1"/>
        <w:numFmt w:val="decimal"/>
        <w:pStyle w:val="Ttulo4"/>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4"/>
  </w:num>
  <w:num w:numId="9">
    <w:abstractNumId w:val="5"/>
  </w:num>
  <w:num w:numId="10">
    <w:abstractNumId w:val="6"/>
  </w:num>
  <w:num w:numId="11">
    <w:abstractNumId w:val="9"/>
  </w:num>
  <w:num w:numId="12">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37E"/>
    <w:rsid w:val="00002233"/>
    <w:rsid w:val="0000334B"/>
    <w:rsid w:val="00003ACF"/>
    <w:rsid w:val="00007399"/>
    <w:rsid w:val="00007555"/>
    <w:rsid w:val="000075BD"/>
    <w:rsid w:val="00007919"/>
    <w:rsid w:val="00016191"/>
    <w:rsid w:val="000218FE"/>
    <w:rsid w:val="00022AF6"/>
    <w:rsid w:val="000237B4"/>
    <w:rsid w:val="000252E0"/>
    <w:rsid w:val="000263D6"/>
    <w:rsid w:val="000315F0"/>
    <w:rsid w:val="0003693C"/>
    <w:rsid w:val="00036D31"/>
    <w:rsid w:val="000404CF"/>
    <w:rsid w:val="00040840"/>
    <w:rsid w:val="00042041"/>
    <w:rsid w:val="00045B7A"/>
    <w:rsid w:val="0004688D"/>
    <w:rsid w:val="00047684"/>
    <w:rsid w:val="00047E71"/>
    <w:rsid w:val="0005082A"/>
    <w:rsid w:val="00052C4F"/>
    <w:rsid w:val="00060379"/>
    <w:rsid w:val="000607C5"/>
    <w:rsid w:val="000608BE"/>
    <w:rsid w:val="00060A3A"/>
    <w:rsid w:val="00064A66"/>
    <w:rsid w:val="000650CA"/>
    <w:rsid w:val="00066F30"/>
    <w:rsid w:val="00072796"/>
    <w:rsid w:val="00073390"/>
    <w:rsid w:val="0007677D"/>
    <w:rsid w:val="00076E7F"/>
    <w:rsid w:val="000773B5"/>
    <w:rsid w:val="00077625"/>
    <w:rsid w:val="00077AD3"/>
    <w:rsid w:val="00077ADB"/>
    <w:rsid w:val="000822F1"/>
    <w:rsid w:val="00082835"/>
    <w:rsid w:val="000831AC"/>
    <w:rsid w:val="00083CCD"/>
    <w:rsid w:val="0008488F"/>
    <w:rsid w:val="000906A1"/>
    <w:rsid w:val="00090AFC"/>
    <w:rsid w:val="00090E46"/>
    <w:rsid w:val="0009198E"/>
    <w:rsid w:val="0009348B"/>
    <w:rsid w:val="000943C7"/>
    <w:rsid w:val="000A3250"/>
    <w:rsid w:val="000B29F8"/>
    <w:rsid w:val="000B4DBC"/>
    <w:rsid w:val="000B5B48"/>
    <w:rsid w:val="000B5CD5"/>
    <w:rsid w:val="000B6379"/>
    <w:rsid w:val="000B64E8"/>
    <w:rsid w:val="000B6551"/>
    <w:rsid w:val="000B7978"/>
    <w:rsid w:val="000C04D4"/>
    <w:rsid w:val="000C13F7"/>
    <w:rsid w:val="000C20A6"/>
    <w:rsid w:val="000C3AE2"/>
    <w:rsid w:val="000C5434"/>
    <w:rsid w:val="000C5589"/>
    <w:rsid w:val="000C58ED"/>
    <w:rsid w:val="000D4AF5"/>
    <w:rsid w:val="000D4FF4"/>
    <w:rsid w:val="000D59A0"/>
    <w:rsid w:val="000D6A7A"/>
    <w:rsid w:val="000E2324"/>
    <w:rsid w:val="000E5D70"/>
    <w:rsid w:val="000F5F95"/>
    <w:rsid w:val="000F706A"/>
    <w:rsid w:val="000F7A3F"/>
    <w:rsid w:val="00100FA1"/>
    <w:rsid w:val="0010254F"/>
    <w:rsid w:val="00103577"/>
    <w:rsid w:val="0010414C"/>
    <w:rsid w:val="0010417B"/>
    <w:rsid w:val="0010692F"/>
    <w:rsid w:val="001121D8"/>
    <w:rsid w:val="001157B2"/>
    <w:rsid w:val="00121022"/>
    <w:rsid w:val="00121A26"/>
    <w:rsid w:val="00123786"/>
    <w:rsid w:val="001244F7"/>
    <w:rsid w:val="0012572C"/>
    <w:rsid w:val="00125CCD"/>
    <w:rsid w:val="00125F43"/>
    <w:rsid w:val="001316A6"/>
    <w:rsid w:val="00133A2E"/>
    <w:rsid w:val="0013558C"/>
    <w:rsid w:val="001374F3"/>
    <w:rsid w:val="00143257"/>
    <w:rsid w:val="001437F1"/>
    <w:rsid w:val="00144B5B"/>
    <w:rsid w:val="00150413"/>
    <w:rsid w:val="00150B11"/>
    <w:rsid w:val="001540C6"/>
    <w:rsid w:val="001557E6"/>
    <w:rsid w:val="001600B5"/>
    <w:rsid w:val="00161C2B"/>
    <w:rsid w:val="00162AD4"/>
    <w:rsid w:val="00164C99"/>
    <w:rsid w:val="00165ED9"/>
    <w:rsid w:val="00171B9D"/>
    <w:rsid w:val="001744D1"/>
    <w:rsid w:val="0017580E"/>
    <w:rsid w:val="00177C74"/>
    <w:rsid w:val="0018172A"/>
    <w:rsid w:val="001841B9"/>
    <w:rsid w:val="00184D2E"/>
    <w:rsid w:val="00184F72"/>
    <w:rsid w:val="00190466"/>
    <w:rsid w:val="00197577"/>
    <w:rsid w:val="001A0EA7"/>
    <w:rsid w:val="001A29F7"/>
    <w:rsid w:val="001A4B2F"/>
    <w:rsid w:val="001A4DAD"/>
    <w:rsid w:val="001A649D"/>
    <w:rsid w:val="001B0CCF"/>
    <w:rsid w:val="001B0FFA"/>
    <w:rsid w:val="001B352C"/>
    <w:rsid w:val="001B52B9"/>
    <w:rsid w:val="001C02C7"/>
    <w:rsid w:val="001C0E8A"/>
    <w:rsid w:val="001C0FA6"/>
    <w:rsid w:val="001C1530"/>
    <w:rsid w:val="001C33BD"/>
    <w:rsid w:val="001C61D3"/>
    <w:rsid w:val="001C7B5A"/>
    <w:rsid w:val="001D17BD"/>
    <w:rsid w:val="001D32A7"/>
    <w:rsid w:val="001D4246"/>
    <w:rsid w:val="001D4C1C"/>
    <w:rsid w:val="001D7CD5"/>
    <w:rsid w:val="001E09D3"/>
    <w:rsid w:val="001E543C"/>
    <w:rsid w:val="001E7899"/>
    <w:rsid w:val="001E7E07"/>
    <w:rsid w:val="001F0C73"/>
    <w:rsid w:val="001F0DCA"/>
    <w:rsid w:val="001F0FD9"/>
    <w:rsid w:val="001F389B"/>
    <w:rsid w:val="001F3A8D"/>
    <w:rsid w:val="001F4E97"/>
    <w:rsid w:val="001F58AD"/>
    <w:rsid w:val="001F5B2B"/>
    <w:rsid w:val="001F73B1"/>
    <w:rsid w:val="001F7A3F"/>
    <w:rsid w:val="00201B57"/>
    <w:rsid w:val="002023C1"/>
    <w:rsid w:val="002028BC"/>
    <w:rsid w:val="002032E7"/>
    <w:rsid w:val="002041C8"/>
    <w:rsid w:val="00206596"/>
    <w:rsid w:val="0021313C"/>
    <w:rsid w:val="00214A2A"/>
    <w:rsid w:val="00222C15"/>
    <w:rsid w:val="00223A74"/>
    <w:rsid w:val="00224B87"/>
    <w:rsid w:val="00226A3F"/>
    <w:rsid w:val="002279BA"/>
    <w:rsid w:val="002336E2"/>
    <w:rsid w:val="002349FE"/>
    <w:rsid w:val="00234F6C"/>
    <w:rsid w:val="00235088"/>
    <w:rsid w:val="00235A00"/>
    <w:rsid w:val="00235C1B"/>
    <w:rsid w:val="00235C61"/>
    <w:rsid w:val="00235CEF"/>
    <w:rsid w:val="00237E06"/>
    <w:rsid w:val="00243059"/>
    <w:rsid w:val="0024403D"/>
    <w:rsid w:val="002547B7"/>
    <w:rsid w:val="002570B6"/>
    <w:rsid w:val="00260A93"/>
    <w:rsid w:val="00261009"/>
    <w:rsid w:val="00261A3B"/>
    <w:rsid w:val="00265234"/>
    <w:rsid w:val="00267056"/>
    <w:rsid w:val="002670CB"/>
    <w:rsid w:val="00280605"/>
    <w:rsid w:val="00283C2B"/>
    <w:rsid w:val="00284CE7"/>
    <w:rsid w:val="0028621B"/>
    <w:rsid w:val="0028758B"/>
    <w:rsid w:val="002903B6"/>
    <w:rsid w:val="002917E8"/>
    <w:rsid w:val="00292A76"/>
    <w:rsid w:val="00293B1E"/>
    <w:rsid w:val="00295A26"/>
    <w:rsid w:val="00295FC4"/>
    <w:rsid w:val="00296225"/>
    <w:rsid w:val="00296D22"/>
    <w:rsid w:val="00297E7F"/>
    <w:rsid w:val="002A091A"/>
    <w:rsid w:val="002A11B9"/>
    <w:rsid w:val="002A199A"/>
    <w:rsid w:val="002A2E16"/>
    <w:rsid w:val="002A3814"/>
    <w:rsid w:val="002A509A"/>
    <w:rsid w:val="002B0466"/>
    <w:rsid w:val="002B3C94"/>
    <w:rsid w:val="002B4397"/>
    <w:rsid w:val="002B4997"/>
    <w:rsid w:val="002B4D86"/>
    <w:rsid w:val="002C085B"/>
    <w:rsid w:val="002C2E2A"/>
    <w:rsid w:val="002C5A91"/>
    <w:rsid w:val="002D0B21"/>
    <w:rsid w:val="002D2F7E"/>
    <w:rsid w:val="002D4DE9"/>
    <w:rsid w:val="002D4F80"/>
    <w:rsid w:val="002D6F03"/>
    <w:rsid w:val="002D7E40"/>
    <w:rsid w:val="002E26C7"/>
    <w:rsid w:val="002E5F3C"/>
    <w:rsid w:val="002F0FB8"/>
    <w:rsid w:val="002F19AE"/>
    <w:rsid w:val="002F5DF3"/>
    <w:rsid w:val="002F5E49"/>
    <w:rsid w:val="002F6B4F"/>
    <w:rsid w:val="00301732"/>
    <w:rsid w:val="00303468"/>
    <w:rsid w:val="00304CC2"/>
    <w:rsid w:val="00304D5B"/>
    <w:rsid w:val="00305910"/>
    <w:rsid w:val="00305D8B"/>
    <w:rsid w:val="00306C3A"/>
    <w:rsid w:val="00310906"/>
    <w:rsid w:val="00314A81"/>
    <w:rsid w:val="0032000C"/>
    <w:rsid w:val="0032008C"/>
    <w:rsid w:val="00320387"/>
    <w:rsid w:val="003218E9"/>
    <w:rsid w:val="00322DE8"/>
    <w:rsid w:val="0033370C"/>
    <w:rsid w:val="0033545D"/>
    <w:rsid w:val="0034167A"/>
    <w:rsid w:val="0034194F"/>
    <w:rsid w:val="00341B79"/>
    <w:rsid w:val="00345C91"/>
    <w:rsid w:val="00350F38"/>
    <w:rsid w:val="00351175"/>
    <w:rsid w:val="00354E42"/>
    <w:rsid w:val="00354FB4"/>
    <w:rsid w:val="00356E38"/>
    <w:rsid w:val="00357A34"/>
    <w:rsid w:val="00361EFF"/>
    <w:rsid w:val="00364797"/>
    <w:rsid w:val="00365B9D"/>
    <w:rsid w:val="003664D8"/>
    <w:rsid w:val="00370CBA"/>
    <w:rsid w:val="00371CDC"/>
    <w:rsid w:val="003740F3"/>
    <w:rsid w:val="00374F14"/>
    <w:rsid w:val="00377B01"/>
    <w:rsid w:val="003804A7"/>
    <w:rsid w:val="00381165"/>
    <w:rsid w:val="0038318E"/>
    <w:rsid w:val="00383BB0"/>
    <w:rsid w:val="0038524E"/>
    <w:rsid w:val="00385689"/>
    <w:rsid w:val="0038695E"/>
    <w:rsid w:val="00387590"/>
    <w:rsid w:val="003911B0"/>
    <w:rsid w:val="0039128D"/>
    <w:rsid w:val="00391D89"/>
    <w:rsid w:val="003A0068"/>
    <w:rsid w:val="003A421E"/>
    <w:rsid w:val="003A4CC7"/>
    <w:rsid w:val="003A506C"/>
    <w:rsid w:val="003B1DD8"/>
    <w:rsid w:val="003B20CC"/>
    <w:rsid w:val="003B324A"/>
    <w:rsid w:val="003B3497"/>
    <w:rsid w:val="003B3B1E"/>
    <w:rsid w:val="003B3F33"/>
    <w:rsid w:val="003B532E"/>
    <w:rsid w:val="003B6683"/>
    <w:rsid w:val="003B6DDC"/>
    <w:rsid w:val="003B7112"/>
    <w:rsid w:val="003B7745"/>
    <w:rsid w:val="003C0922"/>
    <w:rsid w:val="003C10B0"/>
    <w:rsid w:val="003C1448"/>
    <w:rsid w:val="003C2A01"/>
    <w:rsid w:val="003C37B3"/>
    <w:rsid w:val="003D099D"/>
    <w:rsid w:val="003D0C34"/>
    <w:rsid w:val="003D2293"/>
    <w:rsid w:val="003D30A9"/>
    <w:rsid w:val="003D31B1"/>
    <w:rsid w:val="003E3ED5"/>
    <w:rsid w:val="003E584A"/>
    <w:rsid w:val="003E5B84"/>
    <w:rsid w:val="003E5F6F"/>
    <w:rsid w:val="003E7965"/>
    <w:rsid w:val="003E7E9A"/>
    <w:rsid w:val="003F20D2"/>
    <w:rsid w:val="003F52EE"/>
    <w:rsid w:val="004014B7"/>
    <w:rsid w:val="00403273"/>
    <w:rsid w:val="0040498C"/>
    <w:rsid w:val="004106A7"/>
    <w:rsid w:val="00410C58"/>
    <w:rsid w:val="00412FDB"/>
    <w:rsid w:val="004140C2"/>
    <w:rsid w:val="00414D60"/>
    <w:rsid w:val="00415160"/>
    <w:rsid w:val="004153F6"/>
    <w:rsid w:val="0041642D"/>
    <w:rsid w:val="00416548"/>
    <w:rsid w:val="00416655"/>
    <w:rsid w:val="0041728E"/>
    <w:rsid w:val="00417FBA"/>
    <w:rsid w:val="00423D07"/>
    <w:rsid w:val="00434C24"/>
    <w:rsid w:val="00435A51"/>
    <w:rsid w:val="0043781C"/>
    <w:rsid w:val="00442136"/>
    <w:rsid w:val="00443C02"/>
    <w:rsid w:val="00444730"/>
    <w:rsid w:val="00444BEC"/>
    <w:rsid w:val="00445FF3"/>
    <w:rsid w:val="004469CF"/>
    <w:rsid w:val="004472FF"/>
    <w:rsid w:val="00450ADC"/>
    <w:rsid w:val="00455227"/>
    <w:rsid w:val="00457D08"/>
    <w:rsid w:val="00465242"/>
    <w:rsid w:val="00466897"/>
    <w:rsid w:val="004669B4"/>
    <w:rsid w:val="00467313"/>
    <w:rsid w:val="0046792E"/>
    <w:rsid w:val="00474003"/>
    <w:rsid w:val="004755DE"/>
    <w:rsid w:val="00475A62"/>
    <w:rsid w:val="00475E29"/>
    <w:rsid w:val="004807EE"/>
    <w:rsid w:val="00480C67"/>
    <w:rsid w:val="004827C1"/>
    <w:rsid w:val="00482E18"/>
    <w:rsid w:val="0048588B"/>
    <w:rsid w:val="00491AB9"/>
    <w:rsid w:val="0049532C"/>
    <w:rsid w:val="00495766"/>
    <w:rsid w:val="004A3AE2"/>
    <w:rsid w:val="004A3EB7"/>
    <w:rsid w:val="004A4A49"/>
    <w:rsid w:val="004B0863"/>
    <w:rsid w:val="004B1289"/>
    <w:rsid w:val="004B51D0"/>
    <w:rsid w:val="004B54EA"/>
    <w:rsid w:val="004B67C0"/>
    <w:rsid w:val="004C155F"/>
    <w:rsid w:val="004C1A83"/>
    <w:rsid w:val="004C3647"/>
    <w:rsid w:val="004C49F2"/>
    <w:rsid w:val="004C5039"/>
    <w:rsid w:val="004D10A1"/>
    <w:rsid w:val="004D1A80"/>
    <w:rsid w:val="004D3297"/>
    <w:rsid w:val="004D48D4"/>
    <w:rsid w:val="004D5152"/>
    <w:rsid w:val="004D5B38"/>
    <w:rsid w:val="004E3D2D"/>
    <w:rsid w:val="004E5679"/>
    <w:rsid w:val="004E60F7"/>
    <w:rsid w:val="004E6A34"/>
    <w:rsid w:val="004E6A98"/>
    <w:rsid w:val="004E7C15"/>
    <w:rsid w:val="004F2107"/>
    <w:rsid w:val="004F2119"/>
    <w:rsid w:val="004F2D82"/>
    <w:rsid w:val="004F487E"/>
    <w:rsid w:val="004F496F"/>
    <w:rsid w:val="004F59C4"/>
    <w:rsid w:val="004F73D9"/>
    <w:rsid w:val="00502F98"/>
    <w:rsid w:val="00504F2A"/>
    <w:rsid w:val="005050C8"/>
    <w:rsid w:val="005067BF"/>
    <w:rsid w:val="00507477"/>
    <w:rsid w:val="00507A59"/>
    <w:rsid w:val="005130A9"/>
    <w:rsid w:val="0052136A"/>
    <w:rsid w:val="00522D54"/>
    <w:rsid w:val="00527708"/>
    <w:rsid w:val="00530B34"/>
    <w:rsid w:val="005323DC"/>
    <w:rsid w:val="00532702"/>
    <w:rsid w:val="00532EEF"/>
    <w:rsid w:val="0053303F"/>
    <w:rsid w:val="00534270"/>
    <w:rsid w:val="0053430A"/>
    <w:rsid w:val="00541773"/>
    <w:rsid w:val="005433F9"/>
    <w:rsid w:val="00543596"/>
    <w:rsid w:val="00546D33"/>
    <w:rsid w:val="00551B78"/>
    <w:rsid w:val="00551E78"/>
    <w:rsid w:val="00552875"/>
    <w:rsid w:val="005530D6"/>
    <w:rsid w:val="00553B04"/>
    <w:rsid w:val="00554837"/>
    <w:rsid w:val="00555F56"/>
    <w:rsid w:val="0056137E"/>
    <w:rsid w:val="005619E7"/>
    <w:rsid w:val="00561E4F"/>
    <w:rsid w:val="00563566"/>
    <w:rsid w:val="00564E97"/>
    <w:rsid w:val="005658A8"/>
    <w:rsid w:val="00571BF4"/>
    <w:rsid w:val="00574FDC"/>
    <w:rsid w:val="0057570A"/>
    <w:rsid w:val="00575D9B"/>
    <w:rsid w:val="0057773F"/>
    <w:rsid w:val="0058126F"/>
    <w:rsid w:val="00581934"/>
    <w:rsid w:val="00582B3A"/>
    <w:rsid w:val="00583553"/>
    <w:rsid w:val="00584B42"/>
    <w:rsid w:val="00596F58"/>
    <w:rsid w:val="005A038C"/>
    <w:rsid w:val="005A1097"/>
    <w:rsid w:val="005A2E9D"/>
    <w:rsid w:val="005A534A"/>
    <w:rsid w:val="005B1A97"/>
    <w:rsid w:val="005C2DC7"/>
    <w:rsid w:val="005C2ECF"/>
    <w:rsid w:val="005C5044"/>
    <w:rsid w:val="005C5B23"/>
    <w:rsid w:val="005C6196"/>
    <w:rsid w:val="005D2935"/>
    <w:rsid w:val="005D432F"/>
    <w:rsid w:val="005D5A78"/>
    <w:rsid w:val="005D6B46"/>
    <w:rsid w:val="005D7678"/>
    <w:rsid w:val="005E13BF"/>
    <w:rsid w:val="005E3B8A"/>
    <w:rsid w:val="005E4493"/>
    <w:rsid w:val="005E6D88"/>
    <w:rsid w:val="005E72F7"/>
    <w:rsid w:val="005F13D0"/>
    <w:rsid w:val="005F1FF6"/>
    <w:rsid w:val="005F3EED"/>
    <w:rsid w:val="005F7600"/>
    <w:rsid w:val="00603E4C"/>
    <w:rsid w:val="00603F50"/>
    <w:rsid w:val="0060576B"/>
    <w:rsid w:val="0060735E"/>
    <w:rsid w:val="006119D6"/>
    <w:rsid w:val="00612077"/>
    <w:rsid w:val="00613C50"/>
    <w:rsid w:val="00614964"/>
    <w:rsid w:val="00615239"/>
    <w:rsid w:val="00616ABB"/>
    <w:rsid w:val="006206EE"/>
    <w:rsid w:val="00622F76"/>
    <w:rsid w:val="0062465B"/>
    <w:rsid w:val="00627410"/>
    <w:rsid w:val="006275D4"/>
    <w:rsid w:val="0063070B"/>
    <w:rsid w:val="00633D22"/>
    <w:rsid w:val="00635197"/>
    <w:rsid w:val="00635283"/>
    <w:rsid w:val="00642A34"/>
    <w:rsid w:val="00642D43"/>
    <w:rsid w:val="006446FD"/>
    <w:rsid w:val="00644E18"/>
    <w:rsid w:val="006454F8"/>
    <w:rsid w:val="00645B4B"/>
    <w:rsid w:val="006460AA"/>
    <w:rsid w:val="00646386"/>
    <w:rsid w:val="0065019D"/>
    <w:rsid w:val="006502EB"/>
    <w:rsid w:val="00651657"/>
    <w:rsid w:val="00652A8B"/>
    <w:rsid w:val="006548C8"/>
    <w:rsid w:val="006556FE"/>
    <w:rsid w:val="00660897"/>
    <w:rsid w:val="00663282"/>
    <w:rsid w:val="006632A8"/>
    <w:rsid w:val="00663DDE"/>
    <w:rsid w:val="00665776"/>
    <w:rsid w:val="0066584B"/>
    <w:rsid w:val="00665B81"/>
    <w:rsid w:val="0066645C"/>
    <w:rsid w:val="00674DAE"/>
    <w:rsid w:val="0067588F"/>
    <w:rsid w:val="00676FDC"/>
    <w:rsid w:val="00677FA5"/>
    <w:rsid w:val="006820B1"/>
    <w:rsid w:val="00683E6F"/>
    <w:rsid w:val="00686CD0"/>
    <w:rsid w:val="006905A5"/>
    <w:rsid w:val="00695279"/>
    <w:rsid w:val="006953FB"/>
    <w:rsid w:val="006A05DF"/>
    <w:rsid w:val="006A0CD1"/>
    <w:rsid w:val="006A331C"/>
    <w:rsid w:val="006A564E"/>
    <w:rsid w:val="006A6BF1"/>
    <w:rsid w:val="006A6DEA"/>
    <w:rsid w:val="006B1FDA"/>
    <w:rsid w:val="006B2172"/>
    <w:rsid w:val="006B2A7A"/>
    <w:rsid w:val="006B56D4"/>
    <w:rsid w:val="006B5C39"/>
    <w:rsid w:val="006B7ED5"/>
    <w:rsid w:val="006C64D6"/>
    <w:rsid w:val="006C7171"/>
    <w:rsid w:val="006C78FE"/>
    <w:rsid w:val="006D0DCC"/>
    <w:rsid w:val="006D55C9"/>
    <w:rsid w:val="006D773A"/>
    <w:rsid w:val="006E05B9"/>
    <w:rsid w:val="006E1D45"/>
    <w:rsid w:val="006E1EB5"/>
    <w:rsid w:val="006E214E"/>
    <w:rsid w:val="006E21AA"/>
    <w:rsid w:val="006E2CE6"/>
    <w:rsid w:val="006E30CD"/>
    <w:rsid w:val="006E3DD0"/>
    <w:rsid w:val="006E4CFA"/>
    <w:rsid w:val="006E511B"/>
    <w:rsid w:val="006E66F2"/>
    <w:rsid w:val="006F07CB"/>
    <w:rsid w:val="006F462D"/>
    <w:rsid w:val="006F4CC2"/>
    <w:rsid w:val="006F7951"/>
    <w:rsid w:val="007004D8"/>
    <w:rsid w:val="0071162B"/>
    <w:rsid w:val="00712349"/>
    <w:rsid w:val="007130F4"/>
    <w:rsid w:val="00715955"/>
    <w:rsid w:val="00715985"/>
    <w:rsid w:val="007160EC"/>
    <w:rsid w:val="00723B6D"/>
    <w:rsid w:val="00730182"/>
    <w:rsid w:val="0073097D"/>
    <w:rsid w:val="00732B90"/>
    <w:rsid w:val="00735A1F"/>
    <w:rsid w:val="00742F78"/>
    <w:rsid w:val="00743130"/>
    <w:rsid w:val="00744472"/>
    <w:rsid w:val="00750CAE"/>
    <w:rsid w:val="00751D28"/>
    <w:rsid w:val="00752667"/>
    <w:rsid w:val="0075309E"/>
    <w:rsid w:val="00753B8C"/>
    <w:rsid w:val="0075601D"/>
    <w:rsid w:val="00761074"/>
    <w:rsid w:val="00762817"/>
    <w:rsid w:val="00765778"/>
    <w:rsid w:val="00766D25"/>
    <w:rsid w:val="00767045"/>
    <w:rsid w:val="00767B1A"/>
    <w:rsid w:val="0077128D"/>
    <w:rsid w:val="00773BD5"/>
    <w:rsid w:val="00773E1A"/>
    <w:rsid w:val="00773F4F"/>
    <w:rsid w:val="00773F68"/>
    <w:rsid w:val="00775031"/>
    <w:rsid w:val="00777EE9"/>
    <w:rsid w:val="00781DF3"/>
    <w:rsid w:val="0078239A"/>
    <w:rsid w:val="0078276C"/>
    <w:rsid w:val="0078296F"/>
    <w:rsid w:val="007835B8"/>
    <w:rsid w:val="007868D4"/>
    <w:rsid w:val="00787DBC"/>
    <w:rsid w:val="00787F64"/>
    <w:rsid w:val="007903E3"/>
    <w:rsid w:val="0079061C"/>
    <w:rsid w:val="007928AB"/>
    <w:rsid w:val="007944FA"/>
    <w:rsid w:val="00794F95"/>
    <w:rsid w:val="007A2362"/>
    <w:rsid w:val="007A6397"/>
    <w:rsid w:val="007A6579"/>
    <w:rsid w:val="007B0BE0"/>
    <w:rsid w:val="007B5018"/>
    <w:rsid w:val="007B5E2C"/>
    <w:rsid w:val="007B5F91"/>
    <w:rsid w:val="007B6778"/>
    <w:rsid w:val="007C1040"/>
    <w:rsid w:val="007C122A"/>
    <w:rsid w:val="007C1761"/>
    <w:rsid w:val="007C1B30"/>
    <w:rsid w:val="007C2FE3"/>
    <w:rsid w:val="007C584D"/>
    <w:rsid w:val="007C6623"/>
    <w:rsid w:val="007C68A4"/>
    <w:rsid w:val="007C7B36"/>
    <w:rsid w:val="007D19D5"/>
    <w:rsid w:val="007D55CA"/>
    <w:rsid w:val="007E6683"/>
    <w:rsid w:val="007E6D98"/>
    <w:rsid w:val="007E75D9"/>
    <w:rsid w:val="007F08A3"/>
    <w:rsid w:val="007F3442"/>
    <w:rsid w:val="007F37A6"/>
    <w:rsid w:val="007F6F3E"/>
    <w:rsid w:val="008004B7"/>
    <w:rsid w:val="008011CF"/>
    <w:rsid w:val="00802166"/>
    <w:rsid w:val="008053DA"/>
    <w:rsid w:val="008060D2"/>
    <w:rsid w:val="00810546"/>
    <w:rsid w:val="00815A38"/>
    <w:rsid w:val="00815B64"/>
    <w:rsid w:val="00815C92"/>
    <w:rsid w:val="008215D9"/>
    <w:rsid w:val="00822DF6"/>
    <w:rsid w:val="00823D5D"/>
    <w:rsid w:val="00825ED2"/>
    <w:rsid w:val="00825F8E"/>
    <w:rsid w:val="0082655A"/>
    <w:rsid w:val="00827908"/>
    <w:rsid w:val="00827C90"/>
    <w:rsid w:val="00832011"/>
    <w:rsid w:val="00837473"/>
    <w:rsid w:val="00840F7E"/>
    <w:rsid w:val="00840FED"/>
    <w:rsid w:val="0084218B"/>
    <w:rsid w:val="00842DF5"/>
    <w:rsid w:val="008453E0"/>
    <w:rsid w:val="00845E28"/>
    <w:rsid w:val="008461D8"/>
    <w:rsid w:val="00846B66"/>
    <w:rsid w:val="00847179"/>
    <w:rsid w:val="00853A3F"/>
    <w:rsid w:val="00854D58"/>
    <w:rsid w:val="0085593C"/>
    <w:rsid w:val="008576F8"/>
    <w:rsid w:val="00857C58"/>
    <w:rsid w:val="00857EA3"/>
    <w:rsid w:val="00861973"/>
    <w:rsid w:val="00863189"/>
    <w:rsid w:val="008658A2"/>
    <w:rsid w:val="00870156"/>
    <w:rsid w:val="0087204E"/>
    <w:rsid w:val="00873021"/>
    <w:rsid w:val="0087536A"/>
    <w:rsid w:val="008768B5"/>
    <w:rsid w:val="00876AE0"/>
    <w:rsid w:val="008772D9"/>
    <w:rsid w:val="008779EC"/>
    <w:rsid w:val="00882389"/>
    <w:rsid w:val="00883170"/>
    <w:rsid w:val="00885D5C"/>
    <w:rsid w:val="00886D80"/>
    <w:rsid w:val="00886F11"/>
    <w:rsid w:val="00890733"/>
    <w:rsid w:val="0089286B"/>
    <w:rsid w:val="008932A9"/>
    <w:rsid w:val="00896BAD"/>
    <w:rsid w:val="00897EEB"/>
    <w:rsid w:val="008A3054"/>
    <w:rsid w:val="008A3DB2"/>
    <w:rsid w:val="008A4F31"/>
    <w:rsid w:val="008A6179"/>
    <w:rsid w:val="008A7929"/>
    <w:rsid w:val="008B0111"/>
    <w:rsid w:val="008B13DF"/>
    <w:rsid w:val="008B1B9D"/>
    <w:rsid w:val="008B2117"/>
    <w:rsid w:val="008B39C5"/>
    <w:rsid w:val="008B5813"/>
    <w:rsid w:val="008C0850"/>
    <w:rsid w:val="008C15E5"/>
    <w:rsid w:val="008C22C3"/>
    <w:rsid w:val="008C4051"/>
    <w:rsid w:val="008C52AC"/>
    <w:rsid w:val="008D53D2"/>
    <w:rsid w:val="008D740A"/>
    <w:rsid w:val="008E36D9"/>
    <w:rsid w:val="008E49AD"/>
    <w:rsid w:val="008E515F"/>
    <w:rsid w:val="008E5950"/>
    <w:rsid w:val="008F1192"/>
    <w:rsid w:val="008F224A"/>
    <w:rsid w:val="008F3564"/>
    <w:rsid w:val="008F5D35"/>
    <w:rsid w:val="00900BBC"/>
    <w:rsid w:val="009024E2"/>
    <w:rsid w:val="00902D77"/>
    <w:rsid w:val="00903715"/>
    <w:rsid w:val="00906998"/>
    <w:rsid w:val="00910DA3"/>
    <w:rsid w:val="0091576D"/>
    <w:rsid w:val="0092004B"/>
    <w:rsid w:val="00921508"/>
    <w:rsid w:val="0092204D"/>
    <w:rsid w:val="009221DD"/>
    <w:rsid w:val="0092348B"/>
    <w:rsid w:val="009239D9"/>
    <w:rsid w:val="009279B6"/>
    <w:rsid w:val="00930773"/>
    <w:rsid w:val="00931C58"/>
    <w:rsid w:val="00932506"/>
    <w:rsid w:val="00932C2D"/>
    <w:rsid w:val="0093443B"/>
    <w:rsid w:val="00941897"/>
    <w:rsid w:val="00942BD5"/>
    <w:rsid w:val="009437BF"/>
    <w:rsid w:val="00945461"/>
    <w:rsid w:val="009454DC"/>
    <w:rsid w:val="00945A8F"/>
    <w:rsid w:val="00945FD2"/>
    <w:rsid w:val="00947EA8"/>
    <w:rsid w:val="00950FBD"/>
    <w:rsid w:val="009514CD"/>
    <w:rsid w:val="00951F7F"/>
    <w:rsid w:val="009529DD"/>
    <w:rsid w:val="00954C48"/>
    <w:rsid w:val="00955486"/>
    <w:rsid w:val="009616DC"/>
    <w:rsid w:val="0096252F"/>
    <w:rsid w:val="00964D2B"/>
    <w:rsid w:val="0096799E"/>
    <w:rsid w:val="00972440"/>
    <w:rsid w:val="009742E4"/>
    <w:rsid w:val="00974CBF"/>
    <w:rsid w:val="0097587E"/>
    <w:rsid w:val="00980CCB"/>
    <w:rsid w:val="00981436"/>
    <w:rsid w:val="00981841"/>
    <w:rsid w:val="009818DA"/>
    <w:rsid w:val="009827CB"/>
    <w:rsid w:val="00984534"/>
    <w:rsid w:val="009851FF"/>
    <w:rsid w:val="009866BC"/>
    <w:rsid w:val="00987CA0"/>
    <w:rsid w:val="00992400"/>
    <w:rsid w:val="00995CC7"/>
    <w:rsid w:val="009A1428"/>
    <w:rsid w:val="009A2814"/>
    <w:rsid w:val="009A2D8E"/>
    <w:rsid w:val="009A35C0"/>
    <w:rsid w:val="009A376A"/>
    <w:rsid w:val="009A3A61"/>
    <w:rsid w:val="009A51FD"/>
    <w:rsid w:val="009A538D"/>
    <w:rsid w:val="009B150E"/>
    <w:rsid w:val="009B2194"/>
    <w:rsid w:val="009B31F1"/>
    <w:rsid w:val="009B4E5A"/>
    <w:rsid w:val="009B51AA"/>
    <w:rsid w:val="009B54FD"/>
    <w:rsid w:val="009B5B72"/>
    <w:rsid w:val="009C26FE"/>
    <w:rsid w:val="009C288A"/>
    <w:rsid w:val="009C33A0"/>
    <w:rsid w:val="009C5FCB"/>
    <w:rsid w:val="009D074F"/>
    <w:rsid w:val="009D175E"/>
    <w:rsid w:val="009D56AC"/>
    <w:rsid w:val="009D6961"/>
    <w:rsid w:val="009D75B9"/>
    <w:rsid w:val="009E0640"/>
    <w:rsid w:val="009E1C31"/>
    <w:rsid w:val="009E4F0F"/>
    <w:rsid w:val="009E629E"/>
    <w:rsid w:val="009E6D1E"/>
    <w:rsid w:val="009F0222"/>
    <w:rsid w:val="009F0A9A"/>
    <w:rsid w:val="009F3CFA"/>
    <w:rsid w:val="009F79CF"/>
    <w:rsid w:val="009F7CE1"/>
    <w:rsid w:val="00A012DC"/>
    <w:rsid w:val="00A014C0"/>
    <w:rsid w:val="00A01D50"/>
    <w:rsid w:val="00A02479"/>
    <w:rsid w:val="00A032B8"/>
    <w:rsid w:val="00A0572D"/>
    <w:rsid w:val="00A1253B"/>
    <w:rsid w:val="00A13135"/>
    <w:rsid w:val="00A131DB"/>
    <w:rsid w:val="00A137CF"/>
    <w:rsid w:val="00A236AF"/>
    <w:rsid w:val="00A26B7C"/>
    <w:rsid w:val="00A26F6B"/>
    <w:rsid w:val="00A30C31"/>
    <w:rsid w:val="00A30DAC"/>
    <w:rsid w:val="00A31724"/>
    <w:rsid w:val="00A31BBF"/>
    <w:rsid w:val="00A32B62"/>
    <w:rsid w:val="00A332C2"/>
    <w:rsid w:val="00A357A3"/>
    <w:rsid w:val="00A36148"/>
    <w:rsid w:val="00A362FF"/>
    <w:rsid w:val="00A377DD"/>
    <w:rsid w:val="00A4100E"/>
    <w:rsid w:val="00A4160A"/>
    <w:rsid w:val="00A4348C"/>
    <w:rsid w:val="00A43F4F"/>
    <w:rsid w:val="00A44B1E"/>
    <w:rsid w:val="00A44DF0"/>
    <w:rsid w:val="00A4536D"/>
    <w:rsid w:val="00A45454"/>
    <w:rsid w:val="00A45A31"/>
    <w:rsid w:val="00A46BC6"/>
    <w:rsid w:val="00A47BB2"/>
    <w:rsid w:val="00A50C3B"/>
    <w:rsid w:val="00A517FE"/>
    <w:rsid w:val="00A52339"/>
    <w:rsid w:val="00A53439"/>
    <w:rsid w:val="00A5360E"/>
    <w:rsid w:val="00A53DF0"/>
    <w:rsid w:val="00A53FD4"/>
    <w:rsid w:val="00A54588"/>
    <w:rsid w:val="00A54E2A"/>
    <w:rsid w:val="00A57D80"/>
    <w:rsid w:val="00A57F26"/>
    <w:rsid w:val="00A60755"/>
    <w:rsid w:val="00A65177"/>
    <w:rsid w:val="00A6590C"/>
    <w:rsid w:val="00A65F2A"/>
    <w:rsid w:val="00A71062"/>
    <w:rsid w:val="00A730DE"/>
    <w:rsid w:val="00A73A4F"/>
    <w:rsid w:val="00A800F1"/>
    <w:rsid w:val="00A818C1"/>
    <w:rsid w:val="00A8213B"/>
    <w:rsid w:val="00A829D7"/>
    <w:rsid w:val="00A9069E"/>
    <w:rsid w:val="00A969C4"/>
    <w:rsid w:val="00A96F09"/>
    <w:rsid w:val="00A97A89"/>
    <w:rsid w:val="00AA175C"/>
    <w:rsid w:val="00AA26D7"/>
    <w:rsid w:val="00AA3CF2"/>
    <w:rsid w:val="00AA4FC9"/>
    <w:rsid w:val="00AA7E05"/>
    <w:rsid w:val="00AB138E"/>
    <w:rsid w:val="00AB1A24"/>
    <w:rsid w:val="00AB3266"/>
    <w:rsid w:val="00AB4823"/>
    <w:rsid w:val="00AB5F0E"/>
    <w:rsid w:val="00AB6176"/>
    <w:rsid w:val="00AB6245"/>
    <w:rsid w:val="00AB6291"/>
    <w:rsid w:val="00AB7162"/>
    <w:rsid w:val="00AC25FA"/>
    <w:rsid w:val="00AC2864"/>
    <w:rsid w:val="00AC304F"/>
    <w:rsid w:val="00AC3519"/>
    <w:rsid w:val="00AC3AC0"/>
    <w:rsid w:val="00AC4B4F"/>
    <w:rsid w:val="00AC50A2"/>
    <w:rsid w:val="00AD07FA"/>
    <w:rsid w:val="00AD4361"/>
    <w:rsid w:val="00AD531B"/>
    <w:rsid w:val="00AD571C"/>
    <w:rsid w:val="00AD5B0F"/>
    <w:rsid w:val="00AE00C8"/>
    <w:rsid w:val="00AE1095"/>
    <w:rsid w:val="00AE177B"/>
    <w:rsid w:val="00AE4985"/>
    <w:rsid w:val="00AF43A8"/>
    <w:rsid w:val="00AF6FE3"/>
    <w:rsid w:val="00B000DA"/>
    <w:rsid w:val="00B0071A"/>
    <w:rsid w:val="00B0148B"/>
    <w:rsid w:val="00B01526"/>
    <w:rsid w:val="00B0386B"/>
    <w:rsid w:val="00B04534"/>
    <w:rsid w:val="00B063E5"/>
    <w:rsid w:val="00B1450A"/>
    <w:rsid w:val="00B14D0C"/>
    <w:rsid w:val="00B1728E"/>
    <w:rsid w:val="00B21479"/>
    <w:rsid w:val="00B22546"/>
    <w:rsid w:val="00B25155"/>
    <w:rsid w:val="00B26583"/>
    <w:rsid w:val="00B26CC8"/>
    <w:rsid w:val="00B3100D"/>
    <w:rsid w:val="00B37190"/>
    <w:rsid w:val="00B453C1"/>
    <w:rsid w:val="00B454C1"/>
    <w:rsid w:val="00B47112"/>
    <w:rsid w:val="00B51A88"/>
    <w:rsid w:val="00B5382B"/>
    <w:rsid w:val="00B5426A"/>
    <w:rsid w:val="00B60291"/>
    <w:rsid w:val="00B61155"/>
    <w:rsid w:val="00B6117C"/>
    <w:rsid w:val="00B61371"/>
    <w:rsid w:val="00B62B35"/>
    <w:rsid w:val="00B652B8"/>
    <w:rsid w:val="00B6597C"/>
    <w:rsid w:val="00B70DFF"/>
    <w:rsid w:val="00B7371B"/>
    <w:rsid w:val="00B772CF"/>
    <w:rsid w:val="00B80CA7"/>
    <w:rsid w:val="00B811F2"/>
    <w:rsid w:val="00B81D76"/>
    <w:rsid w:val="00B82518"/>
    <w:rsid w:val="00B8267E"/>
    <w:rsid w:val="00B827F8"/>
    <w:rsid w:val="00B84056"/>
    <w:rsid w:val="00B857F2"/>
    <w:rsid w:val="00B85B63"/>
    <w:rsid w:val="00B85D48"/>
    <w:rsid w:val="00B91CA5"/>
    <w:rsid w:val="00B94230"/>
    <w:rsid w:val="00B96C85"/>
    <w:rsid w:val="00BA1623"/>
    <w:rsid w:val="00BA16E6"/>
    <w:rsid w:val="00BA7CF7"/>
    <w:rsid w:val="00BB093A"/>
    <w:rsid w:val="00BB0DBF"/>
    <w:rsid w:val="00BB1735"/>
    <w:rsid w:val="00BB1922"/>
    <w:rsid w:val="00BB21EB"/>
    <w:rsid w:val="00BB6422"/>
    <w:rsid w:val="00BB675A"/>
    <w:rsid w:val="00BB70ED"/>
    <w:rsid w:val="00BB7D74"/>
    <w:rsid w:val="00BC0558"/>
    <w:rsid w:val="00BC12C7"/>
    <w:rsid w:val="00BC1879"/>
    <w:rsid w:val="00BC3ECE"/>
    <w:rsid w:val="00BC3F34"/>
    <w:rsid w:val="00BC6116"/>
    <w:rsid w:val="00BC70A8"/>
    <w:rsid w:val="00BC7756"/>
    <w:rsid w:val="00BC7C62"/>
    <w:rsid w:val="00BD14E9"/>
    <w:rsid w:val="00BD429A"/>
    <w:rsid w:val="00BD4574"/>
    <w:rsid w:val="00BD7B70"/>
    <w:rsid w:val="00BE0406"/>
    <w:rsid w:val="00BE1EF6"/>
    <w:rsid w:val="00BE2098"/>
    <w:rsid w:val="00BE2368"/>
    <w:rsid w:val="00BE30CC"/>
    <w:rsid w:val="00BE3F79"/>
    <w:rsid w:val="00BE41A5"/>
    <w:rsid w:val="00BE632E"/>
    <w:rsid w:val="00BE6B8E"/>
    <w:rsid w:val="00BF0FD8"/>
    <w:rsid w:val="00BF1A93"/>
    <w:rsid w:val="00BF49BC"/>
    <w:rsid w:val="00BF4BA0"/>
    <w:rsid w:val="00BF7F4B"/>
    <w:rsid w:val="00C01819"/>
    <w:rsid w:val="00C02677"/>
    <w:rsid w:val="00C040B4"/>
    <w:rsid w:val="00C058BB"/>
    <w:rsid w:val="00C05ED4"/>
    <w:rsid w:val="00C06C77"/>
    <w:rsid w:val="00C07462"/>
    <w:rsid w:val="00C11B13"/>
    <w:rsid w:val="00C12564"/>
    <w:rsid w:val="00C13A0D"/>
    <w:rsid w:val="00C14E19"/>
    <w:rsid w:val="00C16E92"/>
    <w:rsid w:val="00C234A6"/>
    <w:rsid w:val="00C2609C"/>
    <w:rsid w:val="00C263A9"/>
    <w:rsid w:val="00C267B5"/>
    <w:rsid w:val="00C27038"/>
    <w:rsid w:val="00C30289"/>
    <w:rsid w:val="00C309F2"/>
    <w:rsid w:val="00C30CF9"/>
    <w:rsid w:val="00C42BDF"/>
    <w:rsid w:val="00C44469"/>
    <w:rsid w:val="00C44A1F"/>
    <w:rsid w:val="00C44DF8"/>
    <w:rsid w:val="00C47788"/>
    <w:rsid w:val="00C50E41"/>
    <w:rsid w:val="00C513E1"/>
    <w:rsid w:val="00C51A85"/>
    <w:rsid w:val="00C53E94"/>
    <w:rsid w:val="00C56608"/>
    <w:rsid w:val="00C647A1"/>
    <w:rsid w:val="00C64EFF"/>
    <w:rsid w:val="00C7239F"/>
    <w:rsid w:val="00C7273B"/>
    <w:rsid w:val="00C743B2"/>
    <w:rsid w:val="00C75A58"/>
    <w:rsid w:val="00C75C20"/>
    <w:rsid w:val="00C75C95"/>
    <w:rsid w:val="00C76147"/>
    <w:rsid w:val="00C8617E"/>
    <w:rsid w:val="00C86B65"/>
    <w:rsid w:val="00C90051"/>
    <w:rsid w:val="00C926B7"/>
    <w:rsid w:val="00C9295C"/>
    <w:rsid w:val="00C937C5"/>
    <w:rsid w:val="00CA10BF"/>
    <w:rsid w:val="00CA32A3"/>
    <w:rsid w:val="00CA39FC"/>
    <w:rsid w:val="00CB106A"/>
    <w:rsid w:val="00CB3294"/>
    <w:rsid w:val="00CB4F8C"/>
    <w:rsid w:val="00CB5C90"/>
    <w:rsid w:val="00CC0446"/>
    <w:rsid w:val="00CC1AAC"/>
    <w:rsid w:val="00CC3978"/>
    <w:rsid w:val="00CC44BA"/>
    <w:rsid w:val="00CC77A3"/>
    <w:rsid w:val="00CD0433"/>
    <w:rsid w:val="00CD1931"/>
    <w:rsid w:val="00CD216C"/>
    <w:rsid w:val="00CD42EF"/>
    <w:rsid w:val="00CD5854"/>
    <w:rsid w:val="00CD6796"/>
    <w:rsid w:val="00CE0E0B"/>
    <w:rsid w:val="00CE2114"/>
    <w:rsid w:val="00CE50F2"/>
    <w:rsid w:val="00CE6148"/>
    <w:rsid w:val="00CE7FE5"/>
    <w:rsid w:val="00CF0720"/>
    <w:rsid w:val="00CF185D"/>
    <w:rsid w:val="00CF1BFD"/>
    <w:rsid w:val="00CF6FB3"/>
    <w:rsid w:val="00CF78C5"/>
    <w:rsid w:val="00D01060"/>
    <w:rsid w:val="00D01BD0"/>
    <w:rsid w:val="00D01E9F"/>
    <w:rsid w:val="00D03268"/>
    <w:rsid w:val="00D04AEC"/>
    <w:rsid w:val="00D04F2E"/>
    <w:rsid w:val="00D0690E"/>
    <w:rsid w:val="00D10D2F"/>
    <w:rsid w:val="00D126DF"/>
    <w:rsid w:val="00D14915"/>
    <w:rsid w:val="00D159AA"/>
    <w:rsid w:val="00D17186"/>
    <w:rsid w:val="00D175B0"/>
    <w:rsid w:val="00D22DB5"/>
    <w:rsid w:val="00D24541"/>
    <w:rsid w:val="00D258AC"/>
    <w:rsid w:val="00D25AD3"/>
    <w:rsid w:val="00D323E1"/>
    <w:rsid w:val="00D33EA0"/>
    <w:rsid w:val="00D353C0"/>
    <w:rsid w:val="00D404C2"/>
    <w:rsid w:val="00D410AB"/>
    <w:rsid w:val="00D41875"/>
    <w:rsid w:val="00D45AD0"/>
    <w:rsid w:val="00D479ED"/>
    <w:rsid w:val="00D5468D"/>
    <w:rsid w:val="00D54712"/>
    <w:rsid w:val="00D568E2"/>
    <w:rsid w:val="00D608F6"/>
    <w:rsid w:val="00D66A2F"/>
    <w:rsid w:val="00D70F67"/>
    <w:rsid w:val="00D72A4D"/>
    <w:rsid w:val="00D72AEB"/>
    <w:rsid w:val="00D76690"/>
    <w:rsid w:val="00D76D78"/>
    <w:rsid w:val="00D77722"/>
    <w:rsid w:val="00D817AB"/>
    <w:rsid w:val="00D832C1"/>
    <w:rsid w:val="00D865B6"/>
    <w:rsid w:val="00D86B93"/>
    <w:rsid w:val="00D9118E"/>
    <w:rsid w:val="00D943C2"/>
    <w:rsid w:val="00D94943"/>
    <w:rsid w:val="00D95867"/>
    <w:rsid w:val="00DA0180"/>
    <w:rsid w:val="00DA117A"/>
    <w:rsid w:val="00DA320D"/>
    <w:rsid w:val="00DA3AC7"/>
    <w:rsid w:val="00DB4095"/>
    <w:rsid w:val="00DB47BD"/>
    <w:rsid w:val="00DB4C2C"/>
    <w:rsid w:val="00DB5FE0"/>
    <w:rsid w:val="00DB6AA5"/>
    <w:rsid w:val="00DC2805"/>
    <w:rsid w:val="00DC35B0"/>
    <w:rsid w:val="00DC53FA"/>
    <w:rsid w:val="00DC77AC"/>
    <w:rsid w:val="00DD23A2"/>
    <w:rsid w:val="00DD53FF"/>
    <w:rsid w:val="00DD54E5"/>
    <w:rsid w:val="00DD784E"/>
    <w:rsid w:val="00DE14C6"/>
    <w:rsid w:val="00DE2BCD"/>
    <w:rsid w:val="00DE40E5"/>
    <w:rsid w:val="00DE47A7"/>
    <w:rsid w:val="00DE4901"/>
    <w:rsid w:val="00DE6E37"/>
    <w:rsid w:val="00DF06E2"/>
    <w:rsid w:val="00DF17B6"/>
    <w:rsid w:val="00DF1AA3"/>
    <w:rsid w:val="00DF2EA7"/>
    <w:rsid w:val="00DF2F4B"/>
    <w:rsid w:val="00DF5BCF"/>
    <w:rsid w:val="00E009FA"/>
    <w:rsid w:val="00E02832"/>
    <w:rsid w:val="00E037FB"/>
    <w:rsid w:val="00E03AD3"/>
    <w:rsid w:val="00E03DA5"/>
    <w:rsid w:val="00E04B28"/>
    <w:rsid w:val="00E05FA6"/>
    <w:rsid w:val="00E061EF"/>
    <w:rsid w:val="00E06FAB"/>
    <w:rsid w:val="00E105F7"/>
    <w:rsid w:val="00E11865"/>
    <w:rsid w:val="00E11E98"/>
    <w:rsid w:val="00E161B8"/>
    <w:rsid w:val="00E216F5"/>
    <w:rsid w:val="00E24CBF"/>
    <w:rsid w:val="00E25046"/>
    <w:rsid w:val="00E26C89"/>
    <w:rsid w:val="00E27539"/>
    <w:rsid w:val="00E4263E"/>
    <w:rsid w:val="00E464A6"/>
    <w:rsid w:val="00E47389"/>
    <w:rsid w:val="00E55F39"/>
    <w:rsid w:val="00E562BE"/>
    <w:rsid w:val="00E62FE0"/>
    <w:rsid w:val="00E64EA1"/>
    <w:rsid w:val="00E64EC6"/>
    <w:rsid w:val="00E64F14"/>
    <w:rsid w:val="00E667E8"/>
    <w:rsid w:val="00E675EE"/>
    <w:rsid w:val="00E745FE"/>
    <w:rsid w:val="00E768FA"/>
    <w:rsid w:val="00E774FB"/>
    <w:rsid w:val="00E8088A"/>
    <w:rsid w:val="00E80C87"/>
    <w:rsid w:val="00E81842"/>
    <w:rsid w:val="00E81EE6"/>
    <w:rsid w:val="00E825B9"/>
    <w:rsid w:val="00E82B83"/>
    <w:rsid w:val="00E8714C"/>
    <w:rsid w:val="00E9140C"/>
    <w:rsid w:val="00E9298D"/>
    <w:rsid w:val="00E94437"/>
    <w:rsid w:val="00E94E6A"/>
    <w:rsid w:val="00E967D5"/>
    <w:rsid w:val="00E9703E"/>
    <w:rsid w:val="00E97329"/>
    <w:rsid w:val="00E97583"/>
    <w:rsid w:val="00E97DF1"/>
    <w:rsid w:val="00EA09E5"/>
    <w:rsid w:val="00EA1975"/>
    <w:rsid w:val="00EA36B3"/>
    <w:rsid w:val="00EA3F25"/>
    <w:rsid w:val="00EA45D8"/>
    <w:rsid w:val="00EA569F"/>
    <w:rsid w:val="00EA71FB"/>
    <w:rsid w:val="00EB0641"/>
    <w:rsid w:val="00EB07E5"/>
    <w:rsid w:val="00EB0C96"/>
    <w:rsid w:val="00EB10CE"/>
    <w:rsid w:val="00EB1134"/>
    <w:rsid w:val="00EB1D0B"/>
    <w:rsid w:val="00EB66C3"/>
    <w:rsid w:val="00EB72A2"/>
    <w:rsid w:val="00EC1B94"/>
    <w:rsid w:val="00EC249C"/>
    <w:rsid w:val="00EC4339"/>
    <w:rsid w:val="00EC74F2"/>
    <w:rsid w:val="00ED0E7E"/>
    <w:rsid w:val="00ED1301"/>
    <w:rsid w:val="00ED1A43"/>
    <w:rsid w:val="00ED2ADC"/>
    <w:rsid w:val="00ED446D"/>
    <w:rsid w:val="00ED6918"/>
    <w:rsid w:val="00ED7DCC"/>
    <w:rsid w:val="00EE1397"/>
    <w:rsid w:val="00EE1B19"/>
    <w:rsid w:val="00EE293D"/>
    <w:rsid w:val="00EE2A45"/>
    <w:rsid w:val="00EE3120"/>
    <w:rsid w:val="00EE326C"/>
    <w:rsid w:val="00EE481C"/>
    <w:rsid w:val="00EE5324"/>
    <w:rsid w:val="00EE5C64"/>
    <w:rsid w:val="00EE7977"/>
    <w:rsid w:val="00EF0A04"/>
    <w:rsid w:val="00EF21ED"/>
    <w:rsid w:val="00EF2D0A"/>
    <w:rsid w:val="00EF5F0A"/>
    <w:rsid w:val="00EF64B7"/>
    <w:rsid w:val="00F02DC8"/>
    <w:rsid w:val="00F043E2"/>
    <w:rsid w:val="00F05BBA"/>
    <w:rsid w:val="00F07670"/>
    <w:rsid w:val="00F10E7D"/>
    <w:rsid w:val="00F1125A"/>
    <w:rsid w:val="00F11AB4"/>
    <w:rsid w:val="00F12007"/>
    <w:rsid w:val="00F13A4A"/>
    <w:rsid w:val="00F1725A"/>
    <w:rsid w:val="00F17653"/>
    <w:rsid w:val="00F20471"/>
    <w:rsid w:val="00F2373A"/>
    <w:rsid w:val="00F26E62"/>
    <w:rsid w:val="00F31611"/>
    <w:rsid w:val="00F32D88"/>
    <w:rsid w:val="00F331F6"/>
    <w:rsid w:val="00F340E5"/>
    <w:rsid w:val="00F365C2"/>
    <w:rsid w:val="00F37F4A"/>
    <w:rsid w:val="00F401DB"/>
    <w:rsid w:val="00F40553"/>
    <w:rsid w:val="00F40C96"/>
    <w:rsid w:val="00F4166C"/>
    <w:rsid w:val="00F41B4F"/>
    <w:rsid w:val="00F421E8"/>
    <w:rsid w:val="00F43BA0"/>
    <w:rsid w:val="00F47ACD"/>
    <w:rsid w:val="00F51B43"/>
    <w:rsid w:val="00F52048"/>
    <w:rsid w:val="00F53619"/>
    <w:rsid w:val="00F54ED1"/>
    <w:rsid w:val="00F5500E"/>
    <w:rsid w:val="00F571AA"/>
    <w:rsid w:val="00F6032C"/>
    <w:rsid w:val="00F605A4"/>
    <w:rsid w:val="00F6064A"/>
    <w:rsid w:val="00F63946"/>
    <w:rsid w:val="00F66526"/>
    <w:rsid w:val="00F66CB2"/>
    <w:rsid w:val="00F70DBF"/>
    <w:rsid w:val="00F713AD"/>
    <w:rsid w:val="00F72264"/>
    <w:rsid w:val="00F75981"/>
    <w:rsid w:val="00F80773"/>
    <w:rsid w:val="00F8193D"/>
    <w:rsid w:val="00F848AE"/>
    <w:rsid w:val="00F91EC0"/>
    <w:rsid w:val="00F93AC9"/>
    <w:rsid w:val="00F944B2"/>
    <w:rsid w:val="00F95F3A"/>
    <w:rsid w:val="00F96C39"/>
    <w:rsid w:val="00FA7208"/>
    <w:rsid w:val="00FB0534"/>
    <w:rsid w:val="00FB23FC"/>
    <w:rsid w:val="00FB404F"/>
    <w:rsid w:val="00FB542E"/>
    <w:rsid w:val="00FB6F08"/>
    <w:rsid w:val="00FC1C7C"/>
    <w:rsid w:val="00FC7961"/>
    <w:rsid w:val="00FD117D"/>
    <w:rsid w:val="00FD34A7"/>
    <w:rsid w:val="00FD38CA"/>
    <w:rsid w:val="00FD6D31"/>
    <w:rsid w:val="00FE17B7"/>
    <w:rsid w:val="00FE2F1F"/>
    <w:rsid w:val="00FE3060"/>
    <w:rsid w:val="00FE3AA1"/>
    <w:rsid w:val="00FE5321"/>
    <w:rsid w:val="00FE6A7C"/>
    <w:rsid w:val="00FE7BF1"/>
    <w:rsid w:val="00FE7FB0"/>
    <w:rsid w:val="00FF074D"/>
    <w:rsid w:val="00FF1D33"/>
    <w:rsid w:val="00FF3326"/>
    <w:rsid w:val="00FF58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8C814"/>
  <w15:docId w15:val="{8C1247E3-2CE4-4994-9710-205BF21E3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4493"/>
    <w:rPr>
      <w:sz w:val="24"/>
    </w:rPr>
  </w:style>
  <w:style w:type="paragraph" w:styleId="Ttulo1">
    <w:name w:val="heading 1"/>
    <w:basedOn w:val="Normal"/>
    <w:next w:val="Normal"/>
    <w:link w:val="Ttulo1Car"/>
    <w:uiPriority w:val="9"/>
    <w:qFormat/>
    <w:rsid w:val="005E4493"/>
    <w:pPr>
      <w:keepNext/>
      <w:keepLines/>
      <w:numPr>
        <w:numId w:val="4"/>
      </w:numPr>
      <w:spacing w:before="480" w:after="0"/>
      <w:outlineLvl w:val="0"/>
    </w:pPr>
    <w:rPr>
      <w:rFonts w:asciiTheme="majorHAnsi" w:eastAsiaTheme="majorEastAsia" w:hAnsiTheme="majorHAnsi" w:cstheme="majorBidi"/>
      <w:b/>
      <w:bCs/>
      <w:color w:val="4F81BD" w:themeColor="accent1"/>
      <w:sz w:val="28"/>
      <w:szCs w:val="28"/>
    </w:rPr>
  </w:style>
  <w:style w:type="paragraph" w:styleId="Ttulo2">
    <w:name w:val="heading 2"/>
    <w:basedOn w:val="Normal"/>
    <w:next w:val="Normal"/>
    <w:link w:val="Ttulo2Car"/>
    <w:uiPriority w:val="9"/>
    <w:unhideWhenUsed/>
    <w:qFormat/>
    <w:rsid w:val="008658A2"/>
    <w:pPr>
      <w:keepNext/>
      <w:keepLines/>
      <w:numPr>
        <w:ilvl w:val="1"/>
        <w:numId w:val="4"/>
      </w:numPr>
      <w:spacing w:before="200" w:after="0"/>
      <w:ind w:left="357" w:hanging="357"/>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658A2"/>
    <w:pPr>
      <w:keepNext/>
      <w:keepLines/>
      <w:numPr>
        <w:ilvl w:val="2"/>
        <w:numId w:val="4"/>
      </w:numPr>
      <w:spacing w:before="200" w:after="0"/>
      <w:ind w:left="181" w:hanging="181"/>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E4493"/>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5E4493"/>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1"/>
    <w:qFormat/>
    <w:rsid w:val="005E4493"/>
    <w:pPr>
      <w:ind w:left="720"/>
      <w:contextualSpacing/>
    </w:pPr>
  </w:style>
  <w:style w:type="paragraph" w:styleId="Textodeglobo">
    <w:name w:val="Balloon Text"/>
    <w:basedOn w:val="Normal"/>
    <w:link w:val="TextodegloboCar"/>
    <w:uiPriority w:val="99"/>
    <w:semiHidden/>
    <w:unhideWhenUsed/>
    <w:rsid w:val="005E4493"/>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E4493"/>
    <w:rPr>
      <w:rFonts w:ascii="Lucida Grande" w:hAnsi="Lucida Grande" w:cs="Lucida Grande"/>
      <w:sz w:val="18"/>
      <w:szCs w:val="18"/>
    </w:rPr>
  </w:style>
  <w:style w:type="paragraph" w:styleId="Encabezado">
    <w:name w:val="header"/>
    <w:basedOn w:val="Normal"/>
    <w:link w:val="EncabezadoCar"/>
    <w:uiPriority w:val="99"/>
    <w:unhideWhenUsed/>
    <w:rsid w:val="005E449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E4493"/>
    <w:rPr>
      <w:sz w:val="24"/>
    </w:rPr>
  </w:style>
  <w:style w:type="paragraph" w:styleId="Piedepgina">
    <w:name w:val="footer"/>
    <w:basedOn w:val="Normal"/>
    <w:link w:val="PiedepginaCar"/>
    <w:uiPriority w:val="99"/>
    <w:unhideWhenUsed/>
    <w:rsid w:val="005E449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E4493"/>
    <w:rPr>
      <w:sz w:val="24"/>
    </w:rPr>
  </w:style>
  <w:style w:type="table" w:styleId="Tablaconcuadrcula">
    <w:name w:val="Table Grid"/>
    <w:basedOn w:val="Tablanormal"/>
    <w:uiPriority w:val="59"/>
    <w:rsid w:val="005E44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basedOn w:val="Normal"/>
    <w:rsid w:val="005E4493"/>
    <w:pPr>
      <w:spacing w:after="120" w:line="240" w:lineRule="auto"/>
      <w:jc w:val="both"/>
    </w:pPr>
    <w:rPr>
      <w:rFonts w:ascii="Times New Roman" w:eastAsia="Times New Roman" w:hAnsi="Times New Roman" w:cs="Times New Roman"/>
      <w:szCs w:val="20"/>
    </w:rPr>
  </w:style>
  <w:style w:type="paragraph" w:customStyle="1" w:styleId="Heading">
    <w:name w:val="Heading"/>
    <w:basedOn w:val="Normal"/>
    <w:rsid w:val="005E4493"/>
    <w:pPr>
      <w:keepNext/>
      <w:keepLines/>
      <w:suppressAutoHyphens/>
      <w:spacing w:before="240" w:after="120" w:line="240" w:lineRule="auto"/>
      <w:outlineLvl w:val="1"/>
    </w:pPr>
    <w:rPr>
      <w:rFonts w:ascii="Times New Roman" w:eastAsia="Times New Roman" w:hAnsi="Times New Roman" w:cs="Times New Roman"/>
      <w:b/>
      <w:sz w:val="28"/>
      <w:szCs w:val="20"/>
    </w:rPr>
  </w:style>
  <w:style w:type="paragraph" w:styleId="Descripcin">
    <w:name w:val="caption"/>
    <w:basedOn w:val="Normal"/>
    <w:next w:val="Normal"/>
    <w:uiPriority w:val="35"/>
    <w:qFormat/>
    <w:rsid w:val="005E4493"/>
    <w:pPr>
      <w:spacing w:before="120" w:after="120" w:line="240" w:lineRule="auto"/>
      <w:jc w:val="both"/>
    </w:pPr>
    <w:rPr>
      <w:rFonts w:ascii="Times New Roman" w:eastAsia="Times New Roman" w:hAnsi="Times New Roman" w:cs="Times New Roman"/>
      <w:b/>
      <w:sz w:val="20"/>
      <w:szCs w:val="20"/>
    </w:rPr>
  </w:style>
  <w:style w:type="paragraph" w:customStyle="1" w:styleId="Enumeration">
    <w:name w:val="Enumeration"/>
    <w:basedOn w:val="Body"/>
    <w:rsid w:val="005E4493"/>
    <w:pPr>
      <w:ind w:left="270" w:hanging="270"/>
    </w:pPr>
  </w:style>
  <w:style w:type="character" w:styleId="Hipervnculo">
    <w:name w:val="Hyperlink"/>
    <w:basedOn w:val="Fuentedeprrafopredeter"/>
    <w:rsid w:val="005E4493"/>
    <w:rPr>
      <w:color w:val="0000FF"/>
      <w:u w:val="single"/>
    </w:rPr>
  </w:style>
  <w:style w:type="table" w:styleId="Sombreadoclaro">
    <w:name w:val="Light Shading"/>
    <w:basedOn w:val="Tablanormal"/>
    <w:uiPriority w:val="60"/>
    <w:rsid w:val="005E4493"/>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extosinformato">
    <w:name w:val="Plain Text"/>
    <w:basedOn w:val="Normal"/>
    <w:link w:val="TextosinformatoCar"/>
    <w:uiPriority w:val="99"/>
    <w:unhideWhenUsed/>
    <w:rsid w:val="005E4493"/>
    <w:pPr>
      <w:spacing w:after="0" w:line="240" w:lineRule="auto"/>
    </w:pPr>
    <w:rPr>
      <w:rFonts w:ascii="Consolas" w:hAnsi="Consolas" w:cs="Consolas"/>
      <w:sz w:val="21"/>
      <w:szCs w:val="21"/>
    </w:rPr>
  </w:style>
  <w:style w:type="character" w:customStyle="1" w:styleId="TextosinformatoCar">
    <w:name w:val="Texto sin formato Car"/>
    <w:basedOn w:val="Fuentedeprrafopredeter"/>
    <w:link w:val="Textosinformato"/>
    <w:uiPriority w:val="99"/>
    <w:rsid w:val="005E4493"/>
    <w:rPr>
      <w:rFonts w:ascii="Consolas" w:hAnsi="Consolas" w:cs="Consolas"/>
      <w:sz w:val="21"/>
      <w:szCs w:val="21"/>
    </w:rPr>
  </w:style>
  <w:style w:type="character" w:customStyle="1" w:styleId="Ttulo1Car">
    <w:name w:val="Título 1 Car"/>
    <w:basedOn w:val="Fuentedeprrafopredeter"/>
    <w:link w:val="Ttulo1"/>
    <w:uiPriority w:val="9"/>
    <w:rsid w:val="005E4493"/>
    <w:rPr>
      <w:rFonts w:asciiTheme="majorHAnsi" w:eastAsiaTheme="majorEastAsia" w:hAnsiTheme="majorHAnsi" w:cstheme="majorBidi"/>
      <w:b/>
      <w:bCs/>
      <w:color w:val="4F81BD" w:themeColor="accent1"/>
      <w:sz w:val="28"/>
      <w:szCs w:val="28"/>
    </w:rPr>
  </w:style>
  <w:style w:type="character" w:customStyle="1" w:styleId="Ttulo2Car">
    <w:name w:val="Título 2 Car"/>
    <w:basedOn w:val="Fuentedeprrafopredeter"/>
    <w:link w:val="Ttulo2"/>
    <w:uiPriority w:val="9"/>
    <w:rsid w:val="008658A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658A2"/>
    <w:rPr>
      <w:rFonts w:asciiTheme="majorHAnsi" w:eastAsiaTheme="majorEastAsia" w:hAnsiTheme="majorHAnsi" w:cstheme="majorBidi"/>
      <w:b/>
      <w:bCs/>
      <w:color w:val="4F81BD" w:themeColor="accent1"/>
      <w:sz w:val="24"/>
    </w:rPr>
  </w:style>
  <w:style w:type="character" w:customStyle="1" w:styleId="Ttulo4Car">
    <w:name w:val="Título 4 Car"/>
    <w:basedOn w:val="Fuentedeprrafopredeter"/>
    <w:link w:val="Ttulo4"/>
    <w:uiPriority w:val="9"/>
    <w:rsid w:val="005E4493"/>
    <w:rPr>
      <w:rFonts w:asciiTheme="majorHAnsi" w:eastAsiaTheme="majorEastAsia" w:hAnsiTheme="majorHAnsi" w:cstheme="majorBidi"/>
      <w:b/>
      <w:bCs/>
      <w:i/>
      <w:iCs/>
      <w:color w:val="4F81BD" w:themeColor="accent1"/>
      <w:sz w:val="24"/>
    </w:rPr>
  </w:style>
  <w:style w:type="numbering" w:customStyle="1" w:styleId="Headings">
    <w:name w:val="Headings"/>
    <w:uiPriority w:val="99"/>
    <w:rsid w:val="005E4493"/>
    <w:pPr>
      <w:numPr>
        <w:numId w:val="1"/>
      </w:numPr>
    </w:pPr>
  </w:style>
  <w:style w:type="paragraph" w:styleId="Textonotapie">
    <w:name w:val="footnote text"/>
    <w:basedOn w:val="Normal"/>
    <w:link w:val="TextonotapieCar"/>
    <w:uiPriority w:val="99"/>
    <w:unhideWhenUsed/>
    <w:rsid w:val="005E4493"/>
    <w:pPr>
      <w:spacing w:after="0" w:line="240" w:lineRule="auto"/>
    </w:pPr>
    <w:rPr>
      <w:szCs w:val="24"/>
    </w:rPr>
  </w:style>
  <w:style w:type="character" w:customStyle="1" w:styleId="TextonotapieCar">
    <w:name w:val="Texto nota pie Car"/>
    <w:basedOn w:val="Fuentedeprrafopredeter"/>
    <w:link w:val="Textonotapie"/>
    <w:uiPriority w:val="99"/>
    <w:rsid w:val="005E4493"/>
    <w:rPr>
      <w:sz w:val="24"/>
      <w:szCs w:val="24"/>
    </w:rPr>
  </w:style>
  <w:style w:type="character" w:styleId="Refdenotaalpie">
    <w:name w:val="footnote reference"/>
    <w:basedOn w:val="Fuentedeprrafopredeter"/>
    <w:uiPriority w:val="99"/>
    <w:unhideWhenUsed/>
    <w:rsid w:val="005E4493"/>
    <w:rPr>
      <w:vertAlign w:val="superscript"/>
    </w:rPr>
  </w:style>
  <w:style w:type="paragraph" w:styleId="NormalWeb">
    <w:name w:val="Normal (Web)"/>
    <w:basedOn w:val="Normal"/>
    <w:uiPriority w:val="99"/>
    <w:unhideWhenUsed/>
    <w:rsid w:val="005E4493"/>
    <w:pPr>
      <w:spacing w:before="100" w:beforeAutospacing="1" w:after="100" w:afterAutospacing="1" w:line="240" w:lineRule="auto"/>
    </w:pPr>
    <w:rPr>
      <w:rFonts w:ascii="Times New Roman" w:eastAsia="Times New Roman" w:hAnsi="Times New Roman" w:cs="Times New Roman"/>
      <w:szCs w:val="24"/>
      <w:lang w:val="es-ES" w:eastAsia="es-ES"/>
    </w:rPr>
  </w:style>
  <w:style w:type="character" w:customStyle="1" w:styleId="apple-tab-span">
    <w:name w:val="apple-tab-span"/>
    <w:basedOn w:val="Fuentedeprrafopredeter"/>
    <w:rsid w:val="005E4493"/>
  </w:style>
  <w:style w:type="paragraph" w:customStyle="1" w:styleId="InstructionFunctionality">
    <w:name w:val="InstructionFunctionality"/>
    <w:basedOn w:val="Normal"/>
    <w:link w:val="InstructionFunctionalityCar"/>
    <w:qFormat/>
    <w:rsid w:val="005E4493"/>
    <w:pPr>
      <w:ind w:firstLine="720"/>
    </w:pPr>
    <w:rPr>
      <w:rFonts w:ascii="Arial" w:hAnsi="Arial" w:cs="Arial"/>
      <w:i/>
      <w:sz w:val="22"/>
    </w:rPr>
  </w:style>
  <w:style w:type="character" w:customStyle="1" w:styleId="InstructionFunctionalityCar">
    <w:name w:val="InstructionFunctionality Car"/>
    <w:basedOn w:val="Fuentedeprrafopredeter"/>
    <w:link w:val="InstructionFunctionality"/>
    <w:rsid w:val="005E4493"/>
    <w:rPr>
      <w:rFonts w:ascii="Arial" w:hAnsi="Arial" w:cs="Arial"/>
      <w:i/>
    </w:rPr>
  </w:style>
  <w:style w:type="paragraph" w:customStyle="1" w:styleId="NormalEspacioAnt">
    <w:name w:val="Normal_EspacioAnt"/>
    <w:basedOn w:val="Normal"/>
    <w:link w:val="NormalEspacioAntCar"/>
    <w:qFormat/>
    <w:rsid w:val="005E4493"/>
    <w:pPr>
      <w:spacing w:before="240"/>
    </w:pPr>
  </w:style>
  <w:style w:type="character" w:customStyle="1" w:styleId="NormalEspacioAntCar">
    <w:name w:val="Normal_EspacioAnt Car"/>
    <w:basedOn w:val="Fuentedeprrafopredeter"/>
    <w:link w:val="NormalEspacioAnt"/>
    <w:rsid w:val="005E4493"/>
    <w:rPr>
      <w:sz w:val="24"/>
    </w:rPr>
  </w:style>
  <w:style w:type="character" w:customStyle="1" w:styleId="PrrafodelistaCar">
    <w:name w:val="Párrafo de lista Car"/>
    <w:basedOn w:val="Fuentedeprrafopredeter"/>
    <w:link w:val="Prrafodelista"/>
    <w:uiPriority w:val="1"/>
    <w:rsid w:val="005E4493"/>
    <w:rPr>
      <w:sz w:val="24"/>
    </w:rPr>
  </w:style>
  <w:style w:type="paragraph" w:customStyle="1" w:styleId="RtlText">
    <w:name w:val="Rtl_Text"/>
    <w:basedOn w:val="Prrafodelista"/>
    <w:link w:val="RtlTextCar"/>
    <w:qFormat/>
    <w:rsid w:val="005E4493"/>
    <w:pPr>
      <w:spacing w:after="120"/>
    </w:pPr>
    <w:rPr>
      <w:rFonts w:ascii="Courier New" w:eastAsia="Times New Roman" w:hAnsi="Courier New" w:cs="Times New Roman"/>
      <w:sz w:val="16"/>
      <w:szCs w:val="24"/>
    </w:rPr>
  </w:style>
  <w:style w:type="character" w:customStyle="1" w:styleId="RtlTextCar">
    <w:name w:val="Rtl_Text Car"/>
    <w:basedOn w:val="PrrafodelistaCar"/>
    <w:link w:val="RtlText"/>
    <w:rsid w:val="005E4493"/>
    <w:rPr>
      <w:rFonts w:ascii="Courier New" w:eastAsia="Times New Roman" w:hAnsi="Courier New" w:cs="Times New Roman"/>
      <w:sz w:val="16"/>
      <w:szCs w:val="24"/>
    </w:rPr>
  </w:style>
  <w:style w:type="character" w:customStyle="1" w:styleId="Ttulo5Car">
    <w:name w:val="Título 5 Car"/>
    <w:basedOn w:val="Fuentedeprrafopredeter"/>
    <w:link w:val="Ttulo5"/>
    <w:uiPriority w:val="9"/>
    <w:rsid w:val="005E4493"/>
    <w:rPr>
      <w:rFonts w:asciiTheme="majorHAnsi" w:eastAsiaTheme="majorEastAsia" w:hAnsiTheme="majorHAnsi" w:cstheme="majorBidi"/>
      <w:color w:val="365F91" w:themeColor="accent1" w:themeShade="BF"/>
      <w:sz w:val="24"/>
    </w:rPr>
  </w:style>
  <w:style w:type="paragraph" w:customStyle="1" w:styleId="FigureTable">
    <w:name w:val="FigureTable"/>
    <w:basedOn w:val="NormalEspacioAnt"/>
    <w:link w:val="FigureTableCar"/>
    <w:qFormat/>
    <w:rsid w:val="00E62FE0"/>
    <w:rPr>
      <w:rFonts w:ascii="Times New Roman" w:hAnsi="Times New Roman" w:cs="Times New Roman"/>
    </w:rPr>
  </w:style>
  <w:style w:type="character" w:customStyle="1" w:styleId="FigureTableCar">
    <w:name w:val="FigureTable Car"/>
    <w:basedOn w:val="NormalEspacioAntCar"/>
    <w:link w:val="FigureTable"/>
    <w:rsid w:val="00E62FE0"/>
    <w:rPr>
      <w:rFonts w:ascii="Times New Roman" w:hAnsi="Times New Roman" w:cs="Times New Roman"/>
      <w:sz w:val="24"/>
    </w:rPr>
  </w:style>
  <w:style w:type="character" w:styleId="Refdecomentario">
    <w:name w:val="annotation reference"/>
    <w:basedOn w:val="Fuentedeprrafopredeter"/>
    <w:uiPriority w:val="99"/>
    <w:semiHidden/>
    <w:unhideWhenUsed/>
    <w:rsid w:val="00E05FA6"/>
    <w:rPr>
      <w:sz w:val="16"/>
      <w:szCs w:val="16"/>
    </w:rPr>
  </w:style>
  <w:style w:type="paragraph" w:styleId="Textocomentario">
    <w:name w:val="annotation text"/>
    <w:basedOn w:val="Normal"/>
    <w:link w:val="TextocomentarioCar"/>
    <w:uiPriority w:val="99"/>
    <w:semiHidden/>
    <w:unhideWhenUsed/>
    <w:rsid w:val="00E05FA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05FA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1763">
      <w:bodyDiv w:val="1"/>
      <w:marLeft w:val="0"/>
      <w:marRight w:val="0"/>
      <w:marTop w:val="0"/>
      <w:marBottom w:val="0"/>
      <w:divBdr>
        <w:top w:val="none" w:sz="0" w:space="0" w:color="auto"/>
        <w:left w:val="none" w:sz="0" w:space="0" w:color="auto"/>
        <w:bottom w:val="none" w:sz="0" w:space="0" w:color="auto"/>
        <w:right w:val="none" w:sz="0" w:space="0" w:color="auto"/>
      </w:divBdr>
    </w:div>
    <w:div w:id="88088561">
      <w:bodyDiv w:val="1"/>
      <w:marLeft w:val="0"/>
      <w:marRight w:val="0"/>
      <w:marTop w:val="0"/>
      <w:marBottom w:val="0"/>
      <w:divBdr>
        <w:top w:val="none" w:sz="0" w:space="0" w:color="auto"/>
        <w:left w:val="none" w:sz="0" w:space="0" w:color="auto"/>
        <w:bottom w:val="none" w:sz="0" w:space="0" w:color="auto"/>
        <w:right w:val="none" w:sz="0" w:space="0" w:color="auto"/>
      </w:divBdr>
    </w:div>
    <w:div w:id="301273717">
      <w:bodyDiv w:val="1"/>
      <w:marLeft w:val="0"/>
      <w:marRight w:val="0"/>
      <w:marTop w:val="0"/>
      <w:marBottom w:val="0"/>
      <w:divBdr>
        <w:top w:val="none" w:sz="0" w:space="0" w:color="auto"/>
        <w:left w:val="none" w:sz="0" w:space="0" w:color="auto"/>
        <w:bottom w:val="none" w:sz="0" w:space="0" w:color="auto"/>
        <w:right w:val="none" w:sz="0" w:space="0" w:color="auto"/>
      </w:divBdr>
    </w:div>
    <w:div w:id="411586724">
      <w:bodyDiv w:val="1"/>
      <w:marLeft w:val="0"/>
      <w:marRight w:val="0"/>
      <w:marTop w:val="0"/>
      <w:marBottom w:val="0"/>
      <w:divBdr>
        <w:top w:val="none" w:sz="0" w:space="0" w:color="auto"/>
        <w:left w:val="none" w:sz="0" w:space="0" w:color="auto"/>
        <w:bottom w:val="none" w:sz="0" w:space="0" w:color="auto"/>
        <w:right w:val="none" w:sz="0" w:space="0" w:color="auto"/>
      </w:divBdr>
    </w:div>
    <w:div w:id="434713740">
      <w:bodyDiv w:val="1"/>
      <w:marLeft w:val="0"/>
      <w:marRight w:val="0"/>
      <w:marTop w:val="0"/>
      <w:marBottom w:val="0"/>
      <w:divBdr>
        <w:top w:val="none" w:sz="0" w:space="0" w:color="auto"/>
        <w:left w:val="none" w:sz="0" w:space="0" w:color="auto"/>
        <w:bottom w:val="none" w:sz="0" w:space="0" w:color="auto"/>
        <w:right w:val="none" w:sz="0" w:space="0" w:color="auto"/>
      </w:divBdr>
    </w:div>
    <w:div w:id="559706819">
      <w:bodyDiv w:val="1"/>
      <w:marLeft w:val="0"/>
      <w:marRight w:val="0"/>
      <w:marTop w:val="0"/>
      <w:marBottom w:val="0"/>
      <w:divBdr>
        <w:top w:val="none" w:sz="0" w:space="0" w:color="auto"/>
        <w:left w:val="none" w:sz="0" w:space="0" w:color="auto"/>
        <w:bottom w:val="none" w:sz="0" w:space="0" w:color="auto"/>
        <w:right w:val="none" w:sz="0" w:space="0" w:color="auto"/>
      </w:divBdr>
    </w:div>
    <w:div w:id="597719189">
      <w:bodyDiv w:val="1"/>
      <w:marLeft w:val="0"/>
      <w:marRight w:val="0"/>
      <w:marTop w:val="0"/>
      <w:marBottom w:val="0"/>
      <w:divBdr>
        <w:top w:val="none" w:sz="0" w:space="0" w:color="auto"/>
        <w:left w:val="none" w:sz="0" w:space="0" w:color="auto"/>
        <w:bottom w:val="none" w:sz="0" w:space="0" w:color="auto"/>
        <w:right w:val="none" w:sz="0" w:space="0" w:color="auto"/>
      </w:divBdr>
    </w:div>
    <w:div w:id="644625942">
      <w:bodyDiv w:val="1"/>
      <w:marLeft w:val="0"/>
      <w:marRight w:val="0"/>
      <w:marTop w:val="0"/>
      <w:marBottom w:val="0"/>
      <w:divBdr>
        <w:top w:val="none" w:sz="0" w:space="0" w:color="auto"/>
        <w:left w:val="none" w:sz="0" w:space="0" w:color="auto"/>
        <w:bottom w:val="none" w:sz="0" w:space="0" w:color="auto"/>
        <w:right w:val="none" w:sz="0" w:space="0" w:color="auto"/>
      </w:divBdr>
    </w:div>
    <w:div w:id="647900348">
      <w:bodyDiv w:val="1"/>
      <w:marLeft w:val="0"/>
      <w:marRight w:val="0"/>
      <w:marTop w:val="0"/>
      <w:marBottom w:val="0"/>
      <w:divBdr>
        <w:top w:val="none" w:sz="0" w:space="0" w:color="auto"/>
        <w:left w:val="none" w:sz="0" w:space="0" w:color="auto"/>
        <w:bottom w:val="none" w:sz="0" w:space="0" w:color="auto"/>
        <w:right w:val="none" w:sz="0" w:space="0" w:color="auto"/>
      </w:divBdr>
    </w:div>
    <w:div w:id="716005174">
      <w:bodyDiv w:val="1"/>
      <w:marLeft w:val="0"/>
      <w:marRight w:val="0"/>
      <w:marTop w:val="0"/>
      <w:marBottom w:val="0"/>
      <w:divBdr>
        <w:top w:val="none" w:sz="0" w:space="0" w:color="auto"/>
        <w:left w:val="none" w:sz="0" w:space="0" w:color="auto"/>
        <w:bottom w:val="none" w:sz="0" w:space="0" w:color="auto"/>
        <w:right w:val="none" w:sz="0" w:space="0" w:color="auto"/>
      </w:divBdr>
    </w:div>
    <w:div w:id="878929617">
      <w:bodyDiv w:val="1"/>
      <w:marLeft w:val="0"/>
      <w:marRight w:val="0"/>
      <w:marTop w:val="0"/>
      <w:marBottom w:val="0"/>
      <w:divBdr>
        <w:top w:val="none" w:sz="0" w:space="0" w:color="auto"/>
        <w:left w:val="none" w:sz="0" w:space="0" w:color="auto"/>
        <w:bottom w:val="none" w:sz="0" w:space="0" w:color="auto"/>
        <w:right w:val="none" w:sz="0" w:space="0" w:color="auto"/>
      </w:divBdr>
    </w:div>
    <w:div w:id="1060786291">
      <w:bodyDiv w:val="1"/>
      <w:marLeft w:val="0"/>
      <w:marRight w:val="0"/>
      <w:marTop w:val="0"/>
      <w:marBottom w:val="0"/>
      <w:divBdr>
        <w:top w:val="none" w:sz="0" w:space="0" w:color="auto"/>
        <w:left w:val="none" w:sz="0" w:space="0" w:color="auto"/>
        <w:bottom w:val="none" w:sz="0" w:space="0" w:color="auto"/>
        <w:right w:val="none" w:sz="0" w:space="0" w:color="auto"/>
      </w:divBdr>
    </w:div>
    <w:div w:id="1214540765">
      <w:bodyDiv w:val="1"/>
      <w:marLeft w:val="0"/>
      <w:marRight w:val="0"/>
      <w:marTop w:val="0"/>
      <w:marBottom w:val="0"/>
      <w:divBdr>
        <w:top w:val="none" w:sz="0" w:space="0" w:color="auto"/>
        <w:left w:val="none" w:sz="0" w:space="0" w:color="auto"/>
        <w:bottom w:val="none" w:sz="0" w:space="0" w:color="auto"/>
        <w:right w:val="none" w:sz="0" w:space="0" w:color="auto"/>
      </w:divBdr>
    </w:div>
    <w:div w:id="1311208850">
      <w:bodyDiv w:val="1"/>
      <w:marLeft w:val="0"/>
      <w:marRight w:val="0"/>
      <w:marTop w:val="0"/>
      <w:marBottom w:val="0"/>
      <w:divBdr>
        <w:top w:val="none" w:sz="0" w:space="0" w:color="auto"/>
        <w:left w:val="none" w:sz="0" w:space="0" w:color="auto"/>
        <w:bottom w:val="none" w:sz="0" w:space="0" w:color="auto"/>
        <w:right w:val="none" w:sz="0" w:space="0" w:color="auto"/>
      </w:divBdr>
    </w:div>
    <w:div w:id="1356081692">
      <w:bodyDiv w:val="1"/>
      <w:marLeft w:val="0"/>
      <w:marRight w:val="0"/>
      <w:marTop w:val="0"/>
      <w:marBottom w:val="0"/>
      <w:divBdr>
        <w:top w:val="none" w:sz="0" w:space="0" w:color="auto"/>
        <w:left w:val="none" w:sz="0" w:space="0" w:color="auto"/>
        <w:bottom w:val="none" w:sz="0" w:space="0" w:color="auto"/>
        <w:right w:val="none" w:sz="0" w:space="0" w:color="auto"/>
      </w:divBdr>
    </w:div>
    <w:div w:id="1485900758">
      <w:bodyDiv w:val="1"/>
      <w:marLeft w:val="0"/>
      <w:marRight w:val="0"/>
      <w:marTop w:val="0"/>
      <w:marBottom w:val="0"/>
      <w:divBdr>
        <w:top w:val="none" w:sz="0" w:space="0" w:color="auto"/>
        <w:left w:val="none" w:sz="0" w:space="0" w:color="auto"/>
        <w:bottom w:val="none" w:sz="0" w:space="0" w:color="auto"/>
        <w:right w:val="none" w:sz="0" w:space="0" w:color="auto"/>
      </w:divBdr>
    </w:div>
    <w:div w:id="1504592329">
      <w:bodyDiv w:val="1"/>
      <w:marLeft w:val="0"/>
      <w:marRight w:val="0"/>
      <w:marTop w:val="0"/>
      <w:marBottom w:val="0"/>
      <w:divBdr>
        <w:top w:val="none" w:sz="0" w:space="0" w:color="auto"/>
        <w:left w:val="none" w:sz="0" w:space="0" w:color="auto"/>
        <w:bottom w:val="none" w:sz="0" w:space="0" w:color="auto"/>
        <w:right w:val="none" w:sz="0" w:space="0" w:color="auto"/>
      </w:divBdr>
    </w:div>
    <w:div w:id="1579249140">
      <w:bodyDiv w:val="1"/>
      <w:marLeft w:val="0"/>
      <w:marRight w:val="0"/>
      <w:marTop w:val="0"/>
      <w:marBottom w:val="0"/>
      <w:divBdr>
        <w:top w:val="none" w:sz="0" w:space="0" w:color="auto"/>
        <w:left w:val="none" w:sz="0" w:space="0" w:color="auto"/>
        <w:bottom w:val="none" w:sz="0" w:space="0" w:color="auto"/>
        <w:right w:val="none" w:sz="0" w:space="0" w:color="auto"/>
      </w:divBdr>
    </w:div>
    <w:div w:id="1615403128">
      <w:bodyDiv w:val="1"/>
      <w:marLeft w:val="0"/>
      <w:marRight w:val="0"/>
      <w:marTop w:val="0"/>
      <w:marBottom w:val="0"/>
      <w:divBdr>
        <w:top w:val="none" w:sz="0" w:space="0" w:color="auto"/>
        <w:left w:val="none" w:sz="0" w:space="0" w:color="auto"/>
        <w:bottom w:val="none" w:sz="0" w:space="0" w:color="auto"/>
        <w:right w:val="none" w:sz="0" w:space="0" w:color="auto"/>
      </w:divBdr>
    </w:div>
    <w:div w:id="1618297099">
      <w:bodyDiv w:val="1"/>
      <w:marLeft w:val="0"/>
      <w:marRight w:val="0"/>
      <w:marTop w:val="0"/>
      <w:marBottom w:val="0"/>
      <w:divBdr>
        <w:top w:val="none" w:sz="0" w:space="0" w:color="auto"/>
        <w:left w:val="none" w:sz="0" w:space="0" w:color="auto"/>
        <w:bottom w:val="none" w:sz="0" w:space="0" w:color="auto"/>
        <w:right w:val="none" w:sz="0" w:space="0" w:color="auto"/>
      </w:divBdr>
    </w:div>
    <w:div w:id="1739815370">
      <w:bodyDiv w:val="1"/>
      <w:marLeft w:val="0"/>
      <w:marRight w:val="0"/>
      <w:marTop w:val="0"/>
      <w:marBottom w:val="0"/>
      <w:divBdr>
        <w:top w:val="none" w:sz="0" w:space="0" w:color="auto"/>
        <w:left w:val="none" w:sz="0" w:space="0" w:color="auto"/>
        <w:bottom w:val="none" w:sz="0" w:space="0" w:color="auto"/>
        <w:right w:val="none" w:sz="0" w:space="0" w:color="auto"/>
      </w:divBdr>
    </w:div>
    <w:div w:id="1741706905">
      <w:bodyDiv w:val="1"/>
      <w:marLeft w:val="0"/>
      <w:marRight w:val="0"/>
      <w:marTop w:val="0"/>
      <w:marBottom w:val="0"/>
      <w:divBdr>
        <w:top w:val="none" w:sz="0" w:space="0" w:color="auto"/>
        <w:left w:val="none" w:sz="0" w:space="0" w:color="auto"/>
        <w:bottom w:val="none" w:sz="0" w:space="0" w:color="auto"/>
        <w:right w:val="none" w:sz="0" w:space="0" w:color="auto"/>
      </w:divBdr>
    </w:div>
    <w:div w:id="1803494416">
      <w:bodyDiv w:val="1"/>
      <w:marLeft w:val="0"/>
      <w:marRight w:val="0"/>
      <w:marTop w:val="0"/>
      <w:marBottom w:val="0"/>
      <w:divBdr>
        <w:top w:val="none" w:sz="0" w:space="0" w:color="auto"/>
        <w:left w:val="none" w:sz="0" w:space="0" w:color="auto"/>
        <w:bottom w:val="none" w:sz="0" w:space="0" w:color="auto"/>
        <w:right w:val="none" w:sz="0" w:space="0" w:color="auto"/>
      </w:divBdr>
    </w:div>
    <w:div w:id="1892615454">
      <w:bodyDiv w:val="1"/>
      <w:marLeft w:val="0"/>
      <w:marRight w:val="0"/>
      <w:marTop w:val="0"/>
      <w:marBottom w:val="0"/>
      <w:divBdr>
        <w:top w:val="none" w:sz="0" w:space="0" w:color="auto"/>
        <w:left w:val="none" w:sz="0" w:space="0" w:color="auto"/>
        <w:bottom w:val="none" w:sz="0" w:space="0" w:color="auto"/>
        <w:right w:val="none" w:sz="0" w:space="0" w:color="auto"/>
      </w:divBdr>
    </w:div>
    <w:div w:id="1957642112">
      <w:bodyDiv w:val="1"/>
      <w:marLeft w:val="0"/>
      <w:marRight w:val="0"/>
      <w:marTop w:val="0"/>
      <w:marBottom w:val="0"/>
      <w:divBdr>
        <w:top w:val="none" w:sz="0" w:space="0" w:color="auto"/>
        <w:left w:val="none" w:sz="0" w:space="0" w:color="auto"/>
        <w:bottom w:val="none" w:sz="0" w:space="0" w:color="auto"/>
        <w:right w:val="none" w:sz="0" w:space="0" w:color="auto"/>
      </w:divBdr>
    </w:div>
    <w:div w:id="1978952967">
      <w:bodyDiv w:val="1"/>
      <w:marLeft w:val="0"/>
      <w:marRight w:val="0"/>
      <w:marTop w:val="0"/>
      <w:marBottom w:val="0"/>
      <w:divBdr>
        <w:top w:val="none" w:sz="0" w:space="0" w:color="auto"/>
        <w:left w:val="none" w:sz="0" w:space="0" w:color="auto"/>
        <w:bottom w:val="none" w:sz="0" w:space="0" w:color="auto"/>
        <w:right w:val="none" w:sz="0" w:space="0" w:color="auto"/>
      </w:divBdr>
    </w:div>
    <w:div w:id="204447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70CEEB-2221-4062-A82D-20F879D3BE5A}">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C4520B-727D-4607-A9EC-1A16D5F4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18</Pages>
  <Words>4455</Words>
  <Characters>24506</Characters>
  <Application>Microsoft Office Word</Application>
  <DocSecurity>0</DocSecurity>
  <Lines>204</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Harvey Mudd College</Company>
  <LinksUpToDate>false</LinksUpToDate>
  <CharactersWithSpaces>28904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sharris</dc:creator>
  <cp:lastModifiedBy>Daniel Chaver Martinez</cp:lastModifiedBy>
  <cp:revision>66</cp:revision>
  <cp:lastPrinted>2014-06-26T05:07:00Z</cp:lastPrinted>
  <dcterms:created xsi:type="dcterms:W3CDTF">2016-10-26T09:29:00Z</dcterms:created>
  <dcterms:modified xsi:type="dcterms:W3CDTF">2017-06-14T05:26:00Z</dcterms:modified>
</cp:coreProperties>
</file>