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42F51F" w14:textId="155EA78D" w:rsidR="00651657" w:rsidRDefault="003C10B0" w:rsidP="00F77DF9">
      <w:pPr>
        <w:ind w:left="720" w:hanging="720"/>
        <w:jc w:val="center"/>
        <w:rPr>
          <w:b/>
          <w:sz w:val="28"/>
          <w:szCs w:val="28"/>
        </w:rPr>
      </w:pPr>
      <w:r>
        <w:rPr>
          <w:b/>
          <w:noProof/>
          <w:sz w:val="84"/>
          <w:szCs w:val="84"/>
          <w:lang w:val="es-ES" w:eastAsia="es-ES"/>
        </w:rPr>
        <w:drawing>
          <wp:inline distT="0" distB="0" distL="0" distR="0" wp14:anchorId="6B4E8E62" wp14:editId="3FB92E5A">
            <wp:extent cx="3703206" cy="154577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PSfpga.png"/>
                    <pic:cNvPicPr/>
                  </pic:nvPicPr>
                  <pic:blipFill>
                    <a:blip r:embed="rId8">
                      <a:extLst>
                        <a:ext uri="{28A0092B-C50C-407E-A947-70E740481C1C}">
                          <a14:useLocalDpi xmlns:a14="http://schemas.microsoft.com/office/drawing/2010/main" val="0"/>
                        </a:ext>
                      </a:extLst>
                    </a:blip>
                    <a:stretch>
                      <a:fillRect/>
                    </a:stretch>
                  </pic:blipFill>
                  <pic:spPr>
                    <a:xfrm>
                      <a:off x="0" y="0"/>
                      <a:ext cx="3705347" cy="1546666"/>
                    </a:xfrm>
                    <a:prstGeom prst="rect">
                      <a:avLst/>
                    </a:prstGeom>
                  </pic:spPr>
                </pic:pic>
              </a:graphicData>
            </a:graphic>
          </wp:inline>
        </w:drawing>
      </w:r>
    </w:p>
    <w:p w14:paraId="4FE8F489" w14:textId="3E3409FD" w:rsidR="00651657" w:rsidRPr="00651657" w:rsidRDefault="00651657" w:rsidP="000C58ED">
      <w:pPr>
        <w:jc w:val="center"/>
        <w:rPr>
          <w:b/>
          <w:sz w:val="88"/>
          <w:szCs w:val="88"/>
        </w:rPr>
      </w:pPr>
    </w:p>
    <w:p w14:paraId="02AEE587" w14:textId="3C1F0240" w:rsidR="00491154" w:rsidRDefault="00491154" w:rsidP="00AE774A">
      <w:pPr>
        <w:jc w:val="center"/>
        <w:rPr>
          <w:b/>
          <w:sz w:val="120"/>
          <w:szCs w:val="120"/>
        </w:rPr>
      </w:pPr>
      <w:r>
        <w:rPr>
          <w:b/>
          <w:sz w:val="120"/>
          <w:szCs w:val="120"/>
        </w:rPr>
        <w:t>Lab</w:t>
      </w:r>
      <w:r w:rsidRPr="003C10B0">
        <w:rPr>
          <w:b/>
          <w:sz w:val="120"/>
          <w:szCs w:val="120"/>
        </w:rPr>
        <w:t xml:space="preserve"> </w:t>
      </w:r>
      <w:r>
        <w:rPr>
          <w:b/>
          <w:sz w:val="120"/>
          <w:szCs w:val="120"/>
        </w:rPr>
        <w:t>1</w:t>
      </w:r>
      <w:r w:rsidR="000C72BB">
        <w:rPr>
          <w:b/>
          <w:sz w:val="120"/>
          <w:szCs w:val="120"/>
        </w:rPr>
        <w:t>9</w:t>
      </w:r>
    </w:p>
    <w:p w14:paraId="606CF3D9" w14:textId="0AA818EE" w:rsidR="00651657" w:rsidRDefault="006C2E77" w:rsidP="00AE774A">
      <w:pPr>
        <w:jc w:val="center"/>
        <w:rPr>
          <w:b/>
          <w:sz w:val="28"/>
          <w:szCs w:val="28"/>
        </w:rPr>
      </w:pPr>
      <w:r w:rsidRPr="00AE774A">
        <w:rPr>
          <w:b/>
          <w:sz w:val="48"/>
          <w:szCs w:val="48"/>
        </w:rPr>
        <w:t>User Defined Instructions using the CorExtend Interface</w:t>
      </w:r>
    </w:p>
    <w:p w14:paraId="6D6FF9D6" w14:textId="77777777" w:rsidR="003C10B0" w:rsidRDefault="003C10B0" w:rsidP="000C58ED">
      <w:pPr>
        <w:rPr>
          <w:b/>
          <w:sz w:val="28"/>
          <w:szCs w:val="28"/>
        </w:rPr>
      </w:pPr>
    </w:p>
    <w:p w14:paraId="10136441" w14:textId="77777777" w:rsidR="00B11DF4" w:rsidRDefault="00B11DF4" w:rsidP="000C58ED">
      <w:pPr>
        <w:rPr>
          <w:b/>
          <w:sz w:val="28"/>
          <w:szCs w:val="28"/>
        </w:rPr>
      </w:pPr>
    </w:p>
    <w:p w14:paraId="446F357F" w14:textId="77777777" w:rsidR="00AE774A" w:rsidRDefault="00AE774A" w:rsidP="000C58ED">
      <w:pPr>
        <w:rPr>
          <w:b/>
          <w:sz w:val="28"/>
          <w:szCs w:val="28"/>
        </w:rPr>
      </w:pPr>
    </w:p>
    <w:p w14:paraId="7F142DFD" w14:textId="2EFC0DDA" w:rsidR="00651657" w:rsidRDefault="00651657" w:rsidP="000C58ED">
      <w:pPr>
        <w:rPr>
          <w:b/>
          <w:sz w:val="28"/>
          <w:szCs w:val="28"/>
        </w:rPr>
      </w:pPr>
      <w:r>
        <w:rPr>
          <w:rFonts w:ascii="Arial" w:hAnsi="Arial" w:cs="Arial"/>
          <w:noProof/>
          <w:lang w:val="es-ES" w:eastAsia="es-ES"/>
        </w:rPr>
        <w:drawing>
          <wp:inline distT="0" distB="0" distL="0" distR="0" wp14:anchorId="36EC5183" wp14:editId="22FFE822">
            <wp:extent cx="5731510" cy="22415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ation_UniversityCommunity_TeachingMaterials_BrandBadge_Apr15.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241550"/>
                    </a:xfrm>
                    <a:prstGeom prst="rect">
                      <a:avLst/>
                    </a:prstGeom>
                  </pic:spPr>
                </pic:pic>
              </a:graphicData>
            </a:graphic>
          </wp:inline>
        </w:drawing>
      </w:r>
    </w:p>
    <w:p w14:paraId="1DF0E852" w14:textId="5F59B14F" w:rsidR="00491154" w:rsidRDefault="000C72BB" w:rsidP="00491154">
      <w:pPr>
        <w:pBdr>
          <w:bottom w:val="single" w:sz="6" w:space="1" w:color="auto"/>
        </w:pBdr>
        <w:spacing w:after="0"/>
        <w:jc w:val="center"/>
        <w:rPr>
          <w:b/>
          <w:sz w:val="48"/>
          <w:szCs w:val="48"/>
        </w:rPr>
      </w:pPr>
      <w:r>
        <w:rPr>
          <w:b/>
          <w:sz w:val="48"/>
          <w:szCs w:val="48"/>
        </w:rPr>
        <w:lastRenderedPageBreak/>
        <w:t>Lab 19</w:t>
      </w:r>
    </w:p>
    <w:p w14:paraId="30E688EE" w14:textId="34E03FE7" w:rsidR="003A0068" w:rsidRPr="003C10B0" w:rsidRDefault="00AE774A" w:rsidP="000C58ED">
      <w:pPr>
        <w:pBdr>
          <w:bottom w:val="single" w:sz="6" w:space="1" w:color="auto"/>
        </w:pBdr>
        <w:spacing w:after="0"/>
        <w:jc w:val="center"/>
        <w:rPr>
          <w:b/>
          <w:sz w:val="44"/>
          <w:szCs w:val="44"/>
        </w:rPr>
      </w:pPr>
      <w:r w:rsidRPr="00AE774A">
        <w:rPr>
          <w:b/>
          <w:sz w:val="48"/>
          <w:szCs w:val="48"/>
        </w:rPr>
        <w:t>User Defined Instructions using the CorExtend Interface</w:t>
      </w:r>
    </w:p>
    <w:p w14:paraId="147E1C30" w14:textId="450C25D1" w:rsidR="00491154" w:rsidRDefault="00491154" w:rsidP="00491154">
      <w:pPr>
        <w:pStyle w:val="Ttulo1"/>
      </w:pPr>
      <w:r>
        <w:t>Introduction</w:t>
      </w:r>
    </w:p>
    <w:p w14:paraId="38B9B9CE" w14:textId="6B416D51" w:rsidR="00FE32A4" w:rsidRDefault="006A6794" w:rsidP="00491154">
      <w:r>
        <w:t xml:space="preserve">In this </w:t>
      </w:r>
      <w:r w:rsidR="00A45493">
        <w:t>lab</w:t>
      </w:r>
      <w:r>
        <w:t xml:space="preserve">, </w:t>
      </w:r>
      <w:r w:rsidR="00491154">
        <w:t xml:space="preserve">you will learn </w:t>
      </w:r>
      <w:r>
        <w:t xml:space="preserve">how to add </w:t>
      </w:r>
      <w:r w:rsidR="00491154">
        <w:t xml:space="preserve">your own </w:t>
      </w:r>
      <w:r>
        <w:t xml:space="preserve">instructions using the MIPS </w:t>
      </w:r>
      <w:r w:rsidR="00FE32A4">
        <w:t xml:space="preserve">CorExtend </w:t>
      </w:r>
      <w:r w:rsidR="007C6F70">
        <w:t>i</w:t>
      </w:r>
      <w:r>
        <w:t xml:space="preserve">nterface </w:t>
      </w:r>
      <w:r w:rsidR="00FE32A4">
        <w:t>[1]</w:t>
      </w:r>
      <w:r w:rsidR="00491154">
        <w:t xml:space="preserve"> available in MIPS processors</w:t>
      </w:r>
      <w:r>
        <w:t xml:space="preserve">. </w:t>
      </w:r>
      <w:r w:rsidR="003C745D">
        <w:t>This feature</w:t>
      </w:r>
      <w:r w:rsidR="003C745D" w:rsidRPr="003C745D">
        <w:t xml:space="preserve"> allows designers to add </w:t>
      </w:r>
      <w:r w:rsidR="003C745D">
        <w:t>to the processor User Defined I</w:t>
      </w:r>
      <w:r w:rsidR="003C745D" w:rsidRPr="003C745D">
        <w:t xml:space="preserve">nstructions </w:t>
      </w:r>
      <w:r w:rsidR="003C745D">
        <w:t xml:space="preserve">(UDIs) </w:t>
      </w:r>
      <w:r w:rsidR="003C745D" w:rsidRPr="003C745D">
        <w:t xml:space="preserve">that operate on data in the general-purpose registers in the same </w:t>
      </w:r>
      <w:r w:rsidR="003C745D">
        <w:t>way</w:t>
      </w:r>
      <w:r w:rsidR="003C745D" w:rsidRPr="003C745D">
        <w:t xml:space="preserve"> as standard MIPS instructions. </w:t>
      </w:r>
      <w:r w:rsidR="003C745D">
        <w:t>UDIs</w:t>
      </w:r>
      <w:r w:rsidR="00FE32A4">
        <w:t xml:space="preserve"> can enable significant performance improvement in critical algorithms beyond what is achievable with standard MIPS32 instructions.</w:t>
      </w:r>
    </w:p>
    <w:p w14:paraId="74FF9074" w14:textId="65A15CAE" w:rsidR="007A44DE" w:rsidRDefault="00DF688D" w:rsidP="007A44DE">
      <w:r>
        <w:t xml:space="preserve">Let´s </w:t>
      </w:r>
      <w:r w:rsidR="00491154">
        <w:t xml:space="preserve">start presenting </w:t>
      </w:r>
      <w:r>
        <w:t>a simple example</w:t>
      </w:r>
      <w:r w:rsidR="00491154">
        <w:t xml:space="preserve"> that we will analyze in detail later</w:t>
      </w:r>
      <w:r w:rsidR="007A44DE">
        <w:t xml:space="preserve">. </w:t>
      </w:r>
      <w:r w:rsidR="00491154">
        <w:t>Release3 of MIPS ISA</w:t>
      </w:r>
      <w:r w:rsidR="007A44DE">
        <w:t xml:space="preserve"> includes 4 logic instructions: </w:t>
      </w:r>
      <w:r w:rsidR="007A44DE" w:rsidRPr="00491154">
        <w:rPr>
          <w:rFonts w:ascii="Courier New" w:hAnsi="Courier New" w:cs="Courier New"/>
        </w:rPr>
        <w:t>or, and, nor</w:t>
      </w:r>
      <w:r w:rsidR="007A44DE" w:rsidRPr="00491154">
        <w:t xml:space="preserve"> </w:t>
      </w:r>
      <w:r w:rsidRPr="00491154">
        <w:t xml:space="preserve">and </w:t>
      </w:r>
      <w:r w:rsidR="007A44DE" w:rsidRPr="00491154">
        <w:rPr>
          <w:rFonts w:ascii="Courier New" w:hAnsi="Courier New" w:cs="Courier New"/>
        </w:rPr>
        <w:t>xor</w:t>
      </w:r>
      <w:r w:rsidR="007A44DE">
        <w:t xml:space="preserve">. </w:t>
      </w:r>
      <w:r w:rsidR="005304A3">
        <w:t>Suppose</w:t>
      </w:r>
      <w:r w:rsidR="007A44DE">
        <w:t xml:space="preserve"> that we execute an algorithm that performs many </w:t>
      </w:r>
      <w:r w:rsidR="007A44DE" w:rsidRPr="00491154">
        <w:rPr>
          <w:rFonts w:ascii="Courier New" w:hAnsi="Courier New" w:cs="Courier New"/>
        </w:rPr>
        <w:t xml:space="preserve">nand </w:t>
      </w:r>
      <w:r w:rsidR="007A44DE">
        <w:t xml:space="preserve">operations. </w:t>
      </w:r>
      <w:r w:rsidR="00491154">
        <w:t xml:space="preserve">Based on these four </w:t>
      </w:r>
      <w:r w:rsidR="00083335">
        <w:t xml:space="preserve">logic </w:t>
      </w:r>
      <w:r w:rsidR="00491154">
        <w:t>instructions, w</w:t>
      </w:r>
      <w:r w:rsidR="007A44DE">
        <w:t xml:space="preserve">e </w:t>
      </w:r>
      <w:r w:rsidR="00083335">
        <w:t>can</w:t>
      </w:r>
      <w:r w:rsidR="007A44DE">
        <w:t xml:space="preserve"> perform a </w:t>
      </w:r>
      <w:r w:rsidR="007A44DE" w:rsidRPr="00491154">
        <w:rPr>
          <w:rFonts w:ascii="Courier New" w:hAnsi="Courier New" w:cs="Courier New"/>
        </w:rPr>
        <w:t>nand</w:t>
      </w:r>
      <w:r w:rsidR="007A44DE">
        <w:t xml:space="preserve"> operation in software </w:t>
      </w:r>
      <w:r w:rsidR="00083335">
        <w:t xml:space="preserve">simply combining </w:t>
      </w:r>
      <w:r w:rsidR="007A44DE">
        <w:t xml:space="preserve">an </w:t>
      </w:r>
      <w:r w:rsidR="007A44DE" w:rsidRPr="00083335">
        <w:rPr>
          <w:rFonts w:ascii="Courier New" w:hAnsi="Courier New" w:cs="Courier New"/>
        </w:rPr>
        <w:t>and</w:t>
      </w:r>
      <w:r w:rsidR="00083335">
        <w:t xml:space="preserve"> instruction followed by an</w:t>
      </w:r>
      <w:r w:rsidR="007A44DE">
        <w:t xml:space="preserve"> </w:t>
      </w:r>
      <w:r w:rsidR="007A44DE" w:rsidRPr="00083335">
        <w:rPr>
          <w:rFonts w:ascii="Courier New" w:hAnsi="Courier New" w:cs="Courier New"/>
        </w:rPr>
        <w:t>xor</w:t>
      </w:r>
      <w:r w:rsidR="007A44DE">
        <w:t xml:space="preserve"> instruction. However, with this solution, every </w:t>
      </w:r>
      <w:r w:rsidR="007A44DE" w:rsidRPr="00083335">
        <w:rPr>
          <w:rFonts w:ascii="Courier New" w:hAnsi="Courier New" w:cs="Courier New"/>
        </w:rPr>
        <w:t>nand</w:t>
      </w:r>
      <w:r w:rsidR="007A44DE">
        <w:t xml:space="preserve"> operation would take 2 cycles</w:t>
      </w:r>
      <w:r w:rsidR="007A16FF">
        <w:t xml:space="preserve"> (assuming no </w:t>
      </w:r>
      <w:r w:rsidR="002608C5">
        <w:t xml:space="preserve">additional </w:t>
      </w:r>
      <w:r w:rsidR="007A16FF">
        <w:t>stalls</w:t>
      </w:r>
      <w:r w:rsidR="002608C5">
        <w:t xml:space="preserve"> due to other reasons, such as I$ misses</w:t>
      </w:r>
      <w:r w:rsidR="007A16FF">
        <w:t>)</w:t>
      </w:r>
      <w:r w:rsidR="007A44DE">
        <w:t xml:space="preserve">. </w:t>
      </w:r>
      <w:r>
        <w:t xml:space="preserve">A </w:t>
      </w:r>
      <w:r w:rsidR="00991CE6">
        <w:t>more efficient</w:t>
      </w:r>
      <w:r w:rsidR="0022178A">
        <w:t xml:space="preserve"> approach</w:t>
      </w:r>
      <w:r w:rsidR="005005C3">
        <w:t>, requiring only 1 cycle,</w:t>
      </w:r>
      <w:r w:rsidR="007A44DE">
        <w:t xml:space="preserve"> </w:t>
      </w:r>
      <w:r>
        <w:t xml:space="preserve">would be </w:t>
      </w:r>
      <w:r w:rsidR="007A44DE">
        <w:t xml:space="preserve">to implement a </w:t>
      </w:r>
      <w:r w:rsidR="007A44DE" w:rsidRPr="00083335">
        <w:rPr>
          <w:rFonts w:ascii="Courier New" w:hAnsi="Courier New" w:cs="Courier New"/>
        </w:rPr>
        <w:t>nand</w:t>
      </w:r>
      <w:r w:rsidR="00370203">
        <w:t xml:space="preserve"> UDI using the CorExtend i</w:t>
      </w:r>
      <w:r>
        <w:t>nterface</w:t>
      </w:r>
      <w:r w:rsidRPr="007E08A4">
        <w:t xml:space="preserve">. </w:t>
      </w:r>
      <w:r w:rsidR="007E08A4" w:rsidRPr="007E08A4">
        <w:fldChar w:fldCharType="begin"/>
      </w:r>
      <w:r w:rsidR="007E08A4" w:rsidRPr="007E08A4">
        <w:instrText xml:space="preserve"> REF _Ref469981795 \h </w:instrText>
      </w:r>
      <w:r w:rsidR="007E08A4">
        <w:instrText xml:space="preserve"> \* MERGEFORMAT </w:instrText>
      </w:r>
      <w:r w:rsidR="007E08A4" w:rsidRPr="007E08A4">
        <w:fldChar w:fldCharType="separate"/>
      </w:r>
      <w:r w:rsidR="007E08A4" w:rsidRPr="007E08A4">
        <w:t>Figure 1</w:t>
      </w:r>
      <w:r w:rsidR="007E08A4" w:rsidRPr="007E08A4">
        <w:fldChar w:fldCharType="end"/>
      </w:r>
      <w:r w:rsidR="007E08A4">
        <w:t xml:space="preserve"> </w:t>
      </w:r>
      <w:r>
        <w:t xml:space="preserve">illustrates </w:t>
      </w:r>
      <w:r w:rsidR="007A16FF">
        <w:t xml:space="preserve">a scheme of </w:t>
      </w:r>
      <w:r>
        <w:t xml:space="preserve">this approach: </w:t>
      </w:r>
      <w:r w:rsidR="00E77CF4">
        <w:t>The CPU outputs the contents of the two source registers through the CorExtend interface</w:t>
      </w:r>
      <w:r w:rsidR="005005C3">
        <w:t>;</w:t>
      </w:r>
      <w:r w:rsidR="00370203">
        <w:t xml:space="preserve"> </w:t>
      </w:r>
      <w:r w:rsidR="007A16FF">
        <w:t xml:space="preserve">the UDI module </w:t>
      </w:r>
      <w:r w:rsidR="00370203">
        <w:t>perform</w:t>
      </w:r>
      <w:r w:rsidR="007A16FF">
        <w:t>s</w:t>
      </w:r>
      <w:r w:rsidR="00370203">
        <w:t xml:space="preserve"> the </w:t>
      </w:r>
      <w:r w:rsidR="007A16FF" w:rsidRPr="002608C5">
        <w:rPr>
          <w:i/>
        </w:rPr>
        <w:t>nand</w:t>
      </w:r>
      <w:r w:rsidR="002608C5">
        <w:rPr>
          <w:rFonts w:ascii="Courier New" w:hAnsi="Courier New" w:cs="Courier New"/>
          <w:i/>
        </w:rPr>
        <w:t xml:space="preserve"> </w:t>
      </w:r>
      <w:r w:rsidR="00370203">
        <w:t>operation</w:t>
      </w:r>
      <w:r w:rsidR="005005C3">
        <w:t>;</w:t>
      </w:r>
      <w:r w:rsidR="00370203">
        <w:t xml:space="preserve"> </w:t>
      </w:r>
      <w:r w:rsidR="005005C3">
        <w:t>and finally</w:t>
      </w:r>
      <w:r w:rsidR="00370203">
        <w:t xml:space="preserve">, the result </w:t>
      </w:r>
      <w:r w:rsidR="007A16FF">
        <w:t xml:space="preserve">is sent </w:t>
      </w:r>
      <w:r w:rsidR="00BD581B">
        <w:t xml:space="preserve">from </w:t>
      </w:r>
      <w:r w:rsidR="007A16FF">
        <w:t xml:space="preserve">the </w:t>
      </w:r>
      <w:r w:rsidR="00BD581B">
        <w:t xml:space="preserve">UDI module </w:t>
      </w:r>
      <w:r w:rsidR="00370203">
        <w:t>to the Register File through the CorExtend interface.</w:t>
      </w:r>
    </w:p>
    <w:p w14:paraId="29AEC7E9" w14:textId="0DE29C9D" w:rsidR="003574BC" w:rsidRDefault="005005C3" w:rsidP="00DF688D">
      <w:pPr>
        <w:pStyle w:val="NormalEspacioAnt"/>
        <w:ind w:firstLine="720"/>
      </w:pPr>
      <w:r>
        <w:rPr>
          <w:noProof/>
          <w:lang w:val="es-ES" w:eastAsia="es-ES"/>
        </w:rPr>
        <w:drawing>
          <wp:inline distT="0" distB="0" distL="0" distR="0" wp14:anchorId="499EE383" wp14:editId="0FA57990">
            <wp:extent cx="3822700" cy="1944023"/>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rExtend_InitialExample.jpg"/>
                    <pic:cNvPicPr/>
                  </pic:nvPicPr>
                  <pic:blipFill>
                    <a:blip r:embed="rId10">
                      <a:extLst>
                        <a:ext uri="{28A0092B-C50C-407E-A947-70E740481C1C}">
                          <a14:useLocalDpi xmlns:a14="http://schemas.microsoft.com/office/drawing/2010/main" val="0"/>
                        </a:ext>
                      </a:extLst>
                    </a:blip>
                    <a:stretch>
                      <a:fillRect/>
                    </a:stretch>
                  </pic:blipFill>
                  <pic:spPr>
                    <a:xfrm>
                      <a:off x="0" y="0"/>
                      <a:ext cx="3832370" cy="1948941"/>
                    </a:xfrm>
                    <a:prstGeom prst="rect">
                      <a:avLst/>
                    </a:prstGeom>
                  </pic:spPr>
                </pic:pic>
              </a:graphicData>
            </a:graphic>
          </wp:inline>
        </w:drawing>
      </w:r>
    </w:p>
    <w:p w14:paraId="3ACDBBBF" w14:textId="3D3CAC01" w:rsidR="003574BC" w:rsidRPr="007E08A4" w:rsidRDefault="007E08A4" w:rsidP="007E08A4">
      <w:pPr>
        <w:pStyle w:val="Descripcin"/>
        <w:rPr>
          <w:rFonts w:asciiTheme="minorHAnsi" w:hAnsiTheme="minorHAnsi" w:cstheme="minorHAnsi"/>
          <w:color w:val="0070C0"/>
          <w:sz w:val="24"/>
          <w:szCs w:val="24"/>
        </w:rPr>
      </w:pPr>
      <w:bookmarkStart w:id="0" w:name="_Ref469981795"/>
      <w:r w:rsidRPr="007E08A4">
        <w:rPr>
          <w:rFonts w:asciiTheme="minorHAnsi" w:hAnsiTheme="minorHAnsi" w:cstheme="minorHAnsi"/>
          <w:color w:val="0070C0"/>
          <w:sz w:val="24"/>
          <w:szCs w:val="24"/>
        </w:rPr>
        <w:t xml:space="preserve">Figure </w:t>
      </w:r>
      <w:r w:rsidRPr="007E08A4">
        <w:rPr>
          <w:rFonts w:asciiTheme="minorHAnsi" w:hAnsiTheme="minorHAnsi" w:cstheme="minorHAnsi"/>
          <w:color w:val="0070C0"/>
          <w:sz w:val="24"/>
          <w:szCs w:val="24"/>
        </w:rPr>
        <w:fldChar w:fldCharType="begin"/>
      </w:r>
      <w:r w:rsidRPr="007E08A4">
        <w:rPr>
          <w:rFonts w:asciiTheme="minorHAnsi" w:hAnsiTheme="minorHAnsi" w:cstheme="minorHAnsi"/>
          <w:color w:val="0070C0"/>
          <w:sz w:val="24"/>
          <w:szCs w:val="24"/>
        </w:rPr>
        <w:instrText xml:space="preserve"> SEQ Figure \* ARABIC </w:instrText>
      </w:r>
      <w:r w:rsidRPr="007E08A4">
        <w:rPr>
          <w:rFonts w:asciiTheme="minorHAnsi" w:hAnsiTheme="minorHAnsi" w:cstheme="minorHAnsi"/>
          <w:color w:val="0070C0"/>
          <w:sz w:val="24"/>
          <w:szCs w:val="24"/>
        </w:rPr>
        <w:fldChar w:fldCharType="separate"/>
      </w:r>
      <w:r w:rsidR="00D5430D">
        <w:rPr>
          <w:rFonts w:asciiTheme="minorHAnsi" w:hAnsiTheme="minorHAnsi" w:cstheme="minorHAnsi"/>
          <w:noProof/>
          <w:color w:val="0070C0"/>
          <w:sz w:val="24"/>
          <w:szCs w:val="24"/>
        </w:rPr>
        <w:t>1</w:t>
      </w:r>
      <w:r w:rsidRPr="007E08A4">
        <w:rPr>
          <w:rFonts w:asciiTheme="minorHAnsi" w:hAnsiTheme="minorHAnsi" w:cstheme="minorHAnsi"/>
          <w:color w:val="0070C0"/>
          <w:sz w:val="24"/>
          <w:szCs w:val="24"/>
        </w:rPr>
        <w:fldChar w:fldCharType="end"/>
      </w:r>
      <w:bookmarkEnd w:id="0"/>
      <w:r w:rsidRPr="007E08A4">
        <w:rPr>
          <w:rFonts w:asciiTheme="minorHAnsi" w:hAnsiTheme="minorHAnsi" w:cstheme="minorHAnsi"/>
          <w:color w:val="0070C0"/>
          <w:sz w:val="24"/>
          <w:szCs w:val="24"/>
        </w:rPr>
        <w:t xml:space="preserve">. </w:t>
      </w:r>
      <w:r w:rsidR="00F004B4" w:rsidRPr="007E08A4">
        <w:rPr>
          <w:rFonts w:asciiTheme="minorHAnsi" w:hAnsiTheme="minorHAnsi" w:cstheme="minorHAnsi"/>
          <w:color w:val="0070C0"/>
          <w:sz w:val="24"/>
          <w:szCs w:val="24"/>
        </w:rPr>
        <w:t xml:space="preserve">Example of a </w:t>
      </w:r>
      <w:r w:rsidR="00083335" w:rsidRPr="002608C5">
        <w:rPr>
          <w:rFonts w:ascii="Courier New" w:hAnsi="Courier New" w:cs="Courier New"/>
          <w:color w:val="0070C0"/>
          <w:sz w:val="24"/>
          <w:szCs w:val="24"/>
        </w:rPr>
        <w:t>nand</w:t>
      </w:r>
      <w:r w:rsidR="00083335" w:rsidRPr="007E08A4">
        <w:rPr>
          <w:rFonts w:asciiTheme="minorHAnsi" w:hAnsiTheme="minorHAnsi" w:cstheme="minorHAnsi"/>
          <w:color w:val="0070C0"/>
          <w:sz w:val="24"/>
          <w:szCs w:val="24"/>
        </w:rPr>
        <w:t xml:space="preserve"> </w:t>
      </w:r>
      <w:r w:rsidR="007A44DE" w:rsidRPr="007E08A4">
        <w:rPr>
          <w:rFonts w:asciiTheme="minorHAnsi" w:hAnsiTheme="minorHAnsi" w:cstheme="minorHAnsi"/>
          <w:color w:val="0070C0"/>
          <w:sz w:val="24"/>
          <w:szCs w:val="24"/>
        </w:rPr>
        <w:t>UDI</w:t>
      </w:r>
      <w:r w:rsidR="003574BC" w:rsidRPr="007E08A4">
        <w:rPr>
          <w:rFonts w:asciiTheme="minorHAnsi" w:hAnsiTheme="minorHAnsi" w:cstheme="minorHAnsi"/>
          <w:color w:val="0070C0"/>
          <w:sz w:val="24"/>
          <w:szCs w:val="24"/>
        </w:rPr>
        <w:t>.</w:t>
      </w:r>
    </w:p>
    <w:p w14:paraId="0541DB4B" w14:textId="495EE522" w:rsidR="00AE774A" w:rsidRDefault="003C745D" w:rsidP="00AE774A">
      <w:pPr>
        <w:pStyle w:val="Ttulo1"/>
        <w:rPr>
          <w:color w:val="0070C0"/>
        </w:rPr>
      </w:pPr>
      <w:r>
        <w:rPr>
          <w:color w:val="0070C0"/>
        </w:rPr>
        <w:lastRenderedPageBreak/>
        <w:t>CorExtend instruction requirements and formats</w:t>
      </w:r>
    </w:p>
    <w:p w14:paraId="0F1C7383" w14:textId="78867DCF" w:rsidR="00AE774A" w:rsidRDefault="00F413EF" w:rsidP="00AE774A">
      <w:r>
        <w:t xml:space="preserve">In this section we </w:t>
      </w:r>
      <w:r w:rsidR="000877EC">
        <w:t xml:space="preserve">briefly </w:t>
      </w:r>
      <w:r>
        <w:t xml:space="preserve">analyze </w:t>
      </w:r>
      <w:r w:rsidR="000877EC">
        <w:t xml:space="preserve">UDIs </w:t>
      </w:r>
      <w:r>
        <w:t>requirements and formats</w:t>
      </w:r>
      <w:r w:rsidR="005304A3">
        <w:t xml:space="preserve"> (y</w:t>
      </w:r>
      <w:r w:rsidR="000877EC">
        <w:t>ou can find more details in [1]</w:t>
      </w:r>
      <w:r w:rsidR="005304A3">
        <w:t>)</w:t>
      </w:r>
      <w:r w:rsidR="000877EC">
        <w:t xml:space="preserve">. </w:t>
      </w:r>
    </w:p>
    <w:p w14:paraId="1F86728D" w14:textId="192D6B32" w:rsidR="00AE774A" w:rsidRDefault="00F413EF" w:rsidP="00AE774A">
      <w:pPr>
        <w:pStyle w:val="Ttulo2"/>
      </w:pPr>
      <w:r>
        <w:t>UDI</w:t>
      </w:r>
      <w:r w:rsidR="00AE774A">
        <w:t xml:space="preserve"> requirements</w:t>
      </w:r>
    </w:p>
    <w:p w14:paraId="72F8046D" w14:textId="5DE98D3E" w:rsidR="00AE774A" w:rsidRDefault="00AE774A" w:rsidP="00AE774A">
      <w:r>
        <w:t>UDI instructi</w:t>
      </w:r>
      <w:r w:rsidR="007C6F70">
        <w:t>ons defined with the CorExtend i</w:t>
      </w:r>
      <w:r>
        <w:t xml:space="preserve">nterface must accomplish </w:t>
      </w:r>
      <w:r w:rsidR="003C745D">
        <w:t xml:space="preserve">several </w:t>
      </w:r>
      <w:r>
        <w:t>requirements</w:t>
      </w:r>
      <w:r w:rsidR="00F413EF">
        <w:t>,</w:t>
      </w:r>
      <w:r w:rsidR="00B364CA">
        <w:t xml:space="preserve"> </w:t>
      </w:r>
      <w:r w:rsidR="003C745D">
        <w:t xml:space="preserve">as </w:t>
      </w:r>
      <w:r w:rsidR="000877EC">
        <w:t xml:space="preserve">extensively </w:t>
      </w:r>
      <w:r w:rsidR="00F77EC1">
        <w:t xml:space="preserve">specified </w:t>
      </w:r>
      <w:r w:rsidR="00B364CA">
        <w:t xml:space="preserve">in </w:t>
      </w:r>
      <w:r w:rsidR="00F77EC1">
        <w:t xml:space="preserve">Section 1.3 of </w:t>
      </w:r>
      <w:r w:rsidR="00B364CA">
        <w:t>[1]</w:t>
      </w:r>
      <w:r w:rsidR="003C745D">
        <w:t xml:space="preserve">. </w:t>
      </w:r>
      <w:r w:rsidR="002608C5">
        <w:t xml:space="preserve">In this </w:t>
      </w:r>
      <w:r w:rsidR="000877EC">
        <w:t>s</w:t>
      </w:r>
      <w:r w:rsidR="002608C5">
        <w:t xml:space="preserve">ection we </w:t>
      </w:r>
      <w:r w:rsidR="003C745D">
        <w:t xml:space="preserve">summarize the main </w:t>
      </w:r>
      <w:r w:rsidR="000877EC">
        <w:t>requirements</w:t>
      </w:r>
      <w:r>
        <w:t>:</w:t>
      </w:r>
    </w:p>
    <w:p w14:paraId="4BA3B9EA" w14:textId="6CECD7A0" w:rsidR="00AE774A" w:rsidRDefault="000877EC" w:rsidP="001034B9">
      <w:pPr>
        <w:pStyle w:val="Prrafodelista"/>
        <w:numPr>
          <w:ilvl w:val="0"/>
          <w:numId w:val="6"/>
        </w:numPr>
      </w:pPr>
      <w:r>
        <w:t xml:space="preserve">The CorExtend interface only allows the user to implement </w:t>
      </w:r>
      <w:r w:rsidR="00AE774A">
        <w:t>fixed integ</w:t>
      </w:r>
      <w:r>
        <w:t>er instructions (i.e. jump, branch, load</w:t>
      </w:r>
      <w:r w:rsidR="002608C5">
        <w:t xml:space="preserve"> or </w:t>
      </w:r>
      <w:r>
        <w:t>store instructions</w:t>
      </w:r>
      <w:r w:rsidR="002608C5">
        <w:t xml:space="preserve"> are </w:t>
      </w:r>
      <w:r>
        <w:t xml:space="preserve">not </w:t>
      </w:r>
      <w:r w:rsidR="002608C5">
        <w:t>allowed</w:t>
      </w:r>
      <w:r>
        <w:t>)</w:t>
      </w:r>
      <w:r w:rsidR="002608C5">
        <w:t>.</w:t>
      </w:r>
    </w:p>
    <w:p w14:paraId="1E46087D" w14:textId="6D8EA857" w:rsidR="00B364CA" w:rsidRDefault="00B364CA" w:rsidP="001034B9">
      <w:pPr>
        <w:pStyle w:val="Prrafodelista"/>
        <w:numPr>
          <w:ilvl w:val="0"/>
          <w:numId w:val="6"/>
        </w:numPr>
      </w:pPr>
      <w:r w:rsidRPr="00B364CA">
        <w:t xml:space="preserve">The destination of the </w:t>
      </w:r>
      <w:r w:rsidR="000877EC">
        <w:t xml:space="preserve">UDI </w:t>
      </w:r>
      <w:r w:rsidRPr="00B364CA">
        <w:t>may be a general-purpose register or a register inside the UDI block.</w:t>
      </w:r>
      <w:r w:rsidR="00F77EC1">
        <w:t xml:space="preserve"> </w:t>
      </w:r>
      <w:r w:rsidR="007D27E4">
        <w:t xml:space="preserve">Throughout this lab we will focus on the former. Those </w:t>
      </w:r>
      <w:r w:rsidR="000877EC">
        <w:t xml:space="preserve">kind of </w:t>
      </w:r>
      <w:r w:rsidR="007D27E4">
        <w:t xml:space="preserve">instructions </w:t>
      </w:r>
      <w:r>
        <w:t>can complete in a s</w:t>
      </w:r>
      <w:r w:rsidR="002608C5">
        <w:t xml:space="preserve">ingle cycle or in multiple cycles, in which case they must stall the pipeline as </w:t>
      </w:r>
      <w:r w:rsidR="000877EC">
        <w:t xml:space="preserve">we </w:t>
      </w:r>
      <w:r w:rsidR="002608C5">
        <w:t>explain in Section 3.</w:t>
      </w:r>
    </w:p>
    <w:p w14:paraId="6116C927" w14:textId="1603EBBD" w:rsidR="00AE774A" w:rsidRDefault="00F413EF" w:rsidP="00AE774A">
      <w:pPr>
        <w:pStyle w:val="Ttulo2"/>
      </w:pPr>
      <w:r>
        <w:t>UDI</w:t>
      </w:r>
      <w:r w:rsidR="00AE774A">
        <w:t xml:space="preserve"> formats</w:t>
      </w:r>
    </w:p>
    <w:p w14:paraId="3FA52D38" w14:textId="004EA089" w:rsidR="00AE774A" w:rsidRDefault="00B364CA" w:rsidP="00AE774A">
      <w:r>
        <w:t>UDI instructi</w:t>
      </w:r>
      <w:r w:rsidR="007C6F70">
        <w:t>ons defined with the CorExtend i</w:t>
      </w:r>
      <w:r>
        <w:t xml:space="preserve">nterface can use different formats, as specified in Section 1.4 of [1]. </w:t>
      </w:r>
      <w:r w:rsidR="00F77EC1">
        <w:t xml:space="preserve">Along this lab we </w:t>
      </w:r>
      <w:r w:rsidR="002608C5">
        <w:t xml:space="preserve">always </w:t>
      </w:r>
      <w:r w:rsidR="00902D09">
        <w:t xml:space="preserve">use </w:t>
      </w:r>
      <w:r w:rsidR="002608C5">
        <w:t>the same format</w:t>
      </w:r>
      <w:r w:rsidR="00F77EC1">
        <w:t xml:space="preserve">, </w:t>
      </w:r>
      <w:r w:rsidR="0085210B">
        <w:t xml:space="preserve">shown </w:t>
      </w:r>
      <w:r w:rsidR="00F77EC1" w:rsidRPr="007E08A4">
        <w:t>in</w:t>
      </w:r>
      <w:r w:rsidR="007E08A4" w:rsidRPr="007E08A4">
        <w:t xml:space="preserve"> </w:t>
      </w:r>
      <w:r w:rsidR="007E08A4" w:rsidRPr="007E08A4">
        <w:fldChar w:fldCharType="begin"/>
      </w:r>
      <w:r w:rsidR="007E08A4" w:rsidRPr="007E08A4">
        <w:instrText xml:space="preserve"> REF _Ref469981834 \h </w:instrText>
      </w:r>
      <w:r w:rsidR="007E08A4">
        <w:instrText xml:space="preserve"> \* MERGEFORMAT </w:instrText>
      </w:r>
      <w:r w:rsidR="007E08A4" w:rsidRPr="007E08A4">
        <w:fldChar w:fldCharType="separate"/>
      </w:r>
      <w:r w:rsidR="007E08A4" w:rsidRPr="007E08A4">
        <w:t>Figure 2</w:t>
      </w:r>
      <w:r w:rsidR="007E08A4" w:rsidRPr="007E08A4">
        <w:fldChar w:fldCharType="end"/>
      </w:r>
      <w:r w:rsidR="00F77EC1">
        <w:t>.</w:t>
      </w:r>
      <w:r w:rsidR="00E12999">
        <w:t xml:space="preserve"> Observe that UDIs are included within the </w:t>
      </w:r>
      <w:r w:rsidR="00E12999" w:rsidRPr="00246AE7">
        <w:rPr>
          <w:i/>
        </w:rPr>
        <w:t>SPECIAL2</w:t>
      </w:r>
      <w:r w:rsidR="00E12999">
        <w:t xml:space="preserve"> instruction category</w:t>
      </w:r>
      <w:r w:rsidR="00246AE7">
        <w:t xml:space="preserve"> (</w:t>
      </w:r>
      <w:r w:rsidR="00246AE7" w:rsidRPr="00246AE7">
        <w:t>Table 12.3</w:t>
      </w:r>
      <w:r w:rsidR="00246AE7">
        <w:t xml:space="preserve"> of [2])</w:t>
      </w:r>
      <w:r w:rsidR="00E12999">
        <w:t>, with a function field equal to 01XXXX.</w:t>
      </w:r>
      <w:r w:rsidR="00017945">
        <w:t xml:space="preserve"> Note also that the order of the three registers (Rs, Rt and Rd) </w:t>
      </w:r>
      <w:r w:rsidR="002608C5">
        <w:t xml:space="preserve">is different than </w:t>
      </w:r>
      <w:r w:rsidR="00017945">
        <w:t xml:space="preserve">the one used </w:t>
      </w:r>
      <w:r w:rsidR="000877EC">
        <w:t>for</w:t>
      </w:r>
      <w:r w:rsidR="00017945">
        <w:t xml:space="preserve"> MIPS Arithmetic-Logic instructions.</w:t>
      </w:r>
    </w:p>
    <w:p w14:paraId="2555C7C9" w14:textId="661C3CDB" w:rsidR="00F77EC1" w:rsidRDefault="002437DE" w:rsidP="00F77EC1">
      <w:pPr>
        <w:pStyle w:val="Descripcin"/>
        <w:spacing w:before="0" w:after="0" w:line="276" w:lineRule="auto"/>
        <w:rPr>
          <w:rFonts w:asciiTheme="minorHAnsi" w:hAnsiTheme="minorHAnsi"/>
          <w:color w:val="0070C0"/>
          <w:sz w:val="24"/>
          <w:szCs w:val="24"/>
        </w:rPr>
      </w:pPr>
      <w:r>
        <w:rPr>
          <w:rFonts w:asciiTheme="minorHAnsi" w:hAnsiTheme="minorHAnsi"/>
          <w:noProof/>
          <w:color w:val="0070C0"/>
          <w:sz w:val="24"/>
          <w:szCs w:val="24"/>
          <w:lang w:val="es-ES" w:eastAsia="es-ES"/>
        </w:rPr>
        <w:drawing>
          <wp:inline distT="0" distB="0" distL="0" distR="0" wp14:anchorId="645778BF" wp14:editId="175FD1F8">
            <wp:extent cx="5080000" cy="744632"/>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DI_InstructionFormat.jpg"/>
                    <pic:cNvPicPr/>
                  </pic:nvPicPr>
                  <pic:blipFill>
                    <a:blip r:embed="rId11">
                      <a:extLst>
                        <a:ext uri="{28A0092B-C50C-407E-A947-70E740481C1C}">
                          <a14:useLocalDpi xmlns:a14="http://schemas.microsoft.com/office/drawing/2010/main" val="0"/>
                        </a:ext>
                      </a:extLst>
                    </a:blip>
                    <a:stretch>
                      <a:fillRect/>
                    </a:stretch>
                  </pic:blipFill>
                  <pic:spPr>
                    <a:xfrm>
                      <a:off x="0" y="0"/>
                      <a:ext cx="5137331" cy="753036"/>
                    </a:xfrm>
                    <a:prstGeom prst="rect">
                      <a:avLst/>
                    </a:prstGeom>
                  </pic:spPr>
                </pic:pic>
              </a:graphicData>
            </a:graphic>
          </wp:inline>
        </w:drawing>
      </w:r>
    </w:p>
    <w:p w14:paraId="4A115045" w14:textId="3AEEC08E" w:rsidR="00F77EC1" w:rsidRPr="007E08A4" w:rsidRDefault="007E08A4" w:rsidP="007E08A4">
      <w:pPr>
        <w:pStyle w:val="Descripcin"/>
        <w:rPr>
          <w:rFonts w:asciiTheme="minorHAnsi" w:hAnsiTheme="minorHAnsi" w:cstheme="minorHAnsi"/>
          <w:color w:val="0070C0"/>
          <w:sz w:val="24"/>
          <w:szCs w:val="24"/>
        </w:rPr>
      </w:pPr>
      <w:bookmarkStart w:id="1" w:name="_Ref469981834"/>
      <w:r w:rsidRPr="007E08A4">
        <w:rPr>
          <w:rFonts w:asciiTheme="minorHAnsi" w:hAnsiTheme="minorHAnsi" w:cstheme="minorHAnsi"/>
          <w:color w:val="0070C0"/>
          <w:sz w:val="24"/>
          <w:szCs w:val="24"/>
        </w:rPr>
        <w:t xml:space="preserve">Figure </w:t>
      </w:r>
      <w:r w:rsidRPr="007E08A4">
        <w:rPr>
          <w:rFonts w:asciiTheme="minorHAnsi" w:hAnsiTheme="minorHAnsi" w:cstheme="minorHAnsi"/>
          <w:color w:val="0070C0"/>
          <w:sz w:val="24"/>
          <w:szCs w:val="24"/>
        </w:rPr>
        <w:fldChar w:fldCharType="begin"/>
      </w:r>
      <w:r w:rsidRPr="007E08A4">
        <w:rPr>
          <w:rFonts w:asciiTheme="minorHAnsi" w:hAnsiTheme="minorHAnsi" w:cstheme="minorHAnsi"/>
          <w:color w:val="0070C0"/>
          <w:sz w:val="24"/>
          <w:szCs w:val="24"/>
        </w:rPr>
        <w:instrText xml:space="preserve"> SEQ Figure \* ARABIC </w:instrText>
      </w:r>
      <w:r w:rsidRPr="007E08A4">
        <w:rPr>
          <w:rFonts w:asciiTheme="minorHAnsi" w:hAnsiTheme="minorHAnsi" w:cstheme="minorHAnsi"/>
          <w:color w:val="0070C0"/>
          <w:sz w:val="24"/>
          <w:szCs w:val="24"/>
        </w:rPr>
        <w:fldChar w:fldCharType="separate"/>
      </w:r>
      <w:r w:rsidR="00D5430D">
        <w:rPr>
          <w:rFonts w:asciiTheme="minorHAnsi" w:hAnsiTheme="minorHAnsi" w:cstheme="minorHAnsi"/>
          <w:noProof/>
          <w:color w:val="0070C0"/>
          <w:sz w:val="24"/>
          <w:szCs w:val="24"/>
        </w:rPr>
        <w:t>2</w:t>
      </w:r>
      <w:r w:rsidRPr="007E08A4">
        <w:rPr>
          <w:rFonts w:asciiTheme="minorHAnsi" w:hAnsiTheme="minorHAnsi" w:cstheme="minorHAnsi"/>
          <w:color w:val="0070C0"/>
          <w:sz w:val="24"/>
          <w:szCs w:val="24"/>
        </w:rPr>
        <w:fldChar w:fldCharType="end"/>
      </w:r>
      <w:bookmarkEnd w:id="1"/>
      <w:r w:rsidRPr="007E08A4">
        <w:rPr>
          <w:rFonts w:asciiTheme="minorHAnsi" w:hAnsiTheme="minorHAnsi" w:cstheme="minorHAnsi"/>
          <w:color w:val="0070C0"/>
          <w:sz w:val="24"/>
          <w:szCs w:val="24"/>
        </w:rPr>
        <w:t xml:space="preserve">. </w:t>
      </w:r>
      <w:r w:rsidR="00F77EC1" w:rsidRPr="007E08A4">
        <w:rPr>
          <w:rFonts w:asciiTheme="minorHAnsi" w:hAnsiTheme="minorHAnsi" w:cstheme="minorHAnsi"/>
          <w:color w:val="0070C0"/>
          <w:sz w:val="24"/>
          <w:szCs w:val="24"/>
        </w:rPr>
        <w:t>UDI format</w:t>
      </w:r>
      <w:r w:rsidR="00F211AE" w:rsidRPr="007E08A4">
        <w:rPr>
          <w:rFonts w:asciiTheme="minorHAnsi" w:hAnsiTheme="minorHAnsi" w:cstheme="minorHAnsi"/>
          <w:color w:val="0070C0"/>
          <w:sz w:val="24"/>
          <w:szCs w:val="24"/>
        </w:rPr>
        <w:t xml:space="preserve"> using</w:t>
      </w:r>
      <w:r w:rsidR="00F77EC1" w:rsidRPr="007E08A4">
        <w:rPr>
          <w:rFonts w:asciiTheme="minorHAnsi" w:hAnsiTheme="minorHAnsi" w:cstheme="minorHAnsi"/>
          <w:color w:val="0070C0"/>
          <w:sz w:val="24"/>
          <w:szCs w:val="24"/>
        </w:rPr>
        <w:t xml:space="preserve"> three general-purpose register operands plus 5 immediate bits.</w:t>
      </w:r>
    </w:p>
    <w:p w14:paraId="65FFB15E" w14:textId="61FBBF70" w:rsidR="00D10D2F" w:rsidRDefault="007436DC" w:rsidP="000C58ED">
      <w:pPr>
        <w:pStyle w:val="Ttulo1"/>
        <w:rPr>
          <w:color w:val="0070C0"/>
        </w:rPr>
      </w:pPr>
      <w:r>
        <w:rPr>
          <w:color w:val="0070C0"/>
        </w:rPr>
        <w:t xml:space="preserve">The </w:t>
      </w:r>
      <w:r w:rsidR="00D10C46">
        <w:rPr>
          <w:color w:val="0070C0"/>
        </w:rPr>
        <w:t>CorExtend Interface</w:t>
      </w:r>
      <w:r w:rsidR="00B852C0">
        <w:rPr>
          <w:color w:val="0070C0"/>
        </w:rPr>
        <w:t>: signals and operation</w:t>
      </w:r>
    </w:p>
    <w:p w14:paraId="1002F028" w14:textId="554665BE" w:rsidR="00FE32A4" w:rsidRDefault="007C6F70" w:rsidP="007C6F70">
      <w:r w:rsidRPr="007C6F70">
        <w:t>In this section</w:t>
      </w:r>
      <w:r>
        <w:t xml:space="preserve"> we analyze the CorExtend interface</w:t>
      </w:r>
      <w:r w:rsidR="00B852C0">
        <w:t xml:space="preserve"> in detail</w:t>
      </w:r>
      <w:r w:rsidRPr="007E08A4">
        <w:t xml:space="preserve">. </w:t>
      </w:r>
      <w:r w:rsidR="007E08A4" w:rsidRPr="007E08A4">
        <w:fldChar w:fldCharType="begin"/>
      </w:r>
      <w:r w:rsidR="007E08A4" w:rsidRPr="007E08A4">
        <w:instrText xml:space="preserve"> REF _Ref469981878 \h </w:instrText>
      </w:r>
      <w:r w:rsidR="007E08A4">
        <w:instrText xml:space="preserve"> \* MERGEFORMAT </w:instrText>
      </w:r>
      <w:r w:rsidR="007E08A4" w:rsidRPr="007E08A4">
        <w:fldChar w:fldCharType="separate"/>
      </w:r>
      <w:r w:rsidR="007E08A4" w:rsidRPr="007E08A4">
        <w:t>Figure 3</w:t>
      </w:r>
      <w:r w:rsidR="007E08A4" w:rsidRPr="007E08A4">
        <w:fldChar w:fldCharType="end"/>
      </w:r>
      <w:r w:rsidR="007E08A4">
        <w:rPr>
          <w:rStyle w:val="FigureTableCar"/>
        </w:rPr>
        <w:t xml:space="preserve"> </w:t>
      </w:r>
      <w:r w:rsidR="00120BC3">
        <w:t xml:space="preserve">illustrates </w:t>
      </w:r>
      <w:r w:rsidR="00753D85">
        <w:t>t</w:t>
      </w:r>
      <w:r w:rsidR="00753D85" w:rsidRPr="00753D85">
        <w:t>he location of the CorExtend module</w:t>
      </w:r>
      <w:r w:rsidR="00974C52">
        <w:t>s</w:t>
      </w:r>
      <w:r w:rsidR="00753D85" w:rsidRPr="00753D85">
        <w:t xml:space="preserve"> within the RTL hierarchy</w:t>
      </w:r>
      <w:r w:rsidR="00753D85">
        <w:t>.</w:t>
      </w:r>
      <w:r w:rsidR="00120BC3">
        <w:t xml:space="preserve"> </w:t>
      </w:r>
      <w:r w:rsidR="00974C52">
        <w:t>The CorExtend interface</w:t>
      </w:r>
      <w:r w:rsidR="002608C5">
        <w:t xml:space="preserve"> is</w:t>
      </w:r>
      <w:r w:rsidR="007436DC">
        <w:t xml:space="preserve"> </w:t>
      </w:r>
      <w:r w:rsidR="002608C5">
        <w:t xml:space="preserve">implemented </w:t>
      </w:r>
      <w:r w:rsidR="007436DC">
        <w:t xml:space="preserve">in module </w:t>
      </w:r>
      <w:r w:rsidR="00974C52" w:rsidRPr="002437DE">
        <w:rPr>
          <w:b/>
        </w:rPr>
        <w:t>m14k_edp_buf_misc_pro</w:t>
      </w:r>
      <w:r w:rsidR="002608C5">
        <w:t>. It</w:t>
      </w:r>
      <w:r w:rsidR="007436DC">
        <w:t xml:space="preserve"> </w:t>
      </w:r>
      <w:r w:rsidR="00120BC3">
        <w:t xml:space="preserve">communicates </w:t>
      </w:r>
      <w:r w:rsidR="00974C52">
        <w:t xml:space="preserve">the core </w:t>
      </w:r>
      <w:r w:rsidR="00BD581B">
        <w:t>(</w:t>
      </w:r>
      <w:r w:rsidR="00BD581B" w:rsidRPr="002437DE">
        <w:rPr>
          <w:b/>
        </w:rPr>
        <w:t>m14k_core</w:t>
      </w:r>
      <w:r w:rsidR="00BD581B">
        <w:t xml:space="preserve">) </w:t>
      </w:r>
      <w:r w:rsidR="00120BC3">
        <w:t xml:space="preserve">with the </w:t>
      </w:r>
      <w:r w:rsidR="002608C5">
        <w:t>UDI module</w:t>
      </w:r>
      <w:r w:rsidR="00120BC3">
        <w:t xml:space="preserve">, located in module </w:t>
      </w:r>
      <w:r w:rsidR="00120BC3" w:rsidRPr="002437DE">
        <w:rPr>
          <w:b/>
        </w:rPr>
        <w:t>m14k_udi_custom</w:t>
      </w:r>
      <w:r w:rsidR="00120BC3">
        <w:t xml:space="preserve"> (</w:t>
      </w:r>
      <w:r w:rsidR="00371F73">
        <w:t xml:space="preserve">note that </w:t>
      </w:r>
      <w:r w:rsidR="00120BC3">
        <w:t xml:space="preserve">MIPSfpga provides an example implementation in </w:t>
      </w:r>
      <w:r w:rsidR="00BD581B" w:rsidRPr="002437DE">
        <w:rPr>
          <w:b/>
        </w:rPr>
        <w:t>m14k_udi_custom</w:t>
      </w:r>
      <w:r w:rsidR="00BD581B">
        <w:t xml:space="preserve"> that </w:t>
      </w:r>
      <w:r w:rsidR="002437DE">
        <w:t xml:space="preserve">you </w:t>
      </w:r>
      <w:r w:rsidR="002608C5">
        <w:t xml:space="preserve">can </w:t>
      </w:r>
      <w:r w:rsidR="00120BC3">
        <w:t xml:space="preserve">analyze </w:t>
      </w:r>
      <w:r w:rsidR="002608C5">
        <w:t>on your own</w:t>
      </w:r>
      <w:r w:rsidR="008D26A9">
        <w:t>, as proposed</w:t>
      </w:r>
      <w:r w:rsidR="00371F73">
        <w:t xml:space="preserve"> in Exercise 4</w:t>
      </w:r>
      <w:r w:rsidR="00120BC3">
        <w:t>). As shown in</w:t>
      </w:r>
      <w:r w:rsidR="007E08A4">
        <w:t xml:space="preserve"> </w:t>
      </w:r>
      <w:r w:rsidR="007E08A4" w:rsidRPr="007E08A4">
        <w:fldChar w:fldCharType="begin"/>
      </w:r>
      <w:r w:rsidR="007E08A4" w:rsidRPr="007E08A4">
        <w:instrText xml:space="preserve"> REF _Ref469981878 \h </w:instrText>
      </w:r>
      <w:r w:rsidR="007E08A4">
        <w:instrText xml:space="preserve"> \* MERGEFORMAT </w:instrText>
      </w:r>
      <w:r w:rsidR="007E08A4" w:rsidRPr="007E08A4">
        <w:fldChar w:fldCharType="separate"/>
      </w:r>
      <w:r w:rsidR="007E08A4" w:rsidRPr="007E08A4">
        <w:t>Figure 3</w:t>
      </w:r>
      <w:r w:rsidR="007E08A4" w:rsidRPr="007E08A4">
        <w:fldChar w:fldCharType="end"/>
      </w:r>
      <w:r w:rsidR="00120BC3">
        <w:t xml:space="preserve">, </w:t>
      </w:r>
      <w:r w:rsidR="00974C52">
        <w:t xml:space="preserve">module </w:t>
      </w:r>
      <w:r w:rsidR="00974C52" w:rsidRPr="002437DE">
        <w:rPr>
          <w:b/>
        </w:rPr>
        <w:t>m14k_udi_custom</w:t>
      </w:r>
      <w:r w:rsidR="00974C52">
        <w:t xml:space="preserve"> is </w:t>
      </w:r>
      <w:r w:rsidR="00120BC3">
        <w:t xml:space="preserve">instantiated </w:t>
      </w:r>
      <w:r w:rsidR="00974C52">
        <w:t xml:space="preserve">in </w:t>
      </w:r>
      <w:r w:rsidR="00120BC3">
        <w:t xml:space="preserve">module </w:t>
      </w:r>
      <w:r w:rsidR="00120BC3" w:rsidRPr="002437DE">
        <w:rPr>
          <w:b/>
        </w:rPr>
        <w:t>m14k_top</w:t>
      </w:r>
      <w:r w:rsidR="00120BC3">
        <w:t xml:space="preserve">, a top-level module that also instantiates the processor </w:t>
      </w:r>
      <w:r w:rsidR="002608C5">
        <w:t xml:space="preserve">itself </w:t>
      </w:r>
      <w:r w:rsidR="00120BC3">
        <w:t>(</w:t>
      </w:r>
      <w:r w:rsidR="00120BC3" w:rsidRPr="002437DE">
        <w:rPr>
          <w:b/>
        </w:rPr>
        <w:t>m14k_cpu</w:t>
      </w:r>
      <w:r w:rsidR="00974C52">
        <w:t>).</w:t>
      </w:r>
    </w:p>
    <w:p w14:paraId="0686CA9A" w14:textId="494E8478" w:rsidR="00753D85" w:rsidRDefault="006C0466" w:rsidP="00DF688D">
      <w:pPr>
        <w:spacing w:after="0"/>
        <w:ind w:firstLine="720"/>
        <w:rPr>
          <w:rFonts w:ascii="Calibri" w:eastAsia="Times New Roman" w:hAnsi="Calibri" w:cs="Times New Roman"/>
          <w:szCs w:val="24"/>
        </w:rPr>
      </w:pPr>
      <w:r>
        <w:rPr>
          <w:rFonts w:ascii="Calibri" w:eastAsia="Times New Roman" w:hAnsi="Calibri" w:cs="Times New Roman"/>
          <w:noProof/>
          <w:szCs w:val="24"/>
          <w:lang w:val="es-ES" w:eastAsia="es-ES"/>
        </w:rPr>
        <w:lastRenderedPageBreak/>
        <w:drawing>
          <wp:inline distT="0" distB="0" distL="0" distR="0" wp14:anchorId="643CD69E" wp14:editId="3A083F40">
            <wp:extent cx="3479800" cy="1280760"/>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rExtend-Location.jpg"/>
                    <pic:cNvPicPr/>
                  </pic:nvPicPr>
                  <pic:blipFill>
                    <a:blip r:embed="rId12">
                      <a:extLst>
                        <a:ext uri="{28A0092B-C50C-407E-A947-70E740481C1C}">
                          <a14:useLocalDpi xmlns:a14="http://schemas.microsoft.com/office/drawing/2010/main" val="0"/>
                        </a:ext>
                      </a:extLst>
                    </a:blip>
                    <a:stretch>
                      <a:fillRect/>
                    </a:stretch>
                  </pic:blipFill>
                  <pic:spPr>
                    <a:xfrm>
                      <a:off x="0" y="0"/>
                      <a:ext cx="3511264" cy="1292340"/>
                    </a:xfrm>
                    <a:prstGeom prst="rect">
                      <a:avLst/>
                    </a:prstGeom>
                  </pic:spPr>
                </pic:pic>
              </a:graphicData>
            </a:graphic>
          </wp:inline>
        </w:drawing>
      </w:r>
    </w:p>
    <w:p w14:paraId="2421366A" w14:textId="11C75F9F" w:rsidR="00F211AE" w:rsidRPr="007E08A4" w:rsidRDefault="007E08A4" w:rsidP="007E08A4">
      <w:pPr>
        <w:pStyle w:val="Descripcin"/>
        <w:rPr>
          <w:rFonts w:asciiTheme="minorHAnsi" w:hAnsiTheme="minorHAnsi" w:cstheme="minorHAnsi"/>
          <w:color w:val="0070C0"/>
          <w:sz w:val="24"/>
          <w:szCs w:val="24"/>
        </w:rPr>
      </w:pPr>
      <w:bookmarkStart w:id="2" w:name="_Ref469981878"/>
      <w:r w:rsidRPr="007E08A4">
        <w:rPr>
          <w:rFonts w:asciiTheme="minorHAnsi" w:hAnsiTheme="minorHAnsi" w:cstheme="minorHAnsi"/>
          <w:color w:val="0070C0"/>
          <w:sz w:val="24"/>
          <w:szCs w:val="24"/>
        </w:rPr>
        <w:t xml:space="preserve">Figure </w:t>
      </w:r>
      <w:r w:rsidRPr="007E08A4">
        <w:rPr>
          <w:rFonts w:asciiTheme="minorHAnsi" w:hAnsiTheme="minorHAnsi" w:cstheme="minorHAnsi"/>
          <w:color w:val="0070C0"/>
          <w:sz w:val="24"/>
          <w:szCs w:val="24"/>
        </w:rPr>
        <w:fldChar w:fldCharType="begin"/>
      </w:r>
      <w:r w:rsidRPr="007E08A4">
        <w:rPr>
          <w:rFonts w:asciiTheme="minorHAnsi" w:hAnsiTheme="minorHAnsi" w:cstheme="minorHAnsi"/>
          <w:color w:val="0070C0"/>
          <w:sz w:val="24"/>
          <w:szCs w:val="24"/>
        </w:rPr>
        <w:instrText xml:space="preserve"> SEQ Figure \* ARABIC </w:instrText>
      </w:r>
      <w:r w:rsidRPr="007E08A4">
        <w:rPr>
          <w:rFonts w:asciiTheme="minorHAnsi" w:hAnsiTheme="minorHAnsi" w:cstheme="minorHAnsi"/>
          <w:color w:val="0070C0"/>
          <w:sz w:val="24"/>
          <w:szCs w:val="24"/>
        </w:rPr>
        <w:fldChar w:fldCharType="separate"/>
      </w:r>
      <w:r w:rsidR="00D5430D">
        <w:rPr>
          <w:rFonts w:asciiTheme="minorHAnsi" w:hAnsiTheme="minorHAnsi" w:cstheme="minorHAnsi"/>
          <w:noProof/>
          <w:color w:val="0070C0"/>
          <w:sz w:val="24"/>
          <w:szCs w:val="24"/>
        </w:rPr>
        <w:t>3</w:t>
      </w:r>
      <w:r w:rsidRPr="007E08A4">
        <w:rPr>
          <w:rFonts w:asciiTheme="minorHAnsi" w:hAnsiTheme="minorHAnsi" w:cstheme="minorHAnsi"/>
          <w:color w:val="0070C0"/>
          <w:sz w:val="24"/>
          <w:szCs w:val="24"/>
        </w:rPr>
        <w:fldChar w:fldCharType="end"/>
      </w:r>
      <w:bookmarkEnd w:id="2"/>
      <w:r w:rsidRPr="007E08A4">
        <w:rPr>
          <w:rFonts w:asciiTheme="minorHAnsi" w:hAnsiTheme="minorHAnsi" w:cstheme="minorHAnsi"/>
          <w:color w:val="0070C0"/>
          <w:sz w:val="24"/>
          <w:szCs w:val="24"/>
        </w:rPr>
        <w:t xml:space="preserve">. </w:t>
      </w:r>
      <w:r w:rsidR="00753D85" w:rsidRPr="007E08A4">
        <w:rPr>
          <w:rFonts w:asciiTheme="minorHAnsi" w:hAnsiTheme="minorHAnsi" w:cstheme="minorHAnsi"/>
          <w:color w:val="0070C0"/>
          <w:sz w:val="24"/>
          <w:szCs w:val="24"/>
        </w:rPr>
        <w:t>CorExtend UDI module location.</w:t>
      </w:r>
    </w:p>
    <w:p w14:paraId="2D1D31D3" w14:textId="2D7474F4" w:rsidR="007C6F70" w:rsidRDefault="00371F73" w:rsidP="009F5F3C">
      <w:pPr>
        <w:pStyle w:val="NormalEspacioAnt"/>
      </w:pPr>
      <w:r>
        <w:t xml:space="preserve">As analyzed in Labs 14 and 15, when an arithmetic or </w:t>
      </w:r>
      <w:r w:rsidR="00BD581B">
        <w:t xml:space="preserve">logic instruction is at the E-Stage, the </w:t>
      </w:r>
      <w:r w:rsidR="000877EC">
        <w:t>E</w:t>
      </w:r>
      <w:r w:rsidR="00BD581B">
        <w:t xml:space="preserve">xecution </w:t>
      </w:r>
      <w:r w:rsidR="000877EC">
        <w:t>D</w:t>
      </w:r>
      <w:r w:rsidR="00BD581B">
        <w:t>atapath (</w:t>
      </w:r>
      <w:r w:rsidR="009F5F3C">
        <w:t xml:space="preserve">module </w:t>
      </w:r>
      <w:r w:rsidR="00BD581B" w:rsidRPr="002437DE">
        <w:rPr>
          <w:b/>
        </w:rPr>
        <w:t>m14k_edp</w:t>
      </w:r>
      <w:r w:rsidR="00BD581B">
        <w:t>) decodes the instruction, reads the register file (RF) and performs the required operation</w:t>
      </w:r>
      <w:r>
        <w:t xml:space="preserve"> (addition, subtraction, logic </w:t>
      </w:r>
      <w:r w:rsidRPr="00371F73">
        <w:rPr>
          <w:i/>
        </w:rPr>
        <w:t>and</w:t>
      </w:r>
      <w:r>
        <w:t xml:space="preserve"> operation, etc.)</w:t>
      </w:r>
      <w:r w:rsidR="00BD581B">
        <w:t xml:space="preserve">. </w:t>
      </w:r>
      <w:r>
        <w:t xml:space="preserve">In the case of the </w:t>
      </w:r>
      <w:r w:rsidR="00BD581B">
        <w:t xml:space="preserve">UDIs, </w:t>
      </w:r>
      <w:r w:rsidR="009F5F3C">
        <w:t xml:space="preserve">instruction </w:t>
      </w:r>
      <w:r w:rsidR="00BD581B">
        <w:t xml:space="preserve">decoding </w:t>
      </w:r>
      <w:r w:rsidR="009F5F3C">
        <w:t xml:space="preserve">and the operation </w:t>
      </w:r>
      <w:r>
        <w:t xml:space="preserve">performed by </w:t>
      </w:r>
      <w:r w:rsidR="000877EC">
        <w:t>the</w:t>
      </w:r>
      <w:r>
        <w:t xml:space="preserve"> instruction </w:t>
      </w:r>
      <w:r w:rsidR="009F5F3C">
        <w:t>are carried out</w:t>
      </w:r>
      <w:r w:rsidR="00BD581B">
        <w:t xml:space="preserve"> </w:t>
      </w:r>
      <w:r>
        <w:t xml:space="preserve">within </w:t>
      </w:r>
      <w:r w:rsidR="00BD581B">
        <w:t>the UDI module</w:t>
      </w:r>
      <w:r w:rsidR="007C6F70">
        <w:t xml:space="preserve"> (</w:t>
      </w:r>
      <w:r w:rsidR="007C6F70" w:rsidRPr="002437DE">
        <w:rPr>
          <w:b/>
        </w:rPr>
        <w:t>m14k_udi_custom</w:t>
      </w:r>
      <w:r w:rsidR="007C6F70">
        <w:t>)</w:t>
      </w:r>
      <w:r w:rsidR="00BD581B">
        <w:t>.</w:t>
      </w:r>
      <w:r w:rsidR="009F5F3C">
        <w:t xml:space="preserve"> For that purpose, several signals must be communicated between module </w:t>
      </w:r>
      <w:r w:rsidR="009F5F3C" w:rsidRPr="002437DE">
        <w:rPr>
          <w:b/>
        </w:rPr>
        <w:t>m14k_edp_buf_misc_pro</w:t>
      </w:r>
      <w:r w:rsidR="009F5F3C">
        <w:t xml:space="preserve"> and module </w:t>
      </w:r>
      <w:r w:rsidR="009F5F3C" w:rsidRPr="002437DE">
        <w:rPr>
          <w:b/>
        </w:rPr>
        <w:t>m14k_udi_custom</w:t>
      </w:r>
      <w:r w:rsidR="00B852C0">
        <w:t xml:space="preserve">, as described in </w:t>
      </w:r>
      <w:r w:rsidR="009471B1">
        <w:t xml:space="preserve">the </w:t>
      </w:r>
      <w:r w:rsidR="000877EC">
        <w:t>next</w:t>
      </w:r>
      <w:r w:rsidR="009471B1">
        <w:t xml:space="preserve"> </w:t>
      </w:r>
      <w:r>
        <w:t>s</w:t>
      </w:r>
      <w:r w:rsidR="00902D09">
        <w:t>ubsection</w:t>
      </w:r>
      <w:r w:rsidR="007C6F70">
        <w:t>.</w:t>
      </w:r>
      <w:r w:rsidR="00B852C0">
        <w:t xml:space="preserve"> </w:t>
      </w:r>
      <w:r w:rsidR="000877EC">
        <w:t>S</w:t>
      </w:r>
      <w:r w:rsidR="00902D09">
        <w:t xml:space="preserve">ubsection </w:t>
      </w:r>
      <w:r w:rsidR="00902D09" w:rsidRPr="00371F73">
        <w:t>b</w:t>
      </w:r>
      <w:r w:rsidR="00B852C0">
        <w:t xml:space="preserve"> </w:t>
      </w:r>
      <w:r w:rsidR="000877EC">
        <w:t xml:space="preserve">explains </w:t>
      </w:r>
      <w:r w:rsidR="00B852C0">
        <w:t xml:space="preserve">the interaction of the </w:t>
      </w:r>
      <w:r w:rsidR="009471B1">
        <w:t xml:space="preserve">UDI module </w:t>
      </w:r>
      <w:r w:rsidR="00B852C0">
        <w:t>with the pipeline.</w:t>
      </w:r>
    </w:p>
    <w:p w14:paraId="11EC13FE" w14:textId="5A68E69F" w:rsidR="00B852C0" w:rsidRDefault="00B852C0" w:rsidP="00B852C0">
      <w:pPr>
        <w:pStyle w:val="Ttulo2"/>
      </w:pPr>
      <w:r>
        <w:t xml:space="preserve">Signals </w:t>
      </w:r>
      <w:r w:rsidR="009471B1">
        <w:t>used by</w:t>
      </w:r>
      <w:r>
        <w:t xml:space="preserve"> the CorExtend interface</w:t>
      </w:r>
    </w:p>
    <w:p w14:paraId="055D49F7" w14:textId="50A2692F" w:rsidR="003933C6" w:rsidRDefault="00371F73" w:rsidP="00B852C0">
      <w:r>
        <w:t>In this subsection w</w:t>
      </w:r>
      <w:r w:rsidR="009F5F3C">
        <w:t xml:space="preserve">e analyze the main </w:t>
      </w:r>
      <w:r>
        <w:t xml:space="preserve">signals </w:t>
      </w:r>
      <w:r w:rsidR="009D0E88">
        <w:t>provided from</w:t>
      </w:r>
      <w:r w:rsidR="00D42FB7">
        <w:t>/to</w:t>
      </w:r>
      <w:r w:rsidR="00B8746E">
        <w:t xml:space="preserve"> the CorExtend </w:t>
      </w:r>
      <w:r w:rsidR="00D42FB7">
        <w:t xml:space="preserve">interface </w:t>
      </w:r>
      <w:r w:rsidR="00C73B12">
        <w:t xml:space="preserve">(Table 1 of [1] specifies </w:t>
      </w:r>
      <w:r w:rsidR="00D42FB7">
        <w:t xml:space="preserve">all </w:t>
      </w:r>
      <w:r w:rsidR="00902D09">
        <w:t xml:space="preserve">the </w:t>
      </w:r>
      <w:r w:rsidR="00D42FB7">
        <w:t>signals</w:t>
      </w:r>
      <w:r w:rsidR="00C73B12">
        <w:t>)</w:t>
      </w:r>
      <w:r w:rsidR="00B8746E">
        <w:t xml:space="preserve">. </w:t>
      </w:r>
      <w:r w:rsidR="003933C6">
        <w:t xml:space="preserve">We recommend you to analyze file </w:t>
      </w:r>
      <w:r w:rsidR="003933C6" w:rsidRPr="002437DE">
        <w:rPr>
          <w:b/>
        </w:rPr>
        <w:t>m14k_edp_buf_misc_pro.v</w:t>
      </w:r>
      <w:r w:rsidR="003933C6">
        <w:t xml:space="preserve"> while reading the explanations.</w:t>
      </w:r>
    </w:p>
    <w:p w14:paraId="4D41877C" w14:textId="0E9F6843" w:rsidR="00264552" w:rsidRDefault="00264552" w:rsidP="00B852C0">
      <w:r>
        <w:t xml:space="preserve">The signals </w:t>
      </w:r>
      <w:r w:rsidR="00D9770C">
        <w:t xml:space="preserve">shown </w:t>
      </w:r>
      <w:r w:rsidR="00D9770C" w:rsidRPr="00D47AAE">
        <w:t xml:space="preserve">in </w:t>
      </w:r>
      <w:r w:rsidR="00D47AAE" w:rsidRPr="00D47AAE">
        <w:fldChar w:fldCharType="begin"/>
      </w:r>
      <w:r w:rsidR="00D47AAE" w:rsidRPr="00D47AAE">
        <w:instrText xml:space="preserve"> REF _Ref469983294 \h </w:instrText>
      </w:r>
      <w:r w:rsidR="00D47AAE">
        <w:instrText xml:space="preserve"> \* MERGEFORMAT </w:instrText>
      </w:r>
      <w:r w:rsidR="00D47AAE" w:rsidRPr="00D47AAE">
        <w:fldChar w:fldCharType="separate"/>
      </w:r>
      <w:r w:rsidR="00D47AAE" w:rsidRPr="00D47AAE">
        <w:t>Table 1</w:t>
      </w:r>
      <w:r w:rsidR="00D47AAE" w:rsidRPr="00D47AAE">
        <w:fldChar w:fldCharType="end"/>
      </w:r>
      <w:r w:rsidR="00D47AAE">
        <w:t xml:space="preserve"> </w:t>
      </w:r>
      <w:r w:rsidR="009F5F3C">
        <w:t xml:space="preserve">are </w:t>
      </w:r>
      <w:r w:rsidR="002F1E9D">
        <w:t xml:space="preserve">computed at </w:t>
      </w:r>
      <w:r>
        <w:t xml:space="preserve">module </w:t>
      </w:r>
      <w:r w:rsidRPr="007C6F70">
        <w:rPr>
          <w:b/>
        </w:rPr>
        <w:t>m14k_edp_buf_misc_pro</w:t>
      </w:r>
      <w:r>
        <w:t xml:space="preserve"> </w:t>
      </w:r>
      <w:r w:rsidR="002F1E9D">
        <w:t xml:space="preserve">and are communicated </w:t>
      </w:r>
      <w:r>
        <w:t xml:space="preserve">to module </w:t>
      </w:r>
      <w:r w:rsidRPr="007C6F70">
        <w:rPr>
          <w:b/>
        </w:rPr>
        <w:t>m14k_udi_custom</w:t>
      </w:r>
      <w:r w:rsidR="003933C6">
        <w:t>.</w:t>
      </w:r>
    </w:p>
    <w:p w14:paraId="64D7BDCA" w14:textId="022C959F" w:rsidR="00D9770C" w:rsidRPr="00D47AAE" w:rsidRDefault="00D47AAE" w:rsidP="00D47AAE">
      <w:pPr>
        <w:pStyle w:val="Descripcin"/>
        <w:jc w:val="center"/>
        <w:rPr>
          <w:rFonts w:asciiTheme="minorHAnsi" w:hAnsiTheme="minorHAnsi" w:cstheme="minorHAnsi"/>
          <w:color w:val="0070C0"/>
          <w:sz w:val="24"/>
          <w:szCs w:val="24"/>
        </w:rPr>
      </w:pPr>
      <w:bookmarkStart w:id="3" w:name="_Ref469983294"/>
      <w:r w:rsidRPr="00D47AAE">
        <w:rPr>
          <w:rFonts w:asciiTheme="minorHAnsi" w:hAnsiTheme="minorHAnsi" w:cstheme="minorHAnsi"/>
          <w:color w:val="0070C0"/>
          <w:sz w:val="24"/>
          <w:szCs w:val="24"/>
        </w:rPr>
        <w:t xml:space="preserve">Table </w:t>
      </w:r>
      <w:r w:rsidRPr="00D47AAE">
        <w:rPr>
          <w:rFonts w:asciiTheme="minorHAnsi" w:hAnsiTheme="minorHAnsi" w:cstheme="minorHAnsi"/>
          <w:color w:val="0070C0"/>
          <w:sz w:val="24"/>
          <w:szCs w:val="24"/>
        </w:rPr>
        <w:fldChar w:fldCharType="begin"/>
      </w:r>
      <w:r w:rsidRPr="00D47AAE">
        <w:rPr>
          <w:rFonts w:asciiTheme="minorHAnsi" w:hAnsiTheme="minorHAnsi" w:cstheme="minorHAnsi"/>
          <w:color w:val="0070C0"/>
          <w:sz w:val="24"/>
          <w:szCs w:val="24"/>
        </w:rPr>
        <w:instrText xml:space="preserve"> SEQ Table \* ARABIC </w:instrText>
      </w:r>
      <w:r w:rsidRPr="00D47AAE">
        <w:rPr>
          <w:rFonts w:asciiTheme="minorHAnsi" w:hAnsiTheme="minorHAnsi" w:cstheme="minorHAnsi"/>
          <w:color w:val="0070C0"/>
          <w:sz w:val="24"/>
          <w:szCs w:val="24"/>
        </w:rPr>
        <w:fldChar w:fldCharType="separate"/>
      </w:r>
      <w:r>
        <w:rPr>
          <w:rFonts w:asciiTheme="minorHAnsi" w:hAnsiTheme="minorHAnsi" w:cstheme="minorHAnsi"/>
          <w:noProof/>
          <w:color w:val="0070C0"/>
          <w:sz w:val="24"/>
          <w:szCs w:val="24"/>
        </w:rPr>
        <w:t>1</w:t>
      </w:r>
      <w:r w:rsidRPr="00D47AAE">
        <w:rPr>
          <w:rFonts w:asciiTheme="minorHAnsi" w:hAnsiTheme="minorHAnsi" w:cstheme="minorHAnsi"/>
          <w:color w:val="0070C0"/>
          <w:sz w:val="24"/>
          <w:szCs w:val="24"/>
        </w:rPr>
        <w:fldChar w:fldCharType="end"/>
      </w:r>
      <w:bookmarkEnd w:id="3"/>
      <w:r w:rsidRPr="00D47AAE">
        <w:rPr>
          <w:rFonts w:asciiTheme="minorHAnsi" w:hAnsiTheme="minorHAnsi" w:cstheme="minorHAnsi"/>
          <w:color w:val="0070C0"/>
          <w:sz w:val="24"/>
          <w:szCs w:val="24"/>
        </w:rPr>
        <w:t xml:space="preserve">. </w:t>
      </w:r>
      <w:r w:rsidR="00D9770C" w:rsidRPr="00D47AAE">
        <w:rPr>
          <w:rFonts w:asciiTheme="minorHAnsi" w:hAnsiTheme="minorHAnsi" w:cstheme="minorHAnsi"/>
          <w:color w:val="0070C0"/>
          <w:sz w:val="24"/>
          <w:szCs w:val="24"/>
        </w:rPr>
        <w:t xml:space="preserve">Signals </w:t>
      </w:r>
      <w:r w:rsidR="002F1E9D">
        <w:rPr>
          <w:rFonts w:asciiTheme="minorHAnsi" w:hAnsiTheme="minorHAnsi" w:cstheme="minorHAnsi"/>
          <w:color w:val="0070C0"/>
          <w:sz w:val="24"/>
          <w:szCs w:val="24"/>
        </w:rPr>
        <w:t xml:space="preserve">computed at </w:t>
      </w:r>
      <w:r w:rsidR="00D9770C" w:rsidRPr="00D47AAE">
        <w:rPr>
          <w:rFonts w:asciiTheme="minorHAnsi" w:hAnsiTheme="minorHAnsi" w:cstheme="minorHAnsi"/>
          <w:color w:val="0070C0"/>
          <w:sz w:val="24"/>
          <w:szCs w:val="24"/>
        </w:rPr>
        <w:t xml:space="preserve">m14k_edp_buf_misc_pro </w:t>
      </w:r>
      <w:r w:rsidR="002F1E9D">
        <w:rPr>
          <w:rFonts w:asciiTheme="minorHAnsi" w:hAnsiTheme="minorHAnsi" w:cstheme="minorHAnsi"/>
          <w:color w:val="0070C0"/>
          <w:sz w:val="24"/>
          <w:szCs w:val="24"/>
        </w:rPr>
        <w:t xml:space="preserve">and passed </w:t>
      </w:r>
      <w:r w:rsidR="00D9770C" w:rsidRPr="00D47AAE">
        <w:rPr>
          <w:rFonts w:asciiTheme="minorHAnsi" w:hAnsiTheme="minorHAnsi" w:cstheme="minorHAnsi"/>
          <w:color w:val="0070C0"/>
          <w:sz w:val="24"/>
          <w:szCs w:val="24"/>
        </w:rPr>
        <w:t>to m14k_udi_custom</w:t>
      </w:r>
    </w:p>
    <w:tbl>
      <w:tblPr>
        <w:tblStyle w:val="Tablaconcuadrcula"/>
        <w:tblW w:w="9812" w:type="dxa"/>
        <w:tblLook w:val="04A0" w:firstRow="1" w:lastRow="0" w:firstColumn="1" w:lastColumn="0" w:noHBand="0" w:noVBand="1"/>
      </w:tblPr>
      <w:tblGrid>
        <w:gridCol w:w="2518"/>
        <w:gridCol w:w="7294"/>
      </w:tblGrid>
      <w:tr w:rsidR="00D9770C" w:rsidRPr="00D4683B" w14:paraId="09920E57" w14:textId="77777777" w:rsidTr="00D9770C">
        <w:tc>
          <w:tcPr>
            <w:tcW w:w="2518" w:type="dxa"/>
            <w:shd w:val="clear" w:color="auto" w:fill="0070C0"/>
          </w:tcPr>
          <w:p w14:paraId="69F4FEB7" w14:textId="77777777" w:rsidR="00D9770C" w:rsidRPr="00D4683B" w:rsidRDefault="00D9770C" w:rsidP="00A939DD">
            <w:pPr>
              <w:rPr>
                <w:rFonts w:ascii="Times New Roman" w:hAnsi="Times New Roman" w:cs="Times New Roman"/>
                <w:color w:val="FFFFFF" w:themeColor="background1"/>
              </w:rPr>
            </w:pPr>
            <w:r w:rsidRPr="00D4683B">
              <w:rPr>
                <w:rFonts w:ascii="Times New Roman" w:hAnsi="Times New Roman" w:cs="Times New Roman"/>
                <w:b/>
                <w:color w:val="FFFFFF" w:themeColor="background1"/>
              </w:rPr>
              <w:t>Module/Signal Name</w:t>
            </w:r>
          </w:p>
        </w:tc>
        <w:tc>
          <w:tcPr>
            <w:tcW w:w="7294" w:type="dxa"/>
            <w:shd w:val="clear" w:color="auto" w:fill="0070C0"/>
          </w:tcPr>
          <w:p w14:paraId="76DCA425" w14:textId="77777777" w:rsidR="00D9770C" w:rsidRPr="00D4683B" w:rsidRDefault="00D9770C" w:rsidP="00A939DD">
            <w:pPr>
              <w:rPr>
                <w:rFonts w:ascii="Times New Roman" w:hAnsi="Times New Roman" w:cs="Times New Roman"/>
                <w:color w:val="FFFFFF" w:themeColor="background1"/>
              </w:rPr>
            </w:pPr>
            <w:r w:rsidRPr="00D4683B">
              <w:rPr>
                <w:rFonts w:ascii="Times New Roman" w:hAnsi="Times New Roman" w:cs="Times New Roman"/>
                <w:b/>
                <w:color w:val="FFFFFF" w:themeColor="background1"/>
              </w:rPr>
              <w:t>Description</w:t>
            </w:r>
          </w:p>
        </w:tc>
      </w:tr>
      <w:tr w:rsidR="00D9770C" w14:paraId="31CDCBC1" w14:textId="77777777" w:rsidTr="00D9770C">
        <w:tc>
          <w:tcPr>
            <w:tcW w:w="2518" w:type="dxa"/>
          </w:tcPr>
          <w:p w14:paraId="7F59312A" w14:textId="42BF9D56" w:rsidR="00D9770C" w:rsidRPr="00D9770C" w:rsidRDefault="00D9770C" w:rsidP="00A939DD">
            <w:pPr>
              <w:rPr>
                <w:rFonts w:ascii="Times New Roman" w:hAnsi="Times New Roman" w:cs="Times New Roman"/>
                <w:bCs/>
                <w:i/>
                <w:iCs/>
                <w:color w:val="000000"/>
              </w:rPr>
            </w:pPr>
            <w:r w:rsidRPr="00D9770C">
              <w:rPr>
                <w:rFonts w:ascii="Times New Roman" w:hAnsi="Times New Roman" w:cs="Times New Roman"/>
                <w:bCs/>
                <w:i/>
                <w:iCs/>
                <w:color w:val="000000"/>
              </w:rPr>
              <w:t xml:space="preserve">   </w:t>
            </w:r>
            <w:r w:rsidRPr="00D9770C">
              <w:rPr>
                <w:rFonts w:ascii="Times New Roman" w:hAnsi="Times New Roman" w:cs="Times New Roman"/>
                <w:i/>
              </w:rPr>
              <w:t>UDI_ir_e[31:0]</w:t>
            </w:r>
          </w:p>
        </w:tc>
        <w:tc>
          <w:tcPr>
            <w:tcW w:w="7294" w:type="dxa"/>
          </w:tcPr>
          <w:p w14:paraId="1BC00D60" w14:textId="0B971911" w:rsidR="00D9770C" w:rsidRPr="00D9770C" w:rsidRDefault="00D9770C" w:rsidP="0039252C">
            <w:pPr>
              <w:rPr>
                <w:rFonts w:ascii="Times New Roman" w:hAnsi="Times New Roman" w:cs="Times New Roman"/>
              </w:rPr>
            </w:pPr>
            <w:r w:rsidRPr="00D9770C">
              <w:rPr>
                <w:rFonts w:ascii="Times New Roman" w:hAnsi="Times New Roman" w:cs="Times New Roman"/>
              </w:rPr>
              <w:t xml:space="preserve">This signal is assigned </w:t>
            </w:r>
            <w:r w:rsidR="003933C6">
              <w:rPr>
                <w:rFonts w:ascii="Times New Roman" w:hAnsi="Times New Roman" w:cs="Times New Roman"/>
              </w:rPr>
              <w:t xml:space="preserve">the value of the </w:t>
            </w:r>
            <w:r w:rsidRPr="00D9770C">
              <w:rPr>
                <w:rFonts w:ascii="Times New Roman" w:hAnsi="Times New Roman" w:cs="Times New Roman"/>
              </w:rPr>
              <w:t>Instruction Register (</w:t>
            </w:r>
            <w:r w:rsidRPr="00D9770C">
              <w:rPr>
                <w:rFonts w:ascii="Times New Roman" w:hAnsi="Times New Roman" w:cs="Times New Roman"/>
                <w:i/>
              </w:rPr>
              <w:t>mpc_ir_e</w:t>
            </w:r>
            <w:r w:rsidRPr="00D9770C">
              <w:rPr>
                <w:rFonts w:ascii="Times New Roman" w:hAnsi="Times New Roman" w:cs="Times New Roman"/>
              </w:rPr>
              <w:t>)</w:t>
            </w:r>
            <w:r w:rsidR="0039252C">
              <w:rPr>
                <w:rFonts w:ascii="Times New Roman" w:hAnsi="Times New Roman" w:cs="Times New Roman"/>
              </w:rPr>
              <w:t>, and it</w:t>
            </w:r>
            <w:r w:rsidRPr="00D9770C">
              <w:rPr>
                <w:rFonts w:ascii="Times New Roman" w:hAnsi="Times New Roman" w:cs="Times New Roman"/>
              </w:rPr>
              <w:t xml:space="preserve"> </w:t>
            </w:r>
            <w:r w:rsidR="0039252C">
              <w:rPr>
                <w:rFonts w:ascii="Times New Roman" w:hAnsi="Times New Roman" w:cs="Times New Roman"/>
              </w:rPr>
              <w:t>is communicated</w:t>
            </w:r>
            <w:r w:rsidRPr="00D9770C">
              <w:rPr>
                <w:rFonts w:ascii="Times New Roman" w:hAnsi="Times New Roman" w:cs="Times New Roman"/>
              </w:rPr>
              <w:t xml:space="preserve"> to module </w:t>
            </w:r>
            <w:r w:rsidRPr="00D9770C">
              <w:rPr>
                <w:rFonts w:ascii="Times New Roman" w:hAnsi="Times New Roman" w:cs="Times New Roman"/>
                <w:b/>
              </w:rPr>
              <w:t>m14k_udi_custom</w:t>
            </w:r>
            <w:r w:rsidR="0039252C">
              <w:rPr>
                <w:rFonts w:ascii="Times New Roman" w:hAnsi="Times New Roman" w:cs="Times New Roman"/>
              </w:rPr>
              <w:t xml:space="preserve"> for </w:t>
            </w:r>
            <w:r w:rsidR="008D26A9">
              <w:rPr>
                <w:rFonts w:ascii="Times New Roman" w:hAnsi="Times New Roman" w:cs="Times New Roman"/>
              </w:rPr>
              <w:t xml:space="preserve">performing </w:t>
            </w:r>
            <w:r w:rsidRPr="00D9770C">
              <w:rPr>
                <w:rFonts w:ascii="Times New Roman" w:hAnsi="Times New Roman" w:cs="Times New Roman"/>
              </w:rPr>
              <w:t>instruction decoding</w:t>
            </w:r>
            <w:r w:rsidR="003933C6">
              <w:rPr>
                <w:rFonts w:ascii="Times New Roman" w:hAnsi="Times New Roman" w:cs="Times New Roman"/>
              </w:rPr>
              <w:t>.</w:t>
            </w:r>
          </w:p>
        </w:tc>
      </w:tr>
      <w:tr w:rsidR="00D9770C" w14:paraId="1F43609F" w14:textId="77777777" w:rsidTr="00D9770C">
        <w:tc>
          <w:tcPr>
            <w:tcW w:w="2518" w:type="dxa"/>
          </w:tcPr>
          <w:p w14:paraId="61DF6B76" w14:textId="312BC0DF" w:rsidR="00D9770C" w:rsidRPr="00D9770C" w:rsidRDefault="00D9770C" w:rsidP="00A939DD">
            <w:pPr>
              <w:rPr>
                <w:rFonts w:ascii="Times New Roman" w:hAnsi="Times New Roman" w:cs="Times New Roman"/>
                <w:bCs/>
                <w:i/>
                <w:iCs/>
                <w:color w:val="000000"/>
              </w:rPr>
            </w:pPr>
            <w:r w:rsidRPr="00D9770C">
              <w:rPr>
                <w:rFonts w:ascii="Times New Roman" w:hAnsi="Times New Roman" w:cs="Times New Roman"/>
                <w:i/>
              </w:rPr>
              <w:t xml:space="preserve">   UDI_irvalid_e</w:t>
            </w:r>
          </w:p>
        </w:tc>
        <w:tc>
          <w:tcPr>
            <w:tcW w:w="7294" w:type="dxa"/>
          </w:tcPr>
          <w:p w14:paraId="532A77D1" w14:textId="3F3F7C7C" w:rsidR="00D9770C" w:rsidRPr="00D9770C" w:rsidRDefault="00D9770C" w:rsidP="00A939DD">
            <w:pPr>
              <w:rPr>
                <w:rFonts w:ascii="Times New Roman" w:hAnsi="Times New Roman" w:cs="Times New Roman"/>
              </w:rPr>
            </w:pPr>
            <w:r w:rsidRPr="00D9770C">
              <w:rPr>
                <w:rFonts w:ascii="Times New Roman" w:hAnsi="Times New Roman" w:cs="Times New Roman"/>
              </w:rPr>
              <w:t>Validity of the IR contents</w:t>
            </w:r>
          </w:p>
        </w:tc>
      </w:tr>
      <w:tr w:rsidR="00D9770C" w:rsidRPr="005E17CE" w14:paraId="2767D4AB" w14:textId="77777777" w:rsidTr="00D9770C">
        <w:tc>
          <w:tcPr>
            <w:tcW w:w="2518" w:type="dxa"/>
          </w:tcPr>
          <w:p w14:paraId="3FB1F454" w14:textId="0B4733B6" w:rsidR="00D9770C" w:rsidRPr="00D9770C" w:rsidRDefault="00D9770C" w:rsidP="00D9770C">
            <w:pPr>
              <w:ind w:left="284" w:hanging="284"/>
              <w:rPr>
                <w:rFonts w:ascii="Times New Roman" w:hAnsi="Times New Roman" w:cs="Times New Roman"/>
                <w:i/>
              </w:rPr>
            </w:pPr>
            <w:r w:rsidRPr="00D9770C">
              <w:rPr>
                <w:rFonts w:ascii="Times New Roman" w:eastAsia="Times New Roman" w:hAnsi="Times New Roman" w:cs="Times New Roman"/>
                <w:i/>
              </w:rPr>
              <w:t xml:space="preserve">   </w:t>
            </w:r>
            <w:r w:rsidRPr="00D9770C">
              <w:rPr>
                <w:rFonts w:ascii="Times New Roman" w:hAnsi="Times New Roman" w:cs="Times New Roman"/>
                <w:i/>
              </w:rPr>
              <w:t>UDI_rs_e[31:0]</w:t>
            </w:r>
            <w:r w:rsidRPr="00D9770C">
              <w:rPr>
                <w:rFonts w:ascii="Times New Roman" w:hAnsi="Times New Roman" w:cs="Times New Roman"/>
              </w:rPr>
              <w:t xml:space="preserve"> and </w:t>
            </w:r>
            <w:r w:rsidRPr="00D9770C">
              <w:rPr>
                <w:rFonts w:ascii="Times New Roman" w:hAnsi="Times New Roman" w:cs="Times New Roman"/>
                <w:i/>
              </w:rPr>
              <w:t>UDI_rt_e[31:0]</w:t>
            </w:r>
          </w:p>
        </w:tc>
        <w:tc>
          <w:tcPr>
            <w:tcW w:w="7294" w:type="dxa"/>
          </w:tcPr>
          <w:p w14:paraId="28F7042C" w14:textId="16FD02A0" w:rsidR="00D9770C" w:rsidRPr="00D9770C" w:rsidRDefault="003933C6" w:rsidP="002F1E9D">
            <w:pPr>
              <w:rPr>
                <w:rFonts w:ascii="Times New Roman" w:hAnsi="Times New Roman" w:cs="Times New Roman"/>
              </w:rPr>
            </w:pPr>
            <w:r>
              <w:rPr>
                <w:rFonts w:ascii="Times New Roman" w:hAnsi="Times New Roman" w:cs="Times New Roman"/>
              </w:rPr>
              <w:t xml:space="preserve">These two signals are assigned the value of signals </w:t>
            </w:r>
            <w:r w:rsidRPr="003933C6">
              <w:rPr>
                <w:rFonts w:ascii="Times New Roman" w:hAnsi="Times New Roman" w:cs="Times New Roman"/>
                <w:i/>
              </w:rPr>
              <w:t>edp_abus_e</w:t>
            </w:r>
            <w:r>
              <w:rPr>
                <w:rFonts w:ascii="Times New Roman" w:hAnsi="Times New Roman" w:cs="Times New Roman"/>
              </w:rPr>
              <w:t xml:space="preserve"> and </w:t>
            </w:r>
            <w:r w:rsidRPr="003933C6">
              <w:rPr>
                <w:rFonts w:ascii="Times New Roman" w:hAnsi="Times New Roman" w:cs="Times New Roman"/>
                <w:i/>
              </w:rPr>
              <w:t>edp_</w:t>
            </w:r>
            <w:r>
              <w:rPr>
                <w:rFonts w:ascii="Times New Roman" w:hAnsi="Times New Roman" w:cs="Times New Roman"/>
                <w:i/>
              </w:rPr>
              <w:t>b</w:t>
            </w:r>
            <w:r w:rsidRPr="003933C6">
              <w:rPr>
                <w:rFonts w:ascii="Times New Roman" w:hAnsi="Times New Roman" w:cs="Times New Roman"/>
                <w:i/>
              </w:rPr>
              <w:t>bus_e</w:t>
            </w:r>
            <w:r>
              <w:rPr>
                <w:rFonts w:ascii="Times New Roman" w:hAnsi="Times New Roman" w:cs="Times New Roman"/>
              </w:rPr>
              <w:t xml:space="preserve"> respectively, which contain </w:t>
            </w:r>
            <w:r w:rsidR="00D9770C" w:rsidRPr="00D9770C">
              <w:rPr>
                <w:rFonts w:ascii="Times New Roman" w:hAnsi="Times New Roman" w:cs="Times New Roman"/>
              </w:rPr>
              <w:t xml:space="preserve">the </w:t>
            </w:r>
            <w:r>
              <w:rPr>
                <w:rFonts w:ascii="Times New Roman" w:hAnsi="Times New Roman" w:cs="Times New Roman"/>
              </w:rPr>
              <w:t xml:space="preserve">value read from the </w:t>
            </w:r>
            <w:r w:rsidR="00D9770C" w:rsidRPr="00D9770C">
              <w:rPr>
                <w:rFonts w:ascii="Times New Roman" w:hAnsi="Times New Roman" w:cs="Times New Roman"/>
              </w:rPr>
              <w:t xml:space="preserve">register file (signals </w:t>
            </w:r>
            <w:r w:rsidR="00D9770C" w:rsidRPr="00D9770C">
              <w:rPr>
                <w:rFonts w:ascii="Times New Roman" w:hAnsi="Times New Roman" w:cs="Times New Roman"/>
                <w:i/>
              </w:rPr>
              <w:t>rf_adt_e[31:0]</w:t>
            </w:r>
            <w:r w:rsidR="00D9770C" w:rsidRPr="00D9770C">
              <w:rPr>
                <w:rFonts w:ascii="Times New Roman" w:hAnsi="Times New Roman" w:cs="Times New Roman"/>
              </w:rPr>
              <w:t xml:space="preserve"> and </w:t>
            </w:r>
            <w:r w:rsidR="00D9770C" w:rsidRPr="00D9770C">
              <w:rPr>
                <w:rFonts w:ascii="Times New Roman" w:hAnsi="Times New Roman" w:cs="Times New Roman"/>
                <w:i/>
              </w:rPr>
              <w:t>rf_bdt_e[31:0]</w:t>
            </w:r>
            <w:r w:rsidR="00D9770C" w:rsidRPr="00D9770C">
              <w:rPr>
                <w:rFonts w:ascii="Times New Roman" w:hAnsi="Times New Roman" w:cs="Times New Roman"/>
              </w:rPr>
              <w:t xml:space="preserve">) or </w:t>
            </w:r>
            <w:r>
              <w:rPr>
                <w:rFonts w:ascii="Times New Roman" w:hAnsi="Times New Roman" w:cs="Times New Roman"/>
              </w:rPr>
              <w:t xml:space="preserve">the value forwarded </w:t>
            </w:r>
            <w:r w:rsidR="00D9770C" w:rsidRPr="00D9770C">
              <w:rPr>
                <w:rFonts w:ascii="Times New Roman" w:hAnsi="Times New Roman" w:cs="Times New Roman"/>
              </w:rPr>
              <w:t xml:space="preserve">from a later stage </w:t>
            </w:r>
            <w:r>
              <w:rPr>
                <w:rFonts w:ascii="Times New Roman" w:hAnsi="Times New Roman" w:cs="Times New Roman"/>
              </w:rPr>
              <w:t xml:space="preserve">in case of </w:t>
            </w:r>
            <w:r w:rsidR="00D9770C" w:rsidRPr="00D9770C">
              <w:rPr>
                <w:rFonts w:ascii="Times New Roman" w:hAnsi="Times New Roman" w:cs="Times New Roman"/>
              </w:rPr>
              <w:t xml:space="preserve">a RAW hazard (signals </w:t>
            </w:r>
            <w:r w:rsidR="00D9770C" w:rsidRPr="00D9770C">
              <w:rPr>
                <w:rFonts w:ascii="Times New Roman" w:hAnsi="Times New Roman" w:cs="Times New Roman"/>
                <w:i/>
              </w:rPr>
              <w:t>preabus_e[31:0]</w:t>
            </w:r>
            <w:r w:rsidR="00D9770C" w:rsidRPr="00D9770C">
              <w:rPr>
                <w:rFonts w:ascii="Times New Roman" w:hAnsi="Times New Roman" w:cs="Times New Roman"/>
              </w:rPr>
              <w:t xml:space="preserve"> and </w:t>
            </w:r>
            <w:r w:rsidR="00D9770C" w:rsidRPr="00D9770C">
              <w:rPr>
                <w:rFonts w:ascii="Times New Roman" w:hAnsi="Times New Roman" w:cs="Times New Roman"/>
                <w:i/>
              </w:rPr>
              <w:t>prebbus_e[31:0]</w:t>
            </w:r>
            <w:r w:rsidR="00D9770C" w:rsidRPr="00D9770C">
              <w:rPr>
                <w:rFonts w:ascii="Times New Roman" w:hAnsi="Times New Roman" w:cs="Times New Roman"/>
              </w:rPr>
              <w:t>)</w:t>
            </w:r>
            <w:r>
              <w:rPr>
                <w:rFonts w:ascii="Times New Roman" w:hAnsi="Times New Roman" w:cs="Times New Roman"/>
              </w:rPr>
              <w:t>. They</w:t>
            </w:r>
            <w:r w:rsidR="00D9770C" w:rsidRPr="00D9770C">
              <w:rPr>
                <w:rFonts w:ascii="Times New Roman" w:hAnsi="Times New Roman" w:cs="Times New Roman"/>
              </w:rPr>
              <w:t xml:space="preserve"> </w:t>
            </w:r>
            <w:r w:rsidR="0039252C">
              <w:rPr>
                <w:rFonts w:ascii="Times New Roman" w:hAnsi="Times New Roman" w:cs="Times New Roman"/>
              </w:rPr>
              <w:t xml:space="preserve">are communicated </w:t>
            </w:r>
            <w:r w:rsidR="00D9770C" w:rsidRPr="00D9770C">
              <w:rPr>
                <w:rFonts w:ascii="Times New Roman" w:hAnsi="Times New Roman" w:cs="Times New Roman"/>
              </w:rPr>
              <w:t xml:space="preserve">to module </w:t>
            </w:r>
            <w:r w:rsidR="00D9770C" w:rsidRPr="00D9770C">
              <w:rPr>
                <w:rFonts w:ascii="Times New Roman" w:hAnsi="Times New Roman" w:cs="Times New Roman"/>
                <w:b/>
              </w:rPr>
              <w:t>m14k_udi_custom</w:t>
            </w:r>
            <w:r w:rsidR="00D9770C" w:rsidRPr="00D9770C">
              <w:rPr>
                <w:rFonts w:ascii="Times New Roman" w:hAnsi="Times New Roman" w:cs="Times New Roman"/>
              </w:rPr>
              <w:t xml:space="preserve"> for </w:t>
            </w:r>
            <w:r w:rsidR="002F1E9D">
              <w:rPr>
                <w:rFonts w:ascii="Times New Roman" w:hAnsi="Times New Roman" w:cs="Times New Roman"/>
              </w:rPr>
              <w:t xml:space="preserve">performing </w:t>
            </w:r>
            <w:r w:rsidR="00D9770C" w:rsidRPr="00D9770C">
              <w:rPr>
                <w:rFonts w:ascii="Times New Roman" w:hAnsi="Times New Roman" w:cs="Times New Roman"/>
              </w:rPr>
              <w:t>the opera</w:t>
            </w:r>
            <w:r>
              <w:rPr>
                <w:rFonts w:ascii="Times New Roman" w:hAnsi="Times New Roman" w:cs="Times New Roman"/>
              </w:rPr>
              <w:t>tion.</w:t>
            </w:r>
          </w:p>
        </w:tc>
      </w:tr>
      <w:tr w:rsidR="00D9770C" w:rsidRPr="005E17CE" w14:paraId="62CE53BF" w14:textId="77777777" w:rsidTr="00D9770C">
        <w:tc>
          <w:tcPr>
            <w:tcW w:w="2518" w:type="dxa"/>
          </w:tcPr>
          <w:p w14:paraId="44175E8E" w14:textId="125F90D4" w:rsidR="00D9770C" w:rsidRPr="00D9770C" w:rsidRDefault="00D9770C" w:rsidP="00A939DD">
            <w:pPr>
              <w:rPr>
                <w:rFonts w:ascii="Times New Roman" w:hAnsi="Times New Roman" w:cs="Times New Roman"/>
                <w:i/>
              </w:rPr>
            </w:pPr>
            <w:r>
              <w:rPr>
                <w:rFonts w:ascii="Times New Roman" w:hAnsi="Times New Roman" w:cs="Times New Roman"/>
                <w:i/>
              </w:rPr>
              <w:t xml:space="preserve">   </w:t>
            </w:r>
            <w:r w:rsidRPr="00D9770C">
              <w:rPr>
                <w:rFonts w:ascii="Times New Roman" w:hAnsi="Times New Roman" w:cs="Times New Roman"/>
                <w:i/>
              </w:rPr>
              <w:t>UDI_start_e</w:t>
            </w:r>
          </w:p>
        </w:tc>
        <w:tc>
          <w:tcPr>
            <w:tcW w:w="7294" w:type="dxa"/>
          </w:tcPr>
          <w:p w14:paraId="4F93591B" w14:textId="40F8B9C9" w:rsidR="00D9770C" w:rsidRPr="00D9770C" w:rsidRDefault="0039252C" w:rsidP="0039252C">
            <w:pPr>
              <w:rPr>
                <w:rFonts w:ascii="Times New Roman" w:hAnsi="Times New Roman" w:cs="Times New Roman"/>
              </w:rPr>
            </w:pPr>
            <w:r>
              <w:rPr>
                <w:rFonts w:ascii="Times New Roman" w:hAnsi="Times New Roman" w:cs="Times New Roman"/>
              </w:rPr>
              <w:t>This signal is a</w:t>
            </w:r>
            <w:r w:rsidR="00D9770C" w:rsidRPr="00D9770C">
              <w:rPr>
                <w:rFonts w:ascii="Times New Roman" w:hAnsi="Times New Roman" w:cs="Times New Roman"/>
              </w:rPr>
              <w:t xml:space="preserve">ssigned </w:t>
            </w:r>
            <w:r>
              <w:rPr>
                <w:rFonts w:ascii="Times New Roman" w:hAnsi="Times New Roman" w:cs="Times New Roman"/>
              </w:rPr>
              <w:t xml:space="preserve">the value of </w:t>
            </w:r>
            <w:r w:rsidR="00D9770C" w:rsidRPr="00D9770C">
              <w:rPr>
                <w:rFonts w:ascii="Times New Roman" w:hAnsi="Times New Roman" w:cs="Times New Roman"/>
                <w:i/>
              </w:rPr>
              <w:t>mpc_run_ie</w:t>
            </w:r>
          </w:p>
        </w:tc>
      </w:tr>
      <w:tr w:rsidR="00D9770C" w:rsidRPr="005E17CE" w14:paraId="51B504C5" w14:textId="77777777" w:rsidTr="00D9770C">
        <w:tc>
          <w:tcPr>
            <w:tcW w:w="2518" w:type="dxa"/>
          </w:tcPr>
          <w:p w14:paraId="206FB8A8" w14:textId="7743CB43" w:rsidR="00D9770C" w:rsidRPr="00D9770C" w:rsidRDefault="00D9770C" w:rsidP="00A939DD">
            <w:pPr>
              <w:rPr>
                <w:rFonts w:ascii="Times New Roman" w:hAnsi="Times New Roman" w:cs="Times New Roman"/>
                <w:i/>
              </w:rPr>
            </w:pPr>
            <w:r>
              <w:rPr>
                <w:rFonts w:ascii="Times New Roman" w:hAnsi="Times New Roman" w:cs="Times New Roman"/>
                <w:i/>
              </w:rPr>
              <w:t xml:space="preserve">   </w:t>
            </w:r>
            <w:r w:rsidRPr="00D9770C">
              <w:rPr>
                <w:rFonts w:ascii="Times New Roman" w:hAnsi="Times New Roman" w:cs="Times New Roman"/>
                <w:i/>
              </w:rPr>
              <w:t>UDI_greset</w:t>
            </w:r>
          </w:p>
        </w:tc>
        <w:tc>
          <w:tcPr>
            <w:tcW w:w="7294" w:type="dxa"/>
          </w:tcPr>
          <w:p w14:paraId="790BB894" w14:textId="612A329C" w:rsidR="00D9770C" w:rsidRPr="00D9770C" w:rsidRDefault="0039252C" w:rsidP="00A939DD">
            <w:pPr>
              <w:rPr>
                <w:rFonts w:ascii="Times New Roman" w:hAnsi="Times New Roman" w:cs="Times New Roman"/>
              </w:rPr>
            </w:pPr>
            <w:r>
              <w:rPr>
                <w:rFonts w:ascii="Times New Roman" w:hAnsi="Times New Roman" w:cs="Times New Roman"/>
              </w:rPr>
              <w:t>This signal is a</w:t>
            </w:r>
            <w:r w:rsidRPr="00D9770C">
              <w:rPr>
                <w:rFonts w:ascii="Times New Roman" w:hAnsi="Times New Roman" w:cs="Times New Roman"/>
              </w:rPr>
              <w:t xml:space="preserve">ssigned </w:t>
            </w:r>
            <w:r>
              <w:rPr>
                <w:rFonts w:ascii="Times New Roman" w:hAnsi="Times New Roman" w:cs="Times New Roman"/>
              </w:rPr>
              <w:t xml:space="preserve">the value of </w:t>
            </w:r>
            <w:r w:rsidR="00D9770C" w:rsidRPr="00D9770C">
              <w:rPr>
                <w:rFonts w:ascii="Times New Roman" w:hAnsi="Times New Roman" w:cs="Times New Roman"/>
              </w:rPr>
              <w:t>the global reset (signal</w:t>
            </w:r>
            <w:r w:rsidR="00D9770C" w:rsidRPr="00D9770C">
              <w:rPr>
                <w:rFonts w:ascii="Times New Roman" w:hAnsi="Times New Roman" w:cs="Times New Roman"/>
                <w:i/>
              </w:rPr>
              <w:t xml:space="preserve"> greset</w:t>
            </w:r>
            <w:r w:rsidR="00D9770C" w:rsidRPr="00D9770C">
              <w:rPr>
                <w:rFonts w:ascii="Times New Roman" w:hAnsi="Times New Roman" w:cs="Times New Roman"/>
              </w:rPr>
              <w:t>)</w:t>
            </w:r>
          </w:p>
        </w:tc>
      </w:tr>
      <w:tr w:rsidR="00D9770C" w:rsidRPr="005E17CE" w14:paraId="20498018" w14:textId="77777777" w:rsidTr="00D9770C">
        <w:tc>
          <w:tcPr>
            <w:tcW w:w="2518" w:type="dxa"/>
          </w:tcPr>
          <w:p w14:paraId="2884CEE9" w14:textId="7ED9B6A8" w:rsidR="00D9770C" w:rsidRPr="00D9770C" w:rsidRDefault="00D9770C" w:rsidP="00A939DD">
            <w:pPr>
              <w:rPr>
                <w:rFonts w:ascii="Times New Roman" w:hAnsi="Times New Roman" w:cs="Times New Roman"/>
                <w:i/>
              </w:rPr>
            </w:pPr>
            <w:r>
              <w:rPr>
                <w:rFonts w:ascii="Times New Roman" w:hAnsi="Times New Roman" w:cs="Times New Roman"/>
                <w:i/>
              </w:rPr>
              <w:t xml:space="preserve">   </w:t>
            </w:r>
            <w:r w:rsidRPr="00D9770C">
              <w:rPr>
                <w:rFonts w:ascii="Times New Roman" w:hAnsi="Times New Roman" w:cs="Times New Roman"/>
                <w:i/>
              </w:rPr>
              <w:t>UDI_gscanenable</w:t>
            </w:r>
          </w:p>
        </w:tc>
        <w:tc>
          <w:tcPr>
            <w:tcW w:w="7294" w:type="dxa"/>
          </w:tcPr>
          <w:p w14:paraId="0A029637" w14:textId="18D97147" w:rsidR="00D9770C" w:rsidRPr="00D9770C" w:rsidRDefault="0039252C" w:rsidP="00A939DD">
            <w:pPr>
              <w:rPr>
                <w:rFonts w:ascii="Times New Roman" w:hAnsi="Times New Roman" w:cs="Times New Roman"/>
              </w:rPr>
            </w:pPr>
            <w:r>
              <w:rPr>
                <w:rFonts w:ascii="Times New Roman" w:hAnsi="Times New Roman" w:cs="Times New Roman"/>
              </w:rPr>
              <w:t>This signal is a</w:t>
            </w:r>
            <w:r w:rsidRPr="00D9770C">
              <w:rPr>
                <w:rFonts w:ascii="Times New Roman" w:hAnsi="Times New Roman" w:cs="Times New Roman"/>
              </w:rPr>
              <w:t xml:space="preserve">ssigned </w:t>
            </w:r>
            <w:r>
              <w:rPr>
                <w:rFonts w:ascii="Times New Roman" w:hAnsi="Times New Roman" w:cs="Times New Roman"/>
              </w:rPr>
              <w:t xml:space="preserve">the value of </w:t>
            </w:r>
            <w:r w:rsidR="00D9770C" w:rsidRPr="00D9770C">
              <w:rPr>
                <w:rFonts w:ascii="Times New Roman" w:hAnsi="Times New Roman" w:cs="Times New Roman"/>
              </w:rPr>
              <w:t>the global scan enable (signal</w:t>
            </w:r>
            <w:r w:rsidR="00D9770C" w:rsidRPr="00D9770C">
              <w:rPr>
                <w:rFonts w:ascii="Times New Roman" w:hAnsi="Times New Roman" w:cs="Times New Roman"/>
                <w:i/>
              </w:rPr>
              <w:t xml:space="preserve"> gscanenable</w:t>
            </w:r>
            <w:r w:rsidR="00D9770C" w:rsidRPr="00D9770C">
              <w:rPr>
                <w:rFonts w:ascii="Times New Roman" w:hAnsi="Times New Roman" w:cs="Times New Roman"/>
              </w:rPr>
              <w:t>)</w:t>
            </w:r>
          </w:p>
        </w:tc>
      </w:tr>
      <w:tr w:rsidR="00D9770C" w:rsidRPr="005E17CE" w14:paraId="0C4C5DE7" w14:textId="77777777" w:rsidTr="00D9770C">
        <w:tc>
          <w:tcPr>
            <w:tcW w:w="2518" w:type="dxa"/>
          </w:tcPr>
          <w:p w14:paraId="3EC3D077" w14:textId="01414BD6" w:rsidR="00D9770C" w:rsidRPr="00D9770C" w:rsidRDefault="00D9770C" w:rsidP="00A939DD">
            <w:pPr>
              <w:rPr>
                <w:rFonts w:ascii="Times New Roman" w:hAnsi="Times New Roman" w:cs="Times New Roman"/>
                <w:i/>
              </w:rPr>
            </w:pPr>
            <w:r>
              <w:rPr>
                <w:rFonts w:ascii="Times New Roman" w:hAnsi="Times New Roman" w:cs="Times New Roman"/>
                <w:i/>
              </w:rPr>
              <w:lastRenderedPageBreak/>
              <w:t xml:space="preserve">   </w:t>
            </w:r>
            <w:r w:rsidRPr="00D9770C">
              <w:rPr>
                <w:rFonts w:ascii="Times New Roman" w:hAnsi="Times New Roman" w:cs="Times New Roman"/>
                <w:i/>
              </w:rPr>
              <w:t>UDI_gclk</w:t>
            </w:r>
          </w:p>
        </w:tc>
        <w:tc>
          <w:tcPr>
            <w:tcW w:w="7294" w:type="dxa"/>
          </w:tcPr>
          <w:p w14:paraId="79214476" w14:textId="47CFCCA1" w:rsidR="00D9770C" w:rsidRPr="00D9770C" w:rsidRDefault="0039252C" w:rsidP="00A939DD">
            <w:pPr>
              <w:rPr>
                <w:rFonts w:ascii="Times New Roman" w:hAnsi="Times New Roman" w:cs="Times New Roman"/>
              </w:rPr>
            </w:pPr>
            <w:r>
              <w:rPr>
                <w:rFonts w:ascii="Times New Roman" w:hAnsi="Times New Roman" w:cs="Times New Roman"/>
              </w:rPr>
              <w:t>This signal is a</w:t>
            </w:r>
            <w:r w:rsidRPr="00D9770C">
              <w:rPr>
                <w:rFonts w:ascii="Times New Roman" w:hAnsi="Times New Roman" w:cs="Times New Roman"/>
              </w:rPr>
              <w:t xml:space="preserve">ssigned </w:t>
            </w:r>
            <w:r>
              <w:rPr>
                <w:rFonts w:ascii="Times New Roman" w:hAnsi="Times New Roman" w:cs="Times New Roman"/>
              </w:rPr>
              <w:t xml:space="preserve">the value of </w:t>
            </w:r>
            <w:r w:rsidR="00D9770C" w:rsidRPr="00D9770C">
              <w:rPr>
                <w:rFonts w:ascii="Times New Roman" w:hAnsi="Times New Roman" w:cs="Times New Roman"/>
              </w:rPr>
              <w:t>the global clock (signal</w:t>
            </w:r>
            <w:r w:rsidR="00D9770C" w:rsidRPr="00D9770C">
              <w:rPr>
                <w:rFonts w:ascii="Times New Roman" w:hAnsi="Times New Roman" w:cs="Times New Roman"/>
                <w:i/>
              </w:rPr>
              <w:t xml:space="preserve"> gclk</w:t>
            </w:r>
            <w:r w:rsidR="00D9770C" w:rsidRPr="00D9770C">
              <w:rPr>
                <w:rFonts w:ascii="Times New Roman" w:hAnsi="Times New Roman" w:cs="Times New Roman"/>
              </w:rPr>
              <w:t>)</w:t>
            </w:r>
          </w:p>
        </w:tc>
      </w:tr>
    </w:tbl>
    <w:p w14:paraId="501452F9" w14:textId="18BAFC51" w:rsidR="009F5F3C" w:rsidRDefault="009F5F3C" w:rsidP="00D9770C">
      <w:pPr>
        <w:pStyle w:val="NormalEspacioAnt"/>
      </w:pPr>
      <w:r>
        <w:t xml:space="preserve">The </w:t>
      </w:r>
      <w:r w:rsidR="00D9770C">
        <w:t xml:space="preserve">signals shown </w:t>
      </w:r>
      <w:r w:rsidR="00D9770C" w:rsidRPr="00D47AAE">
        <w:t xml:space="preserve">in </w:t>
      </w:r>
      <w:r w:rsidR="00D47AAE" w:rsidRPr="00D47AAE">
        <w:fldChar w:fldCharType="begin"/>
      </w:r>
      <w:r w:rsidR="00D47AAE" w:rsidRPr="00D47AAE">
        <w:instrText xml:space="preserve"> REF _Ref469983324 \h </w:instrText>
      </w:r>
      <w:r w:rsidR="00D47AAE">
        <w:instrText xml:space="preserve"> \* MERGEFORMAT </w:instrText>
      </w:r>
      <w:r w:rsidR="00D47AAE" w:rsidRPr="00D47AAE">
        <w:fldChar w:fldCharType="separate"/>
      </w:r>
      <w:r w:rsidR="00D47AAE" w:rsidRPr="00D47AAE">
        <w:t>Table 2</w:t>
      </w:r>
      <w:r w:rsidR="00D47AAE" w:rsidRPr="00D47AAE">
        <w:fldChar w:fldCharType="end"/>
      </w:r>
      <w:r w:rsidR="00D47AAE">
        <w:t xml:space="preserve"> </w:t>
      </w:r>
      <w:r>
        <w:t xml:space="preserve">are computed at module </w:t>
      </w:r>
      <w:r w:rsidRPr="00B852C0">
        <w:rPr>
          <w:b/>
        </w:rPr>
        <w:t>m14k_udi_custom</w:t>
      </w:r>
      <w:r w:rsidRPr="00B8746E">
        <w:rPr>
          <w:i/>
        </w:rPr>
        <w:t xml:space="preserve"> </w:t>
      </w:r>
      <w:r>
        <w:t xml:space="preserve">and are </w:t>
      </w:r>
      <w:r w:rsidR="0039252C">
        <w:t>communicated to the pipeline through</w:t>
      </w:r>
      <w:r>
        <w:t xml:space="preserve"> module </w:t>
      </w:r>
      <w:r w:rsidRPr="00B852C0">
        <w:rPr>
          <w:b/>
        </w:rPr>
        <w:t>m14k_edp_buf_misc_pro</w:t>
      </w:r>
      <w:r w:rsidR="00D9770C">
        <w:t>.</w:t>
      </w:r>
    </w:p>
    <w:p w14:paraId="0AAF3B12" w14:textId="73A22715" w:rsidR="00D9770C" w:rsidRPr="00D47AAE" w:rsidRDefault="00D47AAE" w:rsidP="00D47AAE">
      <w:pPr>
        <w:pStyle w:val="Descripcin"/>
        <w:jc w:val="center"/>
        <w:rPr>
          <w:rFonts w:asciiTheme="minorHAnsi" w:hAnsiTheme="minorHAnsi" w:cstheme="minorHAnsi"/>
          <w:color w:val="0070C0"/>
          <w:sz w:val="24"/>
          <w:szCs w:val="24"/>
        </w:rPr>
      </w:pPr>
      <w:bookmarkStart w:id="4" w:name="_Ref469983324"/>
      <w:r w:rsidRPr="00D47AAE">
        <w:rPr>
          <w:rFonts w:asciiTheme="minorHAnsi" w:hAnsiTheme="minorHAnsi" w:cstheme="minorHAnsi"/>
          <w:color w:val="0070C0"/>
          <w:sz w:val="24"/>
          <w:szCs w:val="24"/>
        </w:rPr>
        <w:t xml:space="preserve">Table </w:t>
      </w:r>
      <w:r w:rsidRPr="00D47AAE">
        <w:rPr>
          <w:rFonts w:asciiTheme="minorHAnsi" w:hAnsiTheme="minorHAnsi" w:cstheme="minorHAnsi"/>
          <w:color w:val="0070C0"/>
          <w:sz w:val="24"/>
          <w:szCs w:val="24"/>
        </w:rPr>
        <w:fldChar w:fldCharType="begin"/>
      </w:r>
      <w:r w:rsidRPr="00D47AAE">
        <w:rPr>
          <w:rFonts w:asciiTheme="minorHAnsi" w:hAnsiTheme="minorHAnsi" w:cstheme="minorHAnsi"/>
          <w:color w:val="0070C0"/>
          <w:sz w:val="24"/>
          <w:szCs w:val="24"/>
        </w:rPr>
        <w:instrText xml:space="preserve"> SEQ Table \* ARABIC </w:instrText>
      </w:r>
      <w:r w:rsidRPr="00D47AAE">
        <w:rPr>
          <w:rFonts w:asciiTheme="minorHAnsi" w:hAnsiTheme="minorHAnsi" w:cstheme="minorHAnsi"/>
          <w:color w:val="0070C0"/>
          <w:sz w:val="24"/>
          <w:szCs w:val="24"/>
        </w:rPr>
        <w:fldChar w:fldCharType="separate"/>
      </w:r>
      <w:r w:rsidRPr="00D47AAE">
        <w:rPr>
          <w:rFonts w:asciiTheme="minorHAnsi" w:hAnsiTheme="minorHAnsi" w:cstheme="minorHAnsi"/>
          <w:noProof/>
          <w:color w:val="0070C0"/>
          <w:sz w:val="24"/>
          <w:szCs w:val="24"/>
        </w:rPr>
        <w:t>2</w:t>
      </w:r>
      <w:r w:rsidRPr="00D47AAE">
        <w:rPr>
          <w:rFonts w:asciiTheme="minorHAnsi" w:hAnsiTheme="minorHAnsi" w:cstheme="minorHAnsi"/>
          <w:color w:val="0070C0"/>
          <w:sz w:val="24"/>
          <w:szCs w:val="24"/>
        </w:rPr>
        <w:fldChar w:fldCharType="end"/>
      </w:r>
      <w:bookmarkEnd w:id="4"/>
      <w:r w:rsidRPr="00D47AAE">
        <w:rPr>
          <w:rFonts w:asciiTheme="minorHAnsi" w:hAnsiTheme="minorHAnsi" w:cstheme="minorHAnsi"/>
          <w:color w:val="0070C0"/>
          <w:sz w:val="24"/>
          <w:szCs w:val="24"/>
        </w:rPr>
        <w:t xml:space="preserve">. </w:t>
      </w:r>
      <w:r w:rsidR="00D9770C" w:rsidRPr="00D47AAE">
        <w:rPr>
          <w:rFonts w:asciiTheme="minorHAnsi" w:hAnsiTheme="minorHAnsi" w:cstheme="minorHAnsi"/>
          <w:color w:val="0070C0"/>
          <w:sz w:val="24"/>
          <w:szCs w:val="24"/>
        </w:rPr>
        <w:t xml:space="preserve">Signals </w:t>
      </w:r>
      <w:r w:rsidR="002F1E9D">
        <w:rPr>
          <w:rFonts w:asciiTheme="minorHAnsi" w:hAnsiTheme="minorHAnsi" w:cstheme="minorHAnsi"/>
          <w:color w:val="0070C0"/>
          <w:sz w:val="24"/>
          <w:szCs w:val="24"/>
        </w:rPr>
        <w:t>computed at</w:t>
      </w:r>
      <w:r w:rsidR="00D9770C" w:rsidRPr="00D47AAE">
        <w:rPr>
          <w:rFonts w:asciiTheme="minorHAnsi" w:hAnsiTheme="minorHAnsi" w:cstheme="minorHAnsi"/>
          <w:color w:val="0070C0"/>
          <w:sz w:val="24"/>
          <w:szCs w:val="24"/>
        </w:rPr>
        <w:t xml:space="preserve"> </w:t>
      </w:r>
      <w:r w:rsidR="002F1E9D" w:rsidRPr="00D47AAE">
        <w:rPr>
          <w:rFonts w:asciiTheme="minorHAnsi" w:hAnsiTheme="minorHAnsi" w:cstheme="minorHAnsi"/>
          <w:color w:val="0070C0"/>
          <w:sz w:val="24"/>
          <w:szCs w:val="24"/>
        </w:rPr>
        <w:t xml:space="preserve">m14k_udi_custom </w:t>
      </w:r>
      <w:r w:rsidR="002F1E9D">
        <w:rPr>
          <w:rFonts w:asciiTheme="minorHAnsi" w:hAnsiTheme="minorHAnsi" w:cstheme="minorHAnsi"/>
          <w:color w:val="0070C0"/>
          <w:sz w:val="24"/>
          <w:szCs w:val="24"/>
        </w:rPr>
        <w:t>and passed to m14k_edp_buf_misc_pro</w:t>
      </w:r>
    </w:p>
    <w:tbl>
      <w:tblPr>
        <w:tblStyle w:val="Tablaconcuadrcula"/>
        <w:tblW w:w="9812" w:type="dxa"/>
        <w:tblLook w:val="04A0" w:firstRow="1" w:lastRow="0" w:firstColumn="1" w:lastColumn="0" w:noHBand="0" w:noVBand="1"/>
      </w:tblPr>
      <w:tblGrid>
        <w:gridCol w:w="2518"/>
        <w:gridCol w:w="7294"/>
      </w:tblGrid>
      <w:tr w:rsidR="00D9770C" w:rsidRPr="00D4683B" w14:paraId="5C91A1A4" w14:textId="77777777" w:rsidTr="00A939DD">
        <w:tc>
          <w:tcPr>
            <w:tcW w:w="2518" w:type="dxa"/>
            <w:shd w:val="clear" w:color="auto" w:fill="0070C0"/>
          </w:tcPr>
          <w:p w14:paraId="7F79DE3A" w14:textId="77777777" w:rsidR="00D9770C" w:rsidRPr="00D4683B" w:rsidRDefault="00D9770C" w:rsidP="00A939DD">
            <w:pPr>
              <w:rPr>
                <w:rFonts w:ascii="Times New Roman" w:hAnsi="Times New Roman" w:cs="Times New Roman"/>
                <w:color w:val="FFFFFF" w:themeColor="background1"/>
              </w:rPr>
            </w:pPr>
            <w:r w:rsidRPr="00D4683B">
              <w:rPr>
                <w:rFonts w:ascii="Times New Roman" w:hAnsi="Times New Roman" w:cs="Times New Roman"/>
                <w:b/>
                <w:color w:val="FFFFFF" w:themeColor="background1"/>
              </w:rPr>
              <w:t>Module/Signal Name</w:t>
            </w:r>
          </w:p>
        </w:tc>
        <w:tc>
          <w:tcPr>
            <w:tcW w:w="7294" w:type="dxa"/>
            <w:shd w:val="clear" w:color="auto" w:fill="0070C0"/>
          </w:tcPr>
          <w:p w14:paraId="014F5C39" w14:textId="77777777" w:rsidR="00D9770C" w:rsidRPr="00D4683B" w:rsidRDefault="00D9770C" w:rsidP="00A939DD">
            <w:pPr>
              <w:rPr>
                <w:rFonts w:ascii="Times New Roman" w:hAnsi="Times New Roman" w:cs="Times New Roman"/>
                <w:color w:val="FFFFFF" w:themeColor="background1"/>
              </w:rPr>
            </w:pPr>
            <w:r w:rsidRPr="00D4683B">
              <w:rPr>
                <w:rFonts w:ascii="Times New Roman" w:hAnsi="Times New Roman" w:cs="Times New Roman"/>
                <w:b/>
                <w:color w:val="FFFFFF" w:themeColor="background1"/>
              </w:rPr>
              <w:t>Description</w:t>
            </w:r>
          </w:p>
        </w:tc>
      </w:tr>
      <w:tr w:rsidR="00D9770C" w14:paraId="15A6BC6E" w14:textId="77777777" w:rsidTr="00A939DD">
        <w:tc>
          <w:tcPr>
            <w:tcW w:w="2518" w:type="dxa"/>
          </w:tcPr>
          <w:p w14:paraId="088E8947" w14:textId="5FF53F69" w:rsidR="00D9770C" w:rsidRPr="00D9770C" w:rsidRDefault="00D9770C" w:rsidP="00A939DD">
            <w:pPr>
              <w:rPr>
                <w:rFonts w:ascii="Times New Roman" w:hAnsi="Times New Roman" w:cs="Times New Roman"/>
                <w:bCs/>
                <w:i/>
                <w:iCs/>
                <w:color w:val="000000"/>
              </w:rPr>
            </w:pPr>
            <w:r w:rsidRPr="00D9770C">
              <w:rPr>
                <w:rFonts w:ascii="Times New Roman" w:hAnsi="Times New Roman" w:cs="Times New Roman"/>
                <w:i/>
              </w:rPr>
              <w:t xml:space="preserve">   UDI_wrreg_e[4:0]</w:t>
            </w:r>
          </w:p>
        </w:tc>
        <w:tc>
          <w:tcPr>
            <w:tcW w:w="7294" w:type="dxa"/>
          </w:tcPr>
          <w:p w14:paraId="5F352A5B" w14:textId="3CDF3781" w:rsidR="00D9770C" w:rsidRPr="002F1E9D" w:rsidRDefault="00D9770C" w:rsidP="00AD6AA0">
            <w:pPr>
              <w:rPr>
                <w:rFonts w:ascii="Times New Roman" w:hAnsi="Times New Roman" w:cs="Times New Roman"/>
              </w:rPr>
            </w:pPr>
            <w:r w:rsidRPr="00D9770C">
              <w:rPr>
                <w:rFonts w:ascii="Times New Roman" w:hAnsi="Times New Roman" w:cs="Times New Roman"/>
              </w:rPr>
              <w:t>This signal contains the destination register number of the UDI</w:t>
            </w:r>
            <w:r w:rsidR="00AD6AA0">
              <w:rPr>
                <w:rFonts w:ascii="Times New Roman" w:hAnsi="Times New Roman" w:cs="Times New Roman"/>
              </w:rPr>
              <w:t xml:space="preserve"> (</w:t>
            </w:r>
            <w:r w:rsidR="00AD6AA0" w:rsidRPr="00D9770C">
              <w:rPr>
                <w:rFonts w:ascii="Times New Roman" w:hAnsi="Times New Roman" w:cs="Times New Roman"/>
              </w:rPr>
              <w:t xml:space="preserve">decoding is performed within module </w:t>
            </w:r>
            <w:r w:rsidR="00AD6AA0" w:rsidRPr="00D9770C">
              <w:rPr>
                <w:rFonts w:ascii="Times New Roman" w:hAnsi="Times New Roman" w:cs="Times New Roman"/>
                <w:b/>
              </w:rPr>
              <w:t>m14k_udi_custom</w:t>
            </w:r>
            <w:r w:rsidR="00AD6AA0">
              <w:rPr>
                <w:rFonts w:ascii="Times New Roman" w:hAnsi="Times New Roman" w:cs="Times New Roman"/>
              </w:rPr>
              <w:t>)</w:t>
            </w:r>
            <w:r w:rsidRPr="00D9770C">
              <w:rPr>
                <w:rFonts w:ascii="Times New Roman" w:hAnsi="Times New Roman" w:cs="Times New Roman"/>
              </w:rPr>
              <w:t xml:space="preserve">. </w:t>
            </w:r>
            <w:r w:rsidR="002F1E9D">
              <w:rPr>
                <w:rFonts w:ascii="Times New Roman" w:hAnsi="Times New Roman" w:cs="Times New Roman"/>
              </w:rPr>
              <w:t>It is inserted into the pipeline at the E-Stage.</w:t>
            </w:r>
          </w:p>
        </w:tc>
      </w:tr>
      <w:tr w:rsidR="00D9770C" w:rsidRPr="005E17CE" w14:paraId="3A4E4F67" w14:textId="77777777" w:rsidTr="00A939DD">
        <w:tc>
          <w:tcPr>
            <w:tcW w:w="2518" w:type="dxa"/>
          </w:tcPr>
          <w:p w14:paraId="3897737F" w14:textId="2851EB04" w:rsidR="00D9770C" w:rsidRPr="00D9770C" w:rsidRDefault="00D9770C" w:rsidP="00A939DD">
            <w:pPr>
              <w:ind w:left="284" w:hanging="284"/>
              <w:rPr>
                <w:rFonts w:ascii="Times New Roman" w:hAnsi="Times New Roman" w:cs="Times New Roman"/>
                <w:i/>
              </w:rPr>
            </w:pPr>
            <w:r w:rsidRPr="00D9770C">
              <w:rPr>
                <w:rFonts w:ascii="Times New Roman" w:hAnsi="Times New Roman" w:cs="Times New Roman"/>
                <w:i/>
              </w:rPr>
              <w:t xml:space="preserve">   UDI_ri_e</w:t>
            </w:r>
          </w:p>
        </w:tc>
        <w:tc>
          <w:tcPr>
            <w:tcW w:w="7294" w:type="dxa"/>
          </w:tcPr>
          <w:p w14:paraId="25369712" w14:textId="704355FC" w:rsidR="00D9770C" w:rsidRPr="00D9770C" w:rsidRDefault="00D9770C" w:rsidP="003933C6">
            <w:pPr>
              <w:rPr>
                <w:rFonts w:ascii="Times New Roman" w:hAnsi="Times New Roman" w:cs="Times New Roman"/>
              </w:rPr>
            </w:pPr>
            <w:r w:rsidRPr="00D9770C">
              <w:rPr>
                <w:rFonts w:ascii="Times New Roman" w:hAnsi="Times New Roman" w:cs="Times New Roman"/>
              </w:rPr>
              <w:t xml:space="preserve">When set to high, this signal indicates that the </w:t>
            </w:r>
            <w:r w:rsidRPr="00D9770C">
              <w:rPr>
                <w:rFonts w:ascii="Times New Roman" w:hAnsi="Times New Roman" w:cs="Times New Roman"/>
                <w:i/>
              </w:rPr>
              <w:t>SPECIAL2</w:t>
            </w:r>
            <w:r w:rsidRPr="00D9770C">
              <w:rPr>
                <w:rFonts w:ascii="Times New Roman" w:hAnsi="Times New Roman" w:cs="Times New Roman"/>
              </w:rPr>
              <w:t xml:space="preserve"> instruction currently being executed is illegal (i.e., reserved). This signal is used by the Master Pipeline Control block (module </w:t>
            </w:r>
            <w:r w:rsidRPr="00D9770C">
              <w:rPr>
                <w:rFonts w:ascii="Times New Roman" w:hAnsi="Times New Roman" w:cs="Times New Roman"/>
                <w:b/>
              </w:rPr>
              <w:t>m14k_mpc</w:t>
            </w:r>
            <w:r w:rsidRPr="00D9770C">
              <w:rPr>
                <w:rFonts w:ascii="Times New Roman" w:hAnsi="Times New Roman" w:cs="Times New Roman"/>
              </w:rPr>
              <w:t>) within the core t</w:t>
            </w:r>
            <w:r w:rsidR="003933C6">
              <w:rPr>
                <w:rFonts w:ascii="Times New Roman" w:hAnsi="Times New Roman" w:cs="Times New Roman"/>
              </w:rPr>
              <w:t>o signal an illegal instruction.</w:t>
            </w:r>
            <w:r w:rsidRPr="00D9770C">
              <w:rPr>
                <w:rFonts w:ascii="Times New Roman" w:hAnsi="Times New Roman" w:cs="Times New Roman"/>
              </w:rPr>
              <w:t xml:space="preserve"> </w:t>
            </w:r>
            <w:r w:rsidR="003933C6">
              <w:rPr>
                <w:rFonts w:ascii="Times New Roman" w:hAnsi="Times New Roman" w:cs="Times New Roman"/>
              </w:rPr>
              <w:t>N</w:t>
            </w:r>
            <w:r w:rsidRPr="00D9770C">
              <w:rPr>
                <w:rFonts w:ascii="Times New Roman" w:hAnsi="Times New Roman" w:cs="Times New Roman"/>
              </w:rPr>
              <w:t xml:space="preserve">ote however that this signal is sampled by Master Pipeline Control only if the current instruction is within the </w:t>
            </w:r>
            <w:r w:rsidRPr="00D9770C">
              <w:rPr>
                <w:rFonts w:ascii="Times New Roman" w:hAnsi="Times New Roman" w:cs="Times New Roman"/>
                <w:i/>
              </w:rPr>
              <w:t>SPECIAL2</w:t>
            </w:r>
            <w:r w:rsidRPr="00D9770C">
              <w:rPr>
                <w:rFonts w:ascii="Times New Roman" w:hAnsi="Times New Roman" w:cs="Times New Roman"/>
              </w:rPr>
              <w:t xml:space="preserve"> range of user-defined instructions (i.e. bits [5:4] of the instruction are 2’b01).</w:t>
            </w:r>
            <w:r w:rsidR="002F1E9D">
              <w:rPr>
                <w:rFonts w:ascii="Times New Roman" w:hAnsi="Times New Roman" w:cs="Times New Roman"/>
              </w:rPr>
              <w:t xml:space="preserve"> It is inserted into the pipeline at the E-Stage.</w:t>
            </w:r>
          </w:p>
        </w:tc>
      </w:tr>
      <w:tr w:rsidR="002F1E9D" w:rsidRPr="00D9770C" w14:paraId="4B6253FE" w14:textId="77777777" w:rsidTr="004E2F05">
        <w:tc>
          <w:tcPr>
            <w:tcW w:w="2518" w:type="dxa"/>
          </w:tcPr>
          <w:p w14:paraId="55023744" w14:textId="77777777" w:rsidR="002F1E9D" w:rsidRPr="00D9770C" w:rsidRDefault="002F1E9D" w:rsidP="004E2F05">
            <w:pPr>
              <w:rPr>
                <w:rFonts w:ascii="Times New Roman" w:hAnsi="Times New Roman" w:cs="Times New Roman"/>
                <w:bCs/>
                <w:i/>
                <w:iCs/>
                <w:color w:val="000000"/>
              </w:rPr>
            </w:pPr>
            <w:r w:rsidRPr="00D9770C">
              <w:rPr>
                <w:rFonts w:ascii="Times New Roman" w:hAnsi="Times New Roman" w:cs="Times New Roman"/>
                <w:bCs/>
                <w:i/>
                <w:iCs/>
                <w:color w:val="000000"/>
              </w:rPr>
              <w:t xml:space="preserve">   </w:t>
            </w:r>
            <w:r w:rsidRPr="00D9770C">
              <w:rPr>
                <w:rFonts w:ascii="Times New Roman" w:hAnsi="Times New Roman" w:cs="Times New Roman"/>
                <w:i/>
              </w:rPr>
              <w:t>UDI_rd_m[31:0]</w:t>
            </w:r>
          </w:p>
        </w:tc>
        <w:tc>
          <w:tcPr>
            <w:tcW w:w="7294" w:type="dxa"/>
          </w:tcPr>
          <w:p w14:paraId="510F19EC" w14:textId="624689D9" w:rsidR="002F1E9D" w:rsidRPr="00D9770C" w:rsidRDefault="002F1E9D" w:rsidP="002F1E9D">
            <w:pPr>
              <w:rPr>
                <w:rFonts w:ascii="Times New Roman" w:hAnsi="Times New Roman" w:cs="Times New Roman"/>
              </w:rPr>
            </w:pPr>
            <w:r w:rsidRPr="00D9770C">
              <w:rPr>
                <w:rFonts w:ascii="Times New Roman" w:hAnsi="Times New Roman" w:cs="Times New Roman"/>
              </w:rPr>
              <w:t xml:space="preserve">This signal contains the result of the UDI instruction. It </w:t>
            </w:r>
            <w:r>
              <w:rPr>
                <w:rFonts w:ascii="Times New Roman" w:hAnsi="Times New Roman" w:cs="Times New Roman"/>
              </w:rPr>
              <w:t xml:space="preserve">is </w:t>
            </w:r>
            <w:r w:rsidRPr="00D9770C">
              <w:rPr>
                <w:rFonts w:ascii="Times New Roman" w:hAnsi="Times New Roman" w:cs="Times New Roman"/>
              </w:rPr>
              <w:t>inserted into the pipeline at the M-Stage.</w:t>
            </w:r>
          </w:p>
        </w:tc>
      </w:tr>
      <w:tr w:rsidR="00D9770C" w:rsidRPr="005E17CE" w14:paraId="5C07C79C" w14:textId="77777777" w:rsidTr="00A939DD">
        <w:tc>
          <w:tcPr>
            <w:tcW w:w="2518" w:type="dxa"/>
          </w:tcPr>
          <w:p w14:paraId="6948EF4B" w14:textId="69B1C51A" w:rsidR="00D9770C" w:rsidRPr="00D9770C" w:rsidRDefault="00D9770C" w:rsidP="00A939DD">
            <w:pPr>
              <w:rPr>
                <w:rFonts w:ascii="Times New Roman" w:hAnsi="Times New Roman" w:cs="Times New Roman"/>
                <w:i/>
              </w:rPr>
            </w:pPr>
            <w:r w:rsidRPr="00D9770C">
              <w:rPr>
                <w:rFonts w:ascii="Times New Roman" w:hAnsi="Times New Roman" w:cs="Times New Roman"/>
                <w:i/>
              </w:rPr>
              <w:t xml:space="preserve">   UDI_stall_m</w:t>
            </w:r>
          </w:p>
        </w:tc>
        <w:tc>
          <w:tcPr>
            <w:tcW w:w="7294" w:type="dxa"/>
          </w:tcPr>
          <w:p w14:paraId="2E10F806" w14:textId="309C9F3D" w:rsidR="00D9770C" w:rsidRPr="00D9770C" w:rsidRDefault="004E2F05" w:rsidP="008D26A9">
            <w:pPr>
              <w:rPr>
                <w:rFonts w:ascii="Times New Roman" w:hAnsi="Times New Roman" w:cs="Times New Roman"/>
              </w:rPr>
            </w:pPr>
            <w:r>
              <w:rPr>
                <w:rFonts w:ascii="Times New Roman" w:hAnsi="Times New Roman" w:cs="Times New Roman"/>
              </w:rPr>
              <w:t>When the UDI requires N cycles to execute (being N&gt;1)</w:t>
            </w:r>
            <w:r w:rsidR="0039252C">
              <w:rPr>
                <w:rFonts w:ascii="Times New Roman" w:hAnsi="Times New Roman" w:cs="Times New Roman"/>
              </w:rPr>
              <w:t xml:space="preserve">, </w:t>
            </w:r>
            <w:r w:rsidR="0039252C" w:rsidRPr="00D9770C">
              <w:rPr>
                <w:rFonts w:ascii="Times New Roman" w:hAnsi="Times New Roman" w:cs="Times New Roman"/>
                <w:i/>
              </w:rPr>
              <w:t>UDI_stall_m</w:t>
            </w:r>
            <w:r>
              <w:rPr>
                <w:rFonts w:ascii="Times New Roman" w:hAnsi="Times New Roman" w:cs="Times New Roman"/>
              </w:rPr>
              <w:t xml:space="preserve"> is set to </w:t>
            </w:r>
            <w:r w:rsidR="0039252C">
              <w:rPr>
                <w:rFonts w:ascii="Times New Roman" w:hAnsi="Times New Roman" w:cs="Times New Roman"/>
              </w:rPr>
              <w:t xml:space="preserve">1 </w:t>
            </w:r>
            <w:r w:rsidR="008D26A9">
              <w:rPr>
                <w:rFonts w:ascii="Times New Roman" w:hAnsi="Times New Roman" w:cs="Times New Roman"/>
              </w:rPr>
              <w:t>along</w:t>
            </w:r>
            <w:r w:rsidR="0039252C">
              <w:rPr>
                <w:rFonts w:ascii="Times New Roman" w:hAnsi="Times New Roman" w:cs="Times New Roman"/>
              </w:rPr>
              <w:t xml:space="preserve"> </w:t>
            </w:r>
            <w:r>
              <w:rPr>
                <w:rFonts w:ascii="Times New Roman" w:hAnsi="Times New Roman" w:cs="Times New Roman"/>
              </w:rPr>
              <w:t>N cycles,</w:t>
            </w:r>
            <w:r w:rsidR="0039252C">
              <w:rPr>
                <w:rFonts w:ascii="Times New Roman" w:hAnsi="Times New Roman" w:cs="Times New Roman"/>
              </w:rPr>
              <w:t xml:space="preserve"> </w:t>
            </w:r>
            <w:r>
              <w:rPr>
                <w:rFonts w:ascii="Times New Roman" w:hAnsi="Times New Roman" w:cs="Times New Roman"/>
              </w:rPr>
              <w:t>and, a</w:t>
            </w:r>
            <w:r w:rsidR="0039252C">
              <w:rPr>
                <w:rFonts w:ascii="Times New Roman" w:hAnsi="Times New Roman" w:cs="Times New Roman"/>
              </w:rPr>
              <w:t xml:space="preserve">s a result, </w:t>
            </w:r>
            <w:r w:rsidR="003933C6">
              <w:rPr>
                <w:rFonts w:ascii="Times New Roman" w:hAnsi="Times New Roman" w:cs="Times New Roman"/>
              </w:rPr>
              <w:t xml:space="preserve">the </w:t>
            </w:r>
            <w:r w:rsidR="0039252C">
              <w:rPr>
                <w:rFonts w:ascii="Times New Roman" w:hAnsi="Times New Roman" w:cs="Times New Roman"/>
              </w:rPr>
              <w:t>pipeline</w:t>
            </w:r>
            <w:r>
              <w:rPr>
                <w:rFonts w:ascii="Times New Roman" w:hAnsi="Times New Roman" w:cs="Times New Roman"/>
              </w:rPr>
              <w:t xml:space="preserve"> is stalled for N cycles</w:t>
            </w:r>
            <w:r w:rsidR="0039252C">
              <w:rPr>
                <w:rFonts w:ascii="Times New Roman" w:hAnsi="Times New Roman" w:cs="Times New Roman"/>
              </w:rPr>
              <w:t xml:space="preserve">. When the result is ready, </w:t>
            </w:r>
            <w:r w:rsidR="0039252C" w:rsidRPr="00D9770C">
              <w:rPr>
                <w:rFonts w:ascii="Times New Roman" w:hAnsi="Times New Roman" w:cs="Times New Roman"/>
                <w:i/>
              </w:rPr>
              <w:t>UDI_stall_m</w:t>
            </w:r>
            <w:r>
              <w:rPr>
                <w:rFonts w:ascii="Times New Roman" w:hAnsi="Times New Roman" w:cs="Times New Roman"/>
              </w:rPr>
              <w:t xml:space="preserve"> is set to </w:t>
            </w:r>
            <w:r w:rsidR="0039252C">
              <w:rPr>
                <w:rFonts w:ascii="Times New Roman" w:hAnsi="Times New Roman" w:cs="Times New Roman"/>
              </w:rPr>
              <w:t>0</w:t>
            </w:r>
            <w:r>
              <w:rPr>
                <w:rFonts w:ascii="Times New Roman" w:hAnsi="Times New Roman" w:cs="Times New Roman"/>
              </w:rPr>
              <w:t>, and the pipeline resumes</w:t>
            </w:r>
            <w:r w:rsidR="0039252C">
              <w:rPr>
                <w:rFonts w:ascii="Times New Roman" w:hAnsi="Times New Roman" w:cs="Times New Roman"/>
              </w:rPr>
              <w:t>.</w:t>
            </w:r>
            <w:r w:rsidR="0054261A">
              <w:rPr>
                <w:rFonts w:ascii="Times New Roman" w:hAnsi="Times New Roman" w:cs="Times New Roman"/>
              </w:rPr>
              <w:t xml:space="preserve"> It is inserted into the pipeline at the M-Stage.</w:t>
            </w:r>
          </w:p>
        </w:tc>
      </w:tr>
    </w:tbl>
    <w:p w14:paraId="40F9DB11" w14:textId="0DB3501F" w:rsidR="006A6794" w:rsidRDefault="00B852C0" w:rsidP="00B852C0">
      <w:pPr>
        <w:pStyle w:val="Ttulo2"/>
        <w:rPr>
          <w:color w:val="0070C0"/>
        </w:rPr>
      </w:pPr>
      <w:r>
        <w:t>Operation of the CorExtend interface</w:t>
      </w:r>
    </w:p>
    <w:p w14:paraId="36E45EB3" w14:textId="4A34544C" w:rsidR="006A6794" w:rsidRPr="000D2FE3" w:rsidRDefault="007C6F70" w:rsidP="006A6794">
      <w:r w:rsidRPr="007C6F70">
        <w:t>In</w:t>
      </w:r>
      <w:r>
        <w:t xml:space="preserve"> this </w:t>
      </w:r>
      <w:r w:rsidR="00B852C0">
        <w:t>sub</w:t>
      </w:r>
      <w:r>
        <w:t>section we describe how the UDI module (</w:t>
      </w:r>
      <w:r w:rsidRPr="002437DE">
        <w:rPr>
          <w:b/>
        </w:rPr>
        <w:t>m14k_udi_custom</w:t>
      </w:r>
      <w:r>
        <w:t>) interacts with the pipeline through the CorExtend interface (</w:t>
      </w:r>
      <w:r w:rsidRPr="007C6F70">
        <w:rPr>
          <w:b/>
        </w:rPr>
        <w:t>m14k_edp_buf_misc_pro</w:t>
      </w:r>
      <w:r w:rsidR="00416DF9" w:rsidRPr="007E08A4">
        <w:t>)</w:t>
      </w:r>
      <w:r w:rsidRPr="007E08A4">
        <w:t>.</w:t>
      </w:r>
      <w:r w:rsidR="0014288D" w:rsidRPr="007E08A4">
        <w:t xml:space="preserve"> </w:t>
      </w:r>
      <w:r w:rsidR="007E08A4" w:rsidRPr="007E08A4">
        <w:fldChar w:fldCharType="begin"/>
      </w:r>
      <w:r w:rsidR="007E08A4" w:rsidRPr="007E08A4">
        <w:instrText xml:space="preserve"> REF _Ref469981956 \h </w:instrText>
      </w:r>
      <w:r w:rsidR="007E08A4">
        <w:instrText xml:space="preserve"> \* MERGEFORMAT </w:instrText>
      </w:r>
      <w:r w:rsidR="007E08A4" w:rsidRPr="007E08A4">
        <w:fldChar w:fldCharType="separate"/>
      </w:r>
      <w:r w:rsidR="007E08A4" w:rsidRPr="007E08A4">
        <w:t>Figure 4</w:t>
      </w:r>
      <w:r w:rsidR="007E08A4" w:rsidRPr="007E08A4">
        <w:fldChar w:fldCharType="end"/>
      </w:r>
      <w:r w:rsidR="007E08A4">
        <w:t xml:space="preserve"> </w:t>
      </w:r>
      <w:r>
        <w:t xml:space="preserve">illustrates </w:t>
      </w:r>
      <w:r w:rsidR="009B6A77">
        <w:t xml:space="preserve">the main signals communicated </w:t>
      </w:r>
      <w:r w:rsidR="000D5ED9">
        <w:t xml:space="preserve">between </w:t>
      </w:r>
      <w:r w:rsidR="009B6A77">
        <w:t xml:space="preserve">the pipeline </w:t>
      </w:r>
      <w:r w:rsidR="000D5ED9">
        <w:t xml:space="preserve">and </w:t>
      </w:r>
      <w:r w:rsidR="009B6A77">
        <w:t>the CorExtend interface.</w:t>
      </w:r>
    </w:p>
    <w:p w14:paraId="3FE01220" w14:textId="77777777" w:rsidR="002A733D" w:rsidRDefault="002A733D" w:rsidP="002A733D">
      <w:pPr>
        <w:pStyle w:val="Descripcin"/>
        <w:spacing w:before="0" w:after="0" w:line="276" w:lineRule="auto"/>
        <w:rPr>
          <w:rFonts w:asciiTheme="minorHAnsi" w:hAnsiTheme="minorHAnsi"/>
          <w:color w:val="0070C0"/>
          <w:sz w:val="24"/>
          <w:szCs w:val="24"/>
        </w:rPr>
        <w:sectPr w:rsidR="002A733D">
          <w:footerReference w:type="default" r:id="rId13"/>
          <w:pgSz w:w="12240" w:h="15840"/>
          <w:pgMar w:top="1440" w:right="1440" w:bottom="1440" w:left="1440" w:header="720" w:footer="720" w:gutter="0"/>
          <w:cols w:space="720"/>
          <w:docGrid w:linePitch="360"/>
        </w:sectPr>
      </w:pPr>
    </w:p>
    <w:p w14:paraId="37DEDEE5" w14:textId="062172C3" w:rsidR="006C311B" w:rsidRDefault="00EC1F35" w:rsidP="007E08A4">
      <w:pPr>
        <w:pStyle w:val="Descripcin"/>
        <w:spacing w:before="0" w:after="0" w:line="276" w:lineRule="auto"/>
        <w:ind w:left="-567"/>
        <w:rPr>
          <w:rFonts w:asciiTheme="minorHAnsi" w:hAnsiTheme="minorHAnsi"/>
          <w:color w:val="0070C0"/>
          <w:sz w:val="24"/>
          <w:szCs w:val="24"/>
        </w:rPr>
      </w:pPr>
      <w:r>
        <w:rPr>
          <w:rFonts w:asciiTheme="minorHAnsi" w:hAnsiTheme="minorHAnsi"/>
          <w:noProof/>
          <w:color w:val="0070C0"/>
          <w:sz w:val="24"/>
          <w:szCs w:val="24"/>
          <w:lang w:val="es-ES" w:eastAsia="es-ES"/>
        </w:rPr>
        <w:lastRenderedPageBreak/>
        <w:drawing>
          <wp:inline distT="0" distB="0" distL="0" distR="0" wp14:anchorId="4C3C489A" wp14:editId="5793C795">
            <wp:extent cx="8972550" cy="5443070"/>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DI_PipelineInteraction.jpg"/>
                    <pic:cNvPicPr/>
                  </pic:nvPicPr>
                  <pic:blipFill>
                    <a:blip r:embed="rId14">
                      <a:extLst>
                        <a:ext uri="{28A0092B-C50C-407E-A947-70E740481C1C}">
                          <a14:useLocalDpi xmlns:a14="http://schemas.microsoft.com/office/drawing/2010/main" val="0"/>
                        </a:ext>
                      </a:extLst>
                    </a:blip>
                    <a:stretch>
                      <a:fillRect/>
                    </a:stretch>
                  </pic:blipFill>
                  <pic:spPr>
                    <a:xfrm>
                      <a:off x="0" y="0"/>
                      <a:ext cx="8976718" cy="5445598"/>
                    </a:xfrm>
                    <a:prstGeom prst="rect">
                      <a:avLst/>
                    </a:prstGeom>
                  </pic:spPr>
                </pic:pic>
              </a:graphicData>
            </a:graphic>
          </wp:inline>
        </w:drawing>
      </w:r>
    </w:p>
    <w:p w14:paraId="0E5A31A2" w14:textId="77777777" w:rsidR="001B5881" w:rsidRDefault="001B5881" w:rsidP="0014288D">
      <w:pPr>
        <w:pStyle w:val="Descripcin"/>
        <w:spacing w:before="0" w:after="0" w:line="276" w:lineRule="auto"/>
        <w:rPr>
          <w:rFonts w:asciiTheme="minorHAnsi" w:hAnsiTheme="minorHAnsi"/>
          <w:color w:val="0070C0"/>
          <w:sz w:val="24"/>
          <w:szCs w:val="24"/>
        </w:rPr>
      </w:pPr>
      <w:bookmarkStart w:id="5" w:name="Figure4"/>
    </w:p>
    <w:p w14:paraId="546B0499" w14:textId="0E465D37" w:rsidR="0014288D" w:rsidRPr="007E08A4" w:rsidRDefault="007E08A4" w:rsidP="007E08A4">
      <w:pPr>
        <w:pStyle w:val="Descripcin"/>
        <w:rPr>
          <w:rFonts w:asciiTheme="minorHAnsi" w:hAnsiTheme="minorHAnsi" w:cstheme="minorHAnsi"/>
          <w:color w:val="0070C0"/>
          <w:sz w:val="24"/>
          <w:szCs w:val="24"/>
        </w:rPr>
      </w:pPr>
      <w:bookmarkStart w:id="6" w:name="_Ref469981956"/>
      <w:bookmarkEnd w:id="5"/>
      <w:r w:rsidRPr="007E08A4">
        <w:rPr>
          <w:rFonts w:asciiTheme="minorHAnsi" w:hAnsiTheme="minorHAnsi" w:cstheme="minorHAnsi"/>
          <w:color w:val="0070C0"/>
          <w:sz w:val="24"/>
          <w:szCs w:val="24"/>
        </w:rPr>
        <w:t xml:space="preserve">Figure </w:t>
      </w:r>
      <w:r w:rsidRPr="007E08A4">
        <w:rPr>
          <w:rFonts w:asciiTheme="minorHAnsi" w:hAnsiTheme="minorHAnsi" w:cstheme="minorHAnsi"/>
          <w:color w:val="0070C0"/>
          <w:sz w:val="24"/>
          <w:szCs w:val="24"/>
        </w:rPr>
        <w:fldChar w:fldCharType="begin"/>
      </w:r>
      <w:r w:rsidRPr="007E08A4">
        <w:rPr>
          <w:rFonts w:asciiTheme="minorHAnsi" w:hAnsiTheme="minorHAnsi" w:cstheme="minorHAnsi"/>
          <w:color w:val="0070C0"/>
          <w:sz w:val="24"/>
          <w:szCs w:val="24"/>
        </w:rPr>
        <w:instrText xml:space="preserve"> SEQ Figure \* ARABIC </w:instrText>
      </w:r>
      <w:r w:rsidRPr="007E08A4">
        <w:rPr>
          <w:rFonts w:asciiTheme="minorHAnsi" w:hAnsiTheme="minorHAnsi" w:cstheme="minorHAnsi"/>
          <w:color w:val="0070C0"/>
          <w:sz w:val="24"/>
          <w:szCs w:val="24"/>
        </w:rPr>
        <w:fldChar w:fldCharType="separate"/>
      </w:r>
      <w:r w:rsidR="00D5430D">
        <w:rPr>
          <w:rFonts w:asciiTheme="minorHAnsi" w:hAnsiTheme="minorHAnsi" w:cstheme="minorHAnsi"/>
          <w:noProof/>
          <w:color w:val="0070C0"/>
          <w:sz w:val="24"/>
          <w:szCs w:val="24"/>
        </w:rPr>
        <w:t>4</w:t>
      </w:r>
      <w:r w:rsidRPr="007E08A4">
        <w:rPr>
          <w:rFonts w:asciiTheme="minorHAnsi" w:hAnsiTheme="minorHAnsi" w:cstheme="minorHAnsi"/>
          <w:color w:val="0070C0"/>
          <w:sz w:val="24"/>
          <w:szCs w:val="24"/>
        </w:rPr>
        <w:fldChar w:fldCharType="end"/>
      </w:r>
      <w:bookmarkEnd w:id="6"/>
      <w:r w:rsidRPr="007E08A4">
        <w:rPr>
          <w:rFonts w:asciiTheme="minorHAnsi" w:hAnsiTheme="minorHAnsi" w:cstheme="minorHAnsi"/>
          <w:color w:val="0070C0"/>
          <w:sz w:val="24"/>
          <w:szCs w:val="24"/>
        </w:rPr>
        <w:t xml:space="preserve">. </w:t>
      </w:r>
      <w:r w:rsidR="006C311B" w:rsidRPr="007E08A4">
        <w:rPr>
          <w:rFonts w:asciiTheme="minorHAnsi" w:hAnsiTheme="minorHAnsi" w:cstheme="minorHAnsi"/>
          <w:color w:val="0070C0"/>
          <w:sz w:val="24"/>
          <w:szCs w:val="24"/>
        </w:rPr>
        <w:t>UDI block interaction with the pipeline</w:t>
      </w:r>
      <w:r w:rsidR="0014288D" w:rsidRPr="007E08A4">
        <w:rPr>
          <w:rFonts w:asciiTheme="minorHAnsi" w:hAnsiTheme="minorHAnsi" w:cstheme="minorHAnsi"/>
          <w:color w:val="0070C0"/>
          <w:sz w:val="24"/>
          <w:szCs w:val="24"/>
        </w:rPr>
        <w:t>.</w:t>
      </w:r>
    </w:p>
    <w:p w14:paraId="11CD7370" w14:textId="77777777" w:rsidR="002A733D" w:rsidRPr="007E08A4" w:rsidRDefault="002A733D" w:rsidP="000D2FE3">
      <w:pPr>
        <w:pStyle w:val="NormalEspacioAnt"/>
        <w:rPr>
          <w:rFonts w:cstheme="minorHAnsi"/>
          <w:color w:val="0070C0"/>
          <w:szCs w:val="24"/>
        </w:rPr>
        <w:sectPr w:rsidR="002A733D" w:rsidRPr="007E08A4" w:rsidSect="001B5881">
          <w:pgSz w:w="15840" w:h="12240" w:orient="landscape"/>
          <w:pgMar w:top="851" w:right="1440" w:bottom="1440" w:left="1440" w:header="720" w:footer="720" w:gutter="0"/>
          <w:cols w:space="720"/>
          <w:docGrid w:linePitch="360"/>
        </w:sectPr>
      </w:pPr>
    </w:p>
    <w:p w14:paraId="06DFC628" w14:textId="51C19DAF" w:rsidR="00B45F5E" w:rsidRPr="00B45F5E" w:rsidRDefault="00B45F5E" w:rsidP="000D2FE3">
      <w:pPr>
        <w:pStyle w:val="NormalEspacioAnt"/>
        <w:rPr>
          <w:b/>
          <w:color w:val="0070C0"/>
          <w:sz w:val="28"/>
          <w:szCs w:val="28"/>
          <w:u w:val="single"/>
        </w:rPr>
      </w:pPr>
      <w:r w:rsidRPr="00B45F5E">
        <w:rPr>
          <w:b/>
          <w:color w:val="0070C0"/>
          <w:sz w:val="28"/>
          <w:szCs w:val="28"/>
          <w:u w:val="single"/>
        </w:rPr>
        <w:lastRenderedPageBreak/>
        <w:t>E-Stage</w:t>
      </w:r>
    </w:p>
    <w:p w14:paraId="36C35072" w14:textId="7D6CCA0A" w:rsidR="006C311B" w:rsidRPr="002C5F30" w:rsidRDefault="000D2FE3" w:rsidP="00500056">
      <w:r w:rsidRPr="002C5F30">
        <w:t xml:space="preserve">As shown in the figure, </w:t>
      </w:r>
      <w:r w:rsidR="00441AB4">
        <w:t xml:space="preserve">at the E-Stage, </w:t>
      </w:r>
      <w:r w:rsidRPr="002C5F30">
        <w:t>the UDI module receives</w:t>
      </w:r>
      <w:r w:rsidR="000D5ED9">
        <w:t>,</w:t>
      </w:r>
      <w:r w:rsidRPr="002C5F30">
        <w:t xml:space="preserve"> </w:t>
      </w:r>
      <w:r w:rsidR="00B45F5E">
        <w:t xml:space="preserve">through </w:t>
      </w:r>
      <w:r w:rsidR="00B45F5E" w:rsidRPr="002C5F30">
        <w:t xml:space="preserve">signal </w:t>
      </w:r>
      <w:r w:rsidR="00B45F5E" w:rsidRPr="002C5F30">
        <w:rPr>
          <w:i/>
        </w:rPr>
        <w:t>UDI_ir_e</w:t>
      </w:r>
      <w:r w:rsidR="00B45F5E">
        <w:rPr>
          <w:i/>
        </w:rPr>
        <w:t>[31:0]</w:t>
      </w:r>
      <w:r w:rsidR="000D5ED9">
        <w:t xml:space="preserve">, </w:t>
      </w:r>
      <w:r w:rsidRPr="002C5F30">
        <w:t xml:space="preserve">the 32 bits that </w:t>
      </w:r>
      <w:r w:rsidR="004E2F05">
        <w:t>constitute</w:t>
      </w:r>
      <w:r w:rsidR="000D5ED9">
        <w:t xml:space="preserve"> </w:t>
      </w:r>
      <w:r w:rsidRPr="002C5F30">
        <w:t xml:space="preserve">the instruction </w:t>
      </w:r>
      <w:r w:rsidR="000D5ED9">
        <w:t xml:space="preserve">fetched in the I-Stage </w:t>
      </w:r>
      <w:r w:rsidRPr="002C5F30">
        <w:t>(</w:t>
      </w:r>
      <w:r w:rsidR="00B45F5E" w:rsidRPr="002C5F30">
        <w:t xml:space="preserve">signal </w:t>
      </w:r>
      <w:r w:rsidR="00B45F5E">
        <w:rPr>
          <w:i/>
        </w:rPr>
        <w:t>mpc</w:t>
      </w:r>
      <w:r w:rsidR="00B45F5E" w:rsidRPr="002C5F30">
        <w:rPr>
          <w:i/>
        </w:rPr>
        <w:t>_ir_e</w:t>
      </w:r>
      <w:r w:rsidR="00B45F5E">
        <w:rPr>
          <w:i/>
        </w:rPr>
        <w:t>[31:0]</w:t>
      </w:r>
      <w:r w:rsidRPr="002C5F30">
        <w:t xml:space="preserve">). The UDI module must </w:t>
      </w:r>
      <w:r w:rsidRPr="00441AB4">
        <w:t>decode</w:t>
      </w:r>
      <w:r w:rsidRPr="002C5F30">
        <w:t xml:space="preserve"> the instruction internally, according to any of the supported formats</w:t>
      </w:r>
      <w:r w:rsidR="004E2F05">
        <w:t xml:space="preserve"> (as we said before, in this lab we stick to the one </w:t>
      </w:r>
      <w:r w:rsidR="00E12999" w:rsidRPr="002C5F30">
        <w:t>shown in</w:t>
      </w:r>
      <w:r w:rsidR="007E08A4">
        <w:t xml:space="preserve"> </w:t>
      </w:r>
      <w:r w:rsidR="007E08A4" w:rsidRPr="007E08A4">
        <w:fldChar w:fldCharType="begin"/>
      </w:r>
      <w:r w:rsidR="007E08A4" w:rsidRPr="007E08A4">
        <w:instrText xml:space="preserve"> REF _Ref469981834 \h </w:instrText>
      </w:r>
      <w:r w:rsidR="007E08A4">
        <w:instrText xml:space="preserve"> \* MERGEFORMAT </w:instrText>
      </w:r>
      <w:r w:rsidR="007E08A4" w:rsidRPr="007E08A4">
        <w:fldChar w:fldCharType="separate"/>
      </w:r>
      <w:r w:rsidR="007E08A4" w:rsidRPr="007E08A4">
        <w:t>Figure 2</w:t>
      </w:r>
      <w:r w:rsidR="007E08A4" w:rsidRPr="007E08A4">
        <w:fldChar w:fldCharType="end"/>
      </w:r>
      <w:r w:rsidR="004E2F05">
        <w:t>)</w:t>
      </w:r>
      <w:r w:rsidR="00E12999" w:rsidRPr="002C5F30">
        <w:t>.</w:t>
      </w:r>
      <w:r w:rsidRPr="002C5F30">
        <w:t xml:space="preserve"> In the case that a </w:t>
      </w:r>
      <w:r w:rsidRPr="00441AB4">
        <w:rPr>
          <w:i/>
        </w:rPr>
        <w:t>SPECIAL2</w:t>
      </w:r>
      <w:r w:rsidRPr="002C5F30">
        <w:t xml:space="preserve"> instruction is detected (i.e. bits [31:26] of the instruction are 6’b011100)</w:t>
      </w:r>
      <w:r w:rsidR="004B3C3A" w:rsidRPr="002C5F30">
        <w:t xml:space="preserve"> and that </w:t>
      </w:r>
      <w:r w:rsidR="00AB33C3" w:rsidRPr="002C5F30">
        <w:t xml:space="preserve">the </w:t>
      </w:r>
      <w:r w:rsidR="00AB33C3" w:rsidRPr="00441AB4">
        <w:rPr>
          <w:i/>
        </w:rPr>
        <w:t>SPECIAL2</w:t>
      </w:r>
      <w:r w:rsidR="00AB33C3" w:rsidRPr="002C5F30">
        <w:t xml:space="preserve"> instruction </w:t>
      </w:r>
      <w:r w:rsidR="004B3C3A" w:rsidRPr="002C5F30">
        <w:t xml:space="preserve">belongs </w:t>
      </w:r>
      <w:r w:rsidRPr="002C5F30">
        <w:t>to the range of user-defined instructions (i.e. bits [5:4] of the instruction are 2’b01)</w:t>
      </w:r>
      <w:r w:rsidR="004B3C3A" w:rsidRPr="002C5F30">
        <w:t xml:space="preserve">, the UDI module must take </w:t>
      </w:r>
      <w:r w:rsidR="000D5ED9">
        <w:t xml:space="preserve">the following </w:t>
      </w:r>
      <w:r w:rsidR="004B3C3A" w:rsidRPr="002C5F30">
        <w:t>actions:</w:t>
      </w:r>
    </w:p>
    <w:p w14:paraId="048AB692" w14:textId="268DB66A" w:rsidR="004B3C3A" w:rsidRPr="002C5F30" w:rsidRDefault="004B3C3A" w:rsidP="00EC1F35">
      <w:pPr>
        <w:pStyle w:val="Prrafodelista"/>
        <w:numPr>
          <w:ilvl w:val="0"/>
          <w:numId w:val="3"/>
        </w:numPr>
      </w:pPr>
      <w:r w:rsidRPr="002C5F30">
        <w:t>If bits [3:0] of the instruction correspond to a</w:t>
      </w:r>
      <w:r w:rsidR="00441AB4">
        <w:t xml:space="preserve"> supported UDI,</w:t>
      </w:r>
      <w:r w:rsidRPr="002C5F30">
        <w:t xml:space="preserve"> </w:t>
      </w:r>
      <w:r w:rsidR="00EC1F35" w:rsidRPr="002C5F30">
        <w:rPr>
          <w:i/>
        </w:rPr>
        <w:t>UDI_ri_e</w:t>
      </w:r>
      <w:r w:rsidR="00EC1F35" w:rsidRPr="002C5F30">
        <w:t xml:space="preserve"> </w:t>
      </w:r>
      <w:r w:rsidR="00EC1F35">
        <w:t xml:space="preserve">must be set to 0. In this case, </w:t>
      </w:r>
      <w:r w:rsidR="00441AB4">
        <w:t>t</w:t>
      </w:r>
      <w:r w:rsidRPr="002C5F30">
        <w:t xml:space="preserve">he UDI module </w:t>
      </w:r>
      <w:r w:rsidR="00906CF3">
        <w:t xml:space="preserve">starts executing </w:t>
      </w:r>
      <w:r w:rsidRPr="002C5F30">
        <w:t>the instruction</w:t>
      </w:r>
      <w:r w:rsidR="004C5C6E">
        <w:t xml:space="preserve"> (using the operands available in </w:t>
      </w:r>
      <w:r w:rsidR="004C5C6E" w:rsidRPr="00B45F5E">
        <w:rPr>
          <w:i/>
        </w:rPr>
        <w:t>UDI_rs_e[31:0]</w:t>
      </w:r>
      <w:r w:rsidR="004C5C6E">
        <w:t xml:space="preserve"> and </w:t>
      </w:r>
      <w:r w:rsidR="004C5C6E" w:rsidRPr="00B45F5E">
        <w:rPr>
          <w:i/>
        </w:rPr>
        <w:t>UDI_r</w:t>
      </w:r>
      <w:r w:rsidR="004C5C6E">
        <w:rPr>
          <w:i/>
        </w:rPr>
        <w:t>t</w:t>
      </w:r>
      <w:r w:rsidR="004C5C6E" w:rsidRPr="00B45F5E">
        <w:rPr>
          <w:i/>
        </w:rPr>
        <w:t>_e[31:0]</w:t>
      </w:r>
      <w:r w:rsidR="004C5C6E">
        <w:t>)</w:t>
      </w:r>
      <w:r w:rsidR="00EC1F35">
        <w:t xml:space="preserve"> and, when the result is ready</w:t>
      </w:r>
      <w:r w:rsidR="00906CF3">
        <w:t xml:space="preserve"> (</w:t>
      </w:r>
      <w:r w:rsidR="005229C5">
        <w:t xml:space="preserve">depending whether </w:t>
      </w:r>
      <w:r w:rsidR="00906CF3">
        <w:t xml:space="preserve">the operation </w:t>
      </w:r>
      <w:r w:rsidR="005229C5">
        <w:t xml:space="preserve">is </w:t>
      </w:r>
      <w:r w:rsidR="00906CF3">
        <w:t>single or multi-cycle)</w:t>
      </w:r>
      <w:r w:rsidR="00EC1F35">
        <w:t xml:space="preserve">, registers it to </w:t>
      </w:r>
      <w:r w:rsidR="00EC1F35" w:rsidRPr="00EC1F35">
        <w:rPr>
          <w:i/>
        </w:rPr>
        <w:t>UDI_rd_m[31:0]</w:t>
      </w:r>
      <w:r w:rsidR="00EC1F35">
        <w:t>.</w:t>
      </w:r>
    </w:p>
    <w:p w14:paraId="7FA3F2A7" w14:textId="475414CC" w:rsidR="004B3C3A" w:rsidRPr="002C5F30" w:rsidRDefault="004B3C3A" w:rsidP="004B3C3A">
      <w:pPr>
        <w:pStyle w:val="Prrafodelista"/>
        <w:numPr>
          <w:ilvl w:val="0"/>
          <w:numId w:val="3"/>
        </w:numPr>
      </w:pPr>
      <w:r w:rsidRPr="002C5F30">
        <w:t xml:space="preserve">If bits [3:0] of the instruction do not correspond to a </w:t>
      </w:r>
      <w:r w:rsidR="00441AB4">
        <w:t xml:space="preserve">supported </w:t>
      </w:r>
      <w:r w:rsidRPr="002C5F30">
        <w:t>UDI</w:t>
      </w:r>
      <w:r w:rsidR="00441AB4">
        <w:t>,</w:t>
      </w:r>
      <w:r w:rsidRPr="002C5F30">
        <w:t xml:space="preserve"> </w:t>
      </w:r>
      <w:r w:rsidRPr="002C5F30">
        <w:rPr>
          <w:i/>
        </w:rPr>
        <w:t>UDI_ri_e</w:t>
      </w:r>
      <w:r w:rsidRPr="002C5F30">
        <w:t xml:space="preserve"> </w:t>
      </w:r>
      <w:r w:rsidR="00441AB4">
        <w:t xml:space="preserve">must be set </w:t>
      </w:r>
      <w:r w:rsidR="004E2F05">
        <w:t>to 1</w:t>
      </w:r>
      <w:r w:rsidRPr="002C5F30">
        <w:t xml:space="preserve">, </w:t>
      </w:r>
      <w:r w:rsidR="000D5ED9">
        <w:t xml:space="preserve">which </w:t>
      </w:r>
      <w:r w:rsidR="007D27E4">
        <w:t xml:space="preserve">triggers </w:t>
      </w:r>
      <w:r w:rsidRPr="002C5F30">
        <w:t>a Reserved Instruction exception</w:t>
      </w:r>
      <w:r w:rsidR="00441AB4">
        <w:t xml:space="preserve"> at the </w:t>
      </w:r>
      <w:r w:rsidR="007D27E4">
        <w:t xml:space="preserve">Main </w:t>
      </w:r>
      <w:r w:rsidR="00441AB4">
        <w:t>Pipeline Control</w:t>
      </w:r>
      <w:r w:rsidR="007D27E4">
        <w:t xml:space="preserve"> block</w:t>
      </w:r>
      <w:r w:rsidRPr="002C5F30">
        <w:t>.</w:t>
      </w:r>
    </w:p>
    <w:p w14:paraId="6CF849D9" w14:textId="629C4D79" w:rsidR="00AB33C3" w:rsidRPr="002C5F30" w:rsidRDefault="00EC1F35" w:rsidP="00CA01EF">
      <w:r>
        <w:t xml:space="preserve">In this stage, </w:t>
      </w:r>
      <w:r w:rsidRPr="002C5F30">
        <w:t xml:space="preserve">the UDI module is also required to send the destination register </w:t>
      </w:r>
      <w:r>
        <w:t>number</w:t>
      </w:r>
      <w:r w:rsidRPr="002C5F30">
        <w:t xml:space="preserve"> (signal </w:t>
      </w:r>
      <w:r>
        <w:rPr>
          <w:i/>
        </w:rPr>
        <w:t>UDI</w:t>
      </w:r>
      <w:r w:rsidRPr="002C5F30">
        <w:rPr>
          <w:i/>
        </w:rPr>
        <w:t>_wrreg_e</w:t>
      </w:r>
      <w:r>
        <w:rPr>
          <w:i/>
        </w:rPr>
        <w:t>[4:0]</w:t>
      </w:r>
      <w:r w:rsidRPr="002C5F30">
        <w:t>)</w:t>
      </w:r>
      <w:r>
        <w:t xml:space="preserve"> to the Pipeline Control after the instruction is decoded.</w:t>
      </w:r>
    </w:p>
    <w:p w14:paraId="1BB55B0C" w14:textId="252B67E2" w:rsidR="00B45F5E" w:rsidRPr="00B45F5E" w:rsidRDefault="00B45F5E" w:rsidP="00B45F5E">
      <w:pPr>
        <w:pStyle w:val="NormalEspacioAnt"/>
        <w:rPr>
          <w:b/>
          <w:color w:val="0070C0"/>
          <w:sz w:val="28"/>
          <w:szCs w:val="28"/>
          <w:u w:val="single"/>
        </w:rPr>
      </w:pPr>
      <w:r>
        <w:rPr>
          <w:b/>
          <w:color w:val="0070C0"/>
          <w:sz w:val="28"/>
          <w:szCs w:val="28"/>
          <w:u w:val="single"/>
        </w:rPr>
        <w:t>M</w:t>
      </w:r>
      <w:r w:rsidRPr="00B45F5E">
        <w:rPr>
          <w:b/>
          <w:color w:val="0070C0"/>
          <w:sz w:val="28"/>
          <w:szCs w:val="28"/>
          <w:u w:val="single"/>
        </w:rPr>
        <w:t>-Stage</w:t>
      </w:r>
    </w:p>
    <w:p w14:paraId="0BEB428E" w14:textId="436FC1DD" w:rsidR="00CA01EF" w:rsidRPr="002C5F30" w:rsidRDefault="00CA01EF" w:rsidP="00027FFD">
      <w:r w:rsidRPr="002C5F30">
        <w:t xml:space="preserve">At the M-Stage, </w:t>
      </w:r>
      <w:r w:rsidR="00027FFD" w:rsidRPr="002C5F30">
        <w:t xml:space="preserve">for </w:t>
      </w:r>
      <w:r w:rsidR="00906CF3">
        <w:t xml:space="preserve">a </w:t>
      </w:r>
      <w:r w:rsidRPr="002C5F30">
        <w:t xml:space="preserve">single-cycle </w:t>
      </w:r>
      <w:r w:rsidR="00906CF3">
        <w:t>UDI,</w:t>
      </w:r>
      <w:r w:rsidR="00027FFD" w:rsidRPr="002C5F30">
        <w:t xml:space="preserve"> </w:t>
      </w:r>
      <w:r w:rsidR="00906CF3">
        <w:t xml:space="preserve">the result, </w:t>
      </w:r>
      <w:r w:rsidR="00E66682">
        <w:t xml:space="preserve">available in signal </w:t>
      </w:r>
      <w:r w:rsidR="007D27E4">
        <w:rPr>
          <w:i/>
        </w:rPr>
        <w:t>UDI_</w:t>
      </w:r>
      <w:r w:rsidR="00906CF3">
        <w:rPr>
          <w:i/>
        </w:rPr>
        <w:t>rd</w:t>
      </w:r>
      <w:r w:rsidR="007D27E4">
        <w:rPr>
          <w:i/>
        </w:rPr>
        <w:t>_m[31:0]</w:t>
      </w:r>
      <w:r w:rsidR="00906CF3">
        <w:t>,</w:t>
      </w:r>
      <w:r w:rsidR="00E66682">
        <w:t xml:space="preserve"> </w:t>
      </w:r>
      <w:r w:rsidR="00027FFD" w:rsidRPr="002C5F30">
        <w:t xml:space="preserve">is </w:t>
      </w:r>
      <w:r w:rsidR="0022591D" w:rsidRPr="002C5F30">
        <w:t xml:space="preserve">inserted into </w:t>
      </w:r>
      <w:r w:rsidR="00027FFD" w:rsidRPr="002C5F30">
        <w:t>the pipeline</w:t>
      </w:r>
      <w:r w:rsidR="007D27E4">
        <w:t xml:space="preserve"> through signal </w:t>
      </w:r>
      <w:r w:rsidR="007D27E4" w:rsidRPr="00E66682">
        <w:rPr>
          <w:i/>
        </w:rPr>
        <w:t>res_m[31:0]</w:t>
      </w:r>
      <w:r w:rsidR="00906CF3">
        <w:t xml:space="preserve"> (see </w:t>
      </w:r>
      <w:r w:rsidR="00906CF3" w:rsidRPr="007E08A4">
        <w:fldChar w:fldCharType="begin"/>
      </w:r>
      <w:r w:rsidR="00906CF3" w:rsidRPr="007E08A4">
        <w:instrText xml:space="preserve"> REF _Ref469981834 \h </w:instrText>
      </w:r>
      <w:r w:rsidR="00906CF3">
        <w:instrText xml:space="preserve"> \* MERGEFORMAT </w:instrText>
      </w:r>
      <w:r w:rsidR="00906CF3" w:rsidRPr="007E08A4">
        <w:fldChar w:fldCharType="separate"/>
      </w:r>
      <w:r w:rsidR="00906CF3" w:rsidRPr="007E08A4">
        <w:t>Figure 2</w:t>
      </w:r>
      <w:r w:rsidR="00906CF3" w:rsidRPr="007E08A4">
        <w:fldChar w:fldCharType="end"/>
      </w:r>
      <w:r w:rsidR="00906CF3">
        <w:t>)</w:t>
      </w:r>
      <w:r w:rsidRPr="002C5F30">
        <w:t>.</w:t>
      </w:r>
      <w:r w:rsidR="00027FFD" w:rsidRPr="002C5F30">
        <w:t xml:space="preserve"> </w:t>
      </w:r>
      <w:r w:rsidR="00E66682">
        <w:t xml:space="preserve">Note that </w:t>
      </w:r>
      <w:r w:rsidR="007D27E4">
        <w:t xml:space="preserve">this </w:t>
      </w:r>
      <w:r w:rsidR="00E66682">
        <w:t xml:space="preserve">signal </w:t>
      </w:r>
      <w:r w:rsidR="007D27E4">
        <w:t>(</w:t>
      </w:r>
      <w:r w:rsidR="00E66682" w:rsidRPr="00E66682">
        <w:rPr>
          <w:i/>
        </w:rPr>
        <w:t>res_m</w:t>
      </w:r>
      <w:r w:rsidR="007D27E4">
        <w:t xml:space="preserve">) </w:t>
      </w:r>
      <w:r w:rsidR="00906CF3">
        <w:t xml:space="preserve">can also be assigned with </w:t>
      </w:r>
      <w:r w:rsidR="00E66682">
        <w:t xml:space="preserve">the result of </w:t>
      </w:r>
      <w:r w:rsidR="00E66682" w:rsidRPr="00E66682">
        <w:rPr>
          <w:i/>
        </w:rPr>
        <w:t>arithmetic-logic</w:t>
      </w:r>
      <w:r w:rsidR="00E66682">
        <w:t xml:space="preserve"> instructions (signal </w:t>
      </w:r>
      <w:r w:rsidR="00E66682" w:rsidRPr="00E66682">
        <w:rPr>
          <w:i/>
        </w:rPr>
        <w:t>asp_m[31:0]</w:t>
      </w:r>
      <w:r w:rsidR="00E66682">
        <w:t xml:space="preserve">) </w:t>
      </w:r>
      <w:r w:rsidR="00906CF3">
        <w:t xml:space="preserve">or with </w:t>
      </w:r>
      <w:r w:rsidR="00E66682">
        <w:t xml:space="preserve">the result of </w:t>
      </w:r>
      <w:r w:rsidR="00E66682" w:rsidRPr="00E66682">
        <w:rPr>
          <w:i/>
        </w:rPr>
        <w:t xml:space="preserve">slt-type </w:t>
      </w:r>
      <w:r w:rsidR="00E66682">
        <w:t xml:space="preserve">instructions (signal </w:t>
      </w:r>
      <w:r w:rsidR="00E66682" w:rsidRPr="00E66682">
        <w:rPr>
          <w:i/>
        </w:rPr>
        <w:t>bit0_m</w:t>
      </w:r>
      <w:r w:rsidR="00E66682">
        <w:t>)</w:t>
      </w:r>
      <w:r w:rsidR="007D27E4">
        <w:t>, as explained in Labs 14 and 15</w:t>
      </w:r>
      <w:r w:rsidR="00E66682">
        <w:t>.</w:t>
      </w:r>
      <w:r w:rsidR="000F44FF">
        <w:t xml:space="preserve"> Moreover, signal </w:t>
      </w:r>
      <w:r w:rsidR="00906CF3">
        <w:rPr>
          <w:i/>
        </w:rPr>
        <w:t>UDI</w:t>
      </w:r>
      <w:r w:rsidR="000F44FF" w:rsidRPr="002C5F30">
        <w:rPr>
          <w:i/>
        </w:rPr>
        <w:t>_stall_m</w:t>
      </w:r>
      <w:r w:rsidR="000F44FF" w:rsidRPr="002C5F30">
        <w:t xml:space="preserve"> must be</w:t>
      </w:r>
      <w:r w:rsidR="000F44FF">
        <w:t xml:space="preserve"> set to 0.</w:t>
      </w:r>
    </w:p>
    <w:p w14:paraId="00383FDF" w14:textId="38BCB72D" w:rsidR="00027FFD" w:rsidRPr="002C5F30" w:rsidRDefault="00027FFD" w:rsidP="006C771B">
      <w:r w:rsidRPr="002C5F30">
        <w:t xml:space="preserve">In case of a multi-cycle UDI, </w:t>
      </w:r>
      <w:r w:rsidR="00E66682">
        <w:t xml:space="preserve">signal </w:t>
      </w:r>
      <w:r w:rsidR="00906CF3">
        <w:rPr>
          <w:i/>
        </w:rPr>
        <w:t>UDI</w:t>
      </w:r>
      <w:r w:rsidR="00906CF3" w:rsidRPr="002C5F30">
        <w:rPr>
          <w:i/>
        </w:rPr>
        <w:t>_stall_m</w:t>
      </w:r>
      <w:r w:rsidR="00906CF3" w:rsidRPr="002C5F30">
        <w:t xml:space="preserve"> </w:t>
      </w:r>
      <w:r w:rsidR="008C04B9">
        <w:t xml:space="preserve">is </w:t>
      </w:r>
      <w:r w:rsidRPr="002C5F30">
        <w:t xml:space="preserve">asserted at the M-Stage by the UDI module. </w:t>
      </w:r>
      <w:r w:rsidR="006C771B" w:rsidRPr="002C5F30">
        <w:t xml:space="preserve">This </w:t>
      </w:r>
      <w:r w:rsidRPr="002C5F30">
        <w:t xml:space="preserve">indicates </w:t>
      </w:r>
      <w:r w:rsidR="006C771B" w:rsidRPr="002C5F30">
        <w:t xml:space="preserve">to the pipeline </w:t>
      </w:r>
      <w:r w:rsidRPr="002C5F30">
        <w:t>that the UDI result is not valid</w:t>
      </w:r>
      <w:r w:rsidR="006C771B" w:rsidRPr="002C5F30">
        <w:t xml:space="preserve"> </w:t>
      </w:r>
      <w:r w:rsidR="008C04B9">
        <w:t xml:space="preserve">yet </w:t>
      </w:r>
      <w:r w:rsidR="006C771B" w:rsidRPr="002C5F30">
        <w:t>and will cause the M-S</w:t>
      </w:r>
      <w:r w:rsidRPr="002C5F30">
        <w:t xml:space="preserve">tage and all earlier stages to </w:t>
      </w:r>
      <w:r w:rsidR="00EE0844">
        <w:t xml:space="preserve">stall </w:t>
      </w:r>
      <w:r w:rsidR="006C771B" w:rsidRPr="002C5F30">
        <w:t>until the result is valid.</w:t>
      </w:r>
      <w:r w:rsidR="0022591D" w:rsidRPr="002C5F30">
        <w:t xml:space="preserve"> </w:t>
      </w:r>
      <w:r w:rsidR="00393381">
        <w:t xml:space="preserve">When the result is valid, signal </w:t>
      </w:r>
      <w:r w:rsidR="008C04B9">
        <w:rPr>
          <w:i/>
        </w:rPr>
        <w:t>UDI</w:t>
      </w:r>
      <w:r w:rsidR="008C04B9" w:rsidRPr="002C5F30">
        <w:rPr>
          <w:i/>
        </w:rPr>
        <w:t>_stall_m</w:t>
      </w:r>
      <w:r w:rsidR="008C04B9" w:rsidRPr="002C5F30">
        <w:t xml:space="preserve"> </w:t>
      </w:r>
      <w:r w:rsidR="008C04B9">
        <w:t xml:space="preserve">is </w:t>
      </w:r>
      <w:r w:rsidR="00393381">
        <w:t>de-asserted so that the pr</w:t>
      </w:r>
      <w:r w:rsidR="000F44FF">
        <w:t xml:space="preserve">ocessor can </w:t>
      </w:r>
      <w:r w:rsidR="008C04B9">
        <w:t>resume</w:t>
      </w:r>
      <w:r w:rsidR="000F44FF">
        <w:t xml:space="preserve"> execution.</w:t>
      </w:r>
    </w:p>
    <w:p w14:paraId="22D54EEF" w14:textId="50533E7D" w:rsidR="006A6794" w:rsidRDefault="005E33A0" w:rsidP="006A6794">
      <w:pPr>
        <w:pStyle w:val="Ttulo1"/>
        <w:rPr>
          <w:color w:val="0070C0"/>
        </w:rPr>
      </w:pPr>
      <w:r>
        <w:rPr>
          <w:color w:val="0070C0"/>
        </w:rPr>
        <w:t xml:space="preserve">Example implementation, simulation and exectution </w:t>
      </w:r>
      <w:r w:rsidR="006A6794">
        <w:rPr>
          <w:color w:val="0070C0"/>
        </w:rPr>
        <w:t xml:space="preserve">of a </w:t>
      </w:r>
      <w:r w:rsidR="00255652" w:rsidRPr="0023192D">
        <w:rPr>
          <w:rFonts w:ascii="Courier New" w:hAnsi="Courier New" w:cs="Courier New"/>
          <w:color w:val="0070C0"/>
        </w:rPr>
        <w:t>seleqz</w:t>
      </w:r>
      <w:r w:rsidR="006A6794">
        <w:rPr>
          <w:color w:val="0070C0"/>
        </w:rPr>
        <w:t xml:space="preserve"> </w:t>
      </w:r>
      <w:r w:rsidR="00B22AE7">
        <w:rPr>
          <w:color w:val="0070C0"/>
        </w:rPr>
        <w:t>UDI in Verilog</w:t>
      </w:r>
    </w:p>
    <w:p w14:paraId="27126B53" w14:textId="0CD252B6" w:rsidR="00E12999" w:rsidRDefault="00E12999" w:rsidP="009D1BFA">
      <w:r>
        <w:t xml:space="preserve">In this section we guide </w:t>
      </w:r>
      <w:r w:rsidR="00764662">
        <w:t xml:space="preserve">you on the process of including a </w:t>
      </w:r>
      <w:r w:rsidR="00764662" w:rsidRPr="00764662">
        <w:rPr>
          <w:rFonts w:ascii="Courier New" w:hAnsi="Courier New" w:cs="Courier New"/>
        </w:rPr>
        <w:t>seleqz</w:t>
      </w:r>
      <w:r w:rsidR="00764662">
        <w:t xml:space="preserve"> </w:t>
      </w:r>
      <w:r w:rsidR="0023192D">
        <w:t>UDI</w:t>
      </w:r>
      <w:r w:rsidR="00764662">
        <w:t xml:space="preserve"> </w:t>
      </w:r>
      <w:r>
        <w:t>using the CorExtend interface</w:t>
      </w:r>
      <w:r w:rsidR="00CD698F">
        <w:t>, simulating it o</w:t>
      </w:r>
      <w:r w:rsidR="005E33A0">
        <w:t>n XSIM, and executing it on the board</w:t>
      </w:r>
      <w:r>
        <w:t xml:space="preserve">. </w:t>
      </w:r>
      <w:r w:rsidR="00764662">
        <w:t>This instruction</w:t>
      </w:r>
      <w:r w:rsidR="00BA5704">
        <w:t xml:space="preserve">, which you </w:t>
      </w:r>
      <w:r w:rsidR="00CD698F">
        <w:t xml:space="preserve">also </w:t>
      </w:r>
      <w:r w:rsidR="00BA5704">
        <w:lastRenderedPageBreak/>
        <w:t>implement in Exercise 3 of Lab 15</w:t>
      </w:r>
      <w:r w:rsidR="00CD698F">
        <w:t xml:space="preserve"> by changing the core</w:t>
      </w:r>
      <w:r w:rsidR="00FD150A">
        <w:t>,</w:t>
      </w:r>
      <w:r w:rsidR="00764662">
        <w:t xml:space="preserve"> </w:t>
      </w:r>
      <w:r w:rsidR="00CD698F">
        <w:t xml:space="preserve">uses </w:t>
      </w:r>
      <w:r w:rsidR="00764662">
        <w:t xml:space="preserve">the format from </w:t>
      </w:r>
      <w:r w:rsidR="007E08A4" w:rsidRPr="007E08A4">
        <w:fldChar w:fldCharType="begin"/>
      </w:r>
      <w:r w:rsidR="007E08A4" w:rsidRPr="007E08A4">
        <w:instrText xml:space="preserve"> REF _Ref469981834 \h </w:instrText>
      </w:r>
      <w:r w:rsidR="007E08A4">
        <w:instrText xml:space="preserve"> \* MERGEFORMAT </w:instrText>
      </w:r>
      <w:r w:rsidR="007E08A4" w:rsidRPr="007E08A4">
        <w:fldChar w:fldCharType="separate"/>
      </w:r>
      <w:r w:rsidR="007E08A4" w:rsidRPr="007E08A4">
        <w:t>Figure 2</w:t>
      </w:r>
      <w:r w:rsidR="007E08A4" w:rsidRPr="007E08A4">
        <w:fldChar w:fldCharType="end"/>
      </w:r>
      <w:r w:rsidR="005E33A0">
        <w:t>.</w:t>
      </w:r>
      <w:r w:rsidR="007E08A4">
        <w:t xml:space="preserve"> </w:t>
      </w:r>
      <w:r w:rsidR="005E33A0">
        <w:t xml:space="preserve">The </w:t>
      </w:r>
      <w:r w:rsidR="00764662">
        <w:t xml:space="preserve">description </w:t>
      </w:r>
      <w:r w:rsidR="005E33A0">
        <w:t xml:space="preserve">of this instruction </w:t>
      </w:r>
      <w:r w:rsidR="00764662">
        <w:t>is the following:</w:t>
      </w:r>
    </w:p>
    <w:p w14:paraId="56B0874E" w14:textId="77777777" w:rsidR="00764662" w:rsidRDefault="00764662" w:rsidP="00764662">
      <w:pPr>
        <w:pStyle w:val="Prrafodelista"/>
        <w:rPr>
          <w:rFonts w:ascii="Arial" w:hAnsi="Arial" w:cs="Arial"/>
          <w:i/>
          <w:iCs/>
          <w:sz w:val="22"/>
        </w:rPr>
      </w:pPr>
      <w:r>
        <w:rPr>
          <w:rFonts w:ascii="Arial" w:hAnsi="Arial" w:cs="Arial"/>
          <w:i/>
          <w:iCs/>
          <w:sz w:val="22"/>
        </w:rPr>
        <w:t xml:space="preserve">if GPR[rt] = 0 </w:t>
      </w:r>
      <w:r>
        <w:rPr>
          <w:rFonts w:ascii="Arial" w:hAnsi="Arial" w:cs="Arial"/>
          <w:i/>
          <w:iCs/>
          <w:sz w:val="22"/>
        </w:rPr>
        <w:tab/>
      </w:r>
      <w:r w:rsidRPr="00D12D7A">
        <w:rPr>
          <w:rFonts w:ascii="Arial" w:hAnsi="Arial" w:cs="Arial"/>
          <w:i/>
          <w:iCs/>
          <w:sz w:val="22"/>
        </w:rPr>
        <w:t>then GPR[rd] ← GPR[rs]</w:t>
      </w:r>
    </w:p>
    <w:p w14:paraId="263987CC" w14:textId="4D43B219" w:rsidR="00764662" w:rsidRPr="00764662" w:rsidRDefault="00764662" w:rsidP="00764662">
      <w:pPr>
        <w:pStyle w:val="Prrafodelista"/>
        <w:rPr>
          <w:i/>
          <w:iCs/>
          <w:szCs w:val="24"/>
        </w:rPr>
      </w:pPr>
      <w:r w:rsidRPr="00764662">
        <w:rPr>
          <w:rFonts w:ascii="Arial" w:hAnsi="Arial" w:cs="Arial"/>
          <w:i/>
          <w:iCs/>
          <w:sz w:val="22"/>
        </w:rPr>
        <w:t>else</w:t>
      </w:r>
      <w:r w:rsidRPr="00764662">
        <w:rPr>
          <w:rFonts w:ascii="Arial" w:hAnsi="Arial" w:cs="Arial"/>
          <w:i/>
          <w:iCs/>
          <w:sz w:val="22"/>
        </w:rPr>
        <w:tab/>
      </w:r>
      <w:r w:rsidRPr="00764662">
        <w:rPr>
          <w:rFonts w:ascii="Arial" w:hAnsi="Arial" w:cs="Arial"/>
          <w:i/>
          <w:iCs/>
          <w:sz w:val="22"/>
        </w:rPr>
        <w:tab/>
        <w:t>then GPR[rd] ← 0</w:t>
      </w:r>
    </w:p>
    <w:p w14:paraId="4C959EA7" w14:textId="22F4483C" w:rsidR="002F3D2D" w:rsidRDefault="002F3D2D" w:rsidP="002F3D2D">
      <w:pPr>
        <w:pStyle w:val="Ttulo2"/>
      </w:pPr>
      <w:r>
        <w:t>Implementation</w:t>
      </w:r>
    </w:p>
    <w:p w14:paraId="673F062D" w14:textId="3A6D7036" w:rsidR="00B22AE7" w:rsidRDefault="00764662" w:rsidP="001F340C">
      <w:r>
        <w:t xml:space="preserve">You </w:t>
      </w:r>
      <w:r w:rsidR="005E33A0">
        <w:t>can</w:t>
      </w:r>
      <w:r>
        <w:t xml:space="preserve"> </w:t>
      </w:r>
      <w:r w:rsidR="00B22AE7">
        <w:t>follow the next steps</w:t>
      </w:r>
      <w:r w:rsidR="00E14978">
        <w:t xml:space="preserve"> for implementing </w:t>
      </w:r>
      <w:r w:rsidR="0023192D">
        <w:t xml:space="preserve">a </w:t>
      </w:r>
      <w:r w:rsidR="00E14978" w:rsidRPr="00764662">
        <w:rPr>
          <w:rFonts w:ascii="Courier New" w:hAnsi="Courier New" w:cs="Courier New"/>
        </w:rPr>
        <w:t>seleqz</w:t>
      </w:r>
      <w:r w:rsidR="00E14978">
        <w:t xml:space="preserve"> UDI</w:t>
      </w:r>
      <w:r w:rsidR="005F1475">
        <w:t xml:space="preserve">. Note that the modified Verilog files are provided in folder </w:t>
      </w:r>
      <w:r w:rsidR="005F1475">
        <w:rPr>
          <w:i/>
        </w:rPr>
        <w:t>Lab19_CorExtend\Example_SELEQZ-C</w:t>
      </w:r>
      <w:r w:rsidR="005F1475" w:rsidRPr="005F1475">
        <w:rPr>
          <w:i/>
        </w:rPr>
        <w:t>orExtend_Verilog\rtl_up_CorExtend</w:t>
      </w:r>
      <w:r w:rsidR="00B22AE7">
        <w:t>:</w:t>
      </w:r>
    </w:p>
    <w:p w14:paraId="26FE8C9D" w14:textId="77F07056" w:rsidR="00017945" w:rsidRDefault="00017945" w:rsidP="00B22AE7">
      <w:pPr>
        <w:pStyle w:val="Prrafodelista"/>
        <w:numPr>
          <w:ilvl w:val="0"/>
          <w:numId w:val="7"/>
        </w:numPr>
      </w:pPr>
      <w:r>
        <w:rPr>
          <w:rFonts w:cstheme="minorHAnsi"/>
          <w:lang w:eastAsia="es-ES"/>
        </w:rPr>
        <w:t>Copy the soft-core folder (</w:t>
      </w:r>
      <w:r w:rsidRPr="00931376">
        <w:rPr>
          <w:rFonts w:cstheme="minorHAnsi"/>
          <w:b/>
          <w:lang w:eastAsia="es-ES"/>
        </w:rPr>
        <w:t>rtl-up</w:t>
      </w:r>
      <w:r>
        <w:rPr>
          <w:rFonts w:cstheme="minorHAnsi"/>
          <w:lang w:eastAsia="es-ES"/>
        </w:rPr>
        <w:t>) into a new folder (</w:t>
      </w:r>
      <w:r w:rsidRPr="00931376">
        <w:rPr>
          <w:rFonts w:cstheme="minorHAnsi"/>
          <w:b/>
          <w:lang w:eastAsia="es-ES"/>
        </w:rPr>
        <w:t>rtl_up_</w:t>
      </w:r>
      <w:r w:rsidR="00BB2C23">
        <w:rPr>
          <w:rFonts w:cstheme="minorHAnsi"/>
          <w:b/>
          <w:lang w:eastAsia="es-ES"/>
        </w:rPr>
        <w:t>CorExtend</w:t>
      </w:r>
      <w:r>
        <w:rPr>
          <w:rFonts w:cstheme="minorHAnsi"/>
          <w:lang w:eastAsia="es-ES"/>
        </w:rPr>
        <w:t>).</w:t>
      </w:r>
      <w:r>
        <w:t xml:space="preserve"> </w:t>
      </w:r>
      <w:r w:rsidR="00CD698F">
        <w:t xml:space="preserve">Use the new folder in </w:t>
      </w:r>
      <w:r>
        <w:t>the next steps.</w:t>
      </w:r>
    </w:p>
    <w:p w14:paraId="51F34907" w14:textId="77777777" w:rsidR="000A6767" w:rsidRPr="00931376" w:rsidRDefault="000A6767" w:rsidP="000A6767">
      <w:pPr>
        <w:pStyle w:val="Prrafodelista"/>
        <w:numPr>
          <w:ilvl w:val="0"/>
          <w:numId w:val="7"/>
        </w:numPr>
        <w:rPr>
          <w:lang w:eastAsia="es-ES"/>
        </w:rPr>
      </w:pPr>
      <w:r>
        <w:rPr>
          <w:szCs w:val="24"/>
        </w:rPr>
        <w:t>In the new folder, expand</w:t>
      </w:r>
      <w:r w:rsidRPr="008F269C">
        <w:rPr>
          <w:szCs w:val="24"/>
        </w:rPr>
        <w:t xml:space="preserve"> </w:t>
      </w:r>
      <w:r>
        <w:rPr>
          <w:szCs w:val="24"/>
        </w:rPr>
        <w:t xml:space="preserve">the capability of the </w:t>
      </w:r>
      <w:r w:rsidRPr="008F269C">
        <w:rPr>
          <w:szCs w:val="24"/>
        </w:rPr>
        <w:t xml:space="preserve">MIPSfpga system </w:t>
      </w:r>
      <w:r>
        <w:rPr>
          <w:szCs w:val="24"/>
        </w:rPr>
        <w:t>so that it can</w:t>
      </w:r>
      <w:r w:rsidRPr="008F269C">
        <w:rPr>
          <w:szCs w:val="24"/>
        </w:rPr>
        <w:t xml:space="preserve"> write to the 7-segment displays on the </w:t>
      </w:r>
      <w:r>
        <w:rPr>
          <w:szCs w:val="24"/>
        </w:rPr>
        <w:t>Nexys4 DDR</w:t>
      </w:r>
      <w:r w:rsidRPr="008F269C">
        <w:rPr>
          <w:szCs w:val="24"/>
        </w:rPr>
        <w:t xml:space="preserve"> board</w:t>
      </w:r>
      <w:r>
        <w:rPr>
          <w:rFonts w:cstheme="minorHAnsi"/>
          <w:lang w:eastAsia="es-ES"/>
        </w:rPr>
        <w:t>, as explained in Lab 5.</w:t>
      </w:r>
    </w:p>
    <w:p w14:paraId="06ED23AB" w14:textId="539BD201" w:rsidR="00B22AE7" w:rsidRDefault="0094373C" w:rsidP="00B22AE7">
      <w:pPr>
        <w:pStyle w:val="Prrafodelista"/>
        <w:numPr>
          <w:ilvl w:val="0"/>
          <w:numId w:val="7"/>
        </w:numPr>
      </w:pPr>
      <w:r>
        <w:t>M</w:t>
      </w:r>
      <w:r w:rsidR="00764662">
        <w:t xml:space="preserve">ake a copy of file </w:t>
      </w:r>
      <w:r w:rsidR="00B22AE7" w:rsidRPr="00764662">
        <w:rPr>
          <w:b/>
        </w:rPr>
        <w:t>m14k_udi_stub.v</w:t>
      </w:r>
      <w:r w:rsidR="00B22AE7">
        <w:t xml:space="preserve"> to file </w:t>
      </w:r>
      <w:r w:rsidR="00B22AE7" w:rsidRPr="00764662">
        <w:rPr>
          <w:b/>
        </w:rPr>
        <w:t>m14k_udi_seleqz.v</w:t>
      </w:r>
      <w:r w:rsidR="00B22AE7">
        <w:t>.</w:t>
      </w:r>
    </w:p>
    <w:p w14:paraId="54C43EC1" w14:textId="77777777" w:rsidR="00A00A9D" w:rsidRDefault="00B22AE7" w:rsidP="00764662">
      <w:pPr>
        <w:pStyle w:val="Prrafodelista"/>
        <w:numPr>
          <w:ilvl w:val="0"/>
          <w:numId w:val="7"/>
        </w:numPr>
      </w:pPr>
      <w:r>
        <w:t xml:space="preserve">The UDI module is instantiated at module </w:t>
      </w:r>
      <w:r w:rsidRPr="00764662">
        <w:rPr>
          <w:b/>
        </w:rPr>
        <w:t>m14k_top</w:t>
      </w:r>
      <w:r w:rsidR="00764662">
        <w:t>, line 629</w:t>
      </w:r>
      <w:r w:rsidR="00A00A9D">
        <w:t>:</w:t>
      </w:r>
    </w:p>
    <w:p w14:paraId="21A40994" w14:textId="5D39A892" w:rsidR="00A00A9D" w:rsidRDefault="00A00A9D" w:rsidP="00A00A9D">
      <w:pPr>
        <w:pStyle w:val="RtlText"/>
        <w:ind w:firstLine="720"/>
      </w:pPr>
      <w:r w:rsidRPr="00A00A9D">
        <w:t>`M14K_UDI_MODULE udi (</w:t>
      </w:r>
    </w:p>
    <w:p w14:paraId="707F100A" w14:textId="559746D8" w:rsidR="00A00A9D" w:rsidRDefault="00A00A9D" w:rsidP="00A00A9D">
      <w:pPr>
        <w:pStyle w:val="RtlText"/>
        <w:ind w:firstLine="720"/>
      </w:pPr>
      <w:r>
        <w:t>…</w:t>
      </w:r>
    </w:p>
    <w:p w14:paraId="4DD9753B" w14:textId="5CE8C4B8" w:rsidR="00A00A9D" w:rsidRDefault="00A00A9D" w:rsidP="00A00A9D">
      <w:pPr>
        <w:pStyle w:val="Prrafodelista"/>
        <w:ind w:left="1080"/>
      </w:pPr>
      <w:r>
        <w:t>C</w:t>
      </w:r>
      <w:r w:rsidR="00B22AE7">
        <w:t xml:space="preserve">hange </w:t>
      </w:r>
      <w:r>
        <w:t xml:space="preserve">the </w:t>
      </w:r>
      <w:r w:rsidR="00B22AE7">
        <w:t xml:space="preserve">definition of </w:t>
      </w:r>
      <w:r w:rsidR="00B22AE7" w:rsidRPr="00A00A9D">
        <w:rPr>
          <w:i/>
        </w:rPr>
        <w:t>M14K_UDI_MODULE</w:t>
      </w:r>
      <w:r>
        <w:t xml:space="preserve">, </w:t>
      </w:r>
      <w:r w:rsidR="005E33A0">
        <w:t>in</w:t>
      </w:r>
      <w:r>
        <w:t xml:space="preserve"> file </w:t>
      </w:r>
      <w:r w:rsidRPr="00764662">
        <w:rPr>
          <w:b/>
        </w:rPr>
        <w:t>m14k_config.vh</w:t>
      </w:r>
      <w:r>
        <w:t>, as follows:</w:t>
      </w:r>
    </w:p>
    <w:p w14:paraId="1B9E20AB" w14:textId="5D2EA63A" w:rsidR="00B22AE7" w:rsidRPr="00A00A9D" w:rsidRDefault="00B22AE7" w:rsidP="00A00A9D">
      <w:pPr>
        <w:pStyle w:val="RtlText"/>
        <w:ind w:firstLine="720"/>
      </w:pPr>
      <w:r w:rsidRPr="00A00A9D">
        <w:t>`defi</w:t>
      </w:r>
      <w:r w:rsidR="0094373C" w:rsidRPr="00A00A9D">
        <w:t>ne M14K_UDI_MODULE m14k_udi_custom</w:t>
      </w:r>
      <w:r w:rsidR="00764662" w:rsidRPr="00A00A9D">
        <w:t xml:space="preserve"> </w:t>
      </w:r>
      <w:r w:rsidR="00A00A9D" w:rsidRPr="00A00A9D">
        <w:sym w:font="Wingdings" w:char="F0E0"/>
      </w:r>
      <w:r w:rsidR="00A00A9D" w:rsidRPr="00A00A9D">
        <w:t xml:space="preserve"> </w:t>
      </w:r>
      <w:r w:rsidRPr="00A00A9D">
        <w:t>`define M14K_UDI_MODULE m14k_udi_seleqz</w:t>
      </w:r>
    </w:p>
    <w:p w14:paraId="54C9DD32" w14:textId="693780B7" w:rsidR="00D815BE" w:rsidRDefault="00D815BE" w:rsidP="00B22AE7">
      <w:pPr>
        <w:pStyle w:val="Prrafodelista"/>
        <w:numPr>
          <w:ilvl w:val="0"/>
          <w:numId w:val="7"/>
        </w:numPr>
      </w:pPr>
      <w:r>
        <w:t xml:space="preserve">In </w:t>
      </w:r>
      <w:r w:rsidR="007952A2">
        <w:t xml:space="preserve">the new </w:t>
      </w:r>
      <w:r w:rsidR="00A00A9D">
        <w:t>file</w:t>
      </w:r>
      <w:r w:rsidR="00344F9D">
        <w:t xml:space="preserve"> </w:t>
      </w:r>
      <w:r w:rsidRPr="00764662">
        <w:rPr>
          <w:b/>
        </w:rPr>
        <w:t>m14k_udi_seleqz</w:t>
      </w:r>
      <w:r w:rsidR="00A00A9D">
        <w:rPr>
          <w:b/>
        </w:rPr>
        <w:t>.v</w:t>
      </w:r>
      <w:r>
        <w:t>:</w:t>
      </w:r>
    </w:p>
    <w:p w14:paraId="1151E485" w14:textId="37CB6AE3" w:rsidR="00A00A9D" w:rsidRDefault="00CD698F" w:rsidP="00A00A9D">
      <w:pPr>
        <w:pStyle w:val="Prrafodelista"/>
        <w:numPr>
          <w:ilvl w:val="1"/>
          <w:numId w:val="7"/>
        </w:numPr>
      </w:pPr>
      <w:r>
        <w:t>In line 78, c</w:t>
      </w:r>
      <w:r w:rsidR="00A00A9D">
        <w:t xml:space="preserve">hange the name of the module from </w:t>
      </w:r>
      <w:r w:rsidR="00A00A9D" w:rsidRPr="00A00A9D">
        <w:rPr>
          <w:i/>
        </w:rPr>
        <w:t>m14k_udi_stub</w:t>
      </w:r>
      <w:r w:rsidR="00A00A9D">
        <w:t xml:space="preserve"> to </w:t>
      </w:r>
      <w:r w:rsidR="00A00A9D">
        <w:rPr>
          <w:i/>
        </w:rPr>
        <w:t>m14k_udi_seleqz</w:t>
      </w:r>
      <w:r w:rsidR="00A00A9D">
        <w:t>.</w:t>
      </w:r>
    </w:p>
    <w:p w14:paraId="570AC9EE" w14:textId="77777777" w:rsidR="00344F9D" w:rsidRPr="00764662" w:rsidRDefault="00D815BE" w:rsidP="00D815BE">
      <w:pPr>
        <w:pStyle w:val="Prrafodelista"/>
        <w:numPr>
          <w:ilvl w:val="1"/>
          <w:numId w:val="7"/>
        </w:numPr>
      </w:pPr>
      <w:r>
        <w:t xml:space="preserve">Signal </w:t>
      </w:r>
      <w:r w:rsidRPr="00764662">
        <w:rPr>
          <w:i/>
        </w:rPr>
        <w:t>UDI_ri_e</w:t>
      </w:r>
      <w:r w:rsidR="00344F9D" w:rsidRPr="00764662">
        <w:t>:</w:t>
      </w:r>
    </w:p>
    <w:p w14:paraId="78A125A4" w14:textId="46276CB9" w:rsidR="00D815BE" w:rsidRPr="00764662" w:rsidRDefault="00344F9D" w:rsidP="00344F9D">
      <w:pPr>
        <w:pStyle w:val="Prrafodelista"/>
        <w:numPr>
          <w:ilvl w:val="2"/>
          <w:numId w:val="7"/>
        </w:numPr>
      </w:pPr>
      <w:r w:rsidRPr="00764662">
        <w:t xml:space="preserve">In line 147, this signal </w:t>
      </w:r>
      <w:r w:rsidR="00D815BE" w:rsidRPr="00764662">
        <w:t xml:space="preserve">is </w:t>
      </w:r>
      <w:r w:rsidR="00A00A9D">
        <w:t>assigned</w:t>
      </w:r>
      <w:r w:rsidR="00D815BE" w:rsidRPr="00764662">
        <w:t xml:space="preserve"> to 1:</w:t>
      </w:r>
    </w:p>
    <w:p w14:paraId="11343388" w14:textId="7C7D8F77" w:rsidR="00D815BE" w:rsidRPr="00764662" w:rsidRDefault="00D815BE" w:rsidP="00344F9D">
      <w:pPr>
        <w:pStyle w:val="RtlText"/>
        <w:ind w:left="2160" w:firstLine="720"/>
      </w:pPr>
      <w:r w:rsidRPr="00764662">
        <w:t>assign UDI_ri_e = 1'b1;</w:t>
      </w:r>
    </w:p>
    <w:p w14:paraId="720C66AE" w14:textId="3198D190" w:rsidR="00D815BE" w:rsidRPr="00764662" w:rsidRDefault="00D815BE" w:rsidP="00344F9D">
      <w:pPr>
        <w:pStyle w:val="Prrafodelista"/>
        <w:ind w:left="2520"/>
      </w:pPr>
      <w:r w:rsidRPr="00764662">
        <w:t xml:space="preserve">This will trigger a Reserved Instruction exception if the current instruction is a </w:t>
      </w:r>
      <w:r w:rsidRPr="00A00A9D">
        <w:rPr>
          <w:i/>
        </w:rPr>
        <w:t>SPECIAL2</w:t>
      </w:r>
      <w:r w:rsidRPr="00764662">
        <w:t xml:space="preserve"> instruction (i.e. bits [31:26] of the instruction are 6’b011100) in the range </w:t>
      </w:r>
      <w:r w:rsidR="00A00A9D">
        <w:t>reserved for UDIs</w:t>
      </w:r>
      <w:r w:rsidRPr="00764662">
        <w:t xml:space="preserve"> (i.e. bits [5:4] of the instruction are 2’b01).</w:t>
      </w:r>
    </w:p>
    <w:p w14:paraId="31B39E39" w14:textId="0CCFD29D" w:rsidR="00D815BE" w:rsidRPr="00764662" w:rsidRDefault="00344F9D" w:rsidP="00344F9D">
      <w:pPr>
        <w:pStyle w:val="Prrafodelista"/>
        <w:numPr>
          <w:ilvl w:val="2"/>
          <w:numId w:val="7"/>
        </w:numPr>
      </w:pPr>
      <w:r w:rsidRPr="00764662">
        <w:t xml:space="preserve">For implementing </w:t>
      </w:r>
      <w:r w:rsidR="00A00A9D">
        <w:t xml:space="preserve">a </w:t>
      </w:r>
      <w:r w:rsidRPr="00A00A9D">
        <w:rPr>
          <w:rFonts w:ascii="Courier New" w:hAnsi="Courier New" w:cs="Courier New"/>
        </w:rPr>
        <w:t xml:space="preserve">seleqz </w:t>
      </w:r>
      <w:r w:rsidR="00A00A9D">
        <w:t xml:space="preserve">instruction </w:t>
      </w:r>
      <w:r w:rsidRPr="00764662">
        <w:t xml:space="preserve">we use </w:t>
      </w:r>
      <w:r w:rsidRPr="000611BE">
        <w:rPr>
          <w:rFonts w:ascii="Courier New" w:hAnsi="Courier New" w:cs="Courier New"/>
        </w:rPr>
        <w:t>UDI0</w:t>
      </w:r>
      <w:r w:rsidRPr="00764662">
        <w:t xml:space="preserve"> mnemonic. Thus, we should avoid triggering an exception for a </w:t>
      </w:r>
      <w:r w:rsidR="00A00A9D" w:rsidRPr="00A00A9D">
        <w:rPr>
          <w:i/>
        </w:rPr>
        <w:t>SPECIAL2</w:t>
      </w:r>
      <w:r w:rsidR="00A00A9D" w:rsidRPr="00764662">
        <w:t xml:space="preserve"> </w:t>
      </w:r>
      <w:r w:rsidRPr="00764662">
        <w:t xml:space="preserve">instruction whose bits [5:0] are </w:t>
      </w:r>
      <w:r w:rsidR="00A00A9D">
        <w:t>6’b010000</w:t>
      </w:r>
      <w:r w:rsidRPr="00764662">
        <w:t>. As such, we should replace line 147 for</w:t>
      </w:r>
      <w:r w:rsidR="00A00A9D">
        <w:t xml:space="preserve"> the following code</w:t>
      </w:r>
      <w:r w:rsidRPr="00764662">
        <w:t>:</w:t>
      </w:r>
    </w:p>
    <w:p w14:paraId="38B23A38" w14:textId="1FDB9410" w:rsidR="00344F9D" w:rsidRPr="00764662" w:rsidRDefault="00344F9D" w:rsidP="00344F9D">
      <w:pPr>
        <w:pStyle w:val="RtlText"/>
        <w:ind w:left="2880"/>
      </w:pPr>
      <w:r w:rsidRPr="00764662">
        <w:rPr>
          <w:lang w:val="es-ES"/>
        </w:rPr>
        <w:t xml:space="preserve">assign UDI_ri_e = (UDI_irvalid_e &amp;&amp; UDI_ir_e[31:26]==6'o34 &amp;&amp; UDI_ir_e[5:0]==6'o20) ? </w:t>
      </w:r>
      <w:r w:rsidRPr="00764662">
        <w:t>1'b0 : 1'b1;</w:t>
      </w:r>
    </w:p>
    <w:p w14:paraId="45CBE7C7" w14:textId="7792B439" w:rsidR="00344F9D" w:rsidRPr="00764662" w:rsidRDefault="00344F9D" w:rsidP="00515223">
      <w:pPr>
        <w:pStyle w:val="Prrafodelista"/>
        <w:numPr>
          <w:ilvl w:val="1"/>
          <w:numId w:val="7"/>
        </w:numPr>
      </w:pPr>
      <w:r w:rsidRPr="00764662">
        <w:t xml:space="preserve">Signal </w:t>
      </w:r>
      <w:r w:rsidR="00515223" w:rsidRPr="00764662">
        <w:rPr>
          <w:i/>
        </w:rPr>
        <w:t>UDI_present</w:t>
      </w:r>
      <w:r w:rsidRPr="00764662">
        <w:t>:</w:t>
      </w:r>
    </w:p>
    <w:p w14:paraId="3DA10B2B" w14:textId="1BCF95E6" w:rsidR="00515223" w:rsidRPr="00764662" w:rsidRDefault="00515223" w:rsidP="00515223">
      <w:pPr>
        <w:pStyle w:val="Prrafodelista"/>
        <w:numPr>
          <w:ilvl w:val="2"/>
          <w:numId w:val="7"/>
        </w:numPr>
      </w:pPr>
      <w:r w:rsidRPr="00764662">
        <w:lastRenderedPageBreak/>
        <w:t>In line 151, this signal is set to 0:</w:t>
      </w:r>
    </w:p>
    <w:p w14:paraId="663642D1" w14:textId="54A15A59" w:rsidR="00515223" w:rsidRPr="00764662" w:rsidRDefault="00515223" w:rsidP="00515223">
      <w:pPr>
        <w:pStyle w:val="RtlText"/>
        <w:ind w:left="2160" w:firstLine="720"/>
      </w:pPr>
      <w:r w:rsidRPr="00764662">
        <w:t>assign UDI_present = 1'b0;</w:t>
      </w:r>
    </w:p>
    <w:p w14:paraId="0D4E2746" w14:textId="59E2D933" w:rsidR="00515223" w:rsidRPr="00764662" w:rsidRDefault="00515223" w:rsidP="00515223">
      <w:pPr>
        <w:pStyle w:val="Prrafodelista"/>
        <w:numPr>
          <w:ilvl w:val="2"/>
          <w:numId w:val="7"/>
        </w:numPr>
      </w:pPr>
      <w:r w:rsidRPr="00764662">
        <w:t xml:space="preserve">We are </w:t>
      </w:r>
      <w:r w:rsidR="00A00A9D">
        <w:t xml:space="preserve">now </w:t>
      </w:r>
      <w:r w:rsidRPr="00764662">
        <w:t xml:space="preserve">including a UDI, thus we should replace </w:t>
      </w:r>
      <w:r w:rsidR="00A00A9D">
        <w:t xml:space="preserve">this line </w:t>
      </w:r>
      <w:r w:rsidRPr="00764662">
        <w:t>for:</w:t>
      </w:r>
    </w:p>
    <w:p w14:paraId="4D8881D8" w14:textId="3AB4B1D8" w:rsidR="00515223" w:rsidRPr="00764662" w:rsidRDefault="00515223" w:rsidP="00515223">
      <w:pPr>
        <w:pStyle w:val="RtlText"/>
        <w:ind w:left="2160" w:firstLine="720"/>
        <w:rPr>
          <w:lang w:val="es-ES"/>
        </w:rPr>
      </w:pPr>
      <w:r w:rsidRPr="00764662">
        <w:rPr>
          <w:lang w:val="es-ES"/>
        </w:rPr>
        <w:t>assign UDI_present = 1'b1;</w:t>
      </w:r>
    </w:p>
    <w:p w14:paraId="07352E39" w14:textId="77777777" w:rsidR="00515223" w:rsidRPr="00764662" w:rsidRDefault="00515223" w:rsidP="00515223">
      <w:pPr>
        <w:pStyle w:val="Prrafodelista"/>
        <w:numPr>
          <w:ilvl w:val="1"/>
          <w:numId w:val="7"/>
        </w:numPr>
      </w:pPr>
      <w:r w:rsidRPr="00764662">
        <w:t xml:space="preserve">Signal </w:t>
      </w:r>
      <w:r w:rsidRPr="00764662">
        <w:rPr>
          <w:i/>
        </w:rPr>
        <w:t>UDI_wrreg_e</w:t>
      </w:r>
      <w:r w:rsidRPr="00764662">
        <w:t>:</w:t>
      </w:r>
    </w:p>
    <w:p w14:paraId="1E3AF7A2" w14:textId="3AC7B247" w:rsidR="00515223" w:rsidRPr="00764662" w:rsidRDefault="00515223" w:rsidP="00515223">
      <w:pPr>
        <w:pStyle w:val="Prrafodelista"/>
        <w:numPr>
          <w:ilvl w:val="2"/>
          <w:numId w:val="7"/>
        </w:numPr>
      </w:pPr>
      <w:r w:rsidRPr="00764662">
        <w:t>In line 149 this signal is set to 1:</w:t>
      </w:r>
    </w:p>
    <w:p w14:paraId="573ABACC" w14:textId="77777777" w:rsidR="00515223" w:rsidRPr="00764662" w:rsidRDefault="00515223" w:rsidP="00515223">
      <w:pPr>
        <w:pStyle w:val="RtlText"/>
        <w:ind w:left="2160" w:firstLine="720"/>
      </w:pPr>
      <w:r w:rsidRPr="00764662">
        <w:t>assign UDI_wrreg_e = 5'b0;</w:t>
      </w:r>
    </w:p>
    <w:p w14:paraId="031CFFC0" w14:textId="7ECEF8A7" w:rsidR="00515223" w:rsidRPr="00764662" w:rsidRDefault="00515223" w:rsidP="00515223">
      <w:pPr>
        <w:pStyle w:val="Prrafodelista"/>
        <w:numPr>
          <w:ilvl w:val="2"/>
          <w:numId w:val="7"/>
        </w:numPr>
      </w:pPr>
      <w:r w:rsidRPr="00764662">
        <w:t xml:space="preserve">We are using </w:t>
      </w:r>
      <w:r w:rsidR="009958E4" w:rsidRPr="00764662">
        <w:t>the UDI format shown in</w:t>
      </w:r>
      <w:r w:rsidR="007E08A4">
        <w:t xml:space="preserve"> </w:t>
      </w:r>
      <w:r w:rsidR="007E08A4" w:rsidRPr="007E08A4">
        <w:fldChar w:fldCharType="begin"/>
      </w:r>
      <w:r w:rsidR="007E08A4" w:rsidRPr="007E08A4">
        <w:instrText xml:space="preserve"> REF _Ref469981834 \h </w:instrText>
      </w:r>
      <w:r w:rsidR="007E08A4">
        <w:instrText xml:space="preserve"> \* MERGEFORMAT </w:instrText>
      </w:r>
      <w:r w:rsidR="007E08A4" w:rsidRPr="007E08A4">
        <w:fldChar w:fldCharType="separate"/>
      </w:r>
      <w:r w:rsidR="007E08A4" w:rsidRPr="007E08A4">
        <w:t>Figure 2</w:t>
      </w:r>
      <w:r w:rsidR="007E08A4" w:rsidRPr="007E08A4">
        <w:fldChar w:fldCharType="end"/>
      </w:r>
      <w:r w:rsidRPr="00764662">
        <w:t xml:space="preserve">. </w:t>
      </w:r>
      <w:r w:rsidR="00E14978">
        <w:t>Thus</w:t>
      </w:r>
      <w:r w:rsidRPr="00764662">
        <w:t>, we should replace line 149 for:</w:t>
      </w:r>
    </w:p>
    <w:p w14:paraId="0A8C21D9" w14:textId="77777777" w:rsidR="00515223" w:rsidRPr="00764662" w:rsidRDefault="00515223" w:rsidP="00515223">
      <w:pPr>
        <w:pStyle w:val="RtlText"/>
        <w:ind w:left="2160" w:firstLine="720"/>
        <w:rPr>
          <w:lang w:val="es-ES"/>
        </w:rPr>
      </w:pPr>
      <w:r w:rsidRPr="00764662">
        <w:rPr>
          <w:lang w:val="es-ES"/>
        </w:rPr>
        <w:t>assign UDI_wrreg_e = UDI_ir_e[15:11];</w:t>
      </w:r>
    </w:p>
    <w:p w14:paraId="50F0EC8D" w14:textId="4FB60754" w:rsidR="00515223" w:rsidRPr="00764662" w:rsidRDefault="00515223" w:rsidP="00515223">
      <w:pPr>
        <w:pStyle w:val="Prrafodelista"/>
        <w:numPr>
          <w:ilvl w:val="1"/>
          <w:numId w:val="7"/>
        </w:numPr>
      </w:pPr>
      <w:r w:rsidRPr="00764662">
        <w:t xml:space="preserve">Instruction operation: We should include new logic for implementing the functionality for a </w:t>
      </w:r>
      <w:r w:rsidRPr="00E14978">
        <w:rPr>
          <w:rFonts w:ascii="Courier New" w:hAnsi="Courier New" w:cs="Courier New"/>
        </w:rPr>
        <w:t>seleqz</w:t>
      </w:r>
      <w:r w:rsidRPr="00764662">
        <w:t xml:space="preserve"> instruction. </w:t>
      </w:r>
      <w:r w:rsidR="00E14978">
        <w:t>Thus</w:t>
      </w:r>
      <w:r w:rsidRPr="00764662">
        <w:t xml:space="preserve">, we should </w:t>
      </w:r>
      <w:r w:rsidR="005E33A0">
        <w:t>define</w:t>
      </w:r>
      <w:r w:rsidRPr="00764662">
        <w:t xml:space="preserve"> a new signal (</w:t>
      </w:r>
      <w:r w:rsidRPr="00764662">
        <w:rPr>
          <w:i/>
        </w:rPr>
        <w:t>udi_res_e</w:t>
      </w:r>
      <w:r w:rsidR="00E14978">
        <w:rPr>
          <w:i/>
        </w:rPr>
        <w:t>[31:0]</w:t>
      </w:r>
      <w:r w:rsidRPr="00764662">
        <w:t>) and the following logic:</w:t>
      </w:r>
    </w:p>
    <w:p w14:paraId="4AFE5FCD" w14:textId="0874511D" w:rsidR="00515223" w:rsidRPr="00764662" w:rsidRDefault="00515223" w:rsidP="00515223">
      <w:pPr>
        <w:pStyle w:val="RtlText"/>
        <w:ind w:left="2160"/>
      </w:pPr>
      <w:r w:rsidRPr="00764662">
        <w:rPr>
          <w:lang w:val="es-ES"/>
        </w:rPr>
        <w:t xml:space="preserve">assign udi_res_e[31:0] = (UDI_rt_e == 0) ? </w:t>
      </w:r>
      <w:r w:rsidRPr="00764662">
        <w:t>UDI_rs_e : 32'b0;</w:t>
      </w:r>
    </w:p>
    <w:p w14:paraId="25A2688D" w14:textId="138AB40B" w:rsidR="00515223" w:rsidRPr="00764662" w:rsidRDefault="00515223" w:rsidP="00515223">
      <w:pPr>
        <w:pStyle w:val="Prrafodelista"/>
        <w:numPr>
          <w:ilvl w:val="1"/>
          <w:numId w:val="7"/>
        </w:numPr>
      </w:pPr>
      <w:r w:rsidRPr="00764662">
        <w:t xml:space="preserve">Signal </w:t>
      </w:r>
      <w:r w:rsidRPr="00764662">
        <w:rPr>
          <w:i/>
        </w:rPr>
        <w:t>UDI_rd_m</w:t>
      </w:r>
      <w:r w:rsidRPr="00764662">
        <w:t>:</w:t>
      </w:r>
    </w:p>
    <w:p w14:paraId="6291BDE4" w14:textId="6AABF8D7" w:rsidR="00515223" w:rsidRPr="00764662" w:rsidRDefault="00515223" w:rsidP="00515223">
      <w:pPr>
        <w:pStyle w:val="Prrafodelista"/>
        <w:numPr>
          <w:ilvl w:val="2"/>
          <w:numId w:val="7"/>
        </w:numPr>
      </w:pPr>
      <w:r w:rsidRPr="00764662">
        <w:t>I</w:t>
      </w:r>
      <w:r w:rsidR="002F3D2D" w:rsidRPr="00764662">
        <w:t>n line 148</w:t>
      </w:r>
      <w:r w:rsidRPr="00764662">
        <w:t xml:space="preserve"> this signal is set t</w:t>
      </w:r>
      <w:r w:rsidR="002F3D2D" w:rsidRPr="00764662">
        <w:t>o 0</w:t>
      </w:r>
      <w:r w:rsidRPr="00764662">
        <w:t>:</w:t>
      </w:r>
    </w:p>
    <w:p w14:paraId="0C2EB769" w14:textId="769F0A32" w:rsidR="00515223" w:rsidRPr="00764662" w:rsidRDefault="002F3D2D" w:rsidP="00515223">
      <w:pPr>
        <w:pStyle w:val="RtlText"/>
        <w:ind w:left="2160" w:firstLine="720"/>
      </w:pPr>
      <w:r w:rsidRPr="00764662">
        <w:t>assign UDI_rd_m = 32'b0;</w:t>
      </w:r>
    </w:p>
    <w:p w14:paraId="773EF9FA" w14:textId="62763D80" w:rsidR="00515223" w:rsidRPr="00764662" w:rsidRDefault="002F3D2D" w:rsidP="00515223">
      <w:pPr>
        <w:pStyle w:val="Prrafodelista"/>
        <w:numPr>
          <w:ilvl w:val="2"/>
          <w:numId w:val="7"/>
        </w:numPr>
      </w:pPr>
      <w:r w:rsidRPr="00764662">
        <w:t>We have to assign the result of the instruction at the M-Stage</w:t>
      </w:r>
      <w:r w:rsidR="00515223" w:rsidRPr="00764662">
        <w:t>. As such, we should replace line 14</w:t>
      </w:r>
      <w:r w:rsidRPr="00764662">
        <w:t>8</w:t>
      </w:r>
      <w:r w:rsidR="00515223" w:rsidRPr="00764662">
        <w:t xml:space="preserve"> for:</w:t>
      </w:r>
    </w:p>
    <w:p w14:paraId="4608ECEC" w14:textId="50EE7AB4" w:rsidR="00515223" w:rsidRPr="00764662" w:rsidRDefault="002F3D2D" w:rsidP="002F3D2D">
      <w:pPr>
        <w:pStyle w:val="RtlText"/>
        <w:ind w:left="2880"/>
        <w:rPr>
          <w:lang w:val="es-ES"/>
        </w:rPr>
      </w:pPr>
      <w:r w:rsidRPr="00764662">
        <w:rPr>
          <w:lang w:val="es-ES"/>
        </w:rPr>
        <w:t>mvp_cregister_wide #(32) _seleqz_result_(UDI_rd_m[31:0], UDI_gscanenable, ~UDI_ri_e, UDI_gclk, udi_res_e[31:0]);</w:t>
      </w:r>
    </w:p>
    <w:p w14:paraId="22E11DBF" w14:textId="6B249D4D" w:rsidR="003046FD" w:rsidRDefault="002F3D2D" w:rsidP="002F3D2D">
      <w:pPr>
        <w:pStyle w:val="Ttulo2"/>
      </w:pPr>
      <w:r>
        <w:t>Simulation</w:t>
      </w:r>
    </w:p>
    <w:p w14:paraId="4B3755CB" w14:textId="31D934B9" w:rsidR="00B16A13" w:rsidRPr="00A90510" w:rsidRDefault="00B16A13" w:rsidP="00A90510">
      <w:pPr>
        <w:rPr>
          <w:szCs w:val="24"/>
        </w:rPr>
      </w:pPr>
      <w:r>
        <w:rPr>
          <w:szCs w:val="24"/>
        </w:rPr>
        <w:t xml:space="preserve">In this section we illustrate the simulation of a </w:t>
      </w:r>
      <w:r>
        <w:rPr>
          <w:rFonts w:ascii="Courier New" w:hAnsi="Courier New" w:cs="Courier New"/>
          <w:szCs w:val="24"/>
        </w:rPr>
        <w:t xml:space="preserve">seleqz </w:t>
      </w:r>
      <w:r>
        <w:rPr>
          <w:szCs w:val="24"/>
        </w:rPr>
        <w:t>UDI as it flows through the different sta</w:t>
      </w:r>
      <w:r w:rsidR="00A90510">
        <w:rPr>
          <w:szCs w:val="24"/>
        </w:rPr>
        <w:t>ges of the microAptiv pipeline.</w:t>
      </w:r>
      <w:r w:rsidR="00FA0AEE">
        <w:rPr>
          <w:szCs w:val="24"/>
        </w:rPr>
        <w:t xml:space="preserve"> </w:t>
      </w:r>
      <w:r>
        <w:t xml:space="preserve">Folder </w:t>
      </w:r>
      <w:r w:rsidR="00F152B9" w:rsidRPr="00F152B9">
        <w:rPr>
          <w:i/>
        </w:rPr>
        <w:t>Lab19_CorExtend\Example_SELEQZ-CorExtend\Simulation</w:t>
      </w:r>
      <w:r>
        <w:t xml:space="preserve"> includes </w:t>
      </w:r>
      <w:r w:rsidR="00A90510">
        <w:t>both the waveform configuration file (</w:t>
      </w:r>
      <w:r w:rsidR="00A90510" w:rsidRPr="00A90510">
        <w:rPr>
          <w:i/>
        </w:rPr>
        <w:t>testbench_boot_behav.wcfg</w:t>
      </w:r>
      <w:r w:rsidR="00A90510">
        <w:t xml:space="preserve">) and </w:t>
      </w:r>
      <w:r w:rsidR="00DD18A4">
        <w:t>the simulation source files</w:t>
      </w:r>
      <w:r>
        <w:t xml:space="preserve"> </w:t>
      </w:r>
      <w:r w:rsidR="00A90510">
        <w:t xml:space="preserve">(folder </w:t>
      </w:r>
      <w:r w:rsidR="00A90510" w:rsidRPr="00A90510">
        <w:rPr>
          <w:i/>
        </w:rPr>
        <w:t>SimulationSources</w:t>
      </w:r>
      <w:r w:rsidR="00A90510">
        <w:t xml:space="preserve">) </w:t>
      </w:r>
      <w:r>
        <w:t xml:space="preserve">that </w:t>
      </w:r>
      <w:r w:rsidR="00A90510">
        <w:t>you</w:t>
      </w:r>
      <w:r w:rsidR="00DD18A4">
        <w:t xml:space="preserve"> must</w:t>
      </w:r>
      <w:r>
        <w:t xml:space="preserve"> use in this section. You can view the source program in file </w:t>
      </w:r>
      <w:r w:rsidRPr="00A90510">
        <w:rPr>
          <w:b/>
        </w:rPr>
        <w:t>main.c</w:t>
      </w:r>
      <w:r>
        <w:t xml:space="preserve">. This simple program </w:t>
      </w:r>
      <w:r>
        <w:rPr>
          <w:rFonts w:ascii="Calibri" w:eastAsia="Times New Roman" w:hAnsi="Calibri" w:cs="Times New Roman"/>
          <w:szCs w:val="24"/>
        </w:rPr>
        <w:t xml:space="preserve">initializes registers t3 and t4, </w:t>
      </w:r>
      <w:r w:rsidR="0030333B">
        <w:rPr>
          <w:rFonts w:ascii="Calibri" w:eastAsia="Times New Roman" w:hAnsi="Calibri" w:cs="Times New Roman"/>
          <w:szCs w:val="24"/>
        </w:rPr>
        <w:t xml:space="preserve">executes two </w:t>
      </w:r>
      <w:r w:rsidR="0030333B" w:rsidRPr="0030333B">
        <w:rPr>
          <w:rFonts w:ascii="Courier New" w:eastAsia="Times New Roman" w:hAnsi="Courier New" w:cs="Courier New"/>
          <w:szCs w:val="24"/>
        </w:rPr>
        <w:t xml:space="preserve">seleqz </w:t>
      </w:r>
      <w:r w:rsidR="0030333B">
        <w:rPr>
          <w:rFonts w:ascii="Calibri" w:eastAsia="Times New Roman" w:hAnsi="Calibri" w:cs="Times New Roman"/>
          <w:szCs w:val="24"/>
        </w:rPr>
        <w:t>instructions</w:t>
      </w:r>
      <w:r w:rsidR="00856882">
        <w:rPr>
          <w:rFonts w:ascii="Calibri" w:eastAsia="Times New Roman" w:hAnsi="Calibri" w:cs="Times New Roman"/>
          <w:szCs w:val="24"/>
        </w:rPr>
        <w:t xml:space="preserve"> with those registers as source operands</w:t>
      </w:r>
      <w:r>
        <w:rPr>
          <w:rFonts w:ascii="Calibri" w:eastAsia="Times New Roman" w:hAnsi="Calibri" w:cs="Times New Roman"/>
          <w:szCs w:val="24"/>
        </w:rPr>
        <w:t>, and places the result</w:t>
      </w:r>
      <w:r w:rsidR="0030333B">
        <w:rPr>
          <w:rFonts w:ascii="Calibri" w:eastAsia="Times New Roman" w:hAnsi="Calibri" w:cs="Times New Roman"/>
          <w:szCs w:val="24"/>
        </w:rPr>
        <w:t>s</w:t>
      </w:r>
      <w:r>
        <w:rPr>
          <w:rFonts w:ascii="Calibri" w:eastAsia="Times New Roman" w:hAnsi="Calibri" w:cs="Times New Roman"/>
          <w:szCs w:val="24"/>
        </w:rPr>
        <w:t xml:space="preserve"> in t</w:t>
      </w:r>
      <w:r w:rsidR="0030333B">
        <w:rPr>
          <w:rFonts w:ascii="Calibri" w:eastAsia="Times New Roman" w:hAnsi="Calibri" w:cs="Times New Roman"/>
          <w:szCs w:val="24"/>
        </w:rPr>
        <w:t>5 and t6</w:t>
      </w:r>
      <w:r>
        <w:rPr>
          <w:rFonts w:ascii="Calibri" w:eastAsia="Times New Roman" w:hAnsi="Calibri" w:cs="Times New Roman"/>
          <w:szCs w:val="24"/>
        </w:rPr>
        <w:t xml:space="preserve">. </w:t>
      </w:r>
      <w:r w:rsidR="00A90510" w:rsidRPr="0012173E">
        <w:rPr>
          <w:rFonts w:ascii="Calibri" w:eastAsia="Times New Roman" w:hAnsi="Calibri" w:cs="Times New Roman"/>
          <w:szCs w:val="24"/>
        </w:rPr>
        <w:t xml:space="preserve">You may also be interested in viewing </w:t>
      </w:r>
      <w:r w:rsidR="00A90510">
        <w:rPr>
          <w:rFonts w:ascii="Calibri" w:eastAsia="Times New Roman" w:hAnsi="Calibri" w:cs="Times New Roman"/>
          <w:szCs w:val="24"/>
        </w:rPr>
        <w:t xml:space="preserve">file </w:t>
      </w:r>
      <w:r w:rsidR="00D078EB" w:rsidRPr="00D078EB">
        <w:rPr>
          <w:rFonts w:ascii="Calibri" w:eastAsia="Times New Roman" w:hAnsi="Calibri" w:cs="Times New Roman"/>
          <w:b/>
          <w:szCs w:val="24"/>
        </w:rPr>
        <w:t>program.dis</w:t>
      </w:r>
      <w:r w:rsidR="00A90510" w:rsidRPr="0012173E">
        <w:rPr>
          <w:rFonts w:ascii="Calibri" w:eastAsia="Times New Roman" w:hAnsi="Calibri" w:cs="Times New Roman"/>
          <w:szCs w:val="24"/>
        </w:rPr>
        <w:t xml:space="preserve"> which shows the disassembled executable interspersed with the assembly or C source code.</w:t>
      </w:r>
      <w:r w:rsidR="00A90510">
        <w:rPr>
          <w:rFonts w:ascii="Calibri" w:eastAsia="Times New Roman" w:hAnsi="Calibri" w:cs="Times New Roman"/>
          <w:szCs w:val="24"/>
        </w:rPr>
        <w:t xml:space="preserve"> If you look fo</w:t>
      </w:r>
      <w:bookmarkStart w:id="7" w:name="_GoBack"/>
      <w:bookmarkEnd w:id="7"/>
      <w:r w:rsidR="00A90510">
        <w:rPr>
          <w:rFonts w:ascii="Calibri" w:eastAsia="Times New Roman" w:hAnsi="Calibri" w:cs="Times New Roman"/>
          <w:szCs w:val="24"/>
        </w:rPr>
        <w:t>r “</w:t>
      </w:r>
      <w:r w:rsidR="00A90510" w:rsidRPr="0012173E">
        <w:rPr>
          <w:rFonts w:ascii="Calibri" w:eastAsia="Times New Roman" w:hAnsi="Calibri" w:cs="Times New Roman"/>
          <w:szCs w:val="24"/>
        </w:rPr>
        <w:t>&lt;main&gt;:</w:t>
      </w:r>
      <w:r w:rsidR="00A90510">
        <w:rPr>
          <w:rFonts w:ascii="Calibri" w:eastAsia="Times New Roman" w:hAnsi="Calibri" w:cs="Times New Roman"/>
          <w:szCs w:val="24"/>
        </w:rPr>
        <w:t>” in that file, you can see the assembly instructions, as well as the memory address and machine code of each instruction</w:t>
      </w:r>
      <w:r>
        <w:rPr>
          <w:rFonts w:ascii="Calibri" w:eastAsia="Times New Roman" w:hAnsi="Calibri" w:cs="Times New Roman"/>
          <w:szCs w:val="24"/>
        </w:rPr>
        <w:t xml:space="preserve"> (</w:t>
      </w:r>
      <w:r w:rsidR="007E08A4" w:rsidRPr="007E08A4">
        <w:fldChar w:fldCharType="begin"/>
      </w:r>
      <w:r w:rsidR="007E08A4" w:rsidRPr="007E08A4">
        <w:instrText xml:space="preserve"> REF _Ref469982081 \h </w:instrText>
      </w:r>
      <w:r w:rsidR="007E08A4">
        <w:instrText xml:space="preserve"> \* MERGEFORMAT </w:instrText>
      </w:r>
      <w:r w:rsidR="007E08A4" w:rsidRPr="007E08A4">
        <w:fldChar w:fldCharType="separate"/>
      </w:r>
      <w:r w:rsidR="007E08A4" w:rsidRPr="007E08A4">
        <w:t>Figure 5</w:t>
      </w:r>
      <w:r w:rsidR="007E08A4" w:rsidRPr="007E08A4">
        <w:fldChar w:fldCharType="end"/>
      </w:r>
      <w:r>
        <w:rPr>
          <w:rFonts w:ascii="Calibri" w:eastAsia="Times New Roman" w:hAnsi="Calibri" w:cs="Times New Roman"/>
          <w:szCs w:val="24"/>
        </w:rPr>
        <w:t>).</w:t>
      </w:r>
    </w:p>
    <w:p w14:paraId="3D62F636" w14:textId="77777777" w:rsidR="00496DDB" w:rsidRPr="00496DDB" w:rsidRDefault="00496DDB" w:rsidP="00496DDB">
      <w:pPr>
        <w:pStyle w:val="Prrafodelista"/>
        <w:rPr>
          <w:rFonts w:ascii="Courier New" w:eastAsia="Times New Roman" w:hAnsi="Courier New" w:cs="Times New Roman"/>
          <w:sz w:val="20"/>
          <w:szCs w:val="20"/>
        </w:rPr>
      </w:pPr>
      <w:r w:rsidRPr="00496DDB">
        <w:rPr>
          <w:rFonts w:ascii="Courier New" w:eastAsia="Times New Roman" w:hAnsi="Courier New" w:cs="Times New Roman"/>
          <w:sz w:val="20"/>
          <w:szCs w:val="20"/>
        </w:rPr>
        <w:t>80000204:</w:t>
      </w:r>
      <w:r w:rsidRPr="00496DDB">
        <w:rPr>
          <w:rFonts w:ascii="Courier New" w:eastAsia="Times New Roman" w:hAnsi="Courier New" w:cs="Times New Roman"/>
          <w:sz w:val="20"/>
          <w:szCs w:val="20"/>
        </w:rPr>
        <w:tab/>
        <w:t xml:space="preserve">240b0000 </w:t>
      </w:r>
      <w:r w:rsidRPr="00496DDB">
        <w:rPr>
          <w:rFonts w:ascii="Courier New" w:eastAsia="Times New Roman" w:hAnsi="Courier New" w:cs="Times New Roman"/>
          <w:sz w:val="20"/>
          <w:szCs w:val="20"/>
        </w:rPr>
        <w:tab/>
        <w:t>li</w:t>
      </w:r>
      <w:r w:rsidRPr="00496DDB">
        <w:rPr>
          <w:rFonts w:ascii="Courier New" w:eastAsia="Times New Roman" w:hAnsi="Courier New" w:cs="Times New Roman"/>
          <w:sz w:val="20"/>
          <w:szCs w:val="20"/>
        </w:rPr>
        <w:tab/>
        <w:t>t3,0</w:t>
      </w:r>
    </w:p>
    <w:p w14:paraId="188C4DA9" w14:textId="77777777" w:rsidR="00496DDB" w:rsidRPr="00496DDB" w:rsidRDefault="00496DDB" w:rsidP="00496DDB">
      <w:pPr>
        <w:pStyle w:val="Prrafodelista"/>
        <w:rPr>
          <w:rFonts w:ascii="Courier New" w:eastAsia="Times New Roman" w:hAnsi="Courier New" w:cs="Times New Roman"/>
          <w:sz w:val="20"/>
          <w:szCs w:val="20"/>
        </w:rPr>
      </w:pPr>
      <w:r w:rsidRPr="00496DDB">
        <w:rPr>
          <w:rFonts w:ascii="Courier New" w:eastAsia="Times New Roman" w:hAnsi="Courier New" w:cs="Times New Roman"/>
          <w:sz w:val="20"/>
          <w:szCs w:val="20"/>
        </w:rPr>
        <w:t>80000208:</w:t>
      </w:r>
      <w:r w:rsidRPr="00496DDB">
        <w:rPr>
          <w:rFonts w:ascii="Courier New" w:eastAsia="Times New Roman" w:hAnsi="Courier New" w:cs="Times New Roman"/>
          <w:sz w:val="20"/>
          <w:szCs w:val="20"/>
        </w:rPr>
        <w:tab/>
        <w:t xml:space="preserve">240c0006 </w:t>
      </w:r>
      <w:r w:rsidRPr="00496DDB">
        <w:rPr>
          <w:rFonts w:ascii="Courier New" w:eastAsia="Times New Roman" w:hAnsi="Courier New" w:cs="Times New Roman"/>
          <w:sz w:val="20"/>
          <w:szCs w:val="20"/>
        </w:rPr>
        <w:tab/>
        <w:t>li</w:t>
      </w:r>
      <w:r w:rsidRPr="00496DDB">
        <w:rPr>
          <w:rFonts w:ascii="Courier New" w:eastAsia="Times New Roman" w:hAnsi="Courier New" w:cs="Times New Roman"/>
          <w:sz w:val="20"/>
          <w:szCs w:val="20"/>
        </w:rPr>
        <w:tab/>
        <w:t>t4,6</w:t>
      </w:r>
    </w:p>
    <w:p w14:paraId="598C1047" w14:textId="77777777" w:rsidR="00496DDB" w:rsidRPr="00496DDB" w:rsidRDefault="00496DDB" w:rsidP="00496DDB">
      <w:pPr>
        <w:pStyle w:val="Prrafodelista"/>
        <w:rPr>
          <w:rFonts w:ascii="Courier New" w:eastAsia="Times New Roman" w:hAnsi="Courier New" w:cs="Times New Roman"/>
          <w:sz w:val="20"/>
          <w:szCs w:val="20"/>
        </w:rPr>
      </w:pPr>
      <w:r w:rsidRPr="00496DDB">
        <w:rPr>
          <w:rFonts w:ascii="Courier New" w:eastAsia="Times New Roman" w:hAnsi="Courier New" w:cs="Times New Roman"/>
          <w:sz w:val="20"/>
          <w:szCs w:val="20"/>
        </w:rPr>
        <w:lastRenderedPageBreak/>
        <w:t>8000020c:</w:t>
      </w:r>
      <w:r w:rsidRPr="00496DDB">
        <w:rPr>
          <w:rFonts w:ascii="Courier New" w:eastAsia="Times New Roman" w:hAnsi="Courier New" w:cs="Times New Roman"/>
          <w:sz w:val="20"/>
          <w:szCs w:val="20"/>
        </w:rPr>
        <w:tab/>
        <w:t xml:space="preserve">240d0000 </w:t>
      </w:r>
      <w:r w:rsidRPr="00496DDB">
        <w:rPr>
          <w:rFonts w:ascii="Courier New" w:eastAsia="Times New Roman" w:hAnsi="Courier New" w:cs="Times New Roman"/>
          <w:sz w:val="20"/>
          <w:szCs w:val="20"/>
        </w:rPr>
        <w:tab/>
        <w:t>li</w:t>
      </w:r>
      <w:r w:rsidRPr="00496DDB">
        <w:rPr>
          <w:rFonts w:ascii="Courier New" w:eastAsia="Times New Roman" w:hAnsi="Courier New" w:cs="Times New Roman"/>
          <w:sz w:val="20"/>
          <w:szCs w:val="20"/>
        </w:rPr>
        <w:tab/>
        <w:t>t5,0</w:t>
      </w:r>
    </w:p>
    <w:p w14:paraId="6D59635C" w14:textId="77777777" w:rsidR="00496DDB" w:rsidRPr="00496DDB" w:rsidRDefault="00496DDB" w:rsidP="00496DDB">
      <w:pPr>
        <w:pStyle w:val="Prrafodelista"/>
        <w:rPr>
          <w:rFonts w:ascii="Courier New" w:eastAsia="Times New Roman" w:hAnsi="Courier New" w:cs="Times New Roman"/>
          <w:sz w:val="20"/>
          <w:szCs w:val="20"/>
        </w:rPr>
      </w:pPr>
      <w:r w:rsidRPr="00496DDB">
        <w:rPr>
          <w:rFonts w:ascii="Courier New" w:eastAsia="Times New Roman" w:hAnsi="Courier New" w:cs="Times New Roman"/>
          <w:sz w:val="20"/>
          <w:szCs w:val="20"/>
        </w:rPr>
        <w:t>80000210:</w:t>
      </w:r>
      <w:r w:rsidRPr="00496DDB">
        <w:rPr>
          <w:rFonts w:ascii="Courier New" w:eastAsia="Times New Roman" w:hAnsi="Courier New" w:cs="Times New Roman"/>
          <w:sz w:val="20"/>
          <w:szCs w:val="20"/>
        </w:rPr>
        <w:tab/>
        <w:t xml:space="preserve">240e0000 </w:t>
      </w:r>
      <w:r w:rsidRPr="00496DDB">
        <w:rPr>
          <w:rFonts w:ascii="Courier New" w:eastAsia="Times New Roman" w:hAnsi="Courier New" w:cs="Times New Roman"/>
          <w:sz w:val="20"/>
          <w:szCs w:val="20"/>
        </w:rPr>
        <w:tab/>
        <w:t>li</w:t>
      </w:r>
      <w:r w:rsidRPr="00496DDB">
        <w:rPr>
          <w:rFonts w:ascii="Courier New" w:eastAsia="Times New Roman" w:hAnsi="Courier New" w:cs="Times New Roman"/>
          <w:sz w:val="20"/>
          <w:szCs w:val="20"/>
        </w:rPr>
        <w:tab/>
        <w:t>t6,0</w:t>
      </w:r>
    </w:p>
    <w:p w14:paraId="1945AC06" w14:textId="0B814C0C" w:rsidR="00496DDB" w:rsidRPr="00496DDB" w:rsidRDefault="00496DDB" w:rsidP="00496DDB">
      <w:pPr>
        <w:pStyle w:val="Prrafodelista"/>
        <w:rPr>
          <w:rFonts w:ascii="Courier New" w:eastAsia="Times New Roman" w:hAnsi="Courier New" w:cs="Times New Roman"/>
          <w:b/>
          <w:color w:val="0070C0"/>
          <w:sz w:val="20"/>
          <w:szCs w:val="20"/>
        </w:rPr>
      </w:pPr>
      <w:r>
        <w:rPr>
          <w:rFonts w:ascii="Courier New" w:eastAsia="Times New Roman" w:hAnsi="Courier New" w:cs="Times New Roman"/>
          <w:b/>
          <w:color w:val="0070C0"/>
          <w:sz w:val="20"/>
          <w:szCs w:val="20"/>
        </w:rPr>
        <w:t>80000214:</w:t>
      </w:r>
      <w:r>
        <w:rPr>
          <w:rFonts w:ascii="Courier New" w:eastAsia="Times New Roman" w:hAnsi="Courier New" w:cs="Times New Roman"/>
          <w:b/>
          <w:color w:val="0070C0"/>
          <w:sz w:val="20"/>
          <w:szCs w:val="20"/>
        </w:rPr>
        <w:tab/>
        <w:t xml:space="preserve">718b6810 </w:t>
      </w:r>
      <w:r>
        <w:rPr>
          <w:rFonts w:ascii="Courier New" w:eastAsia="Times New Roman" w:hAnsi="Courier New" w:cs="Times New Roman"/>
          <w:b/>
          <w:color w:val="0070C0"/>
          <w:sz w:val="20"/>
          <w:szCs w:val="20"/>
        </w:rPr>
        <w:tab/>
        <w:t xml:space="preserve">s32ldd </w:t>
      </w:r>
      <w:r w:rsidRPr="00496DDB">
        <w:rPr>
          <w:rFonts w:ascii="Courier New" w:eastAsia="Times New Roman" w:hAnsi="Courier New" w:cs="Times New Roman"/>
          <w:b/>
          <w:color w:val="0070C0"/>
          <w:sz w:val="20"/>
          <w:szCs w:val="20"/>
        </w:rPr>
        <w:t>xr0,t4,-1176</w:t>
      </w:r>
      <w:r>
        <w:rPr>
          <w:rFonts w:ascii="Courier New" w:eastAsia="Times New Roman" w:hAnsi="Courier New" w:cs="Times New Roman"/>
          <w:b/>
          <w:color w:val="0070C0"/>
          <w:sz w:val="20"/>
          <w:szCs w:val="20"/>
        </w:rPr>
        <w:t xml:space="preserve">  // </w:t>
      </w:r>
      <w:r w:rsidRPr="00371C18">
        <w:rPr>
          <w:rFonts w:ascii="Courier New" w:eastAsia="Times New Roman" w:hAnsi="Courier New" w:cs="Times New Roman"/>
          <w:b/>
          <w:color w:val="0070C0"/>
          <w:sz w:val="20"/>
          <w:szCs w:val="20"/>
        </w:rPr>
        <w:t>UDI0 $t4, $t3, $t5, 0</w:t>
      </w:r>
    </w:p>
    <w:p w14:paraId="20E50F5D" w14:textId="02BD696F" w:rsidR="00496DDB" w:rsidRPr="00496DDB" w:rsidRDefault="00496DDB" w:rsidP="00496DDB">
      <w:pPr>
        <w:pStyle w:val="Prrafodelista"/>
        <w:rPr>
          <w:rFonts w:ascii="Courier New" w:eastAsia="Times New Roman" w:hAnsi="Courier New" w:cs="Times New Roman"/>
          <w:b/>
          <w:color w:val="0070C0"/>
          <w:sz w:val="20"/>
          <w:szCs w:val="20"/>
        </w:rPr>
      </w:pPr>
      <w:r w:rsidRPr="00496DDB">
        <w:rPr>
          <w:rFonts w:ascii="Courier New" w:eastAsia="Times New Roman" w:hAnsi="Courier New" w:cs="Times New Roman"/>
          <w:b/>
          <w:color w:val="0070C0"/>
          <w:sz w:val="20"/>
          <w:szCs w:val="20"/>
        </w:rPr>
        <w:t>80000218:</w:t>
      </w:r>
      <w:r w:rsidRPr="00496DDB">
        <w:rPr>
          <w:rFonts w:ascii="Courier New" w:eastAsia="Times New Roman" w:hAnsi="Courier New" w:cs="Times New Roman"/>
          <w:b/>
          <w:color w:val="0070C0"/>
          <w:sz w:val="20"/>
          <w:szCs w:val="20"/>
        </w:rPr>
        <w:tab/>
        <w:t xml:space="preserve">718c7010 </w:t>
      </w:r>
      <w:r w:rsidRPr="00496DDB">
        <w:rPr>
          <w:rFonts w:ascii="Courier New" w:eastAsia="Times New Roman" w:hAnsi="Courier New" w:cs="Times New Roman"/>
          <w:b/>
          <w:color w:val="0070C0"/>
          <w:sz w:val="20"/>
          <w:szCs w:val="20"/>
        </w:rPr>
        <w:tab/>
        <w:t>s32ldd</w:t>
      </w:r>
      <w:r>
        <w:rPr>
          <w:rFonts w:ascii="Courier New" w:eastAsia="Times New Roman" w:hAnsi="Courier New" w:cs="Times New Roman"/>
          <w:b/>
          <w:color w:val="0070C0"/>
          <w:sz w:val="20"/>
          <w:szCs w:val="20"/>
        </w:rPr>
        <w:t xml:space="preserve"> </w:t>
      </w:r>
      <w:r w:rsidRPr="00496DDB">
        <w:rPr>
          <w:rFonts w:ascii="Courier New" w:eastAsia="Times New Roman" w:hAnsi="Courier New" w:cs="Times New Roman"/>
          <w:b/>
          <w:color w:val="0070C0"/>
          <w:sz w:val="20"/>
          <w:szCs w:val="20"/>
        </w:rPr>
        <w:t>xr0,t4,-912</w:t>
      </w:r>
      <w:r>
        <w:rPr>
          <w:rFonts w:ascii="Courier New" w:eastAsia="Times New Roman" w:hAnsi="Courier New" w:cs="Times New Roman"/>
          <w:b/>
          <w:color w:val="0070C0"/>
          <w:sz w:val="20"/>
          <w:szCs w:val="20"/>
        </w:rPr>
        <w:t xml:space="preserve">   // UDI0 $t4, $t4, $t6, 0</w:t>
      </w:r>
    </w:p>
    <w:p w14:paraId="0E8B2A92" w14:textId="77777777" w:rsidR="00496DDB" w:rsidRPr="00496DDB" w:rsidRDefault="00496DDB" w:rsidP="00496DDB">
      <w:pPr>
        <w:pStyle w:val="Prrafodelista"/>
        <w:rPr>
          <w:rFonts w:ascii="Courier New" w:eastAsia="Times New Roman" w:hAnsi="Courier New" w:cs="Times New Roman"/>
          <w:sz w:val="20"/>
          <w:szCs w:val="20"/>
        </w:rPr>
      </w:pPr>
      <w:r w:rsidRPr="00496DDB">
        <w:rPr>
          <w:rFonts w:ascii="Courier New" w:eastAsia="Times New Roman" w:hAnsi="Courier New" w:cs="Times New Roman"/>
          <w:sz w:val="20"/>
          <w:szCs w:val="20"/>
        </w:rPr>
        <w:t>8000021c:</w:t>
      </w:r>
      <w:r w:rsidRPr="00496DDB">
        <w:rPr>
          <w:rFonts w:ascii="Courier New" w:eastAsia="Times New Roman" w:hAnsi="Courier New" w:cs="Times New Roman"/>
          <w:sz w:val="20"/>
          <w:szCs w:val="20"/>
        </w:rPr>
        <w:tab/>
        <w:t xml:space="preserve">1000ffff </w:t>
      </w:r>
      <w:r w:rsidRPr="00496DDB">
        <w:rPr>
          <w:rFonts w:ascii="Courier New" w:eastAsia="Times New Roman" w:hAnsi="Courier New" w:cs="Times New Roman"/>
          <w:sz w:val="20"/>
          <w:szCs w:val="20"/>
        </w:rPr>
        <w:tab/>
        <w:t>b</w:t>
      </w:r>
      <w:r w:rsidRPr="00496DDB">
        <w:rPr>
          <w:rFonts w:ascii="Courier New" w:eastAsia="Times New Roman" w:hAnsi="Courier New" w:cs="Times New Roman"/>
          <w:sz w:val="20"/>
          <w:szCs w:val="20"/>
        </w:rPr>
        <w:tab/>
        <w:t>8000021c &lt;main+0x18&gt;</w:t>
      </w:r>
    </w:p>
    <w:p w14:paraId="32B31560" w14:textId="3782819F" w:rsidR="00B16A13" w:rsidRPr="007E08A4" w:rsidRDefault="007E08A4" w:rsidP="007E08A4">
      <w:pPr>
        <w:pStyle w:val="Descripcin"/>
        <w:rPr>
          <w:rFonts w:asciiTheme="minorHAnsi" w:hAnsiTheme="minorHAnsi" w:cstheme="minorHAnsi"/>
          <w:color w:val="0070C0"/>
          <w:sz w:val="24"/>
          <w:szCs w:val="24"/>
        </w:rPr>
      </w:pPr>
      <w:bookmarkStart w:id="8" w:name="_Ref469982081"/>
      <w:r w:rsidRPr="007E08A4">
        <w:rPr>
          <w:rFonts w:asciiTheme="minorHAnsi" w:hAnsiTheme="minorHAnsi" w:cstheme="minorHAnsi"/>
          <w:color w:val="0070C0"/>
          <w:sz w:val="24"/>
          <w:szCs w:val="24"/>
        </w:rPr>
        <w:t xml:space="preserve">Figure </w:t>
      </w:r>
      <w:r w:rsidRPr="007E08A4">
        <w:rPr>
          <w:rFonts w:asciiTheme="minorHAnsi" w:hAnsiTheme="minorHAnsi" w:cstheme="minorHAnsi"/>
          <w:color w:val="0070C0"/>
          <w:sz w:val="24"/>
          <w:szCs w:val="24"/>
        </w:rPr>
        <w:fldChar w:fldCharType="begin"/>
      </w:r>
      <w:r w:rsidRPr="007E08A4">
        <w:rPr>
          <w:rFonts w:asciiTheme="minorHAnsi" w:hAnsiTheme="minorHAnsi" w:cstheme="minorHAnsi"/>
          <w:color w:val="0070C0"/>
          <w:sz w:val="24"/>
          <w:szCs w:val="24"/>
        </w:rPr>
        <w:instrText xml:space="preserve"> SEQ Figure \* ARABIC </w:instrText>
      </w:r>
      <w:r w:rsidRPr="007E08A4">
        <w:rPr>
          <w:rFonts w:asciiTheme="minorHAnsi" w:hAnsiTheme="minorHAnsi" w:cstheme="minorHAnsi"/>
          <w:color w:val="0070C0"/>
          <w:sz w:val="24"/>
          <w:szCs w:val="24"/>
        </w:rPr>
        <w:fldChar w:fldCharType="separate"/>
      </w:r>
      <w:r w:rsidR="00D5430D">
        <w:rPr>
          <w:rFonts w:asciiTheme="minorHAnsi" w:hAnsiTheme="minorHAnsi" w:cstheme="minorHAnsi"/>
          <w:noProof/>
          <w:color w:val="0070C0"/>
          <w:sz w:val="24"/>
          <w:szCs w:val="24"/>
        </w:rPr>
        <w:t>5</w:t>
      </w:r>
      <w:r w:rsidRPr="007E08A4">
        <w:rPr>
          <w:rFonts w:asciiTheme="minorHAnsi" w:hAnsiTheme="minorHAnsi" w:cstheme="minorHAnsi"/>
          <w:color w:val="0070C0"/>
          <w:sz w:val="24"/>
          <w:szCs w:val="24"/>
        </w:rPr>
        <w:fldChar w:fldCharType="end"/>
      </w:r>
      <w:bookmarkEnd w:id="8"/>
      <w:r w:rsidRPr="007E08A4">
        <w:rPr>
          <w:rFonts w:asciiTheme="minorHAnsi" w:hAnsiTheme="minorHAnsi" w:cstheme="minorHAnsi"/>
          <w:color w:val="0070C0"/>
          <w:sz w:val="24"/>
          <w:szCs w:val="24"/>
        </w:rPr>
        <w:t xml:space="preserve">. </w:t>
      </w:r>
      <w:r w:rsidR="00B16A13" w:rsidRPr="007E08A4">
        <w:rPr>
          <w:rFonts w:asciiTheme="minorHAnsi" w:hAnsiTheme="minorHAnsi" w:cstheme="minorHAnsi"/>
          <w:color w:val="0070C0"/>
          <w:sz w:val="24"/>
          <w:szCs w:val="24"/>
        </w:rPr>
        <w:t xml:space="preserve">Example assembly program, with the </w:t>
      </w:r>
      <w:r w:rsidR="00496DDB">
        <w:rPr>
          <w:rFonts w:asciiTheme="minorHAnsi" w:hAnsiTheme="minorHAnsi" w:cstheme="minorHAnsi"/>
          <w:color w:val="0070C0"/>
          <w:sz w:val="24"/>
          <w:szCs w:val="24"/>
        </w:rPr>
        <w:t xml:space="preserve">two </w:t>
      </w:r>
      <w:r w:rsidR="00856882" w:rsidRPr="007E08A4">
        <w:rPr>
          <w:rFonts w:asciiTheme="minorHAnsi" w:hAnsiTheme="minorHAnsi" w:cstheme="minorHAnsi"/>
          <w:color w:val="0070C0"/>
          <w:sz w:val="24"/>
          <w:szCs w:val="24"/>
        </w:rPr>
        <w:t>UDIs h</w:t>
      </w:r>
      <w:r w:rsidR="00B16A13" w:rsidRPr="007E08A4">
        <w:rPr>
          <w:rFonts w:asciiTheme="minorHAnsi" w:hAnsiTheme="minorHAnsi" w:cstheme="minorHAnsi"/>
          <w:color w:val="0070C0"/>
          <w:sz w:val="24"/>
          <w:szCs w:val="24"/>
        </w:rPr>
        <w:t>ighlighted in blue.</w:t>
      </w:r>
    </w:p>
    <w:p w14:paraId="1B2A66A8" w14:textId="6F7E55B2" w:rsidR="00DB6991" w:rsidRDefault="001E6559" w:rsidP="00DB6991">
      <w:pPr>
        <w:pStyle w:val="NormalEspacioAnt"/>
        <w:rPr>
          <w:szCs w:val="24"/>
        </w:rPr>
      </w:pPr>
      <w:r w:rsidRPr="00BC4650">
        <w:rPr>
          <w:rFonts w:cstheme="minorHAnsi"/>
          <w:lang w:eastAsia="es-ES"/>
        </w:rPr>
        <w:t xml:space="preserve">Using the </w:t>
      </w:r>
      <w:r>
        <w:rPr>
          <w:lang w:eastAsia="es-ES"/>
        </w:rPr>
        <w:t xml:space="preserve">program shown in </w:t>
      </w:r>
      <w:r w:rsidRPr="007E08A4">
        <w:fldChar w:fldCharType="begin"/>
      </w:r>
      <w:r w:rsidRPr="007E08A4">
        <w:instrText xml:space="preserve"> REF _Ref469982081 \h </w:instrText>
      </w:r>
      <w:r>
        <w:instrText xml:space="preserve"> \* MERGEFORMAT </w:instrText>
      </w:r>
      <w:r w:rsidRPr="007E08A4">
        <w:fldChar w:fldCharType="separate"/>
      </w:r>
      <w:r w:rsidRPr="007E08A4">
        <w:t>Figure 5</w:t>
      </w:r>
      <w:r w:rsidRPr="007E08A4">
        <w:fldChar w:fldCharType="end"/>
      </w:r>
      <w:r>
        <w:rPr>
          <w:lang w:eastAsia="es-ES"/>
        </w:rPr>
        <w:t>, debug your implementation with Vivado’s</w:t>
      </w:r>
      <w:r w:rsidR="00DB6991">
        <w:rPr>
          <w:lang w:eastAsia="es-ES"/>
        </w:rPr>
        <w:t xml:space="preserve"> XSIM simulator. </w:t>
      </w:r>
      <w:r w:rsidR="00FA0AEE">
        <w:rPr>
          <w:lang w:eastAsia="es-ES"/>
        </w:rPr>
        <w:t>For that purpose, create the new MIPSfpga system as explained in Section 4.a, and f</w:t>
      </w:r>
      <w:r w:rsidR="00DB6991">
        <w:rPr>
          <w:lang w:eastAsia="es-ES"/>
        </w:rPr>
        <w:t xml:space="preserve">ollow the steps explained in Section 4 of Lab 14 for creating a Vivado project, configuring and executing the simulation. </w:t>
      </w:r>
      <w:r w:rsidR="00FA0AEE">
        <w:rPr>
          <w:lang w:eastAsia="es-ES"/>
        </w:rPr>
        <w:t>T</w:t>
      </w:r>
      <w:r w:rsidR="00DB6991" w:rsidRPr="00BC4650">
        <w:rPr>
          <w:szCs w:val="24"/>
        </w:rPr>
        <w:t>he fetch of the</w:t>
      </w:r>
      <w:r w:rsidR="009926CE">
        <w:rPr>
          <w:szCs w:val="24"/>
        </w:rPr>
        <w:t xml:space="preserve"> first</w:t>
      </w:r>
      <w:r w:rsidR="00DB6991" w:rsidRPr="00BC4650">
        <w:rPr>
          <w:szCs w:val="24"/>
        </w:rPr>
        <w:t xml:space="preserve"> </w:t>
      </w:r>
      <w:r w:rsidR="00DB6991">
        <w:rPr>
          <w:rFonts w:ascii="Courier New" w:hAnsi="Courier New" w:cs="Courier New"/>
          <w:szCs w:val="24"/>
        </w:rPr>
        <w:t xml:space="preserve">UDI0 </w:t>
      </w:r>
      <w:r w:rsidR="00DB6991" w:rsidRPr="00BC4650">
        <w:rPr>
          <w:szCs w:val="24"/>
        </w:rPr>
        <w:t xml:space="preserve">instruction is done </w:t>
      </w:r>
      <w:r w:rsidR="00DB6991">
        <w:rPr>
          <w:szCs w:val="24"/>
        </w:rPr>
        <w:t>around</w:t>
      </w:r>
      <w:r w:rsidR="00DB6991" w:rsidRPr="00BC4650">
        <w:rPr>
          <w:szCs w:val="24"/>
        </w:rPr>
        <w:t xml:space="preserve"> time </w:t>
      </w:r>
      <w:r w:rsidR="009926CE">
        <w:rPr>
          <w:szCs w:val="24"/>
        </w:rPr>
        <w:t>91</w:t>
      </w:r>
      <w:r w:rsidR="00A51609">
        <w:rPr>
          <w:szCs w:val="24"/>
        </w:rPr>
        <w:t>44</w:t>
      </w:r>
      <w:r w:rsidR="00DB6991" w:rsidRPr="006540D9">
        <w:rPr>
          <w:szCs w:val="24"/>
        </w:rPr>
        <w:t>0ns</w:t>
      </w:r>
      <w:r w:rsidR="00DB6991" w:rsidRPr="00BC4650">
        <w:rPr>
          <w:szCs w:val="24"/>
        </w:rPr>
        <w:t xml:space="preserve">, thus configure the simulation </w:t>
      </w:r>
      <w:r w:rsidR="00DB6991">
        <w:rPr>
          <w:szCs w:val="24"/>
        </w:rPr>
        <w:t xml:space="preserve">runtime </w:t>
      </w:r>
      <w:r w:rsidR="00DB6991" w:rsidRPr="00BC4650">
        <w:rPr>
          <w:szCs w:val="24"/>
        </w:rPr>
        <w:t>as explained in</w:t>
      </w:r>
      <w:r w:rsidR="00DB6991">
        <w:rPr>
          <w:szCs w:val="24"/>
        </w:rPr>
        <w:t xml:space="preserve"> Lab 14</w:t>
      </w:r>
      <w:r w:rsidR="00DB6991" w:rsidRPr="00BC4650">
        <w:rPr>
          <w:szCs w:val="24"/>
        </w:rPr>
        <w:t xml:space="preserve">. </w:t>
      </w:r>
      <w:r w:rsidR="00DB6991">
        <w:rPr>
          <w:szCs w:val="24"/>
        </w:rPr>
        <w:t>A</w:t>
      </w:r>
      <w:r w:rsidR="00DB6991" w:rsidRPr="00BC4650">
        <w:rPr>
          <w:szCs w:val="24"/>
        </w:rPr>
        <w:t>s for the waveform configuration file</w:t>
      </w:r>
      <w:r w:rsidR="00DB6991">
        <w:rPr>
          <w:szCs w:val="24"/>
        </w:rPr>
        <w:t xml:space="preserve"> and the text files for initializing the memories, use the files provided in folder </w:t>
      </w:r>
      <w:r w:rsidR="00DB6991" w:rsidRPr="00F152B9">
        <w:rPr>
          <w:i/>
        </w:rPr>
        <w:t>Lab19_CorExtend\Example_SELEQZ-CorExtend\Simulation</w:t>
      </w:r>
      <w:r w:rsidR="00DB6991" w:rsidRPr="0002699A">
        <w:rPr>
          <w:szCs w:val="24"/>
        </w:rPr>
        <w:t>.</w:t>
      </w:r>
      <w:r w:rsidR="00371C18">
        <w:rPr>
          <w:szCs w:val="24"/>
        </w:rPr>
        <w:t xml:space="preserve"> Recall that you can add new signals to the simulation as explained in </w:t>
      </w:r>
      <w:r w:rsidR="00AE16D7">
        <w:rPr>
          <w:szCs w:val="24"/>
        </w:rPr>
        <w:t>Step 3 of Exercise 1 in</w:t>
      </w:r>
      <w:r w:rsidR="00371C18">
        <w:rPr>
          <w:szCs w:val="24"/>
        </w:rPr>
        <w:t xml:space="preserve"> Lab 14.</w:t>
      </w:r>
    </w:p>
    <w:p w14:paraId="1DB352D7" w14:textId="690FB89E" w:rsidR="0027141F" w:rsidRDefault="00F068F3" w:rsidP="00DB6991">
      <w:r w:rsidRPr="00F068F3">
        <w:fldChar w:fldCharType="begin"/>
      </w:r>
      <w:r w:rsidRPr="00F068F3">
        <w:instrText xml:space="preserve"> REF _Ref469982491 \h </w:instrText>
      </w:r>
      <w:r>
        <w:instrText xml:space="preserve"> \* MERGEFORMAT </w:instrText>
      </w:r>
      <w:r w:rsidRPr="00F068F3">
        <w:fldChar w:fldCharType="separate"/>
      </w:r>
      <w:r w:rsidRPr="00F068F3">
        <w:t>Figure 11</w:t>
      </w:r>
      <w:r w:rsidRPr="00F068F3">
        <w:fldChar w:fldCharType="end"/>
      </w:r>
      <w:r>
        <w:t xml:space="preserve"> </w:t>
      </w:r>
      <w:r w:rsidR="00B246C5">
        <w:t xml:space="preserve">illustrates a timing diagram of the different stages of the execution of the </w:t>
      </w:r>
      <w:r w:rsidR="00B246C5">
        <w:rPr>
          <w:rFonts w:ascii="Courier New" w:hAnsi="Courier New" w:cs="Courier New"/>
        </w:rPr>
        <w:t>seleqz</w:t>
      </w:r>
      <w:r w:rsidR="00B246C5" w:rsidRPr="006F1C64">
        <w:rPr>
          <w:rFonts w:ascii="Courier New" w:hAnsi="Courier New" w:cs="Courier New"/>
        </w:rPr>
        <w:t xml:space="preserve"> </w:t>
      </w:r>
      <w:r w:rsidR="00B246C5">
        <w:t>instructions.</w:t>
      </w:r>
    </w:p>
    <w:p w14:paraId="5C70CCFC" w14:textId="77777777" w:rsidR="00ED6C1F" w:rsidRDefault="00ED6C1F" w:rsidP="0027141F">
      <w:pPr>
        <w:sectPr w:rsidR="00ED6C1F">
          <w:pgSz w:w="12240" w:h="15840"/>
          <w:pgMar w:top="1440" w:right="1440" w:bottom="1440" w:left="1440" w:header="720" w:footer="720" w:gutter="0"/>
          <w:cols w:space="720"/>
          <w:docGrid w:linePitch="360"/>
        </w:sectPr>
      </w:pPr>
    </w:p>
    <w:p w14:paraId="24D59E1A" w14:textId="10314F6F" w:rsidR="003046FD" w:rsidRPr="00E34CCE" w:rsidRDefault="00C04E5B" w:rsidP="00027065">
      <w:pPr>
        <w:ind w:left="-567"/>
      </w:pPr>
      <w:r>
        <w:rPr>
          <w:noProof/>
          <w:lang w:val="es-ES" w:eastAsia="es-ES"/>
        </w:rPr>
        <w:lastRenderedPageBreak/>
        <w:drawing>
          <wp:inline distT="0" distB="0" distL="0" distR="0" wp14:anchorId="4EC108A6" wp14:editId="7A199994">
            <wp:extent cx="8934450" cy="374016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ulation-Edited.jpg"/>
                    <pic:cNvPicPr/>
                  </pic:nvPicPr>
                  <pic:blipFill>
                    <a:blip r:embed="rId15">
                      <a:extLst>
                        <a:ext uri="{28A0092B-C50C-407E-A947-70E740481C1C}">
                          <a14:useLocalDpi xmlns:a14="http://schemas.microsoft.com/office/drawing/2010/main" val="0"/>
                        </a:ext>
                      </a:extLst>
                    </a:blip>
                    <a:stretch>
                      <a:fillRect/>
                    </a:stretch>
                  </pic:blipFill>
                  <pic:spPr>
                    <a:xfrm>
                      <a:off x="0" y="0"/>
                      <a:ext cx="8943468" cy="3743940"/>
                    </a:xfrm>
                    <a:prstGeom prst="rect">
                      <a:avLst/>
                    </a:prstGeom>
                  </pic:spPr>
                </pic:pic>
              </a:graphicData>
            </a:graphic>
          </wp:inline>
        </w:drawing>
      </w:r>
    </w:p>
    <w:p w14:paraId="0D0C4F8C" w14:textId="20D4A665" w:rsidR="0027141F" w:rsidRPr="00F068F3" w:rsidRDefault="00F068F3" w:rsidP="00F068F3">
      <w:pPr>
        <w:pStyle w:val="Descripcin"/>
        <w:rPr>
          <w:rFonts w:asciiTheme="minorHAnsi" w:hAnsiTheme="minorHAnsi" w:cstheme="minorHAnsi"/>
          <w:color w:val="0070C0"/>
          <w:sz w:val="24"/>
          <w:szCs w:val="24"/>
        </w:rPr>
      </w:pPr>
      <w:bookmarkStart w:id="9" w:name="_Ref469982491"/>
      <w:r w:rsidRPr="00F068F3">
        <w:rPr>
          <w:rFonts w:asciiTheme="minorHAnsi" w:hAnsiTheme="minorHAnsi" w:cstheme="minorHAnsi"/>
          <w:color w:val="0070C0"/>
          <w:sz w:val="24"/>
          <w:szCs w:val="24"/>
        </w:rPr>
        <w:t xml:space="preserve">Figure </w:t>
      </w:r>
      <w:r w:rsidRPr="00F068F3">
        <w:rPr>
          <w:rFonts w:asciiTheme="minorHAnsi" w:hAnsiTheme="minorHAnsi" w:cstheme="minorHAnsi"/>
          <w:color w:val="0070C0"/>
          <w:sz w:val="24"/>
          <w:szCs w:val="24"/>
        </w:rPr>
        <w:fldChar w:fldCharType="begin"/>
      </w:r>
      <w:r w:rsidRPr="00F068F3">
        <w:rPr>
          <w:rFonts w:asciiTheme="minorHAnsi" w:hAnsiTheme="minorHAnsi" w:cstheme="minorHAnsi"/>
          <w:color w:val="0070C0"/>
          <w:sz w:val="24"/>
          <w:szCs w:val="24"/>
        </w:rPr>
        <w:instrText xml:space="preserve"> SEQ Figure \* ARABIC </w:instrText>
      </w:r>
      <w:r w:rsidRPr="00F068F3">
        <w:rPr>
          <w:rFonts w:asciiTheme="minorHAnsi" w:hAnsiTheme="minorHAnsi" w:cstheme="minorHAnsi"/>
          <w:color w:val="0070C0"/>
          <w:sz w:val="24"/>
          <w:szCs w:val="24"/>
        </w:rPr>
        <w:fldChar w:fldCharType="separate"/>
      </w:r>
      <w:r w:rsidR="00D5430D">
        <w:rPr>
          <w:rFonts w:asciiTheme="minorHAnsi" w:hAnsiTheme="minorHAnsi" w:cstheme="minorHAnsi"/>
          <w:noProof/>
          <w:color w:val="0070C0"/>
          <w:sz w:val="24"/>
          <w:szCs w:val="24"/>
        </w:rPr>
        <w:t>11</w:t>
      </w:r>
      <w:r w:rsidRPr="00F068F3">
        <w:rPr>
          <w:rFonts w:asciiTheme="minorHAnsi" w:hAnsiTheme="minorHAnsi" w:cstheme="minorHAnsi"/>
          <w:color w:val="0070C0"/>
          <w:sz w:val="24"/>
          <w:szCs w:val="24"/>
        </w:rPr>
        <w:fldChar w:fldCharType="end"/>
      </w:r>
      <w:bookmarkEnd w:id="9"/>
      <w:r w:rsidRPr="00F068F3">
        <w:rPr>
          <w:rFonts w:asciiTheme="minorHAnsi" w:hAnsiTheme="minorHAnsi" w:cstheme="minorHAnsi"/>
          <w:color w:val="0070C0"/>
          <w:sz w:val="24"/>
          <w:szCs w:val="24"/>
        </w:rPr>
        <w:t xml:space="preserve">. </w:t>
      </w:r>
      <w:r w:rsidR="0027141F" w:rsidRPr="00F068F3">
        <w:rPr>
          <w:rFonts w:asciiTheme="minorHAnsi" w:hAnsiTheme="minorHAnsi" w:cstheme="minorHAnsi"/>
          <w:color w:val="0070C0"/>
          <w:sz w:val="24"/>
          <w:szCs w:val="24"/>
        </w:rPr>
        <w:t>Results of the execution of</w:t>
      </w:r>
      <w:r w:rsidR="00593589" w:rsidRPr="00F068F3">
        <w:rPr>
          <w:rFonts w:asciiTheme="minorHAnsi" w:hAnsiTheme="minorHAnsi" w:cstheme="minorHAnsi"/>
          <w:color w:val="0070C0"/>
          <w:sz w:val="24"/>
          <w:szCs w:val="24"/>
        </w:rPr>
        <w:t xml:space="preserve"> the</w:t>
      </w:r>
      <w:r w:rsidR="0027141F" w:rsidRPr="00F068F3">
        <w:rPr>
          <w:rFonts w:asciiTheme="minorHAnsi" w:hAnsiTheme="minorHAnsi" w:cstheme="minorHAnsi"/>
          <w:color w:val="0070C0"/>
          <w:sz w:val="24"/>
          <w:szCs w:val="24"/>
        </w:rPr>
        <w:t xml:space="preserve"> code </w:t>
      </w:r>
      <w:r w:rsidR="00593589" w:rsidRPr="00F068F3">
        <w:rPr>
          <w:rFonts w:asciiTheme="minorHAnsi" w:hAnsiTheme="minorHAnsi" w:cstheme="minorHAnsi"/>
          <w:color w:val="0070C0"/>
          <w:sz w:val="24"/>
          <w:szCs w:val="24"/>
        </w:rPr>
        <w:t>shown in</w:t>
      </w:r>
      <w:r w:rsidRPr="00F068F3">
        <w:rPr>
          <w:rFonts w:asciiTheme="minorHAnsi" w:hAnsiTheme="minorHAnsi" w:cstheme="minorHAnsi"/>
          <w:color w:val="0070C0"/>
          <w:sz w:val="24"/>
          <w:szCs w:val="24"/>
        </w:rPr>
        <w:t xml:space="preserve"> </w:t>
      </w:r>
      <w:r w:rsidRPr="00F068F3">
        <w:rPr>
          <w:rFonts w:asciiTheme="minorHAnsi" w:hAnsiTheme="minorHAnsi" w:cstheme="minorHAnsi"/>
          <w:color w:val="0070C0"/>
          <w:sz w:val="24"/>
          <w:szCs w:val="24"/>
        </w:rPr>
        <w:fldChar w:fldCharType="begin"/>
      </w:r>
      <w:r w:rsidRPr="00F068F3">
        <w:rPr>
          <w:rFonts w:asciiTheme="minorHAnsi" w:hAnsiTheme="minorHAnsi" w:cstheme="minorHAnsi"/>
          <w:color w:val="0070C0"/>
          <w:sz w:val="24"/>
          <w:szCs w:val="24"/>
        </w:rPr>
        <w:instrText xml:space="preserve"> REF _Ref469982081 \h  \* MERGEFORMAT </w:instrText>
      </w:r>
      <w:r w:rsidRPr="00F068F3">
        <w:rPr>
          <w:rFonts w:asciiTheme="minorHAnsi" w:hAnsiTheme="minorHAnsi" w:cstheme="minorHAnsi"/>
          <w:color w:val="0070C0"/>
          <w:sz w:val="24"/>
          <w:szCs w:val="24"/>
        </w:rPr>
      </w:r>
      <w:r w:rsidRPr="00F068F3">
        <w:rPr>
          <w:rFonts w:asciiTheme="minorHAnsi" w:hAnsiTheme="minorHAnsi" w:cstheme="minorHAnsi"/>
          <w:color w:val="0070C0"/>
          <w:sz w:val="24"/>
          <w:szCs w:val="24"/>
        </w:rPr>
        <w:fldChar w:fldCharType="separate"/>
      </w:r>
      <w:r w:rsidRPr="00F068F3">
        <w:rPr>
          <w:rFonts w:asciiTheme="minorHAnsi" w:hAnsiTheme="minorHAnsi" w:cstheme="minorHAnsi"/>
          <w:color w:val="0070C0"/>
          <w:sz w:val="24"/>
          <w:szCs w:val="24"/>
        </w:rPr>
        <w:t>Figure 5</w:t>
      </w:r>
      <w:r w:rsidRPr="00F068F3">
        <w:rPr>
          <w:rFonts w:asciiTheme="minorHAnsi" w:hAnsiTheme="minorHAnsi" w:cstheme="minorHAnsi"/>
          <w:color w:val="0070C0"/>
          <w:sz w:val="24"/>
          <w:szCs w:val="24"/>
        </w:rPr>
        <w:fldChar w:fldCharType="end"/>
      </w:r>
      <w:r w:rsidR="0027141F" w:rsidRPr="00F068F3">
        <w:rPr>
          <w:rFonts w:asciiTheme="minorHAnsi" w:hAnsiTheme="minorHAnsi" w:cstheme="minorHAnsi"/>
          <w:color w:val="0070C0"/>
          <w:sz w:val="24"/>
          <w:szCs w:val="24"/>
        </w:rPr>
        <w:t>.</w:t>
      </w:r>
    </w:p>
    <w:p w14:paraId="10ADC8FB" w14:textId="77777777" w:rsidR="00ED6C1F" w:rsidRPr="00F068F3" w:rsidRDefault="00ED6C1F" w:rsidP="00D13A7C">
      <w:pPr>
        <w:pStyle w:val="NormalEspacioAnt"/>
        <w:rPr>
          <w:rFonts w:cstheme="minorHAnsi"/>
          <w:color w:val="0070C0"/>
          <w:szCs w:val="24"/>
        </w:rPr>
        <w:sectPr w:rsidR="00ED6C1F" w:rsidRPr="00F068F3" w:rsidSect="00ED6C1F">
          <w:pgSz w:w="15840" w:h="12240" w:orient="landscape"/>
          <w:pgMar w:top="1440" w:right="1440" w:bottom="1440" w:left="1440" w:header="720" w:footer="720" w:gutter="0"/>
          <w:cols w:space="720"/>
          <w:docGrid w:linePitch="360"/>
        </w:sectPr>
      </w:pPr>
    </w:p>
    <w:p w14:paraId="0871753E" w14:textId="6E74C4C6" w:rsidR="00D13A7C" w:rsidRPr="006119D6" w:rsidRDefault="00D13A7C" w:rsidP="00D13A7C">
      <w:pPr>
        <w:pStyle w:val="NormalEspacioAnt"/>
      </w:pPr>
      <w:r w:rsidRPr="006119D6">
        <w:lastRenderedPageBreak/>
        <w:t>Next we detail the results obtained in the execution of the</w:t>
      </w:r>
      <w:r>
        <w:t xml:space="preserve"> program from </w:t>
      </w:r>
      <w:hyperlink w:anchor="Figure5" w:history="1">
        <w:r w:rsidRPr="00856882">
          <w:rPr>
            <w:rStyle w:val="FigureTableCar"/>
          </w:rPr>
          <w:t>Figure 5</w:t>
        </w:r>
      </w:hyperlink>
      <w:r>
        <w:t xml:space="preserve">, focusing on the two </w:t>
      </w:r>
      <w:r>
        <w:rPr>
          <w:rFonts w:ascii="Courier New" w:hAnsi="Courier New" w:cs="Courier New"/>
        </w:rPr>
        <w:t xml:space="preserve">seleqz </w:t>
      </w:r>
      <w:r w:rsidR="00935332">
        <w:t>UDIs</w:t>
      </w:r>
      <w:r w:rsidRPr="006119D6">
        <w:t>.</w:t>
      </w:r>
    </w:p>
    <w:p w14:paraId="03AB7AF5" w14:textId="5ABF0A4F" w:rsidR="00D13A7C" w:rsidRDefault="00D13A7C" w:rsidP="00D13A7C">
      <w:pPr>
        <w:pStyle w:val="Prrafodelista"/>
        <w:numPr>
          <w:ilvl w:val="0"/>
          <w:numId w:val="9"/>
        </w:numPr>
        <w:rPr>
          <w:szCs w:val="24"/>
        </w:rPr>
      </w:pPr>
      <w:r>
        <w:rPr>
          <w:szCs w:val="24"/>
        </w:rPr>
        <w:t>1</w:t>
      </w:r>
      <w:r w:rsidRPr="00EA0C43">
        <w:rPr>
          <w:szCs w:val="24"/>
          <w:vertAlign w:val="superscript"/>
        </w:rPr>
        <w:t>st</w:t>
      </w:r>
      <w:r>
        <w:rPr>
          <w:szCs w:val="24"/>
        </w:rPr>
        <w:t xml:space="preserve"> and 2</w:t>
      </w:r>
      <w:r w:rsidRPr="00D13A7C">
        <w:rPr>
          <w:szCs w:val="24"/>
          <w:vertAlign w:val="superscript"/>
        </w:rPr>
        <w:t>nd</w:t>
      </w:r>
      <w:r>
        <w:rPr>
          <w:szCs w:val="24"/>
        </w:rPr>
        <w:t xml:space="preserve"> cycles:</w:t>
      </w:r>
    </w:p>
    <w:p w14:paraId="79C4E1AF" w14:textId="0745B55A" w:rsidR="00D13A7C" w:rsidRDefault="00935332" w:rsidP="00935332">
      <w:pPr>
        <w:pStyle w:val="Prrafodelista"/>
        <w:numPr>
          <w:ilvl w:val="1"/>
          <w:numId w:val="9"/>
        </w:numPr>
        <w:rPr>
          <w:szCs w:val="24"/>
        </w:rPr>
      </w:pPr>
      <w:r>
        <w:rPr>
          <w:szCs w:val="24"/>
        </w:rPr>
        <w:t xml:space="preserve">The two </w:t>
      </w:r>
      <w:r>
        <w:rPr>
          <w:rFonts w:ascii="Courier New" w:hAnsi="Courier New" w:cs="Courier New"/>
        </w:rPr>
        <w:t xml:space="preserve">seleqz </w:t>
      </w:r>
      <w:r>
        <w:t xml:space="preserve">UDIs are fetched: </w:t>
      </w:r>
      <w:r w:rsidRPr="00F0589C">
        <w:rPr>
          <w:rFonts w:cs="Arial"/>
          <w:bCs/>
          <w:i/>
          <w:iCs/>
          <w:color w:val="000000"/>
          <w:szCs w:val="24"/>
        </w:rPr>
        <w:t>icc_idata_i[31:0]</w:t>
      </w:r>
      <w:r w:rsidRPr="00F0589C">
        <w:rPr>
          <w:rFonts w:cs="Arial"/>
          <w:szCs w:val="24"/>
        </w:rPr>
        <w:t>=</w:t>
      </w:r>
      <w:r w:rsidRPr="00F848AE">
        <w:rPr>
          <w:rFonts w:cs="Arial"/>
          <w:iCs/>
          <w:szCs w:val="24"/>
        </w:rPr>
        <w:t>0x</w:t>
      </w:r>
      <w:r w:rsidRPr="00935332">
        <w:rPr>
          <w:rFonts w:cs="Arial"/>
          <w:iCs/>
          <w:szCs w:val="24"/>
        </w:rPr>
        <w:t>718b6810</w:t>
      </w:r>
      <w:r>
        <w:rPr>
          <w:rFonts w:cs="Arial"/>
          <w:iCs/>
          <w:szCs w:val="24"/>
        </w:rPr>
        <w:t xml:space="preserve"> </w:t>
      </w:r>
      <w:r w:rsidR="007C3D41">
        <w:rPr>
          <w:rFonts w:eastAsia="Times New Roman" w:cs="Arial"/>
          <w:color w:val="000000"/>
          <w:szCs w:val="24"/>
          <w:lang w:eastAsia="es-ES"/>
        </w:rPr>
        <w:t xml:space="preserve">for the first UDI </w:t>
      </w:r>
      <w:r>
        <w:rPr>
          <w:rFonts w:cs="Arial"/>
          <w:iCs/>
          <w:szCs w:val="24"/>
        </w:rPr>
        <w:t xml:space="preserve">and </w:t>
      </w:r>
      <w:r w:rsidRPr="00F0589C">
        <w:rPr>
          <w:rFonts w:cs="Arial"/>
          <w:bCs/>
          <w:i/>
          <w:iCs/>
          <w:color w:val="000000"/>
          <w:szCs w:val="24"/>
        </w:rPr>
        <w:t>icc_idata_i[31:0]</w:t>
      </w:r>
      <w:r w:rsidRPr="00F0589C">
        <w:rPr>
          <w:rFonts w:cs="Arial"/>
          <w:szCs w:val="24"/>
        </w:rPr>
        <w:t>=</w:t>
      </w:r>
      <w:r w:rsidRPr="00F848AE">
        <w:rPr>
          <w:rFonts w:cs="Arial"/>
          <w:iCs/>
          <w:szCs w:val="24"/>
        </w:rPr>
        <w:t>0x</w:t>
      </w:r>
      <w:r w:rsidRPr="00935332">
        <w:rPr>
          <w:rFonts w:cs="Arial"/>
          <w:iCs/>
          <w:szCs w:val="24"/>
        </w:rPr>
        <w:t>718c7010</w:t>
      </w:r>
      <w:r w:rsidR="007C3D41">
        <w:rPr>
          <w:rFonts w:cs="Arial"/>
          <w:iCs/>
          <w:szCs w:val="24"/>
        </w:rPr>
        <w:t xml:space="preserve"> </w:t>
      </w:r>
      <w:r w:rsidR="007C3D41">
        <w:rPr>
          <w:rFonts w:eastAsia="Times New Roman" w:cs="Arial"/>
          <w:color w:val="000000"/>
          <w:szCs w:val="24"/>
          <w:lang w:eastAsia="es-ES"/>
        </w:rPr>
        <w:t>for the second UDI</w:t>
      </w:r>
      <w:r>
        <w:rPr>
          <w:rFonts w:cs="Arial"/>
          <w:iCs/>
          <w:szCs w:val="24"/>
        </w:rPr>
        <w:t>.</w:t>
      </w:r>
    </w:p>
    <w:p w14:paraId="40D26B0F" w14:textId="202C3376" w:rsidR="00D13A7C" w:rsidRPr="00DE6E37" w:rsidRDefault="00D13A7C" w:rsidP="00D13A7C">
      <w:pPr>
        <w:pStyle w:val="Prrafodelista"/>
        <w:numPr>
          <w:ilvl w:val="0"/>
          <w:numId w:val="9"/>
        </w:numPr>
        <w:rPr>
          <w:szCs w:val="24"/>
        </w:rPr>
      </w:pPr>
      <w:r>
        <w:rPr>
          <w:rFonts w:cs="Arial"/>
          <w:szCs w:val="24"/>
        </w:rPr>
        <w:t>2</w:t>
      </w:r>
      <w:r w:rsidRPr="00EA0C43">
        <w:rPr>
          <w:rFonts w:cs="Arial"/>
          <w:szCs w:val="24"/>
          <w:vertAlign w:val="superscript"/>
        </w:rPr>
        <w:t>nd</w:t>
      </w:r>
      <w:r>
        <w:rPr>
          <w:rFonts w:cs="Arial"/>
          <w:szCs w:val="24"/>
        </w:rPr>
        <w:t xml:space="preserve"> </w:t>
      </w:r>
      <w:r w:rsidR="00935332">
        <w:rPr>
          <w:rFonts w:cs="Arial"/>
          <w:szCs w:val="24"/>
        </w:rPr>
        <w:t>and 3</w:t>
      </w:r>
      <w:r w:rsidR="00935332" w:rsidRPr="00935332">
        <w:rPr>
          <w:rFonts w:cs="Arial"/>
          <w:szCs w:val="24"/>
          <w:vertAlign w:val="superscript"/>
        </w:rPr>
        <w:t>rd</w:t>
      </w:r>
      <w:r w:rsidR="00935332">
        <w:rPr>
          <w:rFonts w:cs="Arial"/>
          <w:szCs w:val="24"/>
        </w:rPr>
        <w:t xml:space="preserve"> </w:t>
      </w:r>
      <w:r w:rsidRPr="00DE6E37">
        <w:rPr>
          <w:rFonts w:cs="Arial"/>
          <w:szCs w:val="24"/>
        </w:rPr>
        <w:t>cycle</w:t>
      </w:r>
      <w:r w:rsidR="00F3651D">
        <w:rPr>
          <w:rFonts w:cs="Arial"/>
          <w:szCs w:val="24"/>
        </w:rPr>
        <w:t>s</w:t>
      </w:r>
      <w:r>
        <w:rPr>
          <w:rFonts w:cs="Arial"/>
          <w:szCs w:val="24"/>
        </w:rPr>
        <w:t>:</w:t>
      </w:r>
    </w:p>
    <w:p w14:paraId="249CF989" w14:textId="3250CE5E" w:rsidR="00935332" w:rsidRPr="00F3651D" w:rsidRDefault="00935332" w:rsidP="00D13A7C">
      <w:pPr>
        <w:pStyle w:val="Prrafodelista"/>
        <w:numPr>
          <w:ilvl w:val="1"/>
          <w:numId w:val="9"/>
        </w:numPr>
        <w:rPr>
          <w:szCs w:val="24"/>
        </w:rPr>
      </w:pPr>
      <w:r>
        <w:rPr>
          <w:szCs w:val="24"/>
        </w:rPr>
        <w:t xml:space="preserve">The </w:t>
      </w:r>
      <w:r w:rsidR="00F3651D">
        <w:rPr>
          <w:szCs w:val="24"/>
        </w:rPr>
        <w:t>first</w:t>
      </w:r>
      <w:r>
        <w:rPr>
          <w:szCs w:val="24"/>
        </w:rPr>
        <w:t xml:space="preserve"> </w:t>
      </w:r>
      <w:r>
        <w:rPr>
          <w:rFonts w:ascii="Courier New" w:hAnsi="Courier New" w:cs="Courier New"/>
        </w:rPr>
        <w:t xml:space="preserve">seleqz </w:t>
      </w:r>
      <w:r w:rsidR="00F3651D">
        <w:t xml:space="preserve">UDI is </w:t>
      </w:r>
      <w:r>
        <w:t>executed</w:t>
      </w:r>
      <w:r w:rsidR="00F3651D">
        <w:t xml:space="preserve"> in the 2</w:t>
      </w:r>
      <w:r w:rsidR="00F3651D" w:rsidRPr="00F3651D">
        <w:rPr>
          <w:vertAlign w:val="superscript"/>
        </w:rPr>
        <w:t>nd</w:t>
      </w:r>
      <w:r w:rsidR="00F3651D">
        <w:t xml:space="preserve"> cycle</w:t>
      </w:r>
      <w:r>
        <w:t xml:space="preserve">. </w:t>
      </w:r>
      <w:r w:rsidRPr="00935332">
        <w:rPr>
          <w:i/>
        </w:rPr>
        <w:t>Rt</w:t>
      </w:r>
      <w:r>
        <w:t xml:space="preserve"> is 0 (</w:t>
      </w:r>
      <w:r w:rsidRPr="00F3651D">
        <w:rPr>
          <w:i/>
        </w:rPr>
        <w:t>UDI_rt_e</w:t>
      </w:r>
      <w:r>
        <w:t xml:space="preserve">=0), thus </w:t>
      </w:r>
      <w:r w:rsidRPr="00935332">
        <w:rPr>
          <w:i/>
        </w:rPr>
        <w:t>Rs</w:t>
      </w:r>
      <w:r>
        <w:t xml:space="preserve"> is copied to </w:t>
      </w:r>
      <w:r w:rsidRPr="00935332">
        <w:rPr>
          <w:i/>
        </w:rPr>
        <w:t>Rd</w:t>
      </w:r>
      <w:r w:rsidR="007C3D41">
        <w:t xml:space="preserve"> (</w:t>
      </w:r>
      <w:r w:rsidR="007C3D41" w:rsidRPr="007C3D41">
        <w:rPr>
          <w:i/>
        </w:rPr>
        <w:t>udi_res_e</w:t>
      </w:r>
      <w:r w:rsidR="007C3D41">
        <w:t>=0x6)</w:t>
      </w:r>
      <w:r>
        <w:t xml:space="preserve">. </w:t>
      </w:r>
    </w:p>
    <w:p w14:paraId="7748B1B8" w14:textId="15A7BCB6" w:rsidR="00F3651D" w:rsidRPr="00935332" w:rsidRDefault="00F3651D" w:rsidP="00D13A7C">
      <w:pPr>
        <w:pStyle w:val="Prrafodelista"/>
        <w:numPr>
          <w:ilvl w:val="1"/>
          <w:numId w:val="9"/>
        </w:numPr>
        <w:rPr>
          <w:szCs w:val="24"/>
        </w:rPr>
      </w:pPr>
      <w:r>
        <w:t xml:space="preserve">The second </w:t>
      </w:r>
      <w:r>
        <w:rPr>
          <w:rFonts w:ascii="Courier New" w:hAnsi="Courier New" w:cs="Courier New"/>
        </w:rPr>
        <w:t xml:space="preserve">seleqz </w:t>
      </w:r>
      <w:r>
        <w:t>UDI is executed in the 3</w:t>
      </w:r>
      <w:r w:rsidRPr="00F3651D">
        <w:rPr>
          <w:vertAlign w:val="superscript"/>
        </w:rPr>
        <w:t>rd</w:t>
      </w:r>
      <w:r>
        <w:t xml:space="preserve"> cycle. </w:t>
      </w:r>
      <w:r w:rsidRPr="00935332">
        <w:rPr>
          <w:i/>
        </w:rPr>
        <w:t>Rt</w:t>
      </w:r>
      <w:r>
        <w:t xml:space="preserve"> is different than 0 (</w:t>
      </w:r>
      <w:r w:rsidRPr="00F3651D">
        <w:rPr>
          <w:i/>
        </w:rPr>
        <w:t>UDI_rt_e</w:t>
      </w:r>
      <w:r>
        <w:t xml:space="preserve">=6), thus a 0 is copied to </w:t>
      </w:r>
      <w:r w:rsidRPr="00935332">
        <w:rPr>
          <w:i/>
        </w:rPr>
        <w:t>Rd</w:t>
      </w:r>
      <w:r w:rsidR="007C3D41">
        <w:t xml:space="preserve"> (</w:t>
      </w:r>
      <w:r w:rsidR="007C3D41" w:rsidRPr="007C3D41">
        <w:rPr>
          <w:i/>
        </w:rPr>
        <w:t>udi_res_e</w:t>
      </w:r>
      <w:r w:rsidR="007C3D41">
        <w:t>=0x0).</w:t>
      </w:r>
    </w:p>
    <w:p w14:paraId="65C72382" w14:textId="60E6639C" w:rsidR="00D13A7C" w:rsidRDefault="00D13A7C" w:rsidP="00D13A7C">
      <w:pPr>
        <w:pStyle w:val="Prrafodelista"/>
        <w:numPr>
          <w:ilvl w:val="0"/>
          <w:numId w:val="9"/>
        </w:numPr>
        <w:rPr>
          <w:szCs w:val="24"/>
        </w:rPr>
      </w:pPr>
      <w:r>
        <w:rPr>
          <w:szCs w:val="24"/>
        </w:rPr>
        <w:t>3</w:t>
      </w:r>
      <w:r w:rsidRPr="00420B5A">
        <w:rPr>
          <w:szCs w:val="24"/>
          <w:vertAlign w:val="superscript"/>
        </w:rPr>
        <w:t>rd</w:t>
      </w:r>
      <w:r>
        <w:rPr>
          <w:szCs w:val="24"/>
        </w:rPr>
        <w:t xml:space="preserve"> </w:t>
      </w:r>
      <w:r w:rsidR="00F3651D">
        <w:rPr>
          <w:szCs w:val="24"/>
        </w:rPr>
        <w:t>and 4</w:t>
      </w:r>
      <w:r w:rsidR="00F3651D" w:rsidRPr="00F3651D">
        <w:rPr>
          <w:szCs w:val="24"/>
          <w:vertAlign w:val="superscript"/>
        </w:rPr>
        <w:t>th</w:t>
      </w:r>
      <w:r w:rsidR="00F3651D">
        <w:rPr>
          <w:szCs w:val="24"/>
        </w:rPr>
        <w:t xml:space="preserve"> </w:t>
      </w:r>
      <w:r>
        <w:rPr>
          <w:szCs w:val="24"/>
        </w:rPr>
        <w:t>cycle</w:t>
      </w:r>
      <w:r w:rsidR="00F3651D">
        <w:rPr>
          <w:szCs w:val="24"/>
        </w:rPr>
        <w:t>s:</w:t>
      </w:r>
    </w:p>
    <w:p w14:paraId="29FA8921" w14:textId="699C3923" w:rsidR="007C3D41" w:rsidRDefault="007C3D41" w:rsidP="00D13A7C">
      <w:pPr>
        <w:pStyle w:val="Prrafodelista"/>
        <w:numPr>
          <w:ilvl w:val="1"/>
          <w:numId w:val="9"/>
        </w:numPr>
        <w:rPr>
          <w:szCs w:val="24"/>
        </w:rPr>
      </w:pPr>
      <w:r>
        <w:rPr>
          <w:szCs w:val="24"/>
        </w:rPr>
        <w:t xml:space="preserve">The UDI results are registered to the M-Stage and selected in the multiplexers: </w:t>
      </w:r>
      <w:r>
        <w:rPr>
          <w:rFonts w:cs="Arial"/>
          <w:bCs/>
          <w:i/>
          <w:iCs/>
          <w:color w:val="000000"/>
          <w:szCs w:val="24"/>
        </w:rPr>
        <w:t>res_m</w:t>
      </w:r>
      <w:r w:rsidRPr="00F0589C">
        <w:rPr>
          <w:rFonts w:cs="Arial"/>
          <w:bCs/>
          <w:i/>
          <w:iCs/>
          <w:color w:val="000000"/>
          <w:szCs w:val="24"/>
        </w:rPr>
        <w:t>[31:0]</w:t>
      </w:r>
      <w:r w:rsidRPr="00F0589C">
        <w:rPr>
          <w:rFonts w:cs="Arial"/>
          <w:szCs w:val="24"/>
        </w:rPr>
        <w:t>=</w:t>
      </w:r>
      <w:r w:rsidRPr="00F848AE">
        <w:rPr>
          <w:rFonts w:cs="Arial"/>
          <w:iCs/>
          <w:szCs w:val="24"/>
        </w:rPr>
        <w:t>0x</w:t>
      </w:r>
      <w:r>
        <w:rPr>
          <w:rFonts w:cs="Arial"/>
          <w:iCs/>
          <w:szCs w:val="24"/>
        </w:rPr>
        <w:t xml:space="preserve">6 </w:t>
      </w:r>
      <w:r>
        <w:rPr>
          <w:rFonts w:eastAsia="Times New Roman" w:cs="Arial"/>
          <w:color w:val="000000"/>
          <w:szCs w:val="24"/>
          <w:lang w:eastAsia="es-ES"/>
        </w:rPr>
        <w:t xml:space="preserve">for the first UDI </w:t>
      </w:r>
      <w:r>
        <w:rPr>
          <w:rFonts w:cs="Arial"/>
          <w:iCs/>
          <w:szCs w:val="24"/>
        </w:rPr>
        <w:t xml:space="preserve">and </w:t>
      </w:r>
      <w:r>
        <w:rPr>
          <w:rFonts w:cs="Arial"/>
          <w:bCs/>
          <w:i/>
          <w:iCs/>
          <w:color w:val="000000"/>
          <w:szCs w:val="24"/>
        </w:rPr>
        <w:t>res_m</w:t>
      </w:r>
      <w:r w:rsidRPr="00F0589C">
        <w:rPr>
          <w:rFonts w:cs="Arial"/>
          <w:bCs/>
          <w:i/>
          <w:iCs/>
          <w:color w:val="000000"/>
          <w:szCs w:val="24"/>
        </w:rPr>
        <w:t>[31:0]</w:t>
      </w:r>
      <w:r w:rsidRPr="00F0589C">
        <w:rPr>
          <w:rFonts w:cs="Arial"/>
          <w:szCs w:val="24"/>
        </w:rPr>
        <w:t>=</w:t>
      </w:r>
      <w:r w:rsidRPr="00F848AE">
        <w:rPr>
          <w:rFonts w:cs="Arial"/>
          <w:iCs/>
          <w:szCs w:val="24"/>
        </w:rPr>
        <w:t>0x</w:t>
      </w:r>
      <w:r w:rsidRPr="00935332">
        <w:rPr>
          <w:rFonts w:cs="Arial"/>
          <w:iCs/>
          <w:szCs w:val="24"/>
        </w:rPr>
        <w:t>0</w:t>
      </w:r>
      <w:r>
        <w:rPr>
          <w:rFonts w:cs="Arial"/>
          <w:iCs/>
          <w:szCs w:val="24"/>
        </w:rPr>
        <w:t xml:space="preserve"> </w:t>
      </w:r>
      <w:r>
        <w:rPr>
          <w:rFonts w:eastAsia="Times New Roman" w:cs="Arial"/>
          <w:color w:val="000000"/>
          <w:szCs w:val="24"/>
          <w:lang w:eastAsia="es-ES"/>
        </w:rPr>
        <w:t>for the second UDI</w:t>
      </w:r>
      <w:r>
        <w:rPr>
          <w:rFonts w:cs="Arial"/>
          <w:iCs/>
          <w:szCs w:val="24"/>
        </w:rPr>
        <w:t>.</w:t>
      </w:r>
    </w:p>
    <w:p w14:paraId="4EFC6A12" w14:textId="1202200D" w:rsidR="00D13A7C" w:rsidRPr="00DE6E37" w:rsidRDefault="00D13A7C" w:rsidP="00D13A7C">
      <w:pPr>
        <w:pStyle w:val="Prrafodelista"/>
        <w:numPr>
          <w:ilvl w:val="0"/>
          <w:numId w:val="9"/>
        </w:numPr>
        <w:rPr>
          <w:szCs w:val="24"/>
        </w:rPr>
      </w:pPr>
      <w:r>
        <w:rPr>
          <w:rFonts w:cs="Arial"/>
          <w:szCs w:val="24"/>
        </w:rPr>
        <w:t>4</w:t>
      </w:r>
      <w:r w:rsidRPr="00EA0C43">
        <w:rPr>
          <w:rFonts w:cs="Arial"/>
          <w:szCs w:val="24"/>
          <w:vertAlign w:val="superscript"/>
        </w:rPr>
        <w:t>th</w:t>
      </w:r>
      <w:r>
        <w:rPr>
          <w:rFonts w:cs="Arial"/>
          <w:szCs w:val="24"/>
        </w:rPr>
        <w:t xml:space="preserve"> </w:t>
      </w:r>
      <w:r w:rsidR="007C3D41">
        <w:rPr>
          <w:rFonts w:cs="Arial"/>
          <w:szCs w:val="24"/>
        </w:rPr>
        <w:t>and 5</w:t>
      </w:r>
      <w:r w:rsidR="007C3D41" w:rsidRPr="007C3D41">
        <w:rPr>
          <w:rFonts w:cs="Arial"/>
          <w:szCs w:val="24"/>
          <w:vertAlign w:val="superscript"/>
        </w:rPr>
        <w:t>th</w:t>
      </w:r>
      <w:r w:rsidR="007C3D41">
        <w:rPr>
          <w:rFonts w:cs="Arial"/>
          <w:szCs w:val="24"/>
        </w:rPr>
        <w:t xml:space="preserve"> </w:t>
      </w:r>
      <w:r w:rsidRPr="00DE6E37">
        <w:rPr>
          <w:rFonts w:cs="Arial"/>
          <w:szCs w:val="24"/>
        </w:rPr>
        <w:t>cycle</w:t>
      </w:r>
      <w:r w:rsidR="007C3D41">
        <w:rPr>
          <w:rFonts w:cs="Arial"/>
          <w:szCs w:val="24"/>
        </w:rPr>
        <w:t>s:</w:t>
      </w:r>
    </w:p>
    <w:p w14:paraId="447E09E2" w14:textId="30E00981" w:rsidR="00D13A7C" w:rsidRDefault="00D13A7C" w:rsidP="00D13A7C">
      <w:pPr>
        <w:pStyle w:val="Prrafodelista"/>
        <w:numPr>
          <w:ilvl w:val="1"/>
          <w:numId w:val="9"/>
        </w:numPr>
        <w:rPr>
          <w:szCs w:val="24"/>
        </w:rPr>
      </w:pPr>
      <w:r>
        <w:rPr>
          <w:szCs w:val="24"/>
        </w:rPr>
        <w:t>The inputs for writing the RF are generated:</w:t>
      </w:r>
    </w:p>
    <w:p w14:paraId="324DF8AC" w14:textId="77777777" w:rsidR="00D13A7C" w:rsidRPr="00F0589C" w:rsidRDefault="00D13A7C" w:rsidP="00D13A7C">
      <w:pPr>
        <w:pStyle w:val="Prrafodelista"/>
        <w:numPr>
          <w:ilvl w:val="2"/>
          <w:numId w:val="9"/>
        </w:numPr>
        <w:rPr>
          <w:szCs w:val="24"/>
        </w:rPr>
      </w:pPr>
      <w:r w:rsidRPr="00F0589C">
        <w:rPr>
          <w:rFonts w:eastAsia="Times New Roman" w:cs="Arial"/>
          <w:bCs/>
          <w:i/>
          <w:iCs/>
          <w:color w:val="000000"/>
          <w:szCs w:val="24"/>
          <w:lang w:eastAsia="es-ES"/>
        </w:rPr>
        <w:t>mpc_rfwrite_w</w:t>
      </w:r>
      <w:r>
        <w:rPr>
          <w:rFonts w:eastAsia="Times New Roman" w:cs="Arial"/>
          <w:color w:val="000000"/>
          <w:szCs w:val="24"/>
          <w:lang w:eastAsia="es-ES"/>
        </w:rPr>
        <w:t>=1. Write enabled.</w:t>
      </w:r>
    </w:p>
    <w:p w14:paraId="7449A297" w14:textId="131DB004" w:rsidR="00D13A7C" w:rsidRPr="00F0589C" w:rsidRDefault="00D13A7C" w:rsidP="00D13A7C">
      <w:pPr>
        <w:pStyle w:val="Prrafodelista"/>
        <w:numPr>
          <w:ilvl w:val="2"/>
          <w:numId w:val="9"/>
        </w:numPr>
        <w:rPr>
          <w:szCs w:val="24"/>
        </w:rPr>
      </w:pPr>
      <w:r w:rsidRPr="00F0589C">
        <w:rPr>
          <w:rFonts w:eastAsia="Times New Roman" w:cs="Arial"/>
          <w:bCs/>
          <w:i/>
          <w:iCs/>
          <w:color w:val="000000"/>
          <w:szCs w:val="24"/>
          <w:lang w:eastAsia="es-ES"/>
        </w:rPr>
        <w:t>mpc_dest_w</w:t>
      </w:r>
      <w:r w:rsidRPr="00F0589C">
        <w:rPr>
          <w:rFonts w:eastAsia="Times New Roman" w:cs="Arial"/>
          <w:color w:val="000000"/>
          <w:szCs w:val="24"/>
          <w:lang w:eastAsia="es-ES"/>
        </w:rPr>
        <w:t>=</w:t>
      </w:r>
      <w:r w:rsidR="007C3D41">
        <w:rPr>
          <w:rFonts w:eastAsia="Times New Roman" w:cs="Arial"/>
          <w:color w:val="000000"/>
          <w:szCs w:val="24"/>
          <w:lang w:eastAsia="es-ES"/>
        </w:rPr>
        <w:t xml:space="preserve">0x0d for the first UDI and </w:t>
      </w:r>
      <w:r w:rsidR="007C3D41" w:rsidRPr="00F0589C">
        <w:rPr>
          <w:rFonts w:eastAsia="Times New Roman" w:cs="Arial"/>
          <w:bCs/>
          <w:i/>
          <w:iCs/>
          <w:color w:val="000000"/>
          <w:szCs w:val="24"/>
          <w:lang w:eastAsia="es-ES"/>
        </w:rPr>
        <w:t>mpc_dest_w</w:t>
      </w:r>
      <w:r w:rsidR="007C3D41" w:rsidRPr="00F0589C">
        <w:rPr>
          <w:rFonts w:eastAsia="Times New Roman" w:cs="Arial"/>
          <w:color w:val="000000"/>
          <w:szCs w:val="24"/>
          <w:lang w:eastAsia="es-ES"/>
        </w:rPr>
        <w:t>=</w:t>
      </w:r>
      <w:r w:rsidR="007C3D41">
        <w:rPr>
          <w:rFonts w:eastAsia="Times New Roman" w:cs="Arial"/>
          <w:color w:val="000000"/>
          <w:szCs w:val="24"/>
          <w:lang w:eastAsia="es-ES"/>
        </w:rPr>
        <w:t>0x0e for the second UDI</w:t>
      </w:r>
      <w:r w:rsidRPr="00F0589C">
        <w:rPr>
          <w:rFonts w:eastAsia="Times New Roman" w:cs="Arial"/>
          <w:color w:val="000000"/>
          <w:szCs w:val="24"/>
          <w:lang w:eastAsia="es-ES"/>
        </w:rPr>
        <w:t>.</w:t>
      </w:r>
    </w:p>
    <w:p w14:paraId="3CE5E576" w14:textId="023A3BDC" w:rsidR="00261D5F" w:rsidRPr="00B20D27" w:rsidRDefault="00D13A7C" w:rsidP="00D13A7C">
      <w:pPr>
        <w:pStyle w:val="Prrafodelista"/>
        <w:numPr>
          <w:ilvl w:val="2"/>
          <w:numId w:val="9"/>
        </w:numPr>
        <w:rPr>
          <w:szCs w:val="24"/>
        </w:rPr>
      </w:pPr>
      <w:r w:rsidRPr="00F0589C">
        <w:rPr>
          <w:rFonts w:eastAsia="Times New Roman" w:cs="Arial"/>
          <w:bCs/>
          <w:i/>
          <w:iCs/>
          <w:color w:val="000000"/>
          <w:szCs w:val="24"/>
          <w:lang w:eastAsia="es-ES"/>
        </w:rPr>
        <w:t>edp_wrdata_w</w:t>
      </w:r>
      <w:r w:rsidR="007C3D41">
        <w:rPr>
          <w:rFonts w:eastAsia="Times New Roman" w:cs="Arial"/>
          <w:color w:val="000000"/>
          <w:szCs w:val="24"/>
          <w:lang w:eastAsia="es-ES"/>
        </w:rPr>
        <w:t xml:space="preserve">=0x6 for the first UDI and </w:t>
      </w:r>
      <w:r w:rsidR="007C3D41" w:rsidRPr="00F0589C">
        <w:rPr>
          <w:rFonts w:eastAsia="Times New Roman" w:cs="Arial"/>
          <w:bCs/>
          <w:i/>
          <w:iCs/>
          <w:color w:val="000000"/>
          <w:szCs w:val="24"/>
          <w:lang w:eastAsia="es-ES"/>
        </w:rPr>
        <w:t>edp_wrdata_w</w:t>
      </w:r>
      <w:r w:rsidR="007C3D41" w:rsidRPr="00F0589C">
        <w:rPr>
          <w:rFonts w:eastAsia="Times New Roman" w:cs="Arial"/>
          <w:color w:val="000000"/>
          <w:szCs w:val="24"/>
          <w:lang w:eastAsia="es-ES"/>
        </w:rPr>
        <w:t>=0x0</w:t>
      </w:r>
      <w:r w:rsidR="007C3D41">
        <w:rPr>
          <w:rFonts w:eastAsia="Times New Roman" w:cs="Arial"/>
          <w:color w:val="000000"/>
          <w:szCs w:val="24"/>
          <w:lang w:eastAsia="es-ES"/>
        </w:rPr>
        <w:t xml:space="preserve"> for the second UDI</w:t>
      </w:r>
      <w:r w:rsidR="007C3D41" w:rsidRPr="00F0589C">
        <w:rPr>
          <w:rFonts w:eastAsia="Times New Roman" w:cs="Arial"/>
          <w:color w:val="000000"/>
          <w:szCs w:val="24"/>
          <w:lang w:eastAsia="es-ES"/>
        </w:rPr>
        <w:t>.</w:t>
      </w:r>
    </w:p>
    <w:p w14:paraId="33B29754" w14:textId="34368967" w:rsidR="00B20D27" w:rsidRPr="00B20D27" w:rsidRDefault="00B20D27" w:rsidP="00B20D27">
      <w:pPr>
        <w:pStyle w:val="Prrafodelista"/>
        <w:numPr>
          <w:ilvl w:val="0"/>
          <w:numId w:val="9"/>
        </w:numPr>
        <w:rPr>
          <w:szCs w:val="24"/>
        </w:rPr>
      </w:pPr>
      <w:r>
        <w:rPr>
          <w:rFonts w:eastAsia="Times New Roman" w:cs="Arial"/>
          <w:bCs/>
          <w:iCs/>
          <w:color w:val="000000"/>
          <w:szCs w:val="24"/>
          <w:lang w:eastAsia="es-ES"/>
        </w:rPr>
        <w:t>5</w:t>
      </w:r>
      <w:r w:rsidRPr="00B20D27">
        <w:rPr>
          <w:rFonts w:eastAsia="Times New Roman" w:cs="Arial"/>
          <w:bCs/>
          <w:iCs/>
          <w:color w:val="000000"/>
          <w:szCs w:val="24"/>
          <w:vertAlign w:val="superscript"/>
          <w:lang w:eastAsia="es-ES"/>
        </w:rPr>
        <w:t>th</w:t>
      </w:r>
      <w:r>
        <w:rPr>
          <w:rFonts w:eastAsia="Times New Roman" w:cs="Arial"/>
          <w:bCs/>
          <w:iCs/>
          <w:color w:val="000000"/>
          <w:szCs w:val="24"/>
          <w:lang w:eastAsia="es-ES"/>
        </w:rPr>
        <w:t xml:space="preserve"> and 6</w:t>
      </w:r>
      <w:r w:rsidRPr="00B20D27">
        <w:rPr>
          <w:rFonts w:eastAsia="Times New Roman" w:cs="Arial"/>
          <w:bCs/>
          <w:iCs/>
          <w:color w:val="000000"/>
          <w:szCs w:val="24"/>
          <w:vertAlign w:val="superscript"/>
          <w:lang w:eastAsia="es-ES"/>
        </w:rPr>
        <w:t>th</w:t>
      </w:r>
      <w:r>
        <w:rPr>
          <w:rFonts w:eastAsia="Times New Roman" w:cs="Arial"/>
          <w:bCs/>
          <w:iCs/>
          <w:color w:val="000000"/>
          <w:szCs w:val="24"/>
          <w:lang w:eastAsia="es-ES"/>
        </w:rPr>
        <w:t xml:space="preserve"> cycles:</w:t>
      </w:r>
    </w:p>
    <w:p w14:paraId="49F41781" w14:textId="02FD07CF" w:rsidR="00B20D27" w:rsidRPr="00B20D27" w:rsidRDefault="00B20D27" w:rsidP="00B20D27">
      <w:pPr>
        <w:pStyle w:val="Prrafodelista"/>
        <w:numPr>
          <w:ilvl w:val="1"/>
          <w:numId w:val="9"/>
        </w:numPr>
        <w:rPr>
          <w:szCs w:val="24"/>
        </w:rPr>
      </w:pPr>
      <w:r>
        <w:rPr>
          <w:rFonts w:eastAsia="Times New Roman" w:cs="Arial"/>
          <w:bCs/>
          <w:iCs/>
          <w:color w:val="000000"/>
          <w:szCs w:val="24"/>
          <w:lang w:eastAsia="es-ES"/>
        </w:rPr>
        <w:t>The RF is written:</w:t>
      </w:r>
    </w:p>
    <w:p w14:paraId="2B421095" w14:textId="5BB160AE" w:rsidR="00B20D27" w:rsidRPr="00B20D27" w:rsidRDefault="00B20D27" w:rsidP="00B20D27">
      <w:pPr>
        <w:pStyle w:val="Prrafodelista"/>
        <w:numPr>
          <w:ilvl w:val="2"/>
          <w:numId w:val="9"/>
        </w:numPr>
        <w:rPr>
          <w:szCs w:val="24"/>
        </w:rPr>
      </w:pPr>
      <w:r>
        <w:rPr>
          <w:rFonts w:eastAsia="Times New Roman" w:cs="Arial"/>
          <w:bCs/>
          <w:iCs/>
          <w:color w:val="000000"/>
          <w:szCs w:val="24"/>
          <w:lang w:eastAsia="es-ES"/>
        </w:rPr>
        <w:t>rf13 ($t5) = 0x6</w:t>
      </w:r>
    </w:p>
    <w:p w14:paraId="3315A98E" w14:textId="67F2764D" w:rsidR="00B20D27" w:rsidRPr="007C3D41" w:rsidRDefault="00B20D27" w:rsidP="00B20D27">
      <w:pPr>
        <w:pStyle w:val="Prrafodelista"/>
        <w:numPr>
          <w:ilvl w:val="2"/>
          <w:numId w:val="9"/>
        </w:numPr>
        <w:rPr>
          <w:szCs w:val="24"/>
        </w:rPr>
      </w:pPr>
      <w:r>
        <w:rPr>
          <w:rFonts w:eastAsia="Times New Roman" w:cs="Arial"/>
          <w:bCs/>
          <w:iCs/>
          <w:color w:val="000000"/>
          <w:szCs w:val="24"/>
          <w:lang w:eastAsia="es-ES"/>
        </w:rPr>
        <w:t>rf14 ($t6) = 0x0</w:t>
      </w:r>
    </w:p>
    <w:p w14:paraId="3968E260" w14:textId="22DE383F" w:rsidR="004F5254" w:rsidRPr="00AE16D7" w:rsidRDefault="004F5254" w:rsidP="009111DC">
      <w:pPr>
        <w:pStyle w:val="Ttulo2"/>
      </w:pPr>
      <w:r w:rsidRPr="00AE16D7">
        <w:t>Execution on the board</w:t>
      </w:r>
    </w:p>
    <w:p w14:paraId="0DB181DC" w14:textId="77FCF70B" w:rsidR="00DF7F77" w:rsidRPr="00267CD4" w:rsidRDefault="004F5254" w:rsidP="004F5254">
      <w:r w:rsidRPr="00AE16D7">
        <w:t xml:space="preserve">Finally, we are going to execute the </w:t>
      </w:r>
      <w:r w:rsidR="007C6096" w:rsidRPr="00AE16D7">
        <w:t xml:space="preserve">program from </w:t>
      </w:r>
      <w:r w:rsidR="00995F6E" w:rsidRPr="00AE16D7">
        <w:fldChar w:fldCharType="begin"/>
      </w:r>
      <w:r w:rsidR="00995F6E" w:rsidRPr="00AE16D7">
        <w:instrText xml:space="preserve"> REF _Ref469982081 \h  \* MERGEFORMAT </w:instrText>
      </w:r>
      <w:r w:rsidR="00995F6E" w:rsidRPr="00AE16D7">
        <w:fldChar w:fldCharType="separate"/>
      </w:r>
      <w:r w:rsidR="00995F6E" w:rsidRPr="00AE16D7">
        <w:t>Figure 5</w:t>
      </w:r>
      <w:r w:rsidR="00995F6E" w:rsidRPr="00AE16D7">
        <w:fldChar w:fldCharType="end"/>
      </w:r>
      <w:r w:rsidR="007C6096" w:rsidRPr="00AE16D7">
        <w:rPr>
          <w:rStyle w:val="FigureTableCar"/>
        </w:rPr>
        <w:t xml:space="preserve"> </w:t>
      </w:r>
      <w:r w:rsidR="009958E4" w:rsidRPr="00AE16D7">
        <w:t xml:space="preserve">on the board. </w:t>
      </w:r>
      <w:r w:rsidR="00DF7F77" w:rsidRPr="00AE16D7">
        <w:t>Follow the steps</w:t>
      </w:r>
      <w:r w:rsidR="00AE16D7">
        <w:t xml:space="preserve"> ex</w:t>
      </w:r>
      <w:r w:rsidR="00053FC9">
        <w:t>plained in detail in Exercise 3 of Lab 14</w:t>
      </w:r>
      <w:r w:rsidR="00AE16D7">
        <w:t xml:space="preserve"> and summarized below</w:t>
      </w:r>
      <w:r w:rsidR="00CB2114">
        <w:t xml:space="preserve">, or </w:t>
      </w:r>
      <w:r w:rsidR="00267CD4">
        <w:t xml:space="preserve">simply </w:t>
      </w:r>
      <w:r w:rsidR="00CB2114">
        <w:t xml:space="preserve">use the </w:t>
      </w:r>
      <w:r w:rsidR="00267CD4" w:rsidRPr="00267CD4">
        <w:rPr>
          <w:i/>
        </w:rPr>
        <w:t>bitfile</w:t>
      </w:r>
      <w:r w:rsidR="00267CD4">
        <w:t xml:space="preserve"> </w:t>
      </w:r>
      <w:r w:rsidR="00CB2114">
        <w:t xml:space="preserve">provided in </w:t>
      </w:r>
      <w:r w:rsidR="00CB2114" w:rsidRPr="00CB2114">
        <w:rPr>
          <w:i/>
        </w:rPr>
        <w:t>Lab19_CorExtend\Example_SELEQZ-CorExtend_Verilog</w:t>
      </w:r>
      <w:r w:rsidR="00267CD4">
        <w:t>.</w:t>
      </w:r>
    </w:p>
    <w:p w14:paraId="58FFD59D" w14:textId="56F89C45" w:rsidR="00AE16D7" w:rsidRPr="00AE16D7" w:rsidRDefault="00AE16D7" w:rsidP="00AE16D7">
      <w:pPr>
        <w:pStyle w:val="Prrafodelista"/>
        <w:numPr>
          <w:ilvl w:val="0"/>
          <w:numId w:val="9"/>
        </w:numPr>
        <w:rPr>
          <w:rFonts w:eastAsia="Times New Roman" w:cs="Times New Roman"/>
          <w:szCs w:val="24"/>
        </w:rPr>
      </w:pPr>
      <w:r w:rsidRPr="00AE16D7">
        <w:rPr>
          <w:rFonts w:eastAsia="Times New Roman" w:cs="Arial"/>
          <w:bCs/>
          <w:iCs/>
          <w:color w:val="000000"/>
          <w:szCs w:val="24"/>
          <w:lang w:eastAsia="es-ES"/>
        </w:rPr>
        <w:t>Step</w:t>
      </w:r>
      <w:r w:rsidRPr="00AE16D7">
        <w:rPr>
          <w:rFonts w:eastAsia="Times New Roman" w:cs="Times New Roman"/>
          <w:szCs w:val="24"/>
        </w:rPr>
        <w:t xml:space="preserve"> 1 – Prepare the source files for execution on the board: Modify the program shown above for this </w:t>
      </w:r>
      <w:r>
        <w:rPr>
          <w:rFonts w:eastAsia="Times New Roman" w:cs="Times New Roman"/>
          <w:szCs w:val="24"/>
        </w:rPr>
        <w:t>example</w:t>
      </w:r>
      <w:r w:rsidRPr="00AE16D7">
        <w:rPr>
          <w:rFonts w:eastAsia="Times New Roman" w:cs="Times New Roman"/>
          <w:szCs w:val="24"/>
        </w:rPr>
        <w:t xml:space="preserve">, provided in folder </w:t>
      </w:r>
      <w:r w:rsidRPr="00F152B9">
        <w:rPr>
          <w:i/>
        </w:rPr>
        <w:t>Lab19_CorExtend\Example_SELEQZ-CorExtend\Simulation</w:t>
      </w:r>
      <w:r>
        <w:rPr>
          <w:i/>
        </w:rPr>
        <w:t>\</w:t>
      </w:r>
      <w:r w:rsidRPr="00AE16D7">
        <w:rPr>
          <w:i/>
        </w:rPr>
        <w:t>SimulationSources</w:t>
      </w:r>
      <w:r>
        <w:t>, by commenting line “</w:t>
      </w:r>
      <w:r w:rsidRPr="00AE16D7">
        <w:rPr>
          <w:rFonts w:ascii="Courier New" w:hAnsi="Courier New" w:cs="Courier New"/>
        </w:rPr>
        <w:t>b .;</w:t>
      </w:r>
      <w:r>
        <w:t xml:space="preserve">”. </w:t>
      </w:r>
      <w:r w:rsidR="00BC6C42">
        <w:t xml:space="preserve">Then, re-generate the executable files, as explained in Section 7.2 of the Getting Started Guide, by using the </w:t>
      </w:r>
      <w:r w:rsidR="00BC6C42" w:rsidRPr="00EE2BE9">
        <w:rPr>
          <w:i/>
        </w:rPr>
        <w:t>make</w:t>
      </w:r>
      <w:r w:rsidR="00BC6C42">
        <w:t xml:space="preserve"> command (the </w:t>
      </w:r>
      <w:r w:rsidR="00BC6C42" w:rsidRPr="002559D5">
        <w:rPr>
          <w:b/>
        </w:rPr>
        <w:t>Makefile</w:t>
      </w:r>
      <w:r w:rsidR="00BC6C42">
        <w:t xml:space="preserve"> is also provided in </w:t>
      </w:r>
      <w:r w:rsidR="00BC6C42" w:rsidRPr="00214761">
        <w:rPr>
          <w:i/>
        </w:rPr>
        <w:t>Lab1</w:t>
      </w:r>
      <w:r w:rsidR="00BC6C42">
        <w:rPr>
          <w:i/>
        </w:rPr>
        <w:t>9</w:t>
      </w:r>
      <w:r w:rsidR="00BC6C42" w:rsidRPr="00214761">
        <w:rPr>
          <w:i/>
        </w:rPr>
        <w:t>_</w:t>
      </w:r>
      <w:r w:rsidR="00BC6C42">
        <w:rPr>
          <w:i/>
        </w:rPr>
        <w:t>CorExtend</w:t>
      </w:r>
      <w:r w:rsidR="00BC6C42" w:rsidRPr="00214761">
        <w:rPr>
          <w:i/>
        </w:rPr>
        <w:t>\</w:t>
      </w:r>
      <w:r w:rsidR="00BC6C42" w:rsidRPr="00F152B9">
        <w:rPr>
          <w:i/>
        </w:rPr>
        <w:t>Example_SELEQZ-CorExtend\Simulation</w:t>
      </w:r>
      <w:r w:rsidR="00BC6C42">
        <w:rPr>
          <w:i/>
        </w:rPr>
        <w:t>\</w:t>
      </w:r>
      <w:r w:rsidR="00BC6C42" w:rsidRPr="00AE16D7">
        <w:rPr>
          <w:i/>
        </w:rPr>
        <w:t>SimulationSources</w:t>
      </w:r>
      <w:r w:rsidR="00BC6C42">
        <w:t>). Finally</w:t>
      </w:r>
      <w:r>
        <w:t xml:space="preserve">, analyze on your own the code after the commented branch. This code will output, on </w:t>
      </w:r>
      <w:r>
        <w:lastRenderedPageBreak/>
        <w:t>the 7-segment displays, the value of registers $t5 (switches equal to 0) and $t6 (switches equal to 1).</w:t>
      </w:r>
    </w:p>
    <w:p w14:paraId="5C2A0A78" w14:textId="647DB394" w:rsidR="00AE16D7" w:rsidRPr="00AE16D7" w:rsidRDefault="00AE16D7" w:rsidP="00AE16D7">
      <w:pPr>
        <w:pStyle w:val="Prrafodelista"/>
        <w:numPr>
          <w:ilvl w:val="0"/>
          <w:numId w:val="9"/>
        </w:numPr>
        <w:rPr>
          <w:rFonts w:eastAsia="Times New Roman" w:cs="Times New Roman"/>
          <w:szCs w:val="24"/>
        </w:rPr>
      </w:pPr>
      <w:r w:rsidRPr="00394EBD">
        <w:t xml:space="preserve">Step </w:t>
      </w:r>
      <w:r>
        <w:t>2</w:t>
      </w:r>
      <w:r w:rsidRPr="00394EBD">
        <w:t xml:space="preserve"> – </w:t>
      </w:r>
      <w:r w:rsidRPr="00394EBD">
        <w:rPr>
          <w:lang w:eastAsia="es-ES"/>
        </w:rPr>
        <w:t>Synthesize the new processor, as explained in Step 3 – Lab 1</w:t>
      </w:r>
      <w:r w:rsidRPr="00AE16D7">
        <w:rPr>
          <w:szCs w:val="24"/>
        </w:rPr>
        <w:t>.</w:t>
      </w:r>
      <w:r w:rsidR="00A03A13">
        <w:rPr>
          <w:szCs w:val="24"/>
        </w:rPr>
        <w:t xml:space="preserve"> If necessary, set module </w:t>
      </w:r>
      <w:r w:rsidR="00A03A13" w:rsidRPr="00A03A13">
        <w:rPr>
          <w:b/>
          <w:szCs w:val="24"/>
        </w:rPr>
        <w:t>mfp_nexys4_ddr</w:t>
      </w:r>
      <w:r w:rsidR="00A03A13">
        <w:rPr>
          <w:szCs w:val="24"/>
        </w:rPr>
        <w:t xml:space="preserve"> as the top module, by right-clicking on it in the </w:t>
      </w:r>
      <w:r w:rsidR="00A03A13" w:rsidRPr="00A03A13">
        <w:rPr>
          <w:b/>
          <w:szCs w:val="24"/>
        </w:rPr>
        <w:t>Project Manager</w:t>
      </w:r>
      <w:r w:rsidR="00A03A13">
        <w:rPr>
          <w:szCs w:val="24"/>
        </w:rPr>
        <w:t xml:space="preserve"> and selecting </w:t>
      </w:r>
      <w:r w:rsidR="00A03A13" w:rsidRPr="00A03A13">
        <w:rPr>
          <w:b/>
          <w:szCs w:val="24"/>
        </w:rPr>
        <w:t>Set as Top</w:t>
      </w:r>
      <w:r w:rsidR="00A03A13">
        <w:rPr>
          <w:szCs w:val="24"/>
        </w:rPr>
        <w:t>.</w:t>
      </w:r>
    </w:p>
    <w:p w14:paraId="755A8018" w14:textId="37104F02" w:rsidR="00AE16D7" w:rsidRPr="00AE16D7" w:rsidRDefault="00AE16D7" w:rsidP="00AE16D7">
      <w:pPr>
        <w:pStyle w:val="Prrafodelista"/>
        <w:numPr>
          <w:ilvl w:val="0"/>
          <w:numId w:val="9"/>
        </w:numPr>
        <w:rPr>
          <w:rFonts w:eastAsia="Times New Roman" w:cs="Times New Roman"/>
          <w:szCs w:val="24"/>
        </w:rPr>
      </w:pPr>
      <w:r w:rsidRPr="00AE16D7">
        <w:rPr>
          <w:rFonts w:eastAsia="Times New Roman" w:cs="Times New Roman"/>
          <w:szCs w:val="24"/>
        </w:rPr>
        <w:t xml:space="preserve">Step 3 – Program the FPGA board, </w:t>
      </w:r>
      <w:r w:rsidRPr="00394EBD">
        <w:rPr>
          <w:lang w:eastAsia="es-ES"/>
        </w:rPr>
        <w:t xml:space="preserve">as explained in </w:t>
      </w:r>
      <w:r>
        <w:rPr>
          <w:lang w:eastAsia="es-ES"/>
        </w:rPr>
        <w:t xml:space="preserve">Step 4 – </w:t>
      </w:r>
      <w:r w:rsidRPr="00394EBD">
        <w:rPr>
          <w:lang w:eastAsia="es-ES"/>
        </w:rPr>
        <w:t>Lab 1</w:t>
      </w:r>
      <w:r>
        <w:rPr>
          <w:szCs w:val="24"/>
        </w:rPr>
        <w:t>.</w:t>
      </w:r>
    </w:p>
    <w:p w14:paraId="52B7D19B" w14:textId="613CD0A1" w:rsidR="00AE16D7" w:rsidRPr="00AE16D7" w:rsidRDefault="00AE16D7" w:rsidP="00AE16D7">
      <w:pPr>
        <w:pStyle w:val="Prrafodelista"/>
        <w:numPr>
          <w:ilvl w:val="0"/>
          <w:numId w:val="9"/>
        </w:numPr>
        <w:rPr>
          <w:rFonts w:eastAsia="Times New Roman" w:cs="Times New Roman"/>
          <w:szCs w:val="24"/>
        </w:rPr>
      </w:pPr>
      <w:r w:rsidRPr="00AE16D7">
        <w:rPr>
          <w:rFonts w:eastAsia="Times New Roman" w:cs="Times New Roman"/>
          <w:szCs w:val="24"/>
        </w:rPr>
        <w:t xml:space="preserve">Step 4 – </w:t>
      </w:r>
      <w:r w:rsidRPr="00394EBD">
        <w:rPr>
          <w:lang w:eastAsia="es-ES"/>
        </w:rPr>
        <w:t xml:space="preserve">Download the program to the board using the script </w:t>
      </w:r>
      <w:r w:rsidRPr="00AE16D7">
        <w:rPr>
          <w:b/>
          <w:lang w:eastAsia="es-ES"/>
        </w:rPr>
        <w:t>loadMIPSfpga.bat</w:t>
      </w:r>
      <w:r w:rsidRPr="00E94443">
        <w:rPr>
          <w:lang w:eastAsia="es-ES"/>
        </w:rPr>
        <w:t>,</w:t>
      </w:r>
      <w:r w:rsidRPr="00394EBD">
        <w:rPr>
          <w:lang w:eastAsia="es-ES"/>
        </w:rPr>
        <w:t xml:space="preserve"> as explained in </w:t>
      </w:r>
      <w:r>
        <w:rPr>
          <w:lang w:eastAsia="es-ES"/>
        </w:rPr>
        <w:t>Step 3 – Section 2 of Lab 2: The program will start running on the board, and you will be ab</w:t>
      </w:r>
      <w:r w:rsidR="005E08C2">
        <w:rPr>
          <w:lang w:eastAsia="es-ES"/>
        </w:rPr>
        <w:t>le to see the value of register</w:t>
      </w:r>
      <w:r>
        <w:rPr>
          <w:lang w:eastAsia="es-ES"/>
        </w:rPr>
        <w:t xml:space="preserve"> $t5 </w:t>
      </w:r>
      <w:r w:rsidR="005E08C2">
        <w:rPr>
          <w:lang w:eastAsia="es-ES"/>
        </w:rPr>
        <w:t xml:space="preserve">(0x6 in the example) </w:t>
      </w:r>
      <w:r w:rsidR="0073151B">
        <w:rPr>
          <w:lang w:eastAsia="es-ES"/>
        </w:rPr>
        <w:t>when the switches are equal to 0</w:t>
      </w:r>
      <w:r w:rsidR="005E08C2">
        <w:rPr>
          <w:lang w:eastAsia="es-ES"/>
        </w:rPr>
        <w:t>, and the value of register</w:t>
      </w:r>
      <w:r>
        <w:rPr>
          <w:lang w:eastAsia="es-ES"/>
        </w:rPr>
        <w:t xml:space="preserve"> $t6 </w:t>
      </w:r>
      <w:r w:rsidR="005E08C2">
        <w:rPr>
          <w:lang w:eastAsia="es-ES"/>
        </w:rPr>
        <w:t xml:space="preserve">(0x0 in the example) </w:t>
      </w:r>
      <w:r w:rsidR="0073151B">
        <w:rPr>
          <w:lang w:eastAsia="es-ES"/>
        </w:rPr>
        <w:t xml:space="preserve">when the switches are equal to 1 </w:t>
      </w:r>
      <w:r>
        <w:rPr>
          <w:lang w:eastAsia="es-ES"/>
        </w:rPr>
        <w:t>on the 7-segment displays.</w:t>
      </w:r>
    </w:p>
    <w:p w14:paraId="23053610" w14:textId="24C07B77" w:rsidR="00AE16D7" w:rsidRPr="00AE16D7" w:rsidRDefault="00AE16D7" w:rsidP="00AE16D7">
      <w:pPr>
        <w:pStyle w:val="Prrafodelista"/>
        <w:numPr>
          <w:ilvl w:val="0"/>
          <w:numId w:val="9"/>
        </w:numPr>
        <w:rPr>
          <w:rFonts w:eastAsia="Times New Roman" w:cs="Times New Roman"/>
          <w:szCs w:val="24"/>
        </w:rPr>
      </w:pPr>
      <w:r>
        <w:rPr>
          <w:lang w:eastAsia="es-ES"/>
        </w:rPr>
        <w:t>Step 5 – D</w:t>
      </w:r>
      <w:r w:rsidRPr="00394EBD">
        <w:rPr>
          <w:lang w:eastAsia="es-ES"/>
        </w:rPr>
        <w:t xml:space="preserve">ebug </w:t>
      </w:r>
      <w:r>
        <w:rPr>
          <w:lang w:eastAsia="es-ES"/>
        </w:rPr>
        <w:t xml:space="preserve">the program </w:t>
      </w:r>
      <w:r w:rsidRPr="00394EBD">
        <w:rPr>
          <w:lang w:eastAsia="es-ES"/>
        </w:rPr>
        <w:t xml:space="preserve">as explained in </w:t>
      </w:r>
      <w:r>
        <w:rPr>
          <w:lang w:eastAsia="es-ES"/>
        </w:rPr>
        <w:t>Step 4 – Section 2 of Lab 2</w:t>
      </w:r>
      <w:r w:rsidR="008C7CD7">
        <w:rPr>
          <w:lang w:eastAsia="es-ES"/>
        </w:rPr>
        <w:t xml:space="preserve">: </w:t>
      </w:r>
      <w:r w:rsidR="008C7CD7" w:rsidRPr="00AE16D7">
        <w:fldChar w:fldCharType="begin"/>
      </w:r>
      <w:r w:rsidR="008C7CD7" w:rsidRPr="00AE16D7">
        <w:instrText xml:space="preserve"> REF _Ref469982628 \h  \* MERGEFORMAT </w:instrText>
      </w:r>
      <w:r w:rsidR="008C7CD7" w:rsidRPr="00AE16D7">
        <w:fldChar w:fldCharType="separate"/>
      </w:r>
      <w:r w:rsidR="008C7CD7" w:rsidRPr="00AE16D7">
        <w:t>Figure 12</w:t>
      </w:r>
      <w:r w:rsidR="008C7CD7" w:rsidRPr="00AE16D7">
        <w:fldChar w:fldCharType="end"/>
      </w:r>
      <w:r w:rsidR="008C7CD7" w:rsidRPr="00AE16D7">
        <w:t xml:space="preserve"> illustrates the register file contents after the execution of the assembly code from </w:t>
      </w:r>
      <w:r w:rsidR="008C7CD7" w:rsidRPr="00AE16D7">
        <w:fldChar w:fldCharType="begin"/>
      </w:r>
      <w:r w:rsidR="008C7CD7" w:rsidRPr="00AE16D7">
        <w:instrText xml:space="preserve"> REF _Ref469982081 \h  \* MERGEFORMAT </w:instrText>
      </w:r>
      <w:r w:rsidR="008C7CD7" w:rsidRPr="00AE16D7">
        <w:fldChar w:fldCharType="separate"/>
      </w:r>
      <w:r w:rsidR="008C7CD7" w:rsidRPr="00AE16D7">
        <w:t>Figure 5</w:t>
      </w:r>
      <w:r w:rsidR="008C7CD7" w:rsidRPr="00AE16D7">
        <w:fldChar w:fldCharType="end"/>
      </w:r>
      <w:r w:rsidR="008C7CD7" w:rsidRPr="00AE16D7">
        <w:t xml:space="preserve">. Observe that, as expected, t5=0x6 and t6=0x0 after the execution of the two </w:t>
      </w:r>
      <w:r w:rsidR="008C7CD7" w:rsidRPr="00AE16D7">
        <w:rPr>
          <w:rFonts w:ascii="Courier New" w:hAnsi="Courier New" w:cs="Courier New"/>
        </w:rPr>
        <w:t>seleqz</w:t>
      </w:r>
      <w:r w:rsidR="008C7CD7" w:rsidRPr="00AE16D7">
        <w:t xml:space="preserve"> UDIs included in the executed program.</w:t>
      </w:r>
    </w:p>
    <w:p w14:paraId="093C43BF" w14:textId="354193A1" w:rsidR="008C24CC" w:rsidRPr="00AE16D7" w:rsidRDefault="005E08C2" w:rsidP="0063240B">
      <w:r>
        <w:rPr>
          <w:noProof/>
          <w:lang w:val="es-ES" w:eastAsia="es-ES"/>
        </w:rPr>
        <w:drawing>
          <wp:inline distT="0" distB="0" distL="0" distR="0" wp14:anchorId="2FC957BD" wp14:editId="1B39A84A">
            <wp:extent cx="5086350" cy="441325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bug.jpg"/>
                    <pic:cNvPicPr/>
                  </pic:nvPicPr>
                  <pic:blipFill>
                    <a:blip r:embed="rId16">
                      <a:extLst>
                        <a:ext uri="{28A0092B-C50C-407E-A947-70E740481C1C}">
                          <a14:useLocalDpi xmlns:a14="http://schemas.microsoft.com/office/drawing/2010/main" val="0"/>
                        </a:ext>
                      </a:extLst>
                    </a:blip>
                    <a:stretch>
                      <a:fillRect/>
                    </a:stretch>
                  </pic:blipFill>
                  <pic:spPr>
                    <a:xfrm>
                      <a:off x="0" y="0"/>
                      <a:ext cx="5086350" cy="4413250"/>
                    </a:xfrm>
                    <a:prstGeom prst="rect">
                      <a:avLst/>
                    </a:prstGeom>
                  </pic:spPr>
                </pic:pic>
              </a:graphicData>
            </a:graphic>
          </wp:inline>
        </w:drawing>
      </w:r>
    </w:p>
    <w:p w14:paraId="1254A547" w14:textId="30255F00" w:rsidR="008C24CC" w:rsidRPr="00995F6E" w:rsidRDefault="00995F6E" w:rsidP="00995F6E">
      <w:pPr>
        <w:pStyle w:val="Descripcin"/>
        <w:rPr>
          <w:rFonts w:asciiTheme="minorHAnsi" w:hAnsiTheme="minorHAnsi" w:cstheme="minorHAnsi"/>
          <w:color w:val="0070C0"/>
          <w:sz w:val="24"/>
          <w:szCs w:val="24"/>
        </w:rPr>
      </w:pPr>
      <w:bookmarkStart w:id="10" w:name="_Ref469982628"/>
      <w:r w:rsidRPr="00AE16D7">
        <w:rPr>
          <w:rFonts w:asciiTheme="minorHAnsi" w:hAnsiTheme="minorHAnsi" w:cstheme="minorHAnsi"/>
          <w:color w:val="0070C0"/>
          <w:sz w:val="24"/>
          <w:szCs w:val="24"/>
        </w:rPr>
        <w:t xml:space="preserve">Figure </w:t>
      </w:r>
      <w:r w:rsidRPr="00AE16D7">
        <w:rPr>
          <w:rFonts w:asciiTheme="minorHAnsi" w:hAnsiTheme="minorHAnsi" w:cstheme="minorHAnsi"/>
          <w:color w:val="0070C0"/>
          <w:sz w:val="24"/>
          <w:szCs w:val="24"/>
        </w:rPr>
        <w:fldChar w:fldCharType="begin"/>
      </w:r>
      <w:r w:rsidRPr="00AE16D7">
        <w:rPr>
          <w:rFonts w:asciiTheme="minorHAnsi" w:hAnsiTheme="minorHAnsi" w:cstheme="minorHAnsi"/>
          <w:color w:val="0070C0"/>
          <w:sz w:val="24"/>
          <w:szCs w:val="24"/>
        </w:rPr>
        <w:instrText xml:space="preserve"> SEQ Figure \* ARABIC </w:instrText>
      </w:r>
      <w:r w:rsidRPr="00AE16D7">
        <w:rPr>
          <w:rFonts w:asciiTheme="minorHAnsi" w:hAnsiTheme="minorHAnsi" w:cstheme="minorHAnsi"/>
          <w:color w:val="0070C0"/>
          <w:sz w:val="24"/>
          <w:szCs w:val="24"/>
        </w:rPr>
        <w:fldChar w:fldCharType="separate"/>
      </w:r>
      <w:r w:rsidR="00D5430D" w:rsidRPr="00AE16D7">
        <w:rPr>
          <w:rFonts w:asciiTheme="minorHAnsi" w:hAnsiTheme="minorHAnsi" w:cstheme="minorHAnsi"/>
          <w:noProof/>
          <w:color w:val="0070C0"/>
          <w:sz w:val="24"/>
          <w:szCs w:val="24"/>
        </w:rPr>
        <w:t>12</w:t>
      </w:r>
      <w:r w:rsidRPr="00AE16D7">
        <w:rPr>
          <w:rFonts w:asciiTheme="minorHAnsi" w:hAnsiTheme="minorHAnsi" w:cstheme="minorHAnsi"/>
          <w:color w:val="0070C0"/>
          <w:sz w:val="24"/>
          <w:szCs w:val="24"/>
        </w:rPr>
        <w:fldChar w:fldCharType="end"/>
      </w:r>
      <w:bookmarkEnd w:id="10"/>
      <w:r w:rsidRPr="00AE16D7">
        <w:rPr>
          <w:rFonts w:asciiTheme="minorHAnsi" w:hAnsiTheme="minorHAnsi" w:cstheme="minorHAnsi"/>
          <w:color w:val="0070C0"/>
          <w:sz w:val="24"/>
          <w:szCs w:val="24"/>
        </w:rPr>
        <w:t xml:space="preserve">. </w:t>
      </w:r>
      <w:r w:rsidR="008C24CC" w:rsidRPr="00AE16D7">
        <w:rPr>
          <w:rFonts w:asciiTheme="minorHAnsi" w:hAnsiTheme="minorHAnsi" w:cstheme="minorHAnsi"/>
          <w:color w:val="0070C0"/>
          <w:sz w:val="24"/>
          <w:szCs w:val="24"/>
        </w:rPr>
        <w:t>R</w:t>
      </w:r>
      <w:r w:rsidR="0063240B" w:rsidRPr="00AE16D7">
        <w:rPr>
          <w:rFonts w:asciiTheme="minorHAnsi" w:hAnsiTheme="minorHAnsi" w:cstheme="minorHAnsi"/>
          <w:color w:val="0070C0"/>
          <w:sz w:val="24"/>
          <w:szCs w:val="24"/>
        </w:rPr>
        <w:t>egister file</w:t>
      </w:r>
      <w:r w:rsidR="008C24CC" w:rsidRPr="00AE16D7">
        <w:rPr>
          <w:rFonts w:asciiTheme="minorHAnsi" w:hAnsiTheme="minorHAnsi" w:cstheme="minorHAnsi"/>
          <w:color w:val="0070C0"/>
          <w:sz w:val="24"/>
          <w:szCs w:val="24"/>
        </w:rPr>
        <w:t xml:space="preserve"> contents </w:t>
      </w:r>
      <w:r w:rsidR="0063240B" w:rsidRPr="00AE16D7">
        <w:rPr>
          <w:rFonts w:asciiTheme="minorHAnsi" w:hAnsiTheme="minorHAnsi" w:cstheme="minorHAnsi"/>
          <w:color w:val="0070C0"/>
          <w:sz w:val="24"/>
          <w:szCs w:val="24"/>
        </w:rPr>
        <w:t xml:space="preserve">after </w:t>
      </w:r>
      <w:r w:rsidR="008C24CC" w:rsidRPr="00AE16D7">
        <w:rPr>
          <w:rFonts w:asciiTheme="minorHAnsi" w:hAnsiTheme="minorHAnsi" w:cstheme="minorHAnsi"/>
          <w:color w:val="0070C0"/>
          <w:sz w:val="24"/>
          <w:szCs w:val="24"/>
        </w:rPr>
        <w:t xml:space="preserve">the execution of the </w:t>
      </w:r>
      <w:r w:rsidR="00AD6104" w:rsidRPr="00AE16D7">
        <w:rPr>
          <w:rFonts w:asciiTheme="minorHAnsi" w:hAnsiTheme="minorHAnsi" w:cstheme="minorHAnsi"/>
          <w:color w:val="0070C0"/>
          <w:sz w:val="24"/>
          <w:szCs w:val="24"/>
        </w:rPr>
        <w:t xml:space="preserve">program from </w:t>
      </w:r>
      <w:r w:rsidRPr="00AE16D7">
        <w:rPr>
          <w:rFonts w:asciiTheme="minorHAnsi" w:hAnsiTheme="minorHAnsi" w:cstheme="minorHAnsi"/>
          <w:color w:val="0070C0"/>
          <w:sz w:val="24"/>
          <w:szCs w:val="24"/>
        </w:rPr>
        <w:fldChar w:fldCharType="begin"/>
      </w:r>
      <w:r w:rsidRPr="00AE16D7">
        <w:rPr>
          <w:rFonts w:asciiTheme="minorHAnsi" w:hAnsiTheme="minorHAnsi" w:cstheme="minorHAnsi"/>
          <w:color w:val="0070C0"/>
          <w:sz w:val="24"/>
          <w:szCs w:val="24"/>
        </w:rPr>
        <w:instrText xml:space="preserve"> REF _Ref469982081 \h  \* MERGEFORMAT </w:instrText>
      </w:r>
      <w:r w:rsidRPr="00AE16D7">
        <w:rPr>
          <w:rFonts w:asciiTheme="minorHAnsi" w:hAnsiTheme="minorHAnsi" w:cstheme="minorHAnsi"/>
          <w:color w:val="0070C0"/>
          <w:sz w:val="24"/>
          <w:szCs w:val="24"/>
        </w:rPr>
      </w:r>
      <w:r w:rsidRPr="00AE16D7">
        <w:rPr>
          <w:rFonts w:asciiTheme="minorHAnsi" w:hAnsiTheme="minorHAnsi" w:cstheme="minorHAnsi"/>
          <w:color w:val="0070C0"/>
          <w:sz w:val="24"/>
          <w:szCs w:val="24"/>
        </w:rPr>
        <w:fldChar w:fldCharType="separate"/>
      </w:r>
      <w:r w:rsidRPr="00AE16D7">
        <w:rPr>
          <w:rFonts w:asciiTheme="minorHAnsi" w:hAnsiTheme="minorHAnsi" w:cstheme="minorHAnsi"/>
          <w:color w:val="0070C0"/>
          <w:sz w:val="24"/>
          <w:szCs w:val="24"/>
        </w:rPr>
        <w:t>Figure 5</w:t>
      </w:r>
      <w:r w:rsidRPr="00AE16D7">
        <w:rPr>
          <w:rFonts w:asciiTheme="minorHAnsi" w:hAnsiTheme="minorHAnsi" w:cstheme="minorHAnsi"/>
          <w:color w:val="0070C0"/>
          <w:sz w:val="24"/>
          <w:szCs w:val="24"/>
        </w:rPr>
        <w:fldChar w:fldCharType="end"/>
      </w:r>
      <w:r w:rsidR="008C24CC" w:rsidRPr="00AE16D7">
        <w:rPr>
          <w:rFonts w:asciiTheme="minorHAnsi" w:hAnsiTheme="minorHAnsi" w:cstheme="minorHAnsi"/>
          <w:color w:val="0070C0"/>
          <w:sz w:val="24"/>
          <w:szCs w:val="24"/>
        </w:rPr>
        <w:t>.</w:t>
      </w:r>
    </w:p>
    <w:p w14:paraId="609ACD82" w14:textId="77777777" w:rsidR="00F54B62" w:rsidRDefault="00F54B62" w:rsidP="00F54B62">
      <w:pPr>
        <w:pStyle w:val="Ttulo1"/>
        <w:numPr>
          <w:ilvl w:val="0"/>
          <w:numId w:val="12"/>
        </w:numPr>
      </w:pPr>
      <w:r>
        <w:lastRenderedPageBreak/>
        <w:t>Exercises</w:t>
      </w:r>
    </w:p>
    <w:p w14:paraId="157002B4" w14:textId="585BB354" w:rsidR="003046FD" w:rsidRPr="003046FD" w:rsidRDefault="00F54B62" w:rsidP="00F54B62">
      <w:pPr>
        <w:pStyle w:val="Ttulo2"/>
        <w:numPr>
          <w:ilvl w:val="0"/>
          <w:numId w:val="0"/>
        </w:numPr>
      </w:pPr>
      <w:r>
        <w:t xml:space="preserve">Exercise 1. </w:t>
      </w:r>
      <w:r w:rsidR="003046FD">
        <w:t xml:space="preserve">Implement a </w:t>
      </w:r>
      <w:r w:rsidR="0064755A" w:rsidRPr="0064755A">
        <w:rPr>
          <w:rFonts w:ascii="Courier New" w:hAnsi="Courier New" w:cs="Courier New"/>
        </w:rPr>
        <w:t xml:space="preserve">nand </w:t>
      </w:r>
      <w:r w:rsidR="004551C6">
        <w:t>UDI</w:t>
      </w:r>
    </w:p>
    <w:p w14:paraId="7A2AFAE8" w14:textId="5232449D" w:rsidR="0062004E" w:rsidRDefault="00E6620B" w:rsidP="0062004E">
      <w:r>
        <w:t xml:space="preserve">The introduction illustrated a diagram of a </w:t>
      </w:r>
      <w:r w:rsidRPr="0062004E">
        <w:rPr>
          <w:rFonts w:ascii="Courier New" w:hAnsi="Courier New" w:cs="Courier New"/>
        </w:rPr>
        <w:t xml:space="preserve">nand </w:t>
      </w:r>
      <w:r>
        <w:t>UDI. In this exercise, you will implement this new instruction using the CorExtend Interface.</w:t>
      </w:r>
    </w:p>
    <w:p w14:paraId="3C5B38E5" w14:textId="3D3BB476" w:rsidR="0062004E" w:rsidRDefault="0062004E" w:rsidP="0062004E">
      <w:pPr>
        <w:pStyle w:val="Ttulo3"/>
      </w:pPr>
      <w:r>
        <w:t xml:space="preserve">Implementation of a </w:t>
      </w:r>
      <w:r>
        <w:rPr>
          <w:rFonts w:ascii="Courier New" w:hAnsi="Courier New" w:cs="Courier New"/>
        </w:rPr>
        <w:t>n</w:t>
      </w:r>
      <w:r w:rsidRPr="0062004E">
        <w:rPr>
          <w:rFonts w:ascii="Courier New" w:hAnsi="Courier New" w:cs="Courier New"/>
        </w:rPr>
        <w:t xml:space="preserve">and </w:t>
      </w:r>
      <w:r>
        <w:t>UDI</w:t>
      </w:r>
    </w:p>
    <w:p w14:paraId="14D809EF" w14:textId="06960EAA" w:rsidR="00BD3C4D" w:rsidRDefault="00BD3C4D" w:rsidP="0062004E">
      <w:r>
        <w:t xml:space="preserve">Follow the </w:t>
      </w:r>
      <w:r w:rsidR="00E6620B">
        <w:t xml:space="preserve">next steps for implementing a </w:t>
      </w:r>
      <w:r w:rsidR="00E6620B" w:rsidRPr="00764662">
        <w:rPr>
          <w:rFonts w:ascii="Courier New" w:hAnsi="Courier New" w:cs="Courier New"/>
        </w:rPr>
        <w:t>seleqz</w:t>
      </w:r>
      <w:r w:rsidR="00E6620B">
        <w:t xml:space="preserve"> UDI</w:t>
      </w:r>
      <w:r w:rsidR="00AA2FAA">
        <w:t xml:space="preserve"> (we recommend you to work with the Vivado project created in Section 4)</w:t>
      </w:r>
      <w:r w:rsidR="00E6620B">
        <w:t>:</w:t>
      </w:r>
    </w:p>
    <w:p w14:paraId="7E10755F" w14:textId="0AF10DA4" w:rsidR="00BD3C4D" w:rsidRDefault="00AA2FAA" w:rsidP="00BD3C4D">
      <w:pPr>
        <w:pStyle w:val="Prrafodelista"/>
        <w:numPr>
          <w:ilvl w:val="0"/>
          <w:numId w:val="15"/>
        </w:numPr>
      </w:pPr>
      <w:r>
        <w:t>S</w:t>
      </w:r>
      <w:r w:rsidR="00E6620B">
        <w:t>tart by making</w:t>
      </w:r>
      <w:r w:rsidR="00BD3C4D">
        <w:t xml:space="preserve"> a copy of file </w:t>
      </w:r>
      <w:r>
        <w:rPr>
          <w:b/>
        </w:rPr>
        <w:t>rtl_up_CorExtend\m</w:t>
      </w:r>
      <w:r w:rsidR="00BD3C4D" w:rsidRPr="00764662">
        <w:rPr>
          <w:b/>
        </w:rPr>
        <w:t>14k_udi_seleqz.v</w:t>
      </w:r>
      <w:r w:rsidR="00BD3C4D">
        <w:t xml:space="preserve"> to file </w:t>
      </w:r>
      <w:r>
        <w:rPr>
          <w:b/>
        </w:rPr>
        <w:t>rtl_up_CorExtend\</w:t>
      </w:r>
      <w:r w:rsidR="00BD3C4D" w:rsidRPr="00764662">
        <w:rPr>
          <w:b/>
        </w:rPr>
        <w:t>m14k_udi_seleqz</w:t>
      </w:r>
      <w:r w:rsidR="0078661D">
        <w:rPr>
          <w:b/>
        </w:rPr>
        <w:t>_</w:t>
      </w:r>
      <w:r w:rsidR="00BD3C4D">
        <w:rPr>
          <w:b/>
        </w:rPr>
        <w:t>nand</w:t>
      </w:r>
      <w:r w:rsidR="00BD3C4D" w:rsidRPr="00764662">
        <w:rPr>
          <w:b/>
        </w:rPr>
        <w:t>.v</w:t>
      </w:r>
      <w:r w:rsidR="00BD3C4D">
        <w:t>.</w:t>
      </w:r>
    </w:p>
    <w:p w14:paraId="5873A7C2" w14:textId="77777777" w:rsidR="00BD3C4D" w:rsidRDefault="00BD3C4D" w:rsidP="00BD3C4D">
      <w:pPr>
        <w:pStyle w:val="Prrafodelista"/>
        <w:numPr>
          <w:ilvl w:val="0"/>
          <w:numId w:val="15"/>
        </w:numPr>
      </w:pPr>
      <w:r>
        <w:t xml:space="preserve">The UDI module is instantiated at module </w:t>
      </w:r>
      <w:r w:rsidRPr="00764662">
        <w:rPr>
          <w:b/>
        </w:rPr>
        <w:t>m14k_top</w:t>
      </w:r>
      <w:r>
        <w:t>, line 629:</w:t>
      </w:r>
    </w:p>
    <w:p w14:paraId="67F7AD31" w14:textId="77777777" w:rsidR="00BD3C4D" w:rsidRDefault="00BD3C4D" w:rsidP="00BD3C4D">
      <w:pPr>
        <w:pStyle w:val="RtlText"/>
        <w:ind w:firstLine="720"/>
      </w:pPr>
      <w:r w:rsidRPr="00A00A9D">
        <w:t>`M14K_UDI_MODULE udi (</w:t>
      </w:r>
    </w:p>
    <w:p w14:paraId="23BC2A56" w14:textId="77777777" w:rsidR="00BD3C4D" w:rsidRDefault="00BD3C4D" w:rsidP="00BD3C4D">
      <w:pPr>
        <w:pStyle w:val="RtlText"/>
        <w:ind w:firstLine="720"/>
      </w:pPr>
      <w:r>
        <w:t>…</w:t>
      </w:r>
    </w:p>
    <w:p w14:paraId="04B0F08D" w14:textId="77777777" w:rsidR="00BD3C4D" w:rsidRDefault="00BD3C4D" w:rsidP="00BD3C4D">
      <w:pPr>
        <w:pStyle w:val="Prrafodelista"/>
        <w:ind w:left="1080"/>
      </w:pPr>
      <w:r>
        <w:t xml:space="preserve">Change the definition of </w:t>
      </w:r>
      <w:r w:rsidRPr="00A00A9D">
        <w:rPr>
          <w:i/>
        </w:rPr>
        <w:t>M14K_UDI_MODULE</w:t>
      </w:r>
      <w:r>
        <w:t xml:space="preserve">, at file </w:t>
      </w:r>
      <w:r w:rsidRPr="00764662">
        <w:rPr>
          <w:b/>
        </w:rPr>
        <w:t>m14k_config.vh</w:t>
      </w:r>
      <w:r>
        <w:t>, as follows:</w:t>
      </w:r>
    </w:p>
    <w:p w14:paraId="1308F365" w14:textId="2C11DC2C" w:rsidR="00BD3C4D" w:rsidRPr="00A00A9D" w:rsidRDefault="00BD3C4D" w:rsidP="00BD3C4D">
      <w:pPr>
        <w:pStyle w:val="RtlText"/>
      </w:pPr>
      <w:r>
        <w:t xml:space="preserve">   </w:t>
      </w:r>
      <w:r w:rsidRPr="00A00A9D">
        <w:t>`define M14K_UDI_MODULE m14k_udi_</w:t>
      </w:r>
      <w:r>
        <w:t>seleqz</w:t>
      </w:r>
      <w:r w:rsidRPr="00A00A9D">
        <w:t xml:space="preserve"> </w:t>
      </w:r>
      <w:r w:rsidRPr="00A00A9D">
        <w:sym w:font="Wingdings" w:char="F0E0"/>
      </w:r>
      <w:r w:rsidRPr="00A00A9D">
        <w:t xml:space="preserve"> `define M14K_UDI_MODULE m14k_udi_seleqz</w:t>
      </w:r>
      <w:r w:rsidR="0078661D">
        <w:t>_</w:t>
      </w:r>
      <w:r>
        <w:t>nand</w:t>
      </w:r>
    </w:p>
    <w:p w14:paraId="3EE810E1" w14:textId="77777777" w:rsidR="00AA2FAA" w:rsidRDefault="00BD3C4D" w:rsidP="00D84CEE">
      <w:pPr>
        <w:pStyle w:val="Prrafodelista"/>
        <w:numPr>
          <w:ilvl w:val="0"/>
          <w:numId w:val="15"/>
        </w:numPr>
      </w:pPr>
      <w:r>
        <w:t xml:space="preserve">In file </w:t>
      </w:r>
      <w:r w:rsidRPr="00764662">
        <w:rPr>
          <w:b/>
        </w:rPr>
        <w:t>m14k_udi_seleqz</w:t>
      </w:r>
      <w:r w:rsidR="0078661D">
        <w:rPr>
          <w:b/>
        </w:rPr>
        <w:t>_</w:t>
      </w:r>
      <w:r>
        <w:rPr>
          <w:b/>
        </w:rPr>
        <w:t>nand</w:t>
      </w:r>
      <w:r w:rsidRPr="00764662">
        <w:rPr>
          <w:b/>
        </w:rPr>
        <w:t>.v</w:t>
      </w:r>
      <w:r w:rsidR="00AA2FAA">
        <w:t>:</w:t>
      </w:r>
    </w:p>
    <w:p w14:paraId="65471B02" w14:textId="03117709" w:rsidR="00AA2FAA" w:rsidRDefault="00AA2FAA" w:rsidP="00AA2FAA">
      <w:pPr>
        <w:pStyle w:val="Prrafodelista"/>
        <w:numPr>
          <w:ilvl w:val="1"/>
          <w:numId w:val="15"/>
        </w:numPr>
      </w:pPr>
      <w:r>
        <w:t xml:space="preserve">Change the name of the module from </w:t>
      </w:r>
      <w:r w:rsidRPr="00AA2FAA">
        <w:rPr>
          <w:i/>
        </w:rPr>
        <w:t>m14k_udi_seleqz</w:t>
      </w:r>
      <w:r>
        <w:t xml:space="preserve"> to </w:t>
      </w:r>
      <w:r w:rsidRPr="00AA2FAA">
        <w:rPr>
          <w:i/>
        </w:rPr>
        <w:t>m14k_udi_seleqz_nand</w:t>
      </w:r>
      <w:r>
        <w:t>.</w:t>
      </w:r>
    </w:p>
    <w:p w14:paraId="21D1EB13" w14:textId="3F3B6965" w:rsidR="00D84CEE" w:rsidRDefault="00AA2FAA" w:rsidP="00AA2FAA">
      <w:pPr>
        <w:pStyle w:val="Prrafodelista"/>
        <w:numPr>
          <w:ilvl w:val="1"/>
          <w:numId w:val="15"/>
        </w:numPr>
      </w:pPr>
      <w:r>
        <w:t>I</w:t>
      </w:r>
      <w:r w:rsidR="00BD3C4D">
        <w:t xml:space="preserve">mplement the new </w:t>
      </w:r>
      <w:r w:rsidR="00BD3C4D" w:rsidRPr="00BD3C4D">
        <w:rPr>
          <w:rFonts w:ascii="Courier New" w:hAnsi="Courier New" w:cs="Courier New"/>
        </w:rPr>
        <w:t xml:space="preserve">nand </w:t>
      </w:r>
      <w:r w:rsidR="00BD3C4D">
        <w:t xml:space="preserve">UDI following a similar process as the one explained in the previous section for a </w:t>
      </w:r>
      <w:r w:rsidR="00BD3C4D" w:rsidRPr="00BD3C4D">
        <w:rPr>
          <w:rFonts w:ascii="Courier New" w:hAnsi="Courier New" w:cs="Courier New"/>
        </w:rPr>
        <w:t xml:space="preserve">seleqz </w:t>
      </w:r>
      <w:r w:rsidR="00BD3C4D">
        <w:t xml:space="preserve">UDI. Maintain </w:t>
      </w:r>
      <w:r w:rsidR="001707A2">
        <w:t xml:space="preserve">the </w:t>
      </w:r>
      <w:r w:rsidR="00BD3C4D" w:rsidRPr="000611BE">
        <w:rPr>
          <w:rFonts w:ascii="Courier New" w:hAnsi="Courier New" w:cs="Courier New"/>
        </w:rPr>
        <w:t>UDI0</w:t>
      </w:r>
      <w:r w:rsidR="00BD3C4D">
        <w:t xml:space="preserve"> mnemonic for </w:t>
      </w:r>
      <w:r w:rsidR="001707A2">
        <w:t xml:space="preserve">the </w:t>
      </w:r>
      <w:r w:rsidR="00BD3C4D" w:rsidRPr="00BD3C4D">
        <w:rPr>
          <w:rFonts w:ascii="Courier New" w:hAnsi="Courier New" w:cs="Courier New"/>
        </w:rPr>
        <w:t xml:space="preserve">seleqz </w:t>
      </w:r>
      <w:r w:rsidR="001707A2">
        <w:t>UDI a</w:t>
      </w:r>
      <w:r w:rsidR="00BD3C4D">
        <w:t xml:space="preserve">nd use the </w:t>
      </w:r>
      <w:r w:rsidR="000611BE" w:rsidRPr="000611BE">
        <w:rPr>
          <w:rFonts w:ascii="Courier New" w:hAnsi="Courier New" w:cs="Courier New"/>
        </w:rPr>
        <w:t>UDI</w:t>
      </w:r>
      <w:r w:rsidR="000611BE">
        <w:rPr>
          <w:rFonts w:ascii="Courier New" w:hAnsi="Courier New" w:cs="Courier New"/>
        </w:rPr>
        <w:t>1</w:t>
      </w:r>
      <w:r w:rsidR="000611BE">
        <w:t xml:space="preserve"> </w:t>
      </w:r>
      <w:r w:rsidR="00BD3C4D">
        <w:t>mnemonic (</w:t>
      </w:r>
      <w:r w:rsidR="00BD3C4D" w:rsidRPr="00BD3C4D">
        <w:rPr>
          <w:i/>
        </w:rPr>
        <w:t>SPECIAL2</w:t>
      </w:r>
      <w:r w:rsidR="00BD3C4D">
        <w:t xml:space="preserve"> instruction with function field of 010001, according to document Table 12.3 in [2]) for </w:t>
      </w:r>
      <w:r w:rsidR="001707A2">
        <w:t xml:space="preserve">the </w:t>
      </w:r>
      <w:r w:rsidR="00BD3C4D" w:rsidRPr="00BD3C4D">
        <w:rPr>
          <w:rFonts w:ascii="Courier New" w:hAnsi="Courier New" w:cs="Courier New"/>
        </w:rPr>
        <w:t>nand</w:t>
      </w:r>
      <w:r w:rsidR="001707A2">
        <w:t xml:space="preserve"> UDI.</w:t>
      </w:r>
    </w:p>
    <w:p w14:paraId="4F3B3D08" w14:textId="2CE12454" w:rsidR="00D84CEE" w:rsidRDefault="00AA2FAA" w:rsidP="00D84CEE">
      <w:pPr>
        <w:pStyle w:val="Prrafodelista"/>
        <w:numPr>
          <w:ilvl w:val="0"/>
          <w:numId w:val="15"/>
        </w:numPr>
      </w:pPr>
      <w:r>
        <w:t xml:space="preserve">In the </w:t>
      </w:r>
      <w:r w:rsidR="002F6836">
        <w:t>Vivado project created in Section 4</w:t>
      </w:r>
      <w:r>
        <w:t>,</w:t>
      </w:r>
      <w:r w:rsidR="002F6836">
        <w:t xml:space="preserve"> we must add a new design source </w:t>
      </w:r>
      <w:r w:rsidR="00BB2C23">
        <w:t>file</w:t>
      </w:r>
      <w:r w:rsidR="002F6836">
        <w:t xml:space="preserve">. </w:t>
      </w:r>
      <w:r w:rsidR="00D84CEE">
        <w:t>In Vivado, c</w:t>
      </w:r>
      <w:r w:rsidR="00D84CEE" w:rsidRPr="0012173E">
        <w:t xml:space="preserve">lick on </w:t>
      </w:r>
      <w:r w:rsidR="00D84CEE" w:rsidRPr="00D84CEE">
        <w:rPr>
          <w:b/>
        </w:rPr>
        <w:t>Add Sources</w:t>
      </w:r>
      <w:r w:rsidR="00D84CEE" w:rsidRPr="0012173E">
        <w:t xml:space="preserve"> </w:t>
      </w:r>
      <w:r w:rsidR="00D84CEE">
        <w:t>i</w:t>
      </w:r>
      <w:r w:rsidR="00D84CEE" w:rsidRPr="0012173E">
        <w:t xml:space="preserve">n the </w:t>
      </w:r>
      <w:r w:rsidR="00D84CEE" w:rsidRPr="00D84CEE">
        <w:rPr>
          <w:b/>
        </w:rPr>
        <w:t>Flow Navigator</w:t>
      </w:r>
      <w:r w:rsidR="00D84CEE" w:rsidRPr="0012173E">
        <w:t xml:space="preserve"> window on the left, select </w:t>
      </w:r>
      <w:r w:rsidR="00D84CEE">
        <w:t xml:space="preserve">the </w:t>
      </w:r>
      <w:r w:rsidR="00D84CEE" w:rsidRPr="00D84CEE">
        <w:rPr>
          <w:b/>
        </w:rPr>
        <w:t xml:space="preserve">Add or create </w:t>
      </w:r>
      <w:r w:rsidR="00D84CEE">
        <w:rPr>
          <w:b/>
        </w:rPr>
        <w:t>design</w:t>
      </w:r>
      <w:r w:rsidR="00D84CEE" w:rsidRPr="00D84CEE">
        <w:rPr>
          <w:b/>
        </w:rPr>
        <w:t xml:space="preserve"> sources</w:t>
      </w:r>
      <w:r w:rsidR="00D84CEE" w:rsidRPr="0012173E">
        <w:t xml:space="preserve"> option, and then click </w:t>
      </w:r>
      <w:r w:rsidR="00D84CEE" w:rsidRPr="00D84CEE">
        <w:rPr>
          <w:b/>
        </w:rPr>
        <w:t>Next</w:t>
      </w:r>
      <w:r w:rsidR="00D84CEE" w:rsidRPr="0012173E">
        <w:t xml:space="preserve">. Click on </w:t>
      </w:r>
      <w:r w:rsidR="00D84CEE" w:rsidRPr="00D84CEE">
        <w:rPr>
          <w:b/>
        </w:rPr>
        <w:t>Add Files…</w:t>
      </w:r>
      <w:r w:rsidR="00D84CEE" w:rsidRPr="0012173E">
        <w:t xml:space="preserve">, select </w:t>
      </w:r>
      <w:r w:rsidR="00D84CEE" w:rsidRPr="00D84CEE">
        <w:rPr>
          <w:b/>
        </w:rPr>
        <w:t>All Files</w:t>
      </w:r>
      <w:r w:rsidR="00D84CEE" w:rsidRPr="0012173E">
        <w:t xml:space="preserve"> in the </w:t>
      </w:r>
      <w:r w:rsidR="00D84CEE" w:rsidRPr="00D84CEE">
        <w:rPr>
          <w:i/>
        </w:rPr>
        <w:t xml:space="preserve">Files of type </w:t>
      </w:r>
      <w:r w:rsidR="00D84CEE" w:rsidRPr="0012173E">
        <w:t xml:space="preserve">filter, browse to the </w:t>
      </w:r>
      <w:r w:rsidR="00D84CEE">
        <w:t xml:space="preserve">new </w:t>
      </w:r>
      <w:r w:rsidR="00D84CEE" w:rsidRPr="00764662">
        <w:rPr>
          <w:b/>
        </w:rPr>
        <w:t>m14k_udi_seleqz</w:t>
      </w:r>
      <w:r w:rsidR="00D84CEE">
        <w:rPr>
          <w:b/>
        </w:rPr>
        <w:t>_nand</w:t>
      </w:r>
      <w:r w:rsidR="00D84CEE" w:rsidRPr="00764662">
        <w:rPr>
          <w:b/>
        </w:rPr>
        <w:t>.v</w:t>
      </w:r>
      <w:r w:rsidR="00D84CEE">
        <w:t xml:space="preserve"> file</w:t>
      </w:r>
      <w:r w:rsidR="00D84CEE" w:rsidRPr="0012173E">
        <w:t xml:space="preserve">, select </w:t>
      </w:r>
      <w:r w:rsidR="00D84CEE">
        <w:t>it</w:t>
      </w:r>
      <w:r w:rsidR="00D84CEE" w:rsidRPr="0012173E">
        <w:t xml:space="preserve">, and click </w:t>
      </w:r>
      <w:r w:rsidR="00D84CEE" w:rsidRPr="00D84CEE">
        <w:rPr>
          <w:b/>
        </w:rPr>
        <w:t xml:space="preserve">OK </w:t>
      </w:r>
      <w:r w:rsidR="00D84CEE">
        <w:t>(</w:t>
      </w:r>
      <w:r w:rsidR="00995F6E" w:rsidRPr="00995F6E">
        <w:fldChar w:fldCharType="begin"/>
      </w:r>
      <w:r w:rsidR="00995F6E" w:rsidRPr="00995F6E">
        <w:instrText xml:space="preserve"> REF _Ref469982708 \h </w:instrText>
      </w:r>
      <w:r w:rsidR="00995F6E">
        <w:instrText xml:space="preserve"> \* MERGEFORMAT </w:instrText>
      </w:r>
      <w:r w:rsidR="00995F6E" w:rsidRPr="00995F6E">
        <w:fldChar w:fldCharType="separate"/>
      </w:r>
      <w:r w:rsidR="00995F6E" w:rsidRPr="00995F6E">
        <w:t>Figure 13</w:t>
      </w:r>
      <w:r w:rsidR="00995F6E" w:rsidRPr="00995F6E">
        <w:fldChar w:fldCharType="end"/>
      </w:r>
      <w:hyperlink w:anchor="Figure6" w:history="1"/>
      <w:r w:rsidR="00D84CEE">
        <w:t>)</w:t>
      </w:r>
      <w:r w:rsidR="00D84CEE" w:rsidRPr="0012173E">
        <w:t xml:space="preserve">. Leave the </w:t>
      </w:r>
      <w:r w:rsidR="00D84CEE" w:rsidRPr="00D84CEE">
        <w:rPr>
          <w:i/>
        </w:rPr>
        <w:t>Copy sources into project box</w:t>
      </w:r>
      <w:r w:rsidR="00D84CEE" w:rsidRPr="00D84CEE">
        <w:rPr>
          <w:b/>
        </w:rPr>
        <w:t xml:space="preserve"> </w:t>
      </w:r>
      <w:r w:rsidR="00D84CEE" w:rsidRPr="0012173E">
        <w:t xml:space="preserve">unselected, but leave the </w:t>
      </w:r>
      <w:r w:rsidR="00D84CEE" w:rsidRPr="00D84CEE">
        <w:rPr>
          <w:i/>
        </w:rPr>
        <w:t>Include all design sources for simulation</w:t>
      </w:r>
      <w:r w:rsidR="00D84CEE" w:rsidRPr="0012173E">
        <w:t xml:space="preserve"> box checked. Then click </w:t>
      </w:r>
      <w:r w:rsidR="00D84CEE" w:rsidRPr="00D84CEE">
        <w:rPr>
          <w:b/>
        </w:rPr>
        <w:t>Finish</w:t>
      </w:r>
      <w:r w:rsidR="00D84CEE" w:rsidRPr="0012173E">
        <w:t>.</w:t>
      </w:r>
      <w:r w:rsidR="00D84CEE">
        <w:t xml:space="preserve"> The </w:t>
      </w:r>
      <w:r>
        <w:t xml:space="preserve">new design source file </w:t>
      </w:r>
      <w:r w:rsidR="00D84CEE">
        <w:t>should be added to the project hierarchy.</w:t>
      </w:r>
    </w:p>
    <w:p w14:paraId="2EA142EF" w14:textId="52DDA340" w:rsidR="00D84CEE" w:rsidRDefault="00D84CEE" w:rsidP="00D84CEE">
      <w:r>
        <w:rPr>
          <w:noProof/>
          <w:lang w:val="es-ES" w:eastAsia="es-ES"/>
        </w:rPr>
        <w:lastRenderedPageBreak/>
        <w:drawing>
          <wp:inline distT="0" distB="0" distL="0" distR="0" wp14:anchorId="1BCCA7DE" wp14:editId="7FD225D4">
            <wp:extent cx="5410200" cy="286810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dDesignSources.jpg"/>
                    <pic:cNvPicPr/>
                  </pic:nvPicPr>
                  <pic:blipFill>
                    <a:blip r:embed="rId17">
                      <a:extLst>
                        <a:ext uri="{28A0092B-C50C-407E-A947-70E740481C1C}">
                          <a14:useLocalDpi xmlns:a14="http://schemas.microsoft.com/office/drawing/2010/main" val="0"/>
                        </a:ext>
                      </a:extLst>
                    </a:blip>
                    <a:stretch>
                      <a:fillRect/>
                    </a:stretch>
                  </pic:blipFill>
                  <pic:spPr>
                    <a:xfrm>
                      <a:off x="0" y="0"/>
                      <a:ext cx="5415507" cy="2870913"/>
                    </a:xfrm>
                    <a:prstGeom prst="rect">
                      <a:avLst/>
                    </a:prstGeom>
                  </pic:spPr>
                </pic:pic>
              </a:graphicData>
            </a:graphic>
          </wp:inline>
        </w:drawing>
      </w:r>
    </w:p>
    <w:p w14:paraId="41B8A315" w14:textId="5C7AC50D" w:rsidR="00211E3B" w:rsidRPr="00995F6E" w:rsidRDefault="00995F6E" w:rsidP="00995F6E">
      <w:pPr>
        <w:pStyle w:val="Descripcin"/>
        <w:rPr>
          <w:rFonts w:asciiTheme="minorHAnsi" w:hAnsiTheme="minorHAnsi" w:cstheme="minorHAnsi"/>
          <w:color w:val="0070C0"/>
          <w:sz w:val="24"/>
          <w:szCs w:val="24"/>
        </w:rPr>
      </w:pPr>
      <w:bookmarkStart w:id="11" w:name="_Ref469982708"/>
      <w:r w:rsidRPr="00995F6E">
        <w:rPr>
          <w:rFonts w:asciiTheme="minorHAnsi" w:hAnsiTheme="minorHAnsi" w:cstheme="minorHAnsi"/>
          <w:color w:val="0070C0"/>
          <w:sz w:val="24"/>
          <w:szCs w:val="24"/>
        </w:rPr>
        <w:t xml:space="preserve">Figure </w:t>
      </w:r>
      <w:r w:rsidRPr="00995F6E">
        <w:rPr>
          <w:rFonts w:asciiTheme="minorHAnsi" w:hAnsiTheme="minorHAnsi" w:cstheme="minorHAnsi"/>
          <w:color w:val="0070C0"/>
          <w:sz w:val="24"/>
          <w:szCs w:val="24"/>
        </w:rPr>
        <w:fldChar w:fldCharType="begin"/>
      </w:r>
      <w:r w:rsidRPr="00995F6E">
        <w:rPr>
          <w:rFonts w:asciiTheme="minorHAnsi" w:hAnsiTheme="minorHAnsi" w:cstheme="minorHAnsi"/>
          <w:color w:val="0070C0"/>
          <w:sz w:val="24"/>
          <w:szCs w:val="24"/>
        </w:rPr>
        <w:instrText xml:space="preserve"> SEQ Figure \* ARABIC </w:instrText>
      </w:r>
      <w:r w:rsidRPr="00995F6E">
        <w:rPr>
          <w:rFonts w:asciiTheme="minorHAnsi" w:hAnsiTheme="minorHAnsi" w:cstheme="minorHAnsi"/>
          <w:color w:val="0070C0"/>
          <w:sz w:val="24"/>
          <w:szCs w:val="24"/>
        </w:rPr>
        <w:fldChar w:fldCharType="separate"/>
      </w:r>
      <w:r w:rsidR="00D5430D">
        <w:rPr>
          <w:rFonts w:asciiTheme="minorHAnsi" w:hAnsiTheme="minorHAnsi" w:cstheme="minorHAnsi"/>
          <w:noProof/>
          <w:color w:val="0070C0"/>
          <w:sz w:val="24"/>
          <w:szCs w:val="24"/>
        </w:rPr>
        <w:t>13</w:t>
      </w:r>
      <w:r w:rsidRPr="00995F6E">
        <w:rPr>
          <w:rFonts w:asciiTheme="minorHAnsi" w:hAnsiTheme="minorHAnsi" w:cstheme="minorHAnsi"/>
          <w:color w:val="0070C0"/>
          <w:sz w:val="24"/>
          <w:szCs w:val="24"/>
        </w:rPr>
        <w:fldChar w:fldCharType="end"/>
      </w:r>
      <w:bookmarkEnd w:id="11"/>
      <w:r w:rsidRPr="00995F6E">
        <w:rPr>
          <w:rFonts w:asciiTheme="minorHAnsi" w:hAnsiTheme="minorHAnsi" w:cstheme="minorHAnsi"/>
          <w:color w:val="0070C0"/>
          <w:sz w:val="24"/>
          <w:szCs w:val="24"/>
        </w:rPr>
        <w:t xml:space="preserve">. </w:t>
      </w:r>
      <w:r w:rsidR="00D84CEE" w:rsidRPr="00995F6E">
        <w:rPr>
          <w:rFonts w:asciiTheme="minorHAnsi" w:hAnsiTheme="minorHAnsi" w:cstheme="minorHAnsi"/>
          <w:color w:val="0070C0"/>
          <w:sz w:val="24"/>
          <w:szCs w:val="24"/>
        </w:rPr>
        <w:t xml:space="preserve">Add </w:t>
      </w:r>
      <w:r w:rsidR="00D84CEE" w:rsidRPr="00995F6E">
        <w:rPr>
          <w:rFonts w:asciiTheme="minorHAnsi" w:hAnsiTheme="minorHAnsi" w:cstheme="minorHAnsi"/>
          <w:i/>
          <w:color w:val="0070C0"/>
          <w:sz w:val="24"/>
          <w:szCs w:val="24"/>
        </w:rPr>
        <w:t>m14k_udi_seleqz_nand.v</w:t>
      </w:r>
      <w:r w:rsidR="00D84CEE" w:rsidRPr="00995F6E">
        <w:rPr>
          <w:rFonts w:asciiTheme="minorHAnsi" w:hAnsiTheme="minorHAnsi" w:cstheme="minorHAnsi"/>
          <w:color w:val="0070C0"/>
          <w:sz w:val="24"/>
          <w:szCs w:val="24"/>
        </w:rPr>
        <w:t xml:space="preserve"> file as a new design source.</w:t>
      </w:r>
    </w:p>
    <w:p w14:paraId="227AD9B4" w14:textId="0AA8D237" w:rsidR="00242B85" w:rsidRDefault="00242B85" w:rsidP="00242B85">
      <w:pPr>
        <w:pStyle w:val="Ttulo3"/>
      </w:pPr>
      <w:r>
        <w:t xml:space="preserve">Simulation of a </w:t>
      </w:r>
      <w:r>
        <w:rPr>
          <w:rFonts w:ascii="Courier New" w:hAnsi="Courier New" w:cs="Courier New"/>
        </w:rPr>
        <w:t>n</w:t>
      </w:r>
      <w:r w:rsidRPr="0062004E">
        <w:rPr>
          <w:rFonts w:ascii="Courier New" w:hAnsi="Courier New" w:cs="Courier New"/>
        </w:rPr>
        <w:t xml:space="preserve">and </w:t>
      </w:r>
      <w:r>
        <w:t>UDI</w:t>
      </w:r>
    </w:p>
    <w:p w14:paraId="52A10600" w14:textId="1996D31F" w:rsidR="00262E9F" w:rsidRDefault="00262E9F" w:rsidP="00242B85">
      <w:r>
        <w:t xml:space="preserve">For simulating the </w:t>
      </w:r>
      <w:r w:rsidRPr="00262E9F">
        <w:rPr>
          <w:rFonts w:ascii="Courier New" w:hAnsi="Courier New" w:cs="Courier New"/>
        </w:rPr>
        <w:t>nand</w:t>
      </w:r>
      <w:r>
        <w:t xml:space="preserve"> instruction, you must substitute the old text files that initialize the memories with the new ones, provided in folder </w:t>
      </w:r>
      <w:r w:rsidRPr="00262E9F">
        <w:rPr>
          <w:i/>
        </w:rPr>
        <w:t>Lab19_CorExtend\Exercise_NAND-CorExtend\Simulation</w:t>
      </w:r>
      <w:r>
        <w:rPr>
          <w:i/>
        </w:rPr>
        <w:t>\SimulationSources</w:t>
      </w:r>
      <w:r>
        <w:t>. For that purpose, follow the instructions provided in Exercise 1 of Lab 14.</w:t>
      </w:r>
    </w:p>
    <w:p w14:paraId="14EC1DA2" w14:textId="33580418" w:rsidR="00262E9F" w:rsidRDefault="00262E9F" w:rsidP="00262E9F">
      <w:pPr>
        <w:rPr>
          <w:szCs w:val="24"/>
        </w:rPr>
      </w:pPr>
      <w:r>
        <w:t xml:space="preserve">You can </w:t>
      </w:r>
      <w:r w:rsidR="00EA0C0B">
        <w:t>find</w:t>
      </w:r>
      <w:r>
        <w:t xml:space="preserve"> the program in the </w:t>
      </w:r>
      <w:r w:rsidRPr="0033627B">
        <w:rPr>
          <w:b/>
        </w:rPr>
        <w:t>main.c</w:t>
      </w:r>
      <w:r>
        <w:t xml:space="preserve"> file of folder </w:t>
      </w:r>
      <w:r>
        <w:rPr>
          <w:i/>
        </w:rPr>
        <w:t>Lab19_CorExtend\Exercise_NAND-</w:t>
      </w:r>
      <w:r w:rsidRPr="00262E9F">
        <w:rPr>
          <w:i/>
        </w:rPr>
        <w:t>CorExtend\Simulation</w:t>
      </w:r>
      <w:r>
        <w:rPr>
          <w:i/>
        </w:rPr>
        <w:t>\SimulationSources</w:t>
      </w:r>
      <w:r>
        <w:t xml:space="preserve">, where everything is ready (the </w:t>
      </w:r>
      <w:r w:rsidRPr="00A75E5B">
        <w:rPr>
          <w:i/>
        </w:rPr>
        <w:t>.elf</w:t>
      </w:r>
      <w:r>
        <w:t xml:space="preserve"> file, the </w:t>
      </w:r>
      <w:r w:rsidRPr="00C713D8">
        <w:t>text</w:t>
      </w:r>
      <w:r>
        <w:rPr>
          <w:i/>
        </w:rPr>
        <w:t xml:space="preserve"> </w:t>
      </w:r>
      <w:r>
        <w:t>files for initializing memory, etc.)</w:t>
      </w:r>
      <w:r>
        <w:rPr>
          <w:szCs w:val="24"/>
        </w:rPr>
        <w:t>.</w:t>
      </w:r>
      <w:r w:rsidR="00267CD4">
        <w:rPr>
          <w:szCs w:val="24"/>
        </w:rPr>
        <w:t xml:space="preserve"> </w:t>
      </w:r>
    </w:p>
    <w:p w14:paraId="32126FDB" w14:textId="4200A8EA" w:rsidR="008F2CD5" w:rsidRPr="008F2CD5" w:rsidRDefault="008F2CD5" w:rsidP="008F2CD5">
      <w:pPr>
        <w:pStyle w:val="RtlText"/>
        <w:rPr>
          <w:sz w:val="20"/>
          <w:szCs w:val="20"/>
          <w:lang w:val="de-DE"/>
        </w:rPr>
      </w:pPr>
      <w:r w:rsidRPr="008F2CD5">
        <w:rPr>
          <w:sz w:val="20"/>
          <w:szCs w:val="20"/>
          <w:lang w:val="de-DE"/>
        </w:rPr>
        <w:t>"   li $t3, 2;"         // Initialize first source operand</w:t>
      </w:r>
    </w:p>
    <w:p w14:paraId="0859F051" w14:textId="2E5CF35F" w:rsidR="008F2CD5" w:rsidRPr="008F2CD5" w:rsidRDefault="008F2CD5" w:rsidP="008F2CD5">
      <w:pPr>
        <w:pStyle w:val="RtlText"/>
        <w:rPr>
          <w:sz w:val="20"/>
          <w:szCs w:val="20"/>
          <w:lang w:val="de-DE"/>
        </w:rPr>
      </w:pPr>
      <w:r w:rsidRPr="008F2CD5">
        <w:rPr>
          <w:sz w:val="20"/>
          <w:szCs w:val="20"/>
          <w:lang w:val="de-DE"/>
        </w:rPr>
        <w:t>"   li $t4, 3;"         // Initialize second source operand</w:t>
      </w:r>
    </w:p>
    <w:p w14:paraId="7D64F909" w14:textId="3EF15F99" w:rsidR="008F2CD5" w:rsidRPr="008F2CD5" w:rsidRDefault="008F2CD5" w:rsidP="008F2CD5">
      <w:pPr>
        <w:pStyle w:val="RtlText"/>
        <w:rPr>
          <w:sz w:val="20"/>
          <w:szCs w:val="20"/>
          <w:lang w:val="de-DE"/>
        </w:rPr>
      </w:pPr>
      <w:r w:rsidRPr="008F2CD5">
        <w:rPr>
          <w:sz w:val="20"/>
          <w:szCs w:val="20"/>
          <w:lang w:val="de-DE"/>
        </w:rPr>
        <w:t>"   li $t5, 0;"         // Initialize destination operand</w:t>
      </w:r>
    </w:p>
    <w:p w14:paraId="25B2D584" w14:textId="4CED537D" w:rsidR="008F2CD5" w:rsidRPr="008F2CD5" w:rsidRDefault="008F2CD5" w:rsidP="008F2CD5">
      <w:pPr>
        <w:pStyle w:val="RtlText"/>
        <w:rPr>
          <w:sz w:val="20"/>
          <w:szCs w:val="20"/>
          <w:lang w:val="de-DE"/>
        </w:rPr>
      </w:pPr>
      <w:r w:rsidRPr="008F2CD5">
        <w:rPr>
          <w:sz w:val="20"/>
          <w:szCs w:val="20"/>
          <w:lang w:val="de-DE"/>
        </w:rPr>
        <w:t>"   nop;"               // Avoid RAW dependencies</w:t>
      </w:r>
    </w:p>
    <w:p w14:paraId="58B5FD8C" w14:textId="47A8B342" w:rsidR="008F2CD5" w:rsidRPr="008F2CD5" w:rsidRDefault="008F2CD5" w:rsidP="008F2CD5">
      <w:pPr>
        <w:pStyle w:val="RtlText"/>
        <w:rPr>
          <w:b/>
          <w:color w:val="0070C0"/>
          <w:sz w:val="20"/>
          <w:szCs w:val="20"/>
          <w:lang w:val="de-DE"/>
        </w:rPr>
      </w:pPr>
      <w:r w:rsidRPr="008F2CD5">
        <w:rPr>
          <w:b/>
          <w:color w:val="0070C0"/>
          <w:sz w:val="20"/>
          <w:szCs w:val="20"/>
          <w:lang w:val="de-DE"/>
        </w:rPr>
        <w:t>"   UDI1 $t4, $t3, $t5, 0;"</w:t>
      </w:r>
    </w:p>
    <w:p w14:paraId="56826654" w14:textId="13051DB3" w:rsidR="00262E9F" w:rsidRPr="008F2CD5" w:rsidRDefault="008F2CD5" w:rsidP="008F2CD5">
      <w:pPr>
        <w:pStyle w:val="RtlText"/>
        <w:rPr>
          <w:color w:val="0070C0"/>
          <w:sz w:val="20"/>
          <w:szCs w:val="20"/>
          <w:lang w:val="de-DE"/>
        </w:rPr>
      </w:pPr>
      <w:r w:rsidRPr="008F2CD5">
        <w:rPr>
          <w:sz w:val="20"/>
          <w:szCs w:val="20"/>
          <w:lang w:val="de-DE"/>
        </w:rPr>
        <w:t>"   b .;"               // Stay here</w:t>
      </w:r>
      <w:r w:rsidR="00262E9F" w:rsidRPr="008F2CD5">
        <w:rPr>
          <w:sz w:val="20"/>
          <w:szCs w:val="20"/>
          <w:lang w:val="de-DE"/>
        </w:rPr>
        <w:t>"</w:t>
      </w:r>
    </w:p>
    <w:p w14:paraId="27E2CBCA" w14:textId="115C1B28" w:rsidR="003F4787" w:rsidRPr="00551D2C" w:rsidRDefault="003F4787" w:rsidP="003F4787">
      <w:pPr>
        <w:pStyle w:val="Ttulo3"/>
      </w:pPr>
      <w:r w:rsidRPr="00551D2C">
        <w:t xml:space="preserve">Execution on the board of a </w:t>
      </w:r>
      <w:r w:rsidRPr="00551D2C">
        <w:rPr>
          <w:rFonts w:ascii="Courier New" w:hAnsi="Courier New" w:cs="Courier New"/>
        </w:rPr>
        <w:t xml:space="preserve">nand </w:t>
      </w:r>
      <w:r w:rsidRPr="00551D2C">
        <w:t>UDI</w:t>
      </w:r>
    </w:p>
    <w:p w14:paraId="158A86A1" w14:textId="7244AAFA" w:rsidR="003F4787" w:rsidRPr="003F4787" w:rsidRDefault="003F4787" w:rsidP="003F4787">
      <w:r w:rsidRPr="00551D2C">
        <w:t xml:space="preserve">Follow the steps </w:t>
      </w:r>
      <w:r w:rsidR="00267CD4">
        <w:t>explained</w:t>
      </w:r>
      <w:r w:rsidRPr="00551D2C">
        <w:t xml:space="preserve"> in Section 4</w:t>
      </w:r>
      <w:r w:rsidR="00551D2C" w:rsidRPr="00551D2C">
        <w:t>.c</w:t>
      </w:r>
      <w:r w:rsidRPr="00551D2C">
        <w:t xml:space="preserve"> to execute </w:t>
      </w:r>
      <w:r w:rsidR="00443388">
        <w:t xml:space="preserve">on the board </w:t>
      </w:r>
      <w:r w:rsidRPr="00551D2C">
        <w:t xml:space="preserve">the program containing a </w:t>
      </w:r>
      <w:r w:rsidRPr="00551D2C">
        <w:rPr>
          <w:rFonts w:ascii="Courier New" w:hAnsi="Courier New" w:cs="Courier New"/>
        </w:rPr>
        <w:t xml:space="preserve">nand </w:t>
      </w:r>
      <w:r w:rsidRPr="00551D2C">
        <w:t>instruction.</w:t>
      </w:r>
    </w:p>
    <w:p w14:paraId="538FBEA6" w14:textId="7336F885" w:rsidR="00255652" w:rsidRDefault="00F54B62" w:rsidP="00F54B62">
      <w:pPr>
        <w:pStyle w:val="Ttulo2"/>
        <w:numPr>
          <w:ilvl w:val="0"/>
          <w:numId w:val="0"/>
        </w:numPr>
        <w:ind w:left="360" w:hanging="360"/>
      </w:pPr>
      <w:r>
        <w:t xml:space="preserve">Exercise 2. </w:t>
      </w:r>
      <w:r w:rsidR="00950D67">
        <w:t xml:space="preserve">Implement a </w:t>
      </w:r>
      <w:r w:rsidRPr="00F54B62">
        <w:rPr>
          <w:rFonts w:ascii="Courier New" w:hAnsi="Courier New" w:cs="Courier New"/>
        </w:rPr>
        <w:t>seq</w:t>
      </w:r>
      <w:r w:rsidR="00950D67">
        <w:t xml:space="preserve"> </w:t>
      </w:r>
      <w:r w:rsidR="004551C6">
        <w:t>UDI</w:t>
      </w:r>
    </w:p>
    <w:p w14:paraId="3E9011BA" w14:textId="2F6790C2" w:rsidR="00412102" w:rsidRDefault="00412102" w:rsidP="00950D67">
      <w:r>
        <w:t xml:space="preserve">MicroAptiv </w:t>
      </w:r>
      <w:r w:rsidR="005E232A">
        <w:t xml:space="preserve">includes </w:t>
      </w:r>
      <w:r>
        <w:t xml:space="preserve">the </w:t>
      </w:r>
      <w:r w:rsidRPr="005E232A">
        <w:rPr>
          <w:rFonts w:ascii="Courier New" w:hAnsi="Courier New" w:cs="Courier New"/>
        </w:rPr>
        <w:t xml:space="preserve">slt </w:t>
      </w:r>
      <w:r>
        <w:t xml:space="preserve">instruction, which has the following </w:t>
      </w:r>
      <w:r w:rsidR="005E232A">
        <w:t>description</w:t>
      </w:r>
      <w:r>
        <w:t>:</w:t>
      </w:r>
    </w:p>
    <w:p w14:paraId="2AD149A9" w14:textId="3947C255" w:rsidR="00412102" w:rsidRPr="00412102" w:rsidRDefault="00412102" w:rsidP="00412102">
      <w:pPr>
        <w:ind w:firstLine="720"/>
        <w:rPr>
          <w:rFonts w:ascii="Arial" w:hAnsi="Arial" w:cs="Arial"/>
          <w:i/>
          <w:sz w:val="22"/>
        </w:rPr>
      </w:pPr>
      <w:r w:rsidRPr="00412102">
        <w:rPr>
          <w:rFonts w:ascii="Arial" w:hAnsi="Arial" w:cs="Arial"/>
          <w:i/>
          <w:sz w:val="22"/>
        </w:rPr>
        <w:t xml:space="preserve">Reg[Rd] = (Reg[Rs] </w:t>
      </w:r>
      <w:r w:rsidR="00421CA4">
        <w:rPr>
          <w:rFonts w:ascii="Arial" w:hAnsi="Arial" w:cs="Arial"/>
          <w:i/>
          <w:sz w:val="22"/>
        </w:rPr>
        <w:t>&lt;</w:t>
      </w:r>
      <w:r w:rsidRPr="00412102">
        <w:rPr>
          <w:rFonts w:ascii="Arial" w:hAnsi="Arial" w:cs="Arial"/>
          <w:i/>
          <w:sz w:val="22"/>
        </w:rPr>
        <w:t xml:space="preserve"> Reg[Rs])</w:t>
      </w:r>
    </w:p>
    <w:p w14:paraId="367B1042" w14:textId="25D33880" w:rsidR="00950D67" w:rsidRDefault="00560665" w:rsidP="00950D67">
      <w:r>
        <w:lastRenderedPageBreak/>
        <w:t>A similar instruction</w:t>
      </w:r>
      <w:r w:rsidR="00CA19E0">
        <w:t xml:space="preserve"> to </w:t>
      </w:r>
      <w:r w:rsidR="00CA19E0" w:rsidRPr="00CA19E0">
        <w:rPr>
          <w:rFonts w:ascii="Courier New" w:hAnsi="Courier New" w:cs="Courier New"/>
        </w:rPr>
        <w:t>slt</w:t>
      </w:r>
      <w:r w:rsidR="00CA19E0">
        <w:t xml:space="preserve">, called </w:t>
      </w:r>
      <w:r w:rsidR="00CA19E0" w:rsidRPr="00560665">
        <w:rPr>
          <w:rFonts w:ascii="Courier New" w:hAnsi="Courier New" w:cs="Courier New"/>
        </w:rPr>
        <w:t>seq</w:t>
      </w:r>
      <w:r w:rsidR="00CA19E0">
        <w:t>, not included in microAptiv</w:t>
      </w:r>
      <w:r>
        <w:t>, is presented in Exercise 4.2.a of [3]</w:t>
      </w:r>
      <w:r w:rsidR="00CA19E0">
        <w:t>, with the following description:</w:t>
      </w:r>
    </w:p>
    <w:p w14:paraId="14247B5C" w14:textId="10F7179D" w:rsidR="00412102" w:rsidRDefault="00412102" w:rsidP="00412102">
      <w:pPr>
        <w:pStyle w:val="InstructionFunctionality"/>
      </w:pPr>
      <w:r w:rsidRPr="00412102">
        <w:t>Reg[Rd] = (Reg[Rs] == Reg[Rs])</w:t>
      </w:r>
    </w:p>
    <w:p w14:paraId="51B031A5" w14:textId="13F588E2" w:rsidR="00CA19E0" w:rsidRDefault="00CA19E0" w:rsidP="00683D5C">
      <w:r>
        <w:t xml:space="preserve">In this exercise you must implement a </w:t>
      </w:r>
      <w:r w:rsidRPr="00CA19E0">
        <w:rPr>
          <w:rFonts w:ascii="Courier New" w:hAnsi="Courier New" w:cs="Courier New"/>
        </w:rPr>
        <w:t>seq</w:t>
      </w:r>
      <w:r>
        <w:t xml:space="preserve"> UDI in MIPSfpga using the CorExtend Interface. As in Exercise 1, </w:t>
      </w:r>
      <w:r w:rsidR="00E81D3A">
        <w:t>implement</w:t>
      </w:r>
      <w:r>
        <w:t xml:space="preserve"> the new UDI in a new file called </w:t>
      </w:r>
      <w:r w:rsidRPr="00764662">
        <w:rPr>
          <w:b/>
        </w:rPr>
        <w:t>m14k_udi_seleqz</w:t>
      </w:r>
      <w:r>
        <w:rPr>
          <w:b/>
        </w:rPr>
        <w:t>_nand_seq</w:t>
      </w:r>
      <w:r w:rsidRPr="00764662">
        <w:rPr>
          <w:b/>
        </w:rPr>
        <w:t>.v</w:t>
      </w:r>
      <w:r w:rsidR="00E81D3A">
        <w:t xml:space="preserve"> using </w:t>
      </w:r>
      <w:r w:rsidR="000611BE" w:rsidRPr="000611BE">
        <w:rPr>
          <w:rFonts w:ascii="Courier New" w:hAnsi="Courier New" w:cs="Courier New"/>
        </w:rPr>
        <w:t>UDI</w:t>
      </w:r>
      <w:r w:rsidR="000611BE">
        <w:rPr>
          <w:rFonts w:ascii="Courier New" w:hAnsi="Courier New" w:cs="Courier New"/>
        </w:rPr>
        <w:t xml:space="preserve">2 </w:t>
      </w:r>
      <w:r w:rsidR="00E81D3A">
        <w:t>mnemonic (</w:t>
      </w:r>
      <w:r w:rsidR="00E81D3A" w:rsidRPr="00BD3C4D">
        <w:rPr>
          <w:i/>
        </w:rPr>
        <w:t>SPECIAL2</w:t>
      </w:r>
      <w:r w:rsidR="00E81D3A">
        <w:t xml:space="preserve"> instruction with function field of 010010, according to document Table 12.3 in [2]), incorporate the new file into your design sources, and modify </w:t>
      </w:r>
      <w:r w:rsidR="00E81D3A" w:rsidRPr="00764662">
        <w:rPr>
          <w:b/>
        </w:rPr>
        <w:t>m14k_config.vh</w:t>
      </w:r>
      <w:r w:rsidR="00E81D3A">
        <w:t xml:space="preserve"> </w:t>
      </w:r>
      <w:r w:rsidR="001B7021">
        <w:t>accordingly</w:t>
      </w:r>
      <w:r w:rsidR="00E81D3A">
        <w:t>. Then, simulate the new instruction as explained in Exercise 1</w:t>
      </w:r>
      <w:r w:rsidR="00E81834">
        <w:t xml:space="preserve"> (in folder </w:t>
      </w:r>
      <w:r w:rsidR="00E81834">
        <w:rPr>
          <w:i/>
        </w:rPr>
        <w:t>Lab19_CorExtend\Exercise_SEQ</w:t>
      </w:r>
      <w:r w:rsidR="00E81834" w:rsidRPr="00262E9F">
        <w:rPr>
          <w:i/>
        </w:rPr>
        <w:t>-CorExtend\Simulation</w:t>
      </w:r>
      <w:r w:rsidR="00E81834">
        <w:t xml:space="preserve"> everything is provided)</w:t>
      </w:r>
      <w:r w:rsidR="00E81D3A">
        <w:t>. Finally, execute the new instruction on the board.</w:t>
      </w:r>
    </w:p>
    <w:p w14:paraId="0159D660" w14:textId="2BA01DB9" w:rsidR="004551C6" w:rsidRDefault="00F54B62" w:rsidP="00F54B62">
      <w:pPr>
        <w:pStyle w:val="Ttulo2"/>
        <w:numPr>
          <w:ilvl w:val="0"/>
          <w:numId w:val="0"/>
        </w:numPr>
        <w:ind w:left="360" w:hanging="360"/>
      </w:pPr>
      <w:r>
        <w:t xml:space="preserve">Exercise 3. </w:t>
      </w:r>
      <w:r w:rsidR="004551C6">
        <w:t xml:space="preserve">Implement the </w:t>
      </w:r>
      <w:r w:rsidR="004551C6" w:rsidRPr="00A4239F">
        <w:rPr>
          <w:rFonts w:ascii="Courier New" w:hAnsi="Courier New" w:cs="Courier New"/>
        </w:rPr>
        <w:t>seleqz</w:t>
      </w:r>
      <w:r w:rsidR="004551C6" w:rsidRPr="004551C6">
        <w:rPr>
          <w:rFonts w:cs="Courier New"/>
        </w:rPr>
        <w:t xml:space="preserve">, </w:t>
      </w:r>
      <w:r w:rsidR="004551C6">
        <w:rPr>
          <w:rFonts w:ascii="Courier New" w:hAnsi="Courier New" w:cs="Courier New"/>
        </w:rPr>
        <w:t>nand</w:t>
      </w:r>
      <w:r w:rsidR="004551C6" w:rsidRPr="004551C6">
        <w:rPr>
          <w:rFonts w:cs="Courier New"/>
        </w:rPr>
        <w:t xml:space="preserve"> and </w:t>
      </w:r>
      <w:r w:rsidR="004551C6">
        <w:rPr>
          <w:rFonts w:ascii="Courier New" w:hAnsi="Courier New" w:cs="Courier New"/>
        </w:rPr>
        <w:t>seq</w:t>
      </w:r>
      <w:r w:rsidR="004551C6" w:rsidRPr="004551C6">
        <w:rPr>
          <w:rFonts w:cs="Courier New"/>
        </w:rPr>
        <w:t xml:space="preserve"> </w:t>
      </w:r>
      <w:r w:rsidR="004551C6">
        <w:t>UDIs in VHDL</w:t>
      </w:r>
    </w:p>
    <w:p w14:paraId="6E81CCB5" w14:textId="299E14C0" w:rsidR="004551C6" w:rsidRPr="009D1BFA" w:rsidRDefault="004551C6" w:rsidP="004551C6">
      <w:r>
        <w:t>Given that UDIs are implemented in an independent module, we can implement them in any hardware description language that we desire, such as VHDL. Thus, implement the three instructions implemented above (</w:t>
      </w:r>
      <w:r w:rsidRPr="00A4239F">
        <w:rPr>
          <w:rFonts w:ascii="Courier New" w:hAnsi="Courier New" w:cs="Courier New"/>
        </w:rPr>
        <w:t>seleqz</w:t>
      </w:r>
      <w:r w:rsidRPr="004551C6">
        <w:rPr>
          <w:rFonts w:cstheme="minorHAnsi"/>
        </w:rPr>
        <w:t xml:space="preserve">, </w:t>
      </w:r>
      <w:r>
        <w:rPr>
          <w:rFonts w:ascii="Courier New" w:hAnsi="Courier New" w:cs="Courier New"/>
        </w:rPr>
        <w:t>nand</w:t>
      </w:r>
      <w:r w:rsidRPr="004551C6">
        <w:rPr>
          <w:rFonts w:asciiTheme="majorHAnsi" w:hAnsiTheme="majorHAnsi" w:cs="Courier New"/>
        </w:rPr>
        <w:t xml:space="preserve"> </w:t>
      </w:r>
      <w:r w:rsidRPr="004551C6">
        <w:rPr>
          <w:rFonts w:cstheme="minorHAnsi"/>
        </w:rPr>
        <w:t xml:space="preserve">and </w:t>
      </w:r>
      <w:r>
        <w:rPr>
          <w:rFonts w:ascii="Courier New" w:hAnsi="Courier New" w:cs="Courier New"/>
        </w:rPr>
        <w:t>seq</w:t>
      </w:r>
      <w:r>
        <w:t xml:space="preserve">) in VHDL, and then simulate </w:t>
      </w:r>
      <w:r w:rsidR="00A56001">
        <w:t xml:space="preserve">them </w:t>
      </w:r>
      <w:r>
        <w:t xml:space="preserve">on XSIM and execute </w:t>
      </w:r>
      <w:r w:rsidR="00A56001">
        <w:t xml:space="preserve">them </w:t>
      </w:r>
      <w:r>
        <w:t>on the</w:t>
      </w:r>
      <w:r w:rsidR="00A56001">
        <w:t xml:space="preserve"> FPGA board</w:t>
      </w:r>
      <w:r>
        <w:t>.</w:t>
      </w:r>
    </w:p>
    <w:p w14:paraId="091B39B4" w14:textId="5550153B" w:rsidR="008C2B0E" w:rsidRDefault="00F54B62" w:rsidP="00F54B62">
      <w:pPr>
        <w:pStyle w:val="Ttulo2"/>
        <w:numPr>
          <w:ilvl w:val="0"/>
          <w:numId w:val="0"/>
        </w:numPr>
        <w:ind w:left="360" w:hanging="360"/>
      </w:pPr>
      <w:r>
        <w:t xml:space="preserve">Exercise 4. </w:t>
      </w:r>
      <w:r w:rsidR="008C2B0E">
        <w:t xml:space="preserve">Analyze and test the </w:t>
      </w:r>
      <w:r w:rsidR="00E947B4">
        <w:t xml:space="preserve">example </w:t>
      </w:r>
      <w:r w:rsidR="008C2B0E">
        <w:t>implementation</w:t>
      </w:r>
    </w:p>
    <w:p w14:paraId="70C94C4F" w14:textId="2BCB6766" w:rsidR="008C2B0E" w:rsidRPr="008C2B0E" w:rsidRDefault="008C2B0E" w:rsidP="008C2B0E">
      <w:r>
        <w:t xml:space="preserve">Section 6.2 </w:t>
      </w:r>
      <w:r w:rsidR="00510090">
        <w:t>of</w:t>
      </w:r>
      <w:r>
        <w:t xml:space="preserve"> [1] explains a “</w:t>
      </w:r>
      <w:r w:rsidRPr="008C2B0E">
        <w:t>Pipelined Bit Swap with Local UDI State</w:t>
      </w:r>
      <w:r>
        <w:t xml:space="preserve">” sample implementation, which is included in file </w:t>
      </w:r>
      <w:r w:rsidRPr="00F30149">
        <w:rPr>
          <w:b/>
        </w:rPr>
        <w:t>m14k_udi_custom</w:t>
      </w:r>
      <w:r w:rsidR="00F30149">
        <w:rPr>
          <w:b/>
        </w:rPr>
        <w:t>.v</w:t>
      </w:r>
      <w:r>
        <w:t xml:space="preserve">. </w:t>
      </w:r>
      <w:r w:rsidR="00510090">
        <w:t xml:space="preserve">You can </w:t>
      </w:r>
      <w:r>
        <w:t xml:space="preserve">first </w:t>
      </w:r>
      <w:r w:rsidR="00E947B4">
        <w:t xml:space="preserve">analyze </w:t>
      </w:r>
      <w:r>
        <w:t>this implementation</w:t>
      </w:r>
      <w:r w:rsidR="00E947B4">
        <w:t>,</w:t>
      </w:r>
      <w:r>
        <w:t xml:space="preserve"> and then </w:t>
      </w:r>
      <w:r w:rsidR="00510090">
        <w:t xml:space="preserve">simulate it on Vivado XSIM and </w:t>
      </w:r>
      <w:r>
        <w:t xml:space="preserve">synthesize and test it </w:t>
      </w:r>
      <w:r w:rsidR="00510090">
        <w:t>on</w:t>
      </w:r>
      <w:r>
        <w:t xml:space="preserve"> the board.</w:t>
      </w:r>
    </w:p>
    <w:p w14:paraId="2C1881E3" w14:textId="354A6BA7" w:rsidR="00DF3799" w:rsidRDefault="00DF3799" w:rsidP="00DF3799">
      <w:pPr>
        <w:pStyle w:val="Ttulo2"/>
        <w:numPr>
          <w:ilvl w:val="0"/>
          <w:numId w:val="0"/>
        </w:numPr>
        <w:ind w:left="360" w:hanging="360"/>
      </w:pPr>
      <w:r>
        <w:t>Exercise 5. Analyze and test the implementation</w:t>
      </w:r>
      <w:r w:rsidR="00451471">
        <w:t xml:space="preserve"> proposed in [4]</w:t>
      </w:r>
    </w:p>
    <w:p w14:paraId="433BA81F" w14:textId="1109AB74" w:rsidR="00DF3799" w:rsidRPr="008C2B0E" w:rsidRDefault="00451471" w:rsidP="00451471">
      <w:r>
        <w:t xml:space="preserve">In </w:t>
      </w:r>
      <w:r w:rsidR="00DF3799">
        <w:t>[</w:t>
      </w:r>
      <w:r>
        <w:t>4</w:t>
      </w:r>
      <w:r w:rsidR="00DF3799">
        <w:t xml:space="preserve">] </w:t>
      </w:r>
      <w:r>
        <w:t xml:space="preserve">a DSP accelerator </w:t>
      </w:r>
      <w:r w:rsidR="00E947B4">
        <w:t xml:space="preserve">is implemented using </w:t>
      </w:r>
      <w:r>
        <w:t>the CorExtend Interface.</w:t>
      </w:r>
      <w:r w:rsidR="00DF3799">
        <w:t xml:space="preserve"> You can first </w:t>
      </w:r>
      <w:r w:rsidR="00E947B4">
        <w:t xml:space="preserve">analyze </w:t>
      </w:r>
      <w:r w:rsidR="00DF3799">
        <w:t>this implementation, and then simulate it on Vivado XSIM and synthesize and test it on the board.</w:t>
      </w:r>
    </w:p>
    <w:p w14:paraId="58D47220" w14:textId="7C8251F9" w:rsidR="003046FD" w:rsidRDefault="00DF3799" w:rsidP="00F54B62">
      <w:pPr>
        <w:pStyle w:val="Ttulo2"/>
        <w:numPr>
          <w:ilvl w:val="0"/>
          <w:numId w:val="0"/>
        </w:numPr>
        <w:ind w:left="360" w:hanging="360"/>
      </w:pPr>
      <w:r>
        <w:t>Exercise 6</w:t>
      </w:r>
      <w:r w:rsidR="00F54B62">
        <w:t xml:space="preserve">. </w:t>
      </w:r>
      <w:r w:rsidR="003046FD">
        <w:t>Implement an FPU using the CorExtend Interface</w:t>
      </w:r>
      <w:r>
        <w:t xml:space="preserve"> and test it</w:t>
      </w:r>
      <w:r w:rsidR="00407D87">
        <w:t xml:space="preserve"> with a simple algorithm</w:t>
      </w:r>
    </w:p>
    <w:p w14:paraId="65FC7220" w14:textId="617EE048" w:rsidR="003046FD" w:rsidRDefault="00E63CEF" w:rsidP="003046FD">
      <w:r>
        <w:t xml:space="preserve">The microAptiv processor configuration </w:t>
      </w:r>
      <w:r w:rsidR="00BE5BE6">
        <w:t>used</w:t>
      </w:r>
      <w:r>
        <w:t xml:space="preserve"> in MIPSfpga does not </w:t>
      </w:r>
      <w:r w:rsidR="000611BE">
        <w:t xml:space="preserve">include </w:t>
      </w:r>
      <w:r>
        <w:t xml:space="preserve">a floating-point unit (FPU). </w:t>
      </w:r>
      <w:r w:rsidR="006B7675">
        <w:t>In this exercise you are going to include a</w:t>
      </w:r>
      <w:r w:rsidR="00FE1251">
        <w:t>n</w:t>
      </w:r>
      <w:r w:rsidR="006B7675">
        <w:t xml:space="preserve"> </w:t>
      </w:r>
      <w:r w:rsidR="00DF3799">
        <w:t>IEEE754</w:t>
      </w:r>
      <w:r w:rsidR="00FE1251">
        <w:t xml:space="preserve"> </w:t>
      </w:r>
      <w:r w:rsidR="000611BE">
        <w:t>single</w:t>
      </w:r>
      <w:r w:rsidR="006B7675">
        <w:t>-precision FPU</w:t>
      </w:r>
      <w:r w:rsidR="000611BE">
        <w:t>,</w:t>
      </w:r>
      <w:r w:rsidR="006B7675">
        <w:t xml:space="preserve"> </w:t>
      </w:r>
      <w:r w:rsidR="000611BE">
        <w:t xml:space="preserve">made up of an adder, a multiplier and a divider, </w:t>
      </w:r>
      <w:r w:rsidR="006B7675">
        <w:t>using the CorExtend Interface</w:t>
      </w:r>
      <w:r>
        <w:t>.</w:t>
      </w:r>
      <w:r w:rsidR="008F7774">
        <w:t xml:space="preserve"> </w:t>
      </w:r>
      <w:r>
        <w:t xml:space="preserve">Then, you </w:t>
      </w:r>
      <w:r w:rsidR="008F7774">
        <w:t xml:space="preserve">will implement </w:t>
      </w:r>
      <w:r w:rsidR="00BE5BE6">
        <w:t>two</w:t>
      </w:r>
      <w:r w:rsidR="008F7774">
        <w:t xml:space="preserve"> algorithm</w:t>
      </w:r>
      <w:r w:rsidR="00BE5BE6">
        <w:t>s, one</w:t>
      </w:r>
      <w:r w:rsidR="008F7774">
        <w:t xml:space="preserve"> using </w:t>
      </w:r>
      <w:r w:rsidR="005D0082">
        <w:t xml:space="preserve">a </w:t>
      </w:r>
      <w:r w:rsidR="008F7774">
        <w:t xml:space="preserve">floating point </w:t>
      </w:r>
      <w:r w:rsidR="005D0082">
        <w:t xml:space="preserve">unit </w:t>
      </w:r>
      <w:r>
        <w:t xml:space="preserve">and </w:t>
      </w:r>
      <w:r w:rsidR="00BE5BE6">
        <w:t xml:space="preserve">the other </w:t>
      </w:r>
      <w:r w:rsidR="005D0082">
        <w:t xml:space="preserve">one </w:t>
      </w:r>
      <w:r w:rsidR="00BE5BE6">
        <w:t xml:space="preserve">using </w:t>
      </w:r>
      <w:r w:rsidR="005D0082">
        <w:t xml:space="preserve">software emulation for </w:t>
      </w:r>
      <w:r>
        <w:t>floating point operations</w:t>
      </w:r>
      <w:r w:rsidR="005D0082">
        <w:t>.</w:t>
      </w:r>
      <w:r>
        <w:t xml:space="preserve"> </w:t>
      </w:r>
      <w:r w:rsidR="005D0082">
        <w:t>F</w:t>
      </w:r>
      <w:r>
        <w:t>inally</w:t>
      </w:r>
      <w:r w:rsidR="005D0082">
        <w:t>, you will</w:t>
      </w:r>
      <w:r>
        <w:t xml:space="preserve"> </w:t>
      </w:r>
      <w:r w:rsidR="008F7774">
        <w:t xml:space="preserve">compare </w:t>
      </w:r>
      <w:r>
        <w:t>both implementations</w:t>
      </w:r>
      <w:r w:rsidR="000611BE">
        <w:t xml:space="preserve"> using performance counters</w:t>
      </w:r>
      <w:r>
        <w:t>. Follow the next steps:</w:t>
      </w:r>
    </w:p>
    <w:p w14:paraId="4863F169" w14:textId="2C0C8B7E" w:rsidR="00E63CEF" w:rsidRPr="00AD5A3A" w:rsidRDefault="00E63CEF" w:rsidP="00E63CEF">
      <w:pPr>
        <w:spacing w:before="240" w:after="0"/>
        <w:rPr>
          <w:b/>
          <w:color w:val="0070C0"/>
        </w:rPr>
      </w:pPr>
      <w:r>
        <w:rPr>
          <w:b/>
          <w:color w:val="0070C0"/>
        </w:rPr>
        <w:t>Step 1</w:t>
      </w:r>
      <w:r w:rsidRPr="00F626E2">
        <w:rPr>
          <w:b/>
          <w:color w:val="0070C0"/>
        </w:rPr>
        <w:t xml:space="preserve">. </w:t>
      </w:r>
      <w:r w:rsidR="00B229F4">
        <w:rPr>
          <w:b/>
          <w:color w:val="0070C0"/>
        </w:rPr>
        <w:t xml:space="preserve">Create an </w:t>
      </w:r>
      <w:r>
        <w:rPr>
          <w:b/>
          <w:color w:val="0070C0"/>
        </w:rPr>
        <w:t>FPU</w:t>
      </w:r>
    </w:p>
    <w:p w14:paraId="1FF91B95" w14:textId="607FF0D3" w:rsidR="006800EE" w:rsidRDefault="00E63CEF" w:rsidP="003046FD">
      <w:r>
        <w:t xml:space="preserve">You have </w:t>
      </w:r>
      <w:r w:rsidR="00B229F4">
        <w:t>several</w:t>
      </w:r>
      <w:r>
        <w:t xml:space="preserve"> options</w:t>
      </w:r>
      <w:r w:rsidR="006800EE">
        <w:t>:</w:t>
      </w:r>
    </w:p>
    <w:p w14:paraId="44AE96DF" w14:textId="61F6B07D" w:rsidR="006800EE" w:rsidRDefault="00E63CEF" w:rsidP="006800EE">
      <w:pPr>
        <w:pStyle w:val="Prrafodelista"/>
        <w:numPr>
          <w:ilvl w:val="0"/>
          <w:numId w:val="16"/>
        </w:numPr>
      </w:pPr>
      <w:r>
        <w:t>You can implement y</w:t>
      </w:r>
      <w:r w:rsidR="006800EE">
        <w:t xml:space="preserve">our own </w:t>
      </w:r>
      <w:r w:rsidR="00DF3799">
        <w:t>IEEE754</w:t>
      </w:r>
      <w:r w:rsidR="00FE1251">
        <w:t xml:space="preserve"> single-precision </w:t>
      </w:r>
      <w:r w:rsidR="006800EE">
        <w:t>FPU in Verilog or VHDL.</w:t>
      </w:r>
    </w:p>
    <w:p w14:paraId="2253F53F" w14:textId="028CA010" w:rsidR="006800EE" w:rsidRDefault="00E63CEF" w:rsidP="006800EE">
      <w:pPr>
        <w:pStyle w:val="Prrafodelista"/>
        <w:numPr>
          <w:ilvl w:val="0"/>
          <w:numId w:val="16"/>
        </w:numPr>
      </w:pPr>
      <w:r>
        <w:lastRenderedPageBreak/>
        <w:t>You can dow</w:t>
      </w:r>
      <w:r w:rsidR="006800EE">
        <w:t xml:space="preserve">nload an </w:t>
      </w:r>
      <w:r w:rsidR="00DF3799">
        <w:t>IEEE754</w:t>
      </w:r>
      <w:r w:rsidR="00FE1251">
        <w:t xml:space="preserve"> single-precision </w:t>
      </w:r>
      <w:r w:rsidR="006800EE">
        <w:t xml:space="preserve">FPU. There are many </w:t>
      </w:r>
      <w:r w:rsidR="00057A1B">
        <w:t xml:space="preserve">open-source </w:t>
      </w:r>
      <w:r w:rsidR="006800EE">
        <w:t>alternatives in the Internet, both in Verilog and in VHDL.</w:t>
      </w:r>
    </w:p>
    <w:p w14:paraId="7EA67D20" w14:textId="74806048" w:rsidR="00F77DF9" w:rsidRDefault="006800EE" w:rsidP="00BA5704">
      <w:pPr>
        <w:pStyle w:val="Prrafodelista"/>
        <w:numPr>
          <w:ilvl w:val="0"/>
          <w:numId w:val="16"/>
        </w:numPr>
      </w:pPr>
      <w:r>
        <w:t>Y</w:t>
      </w:r>
      <w:r w:rsidR="00E63CEF">
        <w:t xml:space="preserve">ou can use the </w:t>
      </w:r>
      <w:r w:rsidR="00DF3799">
        <w:t>IEEE754</w:t>
      </w:r>
      <w:r w:rsidR="00FE1251">
        <w:t xml:space="preserve"> single-precision </w:t>
      </w:r>
      <w:r w:rsidR="00E63CEF">
        <w:t xml:space="preserve">FPU </w:t>
      </w:r>
      <w:r>
        <w:t>provided with the package</w:t>
      </w:r>
      <w:r w:rsidR="00F152B9">
        <w:t xml:space="preserve"> (</w:t>
      </w:r>
      <w:r w:rsidR="00F152B9" w:rsidRPr="00F77DF9">
        <w:rPr>
          <w:i/>
        </w:rPr>
        <w:t>Lab19_CorExtend\FPU\FPU_verilog-files</w:t>
      </w:r>
      <w:r w:rsidR="00F152B9">
        <w:t>)</w:t>
      </w:r>
      <w:r>
        <w:t xml:space="preserve">, which was </w:t>
      </w:r>
      <w:r w:rsidR="000611BE">
        <w:t>obtained</w:t>
      </w:r>
      <w:r>
        <w:t xml:space="preserve"> from </w:t>
      </w:r>
      <w:hyperlink r:id="rId18" w:history="1">
        <w:r w:rsidRPr="00CC2039">
          <w:rPr>
            <w:rStyle w:val="Hipervnculo"/>
          </w:rPr>
          <w:t>https://github.com/dawsonjon/fpu</w:t>
        </w:r>
      </w:hyperlink>
      <w:r w:rsidR="00F77DF9">
        <w:t xml:space="preserve">. It includes an </w:t>
      </w:r>
      <w:r w:rsidR="00DF3799">
        <w:t>IEEE754</w:t>
      </w:r>
      <w:r w:rsidR="00F77DF9">
        <w:t xml:space="preserve"> single-precision multi-cycle adder (</w:t>
      </w:r>
      <w:r w:rsidR="00F77DF9" w:rsidRPr="00F77DF9">
        <w:rPr>
          <w:b/>
        </w:rPr>
        <w:t>adder.v</w:t>
      </w:r>
      <w:r w:rsidR="00F77DF9">
        <w:t xml:space="preserve">), an </w:t>
      </w:r>
      <w:r w:rsidR="00DF3799">
        <w:t>IEEE754</w:t>
      </w:r>
      <w:r w:rsidR="00F77DF9">
        <w:t xml:space="preserve"> single-precision </w:t>
      </w:r>
      <w:r w:rsidR="00F77DF9" w:rsidRPr="00451DA3">
        <w:t>multi-cycle</w:t>
      </w:r>
      <w:r w:rsidR="00F77DF9">
        <w:t xml:space="preserve"> multiplier (</w:t>
      </w:r>
      <w:r w:rsidR="00F77DF9" w:rsidRPr="00F77DF9">
        <w:rPr>
          <w:b/>
        </w:rPr>
        <w:t>multiplier.v</w:t>
      </w:r>
      <w:r w:rsidR="00F77DF9">
        <w:t xml:space="preserve">) and an </w:t>
      </w:r>
      <w:r w:rsidR="00DF3799">
        <w:t>IEEE754</w:t>
      </w:r>
      <w:r w:rsidR="00F77DF9">
        <w:t xml:space="preserve"> single-precision multi-cycle divider (</w:t>
      </w:r>
      <w:r w:rsidR="00F77DF9" w:rsidRPr="00F77DF9">
        <w:rPr>
          <w:b/>
        </w:rPr>
        <w:t>divider.v</w:t>
      </w:r>
      <w:r w:rsidR="00F77DF9">
        <w:t>). The following copyright applies to this software:</w:t>
      </w:r>
    </w:p>
    <w:p w14:paraId="140A3EA0" w14:textId="77777777" w:rsidR="00F77DF9" w:rsidRDefault="00F77DF9" w:rsidP="00F77DF9">
      <w:pPr>
        <w:pStyle w:val="Prrafodelista"/>
        <w:ind w:left="1440"/>
        <w:rPr>
          <w:i/>
        </w:rPr>
      </w:pPr>
      <w:r w:rsidRPr="00F77DF9">
        <w:rPr>
          <w:i/>
        </w:rPr>
        <w:t>Copyright (c) 2012 Jonathan P Dawson</w:t>
      </w:r>
      <w:r>
        <w:rPr>
          <w:i/>
        </w:rPr>
        <w:t>.</w:t>
      </w:r>
    </w:p>
    <w:p w14:paraId="769D5574" w14:textId="77777777" w:rsidR="00F77DF9" w:rsidRDefault="00F77DF9" w:rsidP="00F77DF9">
      <w:pPr>
        <w:pStyle w:val="Prrafodelista"/>
        <w:ind w:left="1440"/>
        <w:rPr>
          <w:i/>
        </w:rPr>
      </w:pPr>
      <w:r w:rsidRPr="00F77DF9">
        <w:rPr>
          <w:i/>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CC27977" w14:textId="0CE43C74" w:rsidR="00F77DF9" w:rsidRDefault="00F77DF9" w:rsidP="00F77DF9">
      <w:pPr>
        <w:pStyle w:val="Prrafodelista"/>
        <w:ind w:left="1440"/>
        <w:rPr>
          <w:i/>
        </w:rPr>
      </w:pPr>
      <w:r w:rsidRPr="00F77DF9">
        <w:rPr>
          <w:i/>
        </w:rPr>
        <w:t>The above copyright notice and this permission notice shall be included in all copies or substantial portions of the Software.</w:t>
      </w:r>
    </w:p>
    <w:p w14:paraId="706F4903" w14:textId="6BBA8B31" w:rsidR="00E63CEF" w:rsidRPr="00F77DF9" w:rsidRDefault="00F77DF9" w:rsidP="00F77DF9">
      <w:pPr>
        <w:pStyle w:val="Prrafodelista"/>
        <w:ind w:left="1440"/>
        <w:rPr>
          <w:i/>
        </w:rPr>
      </w:pPr>
      <w:r w:rsidRPr="00F77DF9">
        <w:rPr>
          <w:i/>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003E8C3" w14:textId="0526D6E1" w:rsidR="000611BE" w:rsidRPr="00AD5A3A" w:rsidRDefault="000611BE" w:rsidP="000611BE">
      <w:pPr>
        <w:spacing w:before="240" w:after="0"/>
        <w:rPr>
          <w:b/>
          <w:color w:val="0070C0"/>
        </w:rPr>
      </w:pPr>
      <w:r>
        <w:rPr>
          <w:b/>
          <w:color w:val="0070C0"/>
        </w:rPr>
        <w:t>Step 2</w:t>
      </w:r>
      <w:r w:rsidRPr="00F626E2">
        <w:rPr>
          <w:b/>
          <w:color w:val="0070C0"/>
        </w:rPr>
        <w:t xml:space="preserve">. </w:t>
      </w:r>
      <w:r>
        <w:rPr>
          <w:b/>
          <w:color w:val="0070C0"/>
        </w:rPr>
        <w:t>Implement three new UDIs</w:t>
      </w:r>
    </w:p>
    <w:p w14:paraId="1CEE5C00" w14:textId="5251BC98" w:rsidR="00451DA3" w:rsidRDefault="000611BE" w:rsidP="000611BE">
      <w:r w:rsidRPr="000611BE">
        <w:t>Implement three new UDIs</w:t>
      </w:r>
      <w:r>
        <w:t>,</w:t>
      </w:r>
      <w:r w:rsidRPr="000611BE">
        <w:t xml:space="preserve"> usin</w:t>
      </w:r>
      <w:r>
        <w:t xml:space="preserve">g mnemonics </w:t>
      </w:r>
      <w:r w:rsidRPr="000611BE">
        <w:rPr>
          <w:rFonts w:ascii="Courier New" w:hAnsi="Courier New" w:cs="Courier New"/>
        </w:rPr>
        <w:t>UDI3</w:t>
      </w:r>
      <w:r>
        <w:t xml:space="preserve">, </w:t>
      </w:r>
      <w:r w:rsidRPr="000611BE">
        <w:rPr>
          <w:rFonts w:ascii="Courier New" w:hAnsi="Courier New" w:cs="Courier New"/>
        </w:rPr>
        <w:t xml:space="preserve">UDI4 </w:t>
      </w:r>
      <w:r>
        <w:t xml:space="preserve">and </w:t>
      </w:r>
      <w:r w:rsidRPr="000611BE">
        <w:rPr>
          <w:rFonts w:ascii="Courier New" w:hAnsi="Courier New" w:cs="Courier New"/>
        </w:rPr>
        <w:t>UDI5</w:t>
      </w:r>
      <w:r>
        <w:t xml:space="preserve">, where </w:t>
      </w:r>
      <w:r w:rsidRPr="000611BE">
        <w:rPr>
          <w:rFonts w:ascii="Courier New" w:hAnsi="Courier New" w:cs="Courier New"/>
        </w:rPr>
        <w:t>UDI3</w:t>
      </w:r>
      <w:r>
        <w:t xml:space="preserve"> performs </w:t>
      </w:r>
      <w:r w:rsidR="00451DA3">
        <w:t xml:space="preserve">multi-cycle </w:t>
      </w:r>
      <w:r>
        <w:t xml:space="preserve">floating-point addition, </w:t>
      </w:r>
      <w:r>
        <w:rPr>
          <w:rFonts w:ascii="Courier New" w:hAnsi="Courier New" w:cs="Courier New"/>
        </w:rPr>
        <w:t>UDI4</w:t>
      </w:r>
      <w:r>
        <w:t xml:space="preserve"> performs </w:t>
      </w:r>
      <w:r w:rsidR="00451DA3">
        <w:t xml:space="preserve">multi-cycle </w:t>
      </w:r>
      <w:r>
        <w:t xml:space="preserve">floating-point multiplication, and </w:t>
      </w:r>
      <w:r w:rsidRPr="000611BE">
        <w:rPr>
          <w:rFonts w:ascii="Courier New" w:hAnsi="Courier New" w:cs="Courier New"/>
        </w:rPr>
        <w:t>UDI5</w:t>
      </w:r>
      <w:r>
        <w:t xml:space="preserve"> performs </w:t>
      </w:r>
      <w:r w:rsidR="00451DA3">
        <w:t xml:space="preserve">multi-cycle </w:t>
      </w:r>
      <w:r>
        <w:t>floating-point division.</w:t>
      </w:r>
      <w:r w:rsidR="00057A1B">
        <w:t xml:space="preserve"> The new UDIs use the format specified in</w:t>
      </w:r>
      <w:r w:rsidR="00D5430D">
        <w:t xml:space="preserve"> </w:t>
      </w:r>
      <w:r w:rsidR="00D5430D" w:rsidRPr="007E08A4">
        <w:fldChar w:fldCharType="begin"/>
      </w:r>
      <w:r w:rsidR="00D5430D" w:rsidRPr="007E08A4">
        <w:instrText xml:space="preserve"> REF _Ref469981834 \h </w:instrText>
      </w:r>
      <w:r w:rsidR="00D5430D">
        <w:instrText xml:space="preserve"> \* MERGEFORMAT </w:instrText>
      </w:r>
      <w:r w:rsidR="00D5430D" w:rsidRPr="007E08A4">
        <w:fldChar w:fldCharType="separate"/>
      </w:r>
      <w:r w:rsidR="00D5430D" w:rsidRPr="007E08A4">
        <w:t>Figure 2</w:t>
      </w:r>
      <w:r w:rsidR="00D5430D" w:rsidRPr="007E08A4">
        <w:fldChar w:fldCharType="end"/>
      </w:r>
      <w:r w:rsidR="00057A1B">
        <w:t>. Note that both the source operands and the destination operand are stored in the general purpose register file.</w:t>
      </w:r>
      <w:r w:rsidR="00451DA3">
        <w:t xml:space="preserve"> Note that, given that the floating point operations require multiple cycles, you need to use signal </w:t>
      </w:r>
      <w:r w:rsidR="00451DA3" w:rsidRPr="00D9770C">
        <w:rPr>
          <w:rFonts w:ascii="Times New Roman" w:hAnsi="Times New Roman" w:cs="Times New Roman"/>
          <w:i/>
        </w:rPr>
        <w:t>UDI_stall_m</w:t>
      </w:r>
      <w:r w:rsidR="00451DA3">
        <w:t xml:space="preserve"> (</w:t>
      </w:r>
      <w:r w:rsidR="00451DA3" w:rsidRPr="00D47AAE">
        <w:fldChar w:fldCharType="begin"/>
      </w:r>
      <w:r w:rsidR="00451DA3" w:rsidRPr="00D47AAE">
        <w:instrText xml:space="preserve"> REF _Ref469983324 \h </w:instrText>
      </w:r>
      <w:r w:rsidR="00451DA3">
        <w:instrText xml:space="preserve"> \* MERGEFORMAT </w:instrText>
      </w:r>
      <w:r w:rsidR="00451DA3" w:rsidRPr="00D47AAE">
        <w:fldChar w:fldCharType="separate"/>
      </w:r>
      <w:r w:rsidR="00451DA3" w:rsidRPr="00D47AAE">
        <w:t>Table 2</w:t>
      </w:r>
      <w:r w:rsidR="00451DA3" w:rsidRPr="00D47AAE">
        <w:fldChar w:fldCharType="end"/>
      </w:r>
      <w:r w:rsidR="00451DA3">
        <w:t>) for stalling the processor until the result of the floating point operation is ready.</w:t>
      </w:r>
    </w:p>
    <w:p w14:paraId="07AC3785" w14:textId="1243C92C" w:rsidR="00057A1B" w:rsidRPr="00AD5A3A" w:rsidRDefault="00057A1B" w:rsidP="00057A1B">
      <w:pPr>
        <w:spacing w:before="240" w:after="0"/>
        <w:rPr>
          <w:b/>
          <w:color w:val="0070C0"/>
        </w:rPr>
      </w:pPr>
      <w:r>
        <w:rPr>
          <w:b/>
          <w:color w:val="0070C0"/>
        </w:rPr>
        <w:t>Step 3</w:t>
      </w:r>
      <w:r w:rsidRPr="00F626E2">
        <w:rPr>
          <w:b/>
          <w:color w:val="0070C0"/>
        </w:rPr>
        <w:t xml:space="preserve">. </w:t>
      </w:r>
      <w:r>
        <w:rPr>
          <w:b/>
          <w:color w:val="0070C0"/>
        </w:rPr>
        <w:t>Simulate and execute on the board a simple program</w:t>
      </w:r>
    </w:p>
    <w:p w14:paraId="7F1883E1" w14:textId="7F780B78" w:rsidR="00725658" w:rsidRDefault="00057A1B" w:rsidP="00725658">
      <w:pPr>
        <w:rPr>
          <w:color w:val="0070C0"/>
          <w:szCs w:val="24"/>
        </w:rPr>
      </w:pPr>
      <w:r>
        <w:t xml:space="preserve">Create a simple program for testing your new UDIs both in simulation and on the board. We are providing </w:t>
      </w:r>
      <w:r w:rsidR="00725658">
        <w:t xml:space="preserve">an example program in </w:t>
      </w:r>
      <w:r w:rsidR="00920527" w:rsidRPr="00920527">
        <w:rPr>
          <w:i/>
        </w:rPr>
        <w:t>Lab19_CorExtend\FPU\Basic</w:t>
      </w:r>
      <w:r w:rsidR="002B5FFD">
        <w:rPr>
          <w:i/>
        </w:rPr>
        <w:t>_Step3</w:t>
      </w:r>
      <w:r w:rsidR="00A939DD">
        <w:rPr>
          <w:i/>
        </w:rPr>
        <w:t>\</w:t>
      </w:r>
      <w:r w:rsidR="00A939DD" w:rsidRPr="00A939DD">
        <w:rPr>
          <w:i/>
        </w:rPr>
        <w:t>SimulationSources</w:t>
      </w:r>
      <w:r w:rsidR="00D950DC">
        <w:t xml:space="preserve"> </w:t>
      </w:r>
      <w:r w:rsidR="00D950DC">
        <w:rPr>
          <w:rFonts w:ascii="Calibri" w:eastAsia="Times New Roman" w:hAnsi="Calibri" w:cs="Times New Roman"/>
          <w:szCs w:val="24"/>
        </w:rPr>
        <w:t>(</w:t>
      </w:r>
      <w:r w:rsidR="00D950DC" w:rsidRPr="00D5430D">
        <w:fldChar w:fldCharType="begin"/>
      </w:r>
      <w:r w:rsidR="00D950DC" w:rsidRPr="00D5430D">
        <w:instrText xml:space="preserve"> REF _Ref469983126 \h </w:instrText>
      </w:r>
      <w:r w:rsidR="00D950DC">
        <w:instrText xml:space="preserve"> \* MERGEFORMAT </w:instrText>
      </w:r>
      <w:r w:rsidR="00D950DC" w:rsidRPr="00D5430D">
        <w:fldChar w:fldCharType="separate"/>
      </w:r>
      <w:r w:rsidR="00D950DC" w:rsidRPr="00D5430D">
        <w:t>Figure 18</w:t>
      </w:r>
      <w:r w:rsidR="00D950DC" w:rsidRPr="00D5430D">
        <w:fldChar w:fldCharType="end"/>
      </w:r>
      <w:r w:rsidR="00D950DC">
        <w:rPr>
          <w:rFonts w:ascii="Calibri" w:eastAsia="Times New Roman" w:hAnsi="Calibri" w:cs="Times New Roman"/>
          <w:szCs w:val="24"/>
        </w:rPr>
        <w:t>)</w:t>
      </w:r>
      <w:r w:rsidR="00725658">
        <w:t xml:space="preserve">, where </w:t>
      </w:r>
      <w:r w:rsidR="002B5FFD">
        <w:t>$</w:t>
      </w:r>
      <w:r w:rsidR="00725658">
        <w:t xml:space="preserve">t3 and </w:t>
      </w:r>
      <w:r w:rsidR="002B5FFD">
        <w:t>$</w:t>
      </w:r>
      <w:r w:rsidR="00725658">
        <w:t xml:space="preserve">t4 are first initialized and then the three new UDIs are executed, </w:t>
      </w:r>
      <w:r w:rsidR="00B77DDB">
        <w:t xml:space="preserve">using </w:t>
      </w:r>
      <w:r w:rsidR="00B77DDB">
        <w:lastRenderedPageBreak/>
        <w:t xml:space="preserve">these two registers as operands and </w:t>
      </w:r>
      <w:r w:rsidR="00725658">
        <w:t xml:space="preserve">interpreting </w:t>
      </w:r>
      <w:r w:rsidR="00B77DDB">
        <w:t xml:space="preserve">them </w:t>
      </w:r>
      <w:r w:rsidR="00725658">
        <w:t>as single-precision floating-point values</w:t>
      </w:r>
      <w:r w:rsidR="00725658">
        <w:rPr>
          <w:rFonts w:ascii="Calibri" w:eastAsia="Times New Roman" w:hAnsi="Calibri" w:cs="Times New Roman"/>
          <w:szCs w:val="24"/>
        </w:rPr>
        <w:t>.</w:t>
      </w:r>
      <w:r w:rsidR="002B5FFD">
        <w:rPr>
          <w:rFonts w:ascii="Calibri" w:eastAsia="Times New Roman" w:hAnsi="Calibri" w:cs="Times New Roman"/>
          <w:szCs w:val="24"/>
        </w:rPr>
        <w:t xml:space="preserve"> The results, placed in $t5 (addition), $t6 (multiplication) and $t7 (division), are shown through the 7 segment displays</w:t>
      </w:r>
      <w:r w:rsidR="0000617A">
        <w:rPr>
          <w:rFonts w:ascii="Calibri" w:eastAsia="Times New Roman" w:hAnsi="Calibri" w:cs="Times New Roman"/>
          <w:szCs w:val="24"/>
        </w:rPr>
        <w:t xml:space="preserve"> (comment the “</w:t>
      </w:r>
      <w:r w:rsidR="0000617A" w:rsidRPr="0000617A">
        <w:rPr>
          <w:rFonts w:ascii="Courier New" w:eastAsia="Times New Roman" w:hAnsi="Courier New" w:cs="Courier New"/>
          <w:szCs w:val="24"/>
        </w:rPr>
        <w:t>b .</w:t>
      </w:r>
      <w:r w:rsidR="0000617A">
        <w:rPr>
          <w:rFonts w:ascii="Calibri" w:eastAsia="Times New Roman" w:hAnsi="Calibri" w:cs="Times New Roman"/>
          <w:szCs w:val="24"/>
        </w:rPr>
        <w:t>“ instruction for that purpose)</w:t>
      </w:r>
      <w:r w:rsidR="002B5FFD">
        <w:rPr>
          <w:rFonts w:ascii="Calibri" w:eastAsia="Times New Roman" w:hAnsi="Calibri" w:cs="Times New Roman"/>
          <w:szCs w:val="24"/>
        </w:rPr>
        <w:t>.</w:t>
      </w:r>
    </w:p>
    <w:p w14:paraId="05EF5B19" w14:textId="77777777" w:rsidR="00B77DDB" w:rsidRDefault="00B77DDB" w:rsidP="00B77DDB">
      <w:pPr>
        <w:pStyle w:val="RtlText"/>
        <w:rPr>
          <w:sz w:val="20"/>
          <w:szCs w:val="20"/>
          <w:lang w:val="de-DE"/>
        </w:rPr>
      </w:pPr>
      <w:r>
        <w:rPr>
          <w:sz w:val="20"/>
          <w:szCs w:val="20"/>
          <w:lang w:val="de-DE"/>
        </w:rPr>
        <w:t>...</w:t>
      </w:r>
    </w:p>
    <w:p w14:paraId="6C4CC17B" w14:textId="4AC8BFCD" w:rsidR="00495C08" w:rsidRPr="00495C08" w:rsidRDefault="00495C08" w:rsidP="00495C08">
      <w:pPr>
        <w:pStyle w:val="RtlText"/>
        <w:rPr>
          <w:b/>
          <w:color w:val="0070C0"/>
          <w:sz w:val="20"/>
          <w:szCs w:val="20"/>
          <w:lang w:val="de-DE"/>
        </w:rPr>
      </w:pPr>
      <w:r w:rsidRPr="00495C08">
        <w:rPr>
          <w:b/>
          <w:color w:val="0070C0"/>
          <w:sz w:val="20"/>
          <w:szCs w:val="20"/>
          <w:lang w:val="de-DE"/>
        </w:rPr>
        <w:t>"   lui $t4, 0x4080;"   // = 4</w:t>
      </w:r>
    </w:p>
    <w:p w14:paraId="57A77D59" w14:textId="1957724D" w:rsidR="00495C08" w:rsidRPr="00495C08" w:rsidRDefault="00495C08" w:rsidP="00495C08">
      <w:pPr>
        <w:pStyle w:val="RtlText"/>
        <w:rPr>
          <w:b/>
          <w:color w:val="0070C0"/>
          <w:sz w:val="20"/>
          <w:szCs w:val="20"/>
          <w:lang w:val="de-DE"/>
        </w:rPr>
      </w:pPr>
      <w:r w:rsidRPr="00495C08">
        <w:rPr>
          <w:b/>
          <w:color w:val="0070C0"/>
          <w:sz w:val="20"/>
          <w:szCs w:val="20"/>
          <w:lang w:val="de-DE"/>
        </w:rPr>
        <w:t>"   lui $t3, 0x4000;"   // = 2</w:t>
      </w:r>
    </w:p>
    <w:p w14:paraId="4F80AE4D" w14:textId="4DF05E1E" w:rsidR="00495C08" w:rsidRPr="00495C08" w:rsidRDefault="00495C08" w:rsidP="00495C08">
      <w:pPr>
        <w:pStyle w:val="RtlText"/>
        <w:rPr>
          <w:sz w:val="20"/>
          <w:szCs w:val="20"/>
          <w:lang w:val="de-DE"/>
        </w:rPr>
      </w:pPr>
      <w:r w:rsidRPr="00495C08">
        <w:rPr>
          <w:sz w:val="20"/>
          <w:szCs w:val="20"/>
          <w:lang w:val="de-DE"/>
        </w:rPr>
        <w:t>"   lui $t5, 0x0000;"</w:t>
      </w:r>
    </w:p>
    <w:p w14:paraId="16AB9A30" w14:textId="6CD54CCE" w:rsidR="00495C08" w:rsidRPr="00495C08" w:rsidRDefault="00495C08" w:rsidP="00495C08">
      <w:pPr>
        <w:pStyle w:val="RtlText"/>
        <w:rPr>
          <w:sz w:val="20"/>
          <w:szCs w:val="20"/>
          <w:lang w:val="de-DE"/>
        </w:rPr>
      </w:pPr>
      <w:r w:rsidRPr="00495C08">
        <w:rPr>
          <w:sz w:val="20"/>
          <w:szCs w:val="20"/>
          <w:lang w:val="de-DE"/>
        </w:rPr>
        <w:t>"   lui $t6, 0x0000;"</w:t>
      </w:r>
    </w:p>
    <w:p w14:paraId="5046F196" w14:textId="37AC6CC3" w:rsidR="00495C08" w:rsidRPr="00495C08" w:rsidRDefault="00495C08" w:rsidP="00495C08">
      <w:pPr>
        <w:pStyle w:val="RtlText"/>
        <w:rPr>
          <w:sz w:val="20"/>
          <w:szCs w:val="20"/>
          <w:lang w:val="de-DE"/>
        </w:rPr>
      </w:pPr>
      <w:r w:rsidRPr="00495C08">
        <w:rPr>
          <w:sz w:val="20"/>
          <w:szCs w:val="20"/>
          <w:lang w:val="de-DE"/>
        </w:rPr>
        <w:t>"   lui $t7, 0x0000;"</w:t>
      </w:r>
    </w:p>
    <w:p w14:paraId="4CAEF2A4" w14:textId="55BC6646" w:rsidR="00495C08" w:rsidRPr="00495C08" w:rsidRDefault="00495C08" w:rsidP="00495C08">
      <w:pPr>
        <w:pStyle w:val="RtlText"/>
        <w:rPr>
          <w:sz w:val="20"/>
          <w:szCs w:val="20"/>
          <w:lang w:val="de-DE"/>
        </w:rPr>
      </w:pPr>
      <w:r w:rsidRPr="00495C08">
        <w:rPr>
          <w:sz w:val="20"/>
          <w:szCs w:val="20"/>
          <w:lang w:val="de-DE"/>
        </w:rPr>
        <w:t>"   nop;"</w:t>
      </w:r>
    </w:p>
    <w:p w14:paraId="6E9F4DAD" w14:textId="5609EC55" w:rsidR="00495C08" w:rsidRPr="00495C08" w:rsidRDefault="00495C08" w:rsidP="00495C08">
      <w:pPr>
        <w:pStyle w:val="RtlText"/>
        <w:rPr>
          <w:b/>
          <w:color w:val="0070C0"/>
          <w:sz w:val="20"/>
          <w:szCs w:val="20"/>
          <w:lang w:val="de-DE"/>
        </w:rPr>
      </w:pPr>
      <w:r w:rsidRPr="00495C08">
        <w:rPr>
          <w:b/>
          <w:color w:val="0070C0"/>
          <w:sz w:val="20"/>
          <w:szCs w:val="20"/>
          <w:lang w:val="de-DE"/>
        </w:rPr>
        <w:t>"   UDI3 $t4, $t3, $t5, 0;" // 4 + 2 = 6 (0x40c00000)</w:t>
      </w:r>
    </w:p>
    <w:p w14:paraId="7073C65A" w14:textId="5A85B1FC" w:rsidR="00495C08" w:rsidRPr="00495C08" w:rsidRDefault="00495C08" w:rsidP="00495C08">
      <w:pPr>
        <w:pStyle w:val="RtlText"/>
        <w:rPr>
          <w:sz w:val="20"/>
          <w:szCs w:val="20"/>
          <w:lang w:val="de-DE"/>
        </w:rPr>
      </w:pPr>
      <w:r w:rsidRPr="00495C08">
        <w:rPr>
          <w:sz w:val="20"/>
          <w:szCs w:val="20"/>
          <w:lang w:val="de-DE"/>
        </w:rPr>
        <w:t>"   nop;"</w:t>
      </w:r>
    </w:p>
    <w:p w14:paraId="248D691A" w14:textId="70B7E97F" w:rsidR="00495C08" w:rsidRPr="00495C08" w:rsidRDefault="00495C08" w:rsidP="00495C08">
      <w:pPr>
        <w:pStyle w:val="RtlText"/>
        <w:rPr>
          <w:b/>
          <w:color w:val="0070C0"/>
          <w:sz w:val="20"/>
          <w:szCs w:val="20"/>
          <w:lang w:val="de-DE"/>
        </w:rPr>
      </w:pPr>
      <w:r w:rsidRPr="00495C08">
        <w:rPr>
          <w:b/>
          <w:color w:val="0070C0"/>
          <w:sz w:val="20"/>
          <w:szCs w:val="20"/>
          <w:lang w:val="de-DE"/>
        </w:rPr>
        <w:t>"   UDI4 $t4, $t3, $t6, 0;" // 4 * 2 = 8 (0x41000000)</w:t>
      </w:r>
    </w:p>
    <w:p w14:paraId="6005CE67" w14:textId="34C7D15F" w:rsidR="00495C08" w:rsidRPr="00495C08" w:rsidRDefault="00495C08" w:rsidP="00495C08">
      <w:pPr>
        <w:pStyle w:val="RtlText"/>
        <w:rPr>
          <w:sz w:val="20"/>
          <w:szCs w:val="20"/>
          <w:lang w:val="de-DE"/>
        </w:rPr>
      </w:pPr>
      <w:r w:rsidRPr="00495C08">
        <w:rPr>
          <w:sz w:val="20"/>
          <w:szCs w:val="20"/>
          <w:lang w:val="de-DE"/>
        </w:rPr>
        <w:t>"   nop;"</w:t>
      </w:r>
    </w:p>
    <w:p w14:paraId="59CC3BF4" w14:textId="437D30D9" w:rsidR="00495C08" w:rsidRPr="00495C08" w:rsidRDefault="00495C08" w:rsidP="00495C08">
      <w:pPr>
        <w:pStyle w:val="RtlText"/>
        <w:rPr>
          <w:b/>
          <w:color w:val="0070C0"/>
          <w:sz w:val="20"/>
          <w:szCs w:val="20"/>
          <w:lang w:val="de-DE"/>
        </w:rPr>
      </w:pPr>
      <w:r w:rsidRPr="00495C08">
        <w:rPr>
          <w:b/>
          <w:color w:val="0070C0"/>
          <w:sz w:val="20"/>
          <w:szCs w:val="20"/>
          <w:lang w:val="de-DE"/>
        </w:rPr>
        <w:t>"   UDI5 $t4, $t3, $t7, 0;" // 4 / 2 = 2 (0x40000000)</w:t>
      </w:r>
    </w:p>
    <w:p w14:paraId="21C33DD2" w14:textId="38237646" w:rsidR="00495C08" w:rsidRDefault="00495C08" w:rsidP="00495C08">
      <w:pPr>
        <w:pStyle w:val="RtlText"/>
        <w:rPr>
          <w:sz w:val="20"/>
          <w:szCs w:val="20"/>
          <w:lang w:val="de-DE"/>
        </w:rPr>
      </w:pPr>
      <w:r w:rsidRPr="00495C08">
        <w:rPr>
          <w:sz w:val="20"/>
          <w:szCs w:val="20"/>
          <w:lang w:val="de-DE"/>
        </w:rPr>
        <w:t>"   nop;"</w:t>
      </w:r>
    </w:p>
    <w:p w14:paraId="27EB1CAE" w14:textId="01B80426" w:rsidR="00B77DDB" w:rsidRPr="00495C08" w:rsidRDefault="00B77DDB" w:rsidP="00B77DDB">
      <w:pPr>
        <w:pStyle w:val="RtlText"/>
        <w:rPr>
          <w:sz w:val="20"/>
          <w:szCs w:val="20"/>
          <w:lang w:val="de-DE"/>
        </w:rPr>
      </w:pPr>
      <w:r>
        <w:rPr>
          <w:sz w:val="20"/>
          <w:szCs w:val="20"/>
          <w:lang w:val="de-DE"/>
        </w:rPr>
        <w:t>...</w:t>
      </w:r>
    </w:p>
    <w:p w14:paraId="3FC4D6A9" w14:textId="4C8368F6" w:rsidR="00725658" w:rsidRPr="00D5430D" w:rsidRDefault="00D5430D" w:rsidP="00D5430D">
      <w:pPr>
        <w:pStyle w:val="Descripcin"/>
        <w:rPr>
          <w:rFonts w:asciiTheme="minorHAnsi" w:hAnsiTheme="minorHAnsi" w:cstheme="minorHAnsi"/>
          <w:color w:val="0070C0"/>
          <w:sz w:val="24"/>
          <w:szCs w:val="24"/>
        </w:rPr>
      </w:pPr>
      <w:bookmarkStart w:id="12" w:name="_Ref469983126"/>
      <w:r w:rsidRPr="00D5430D">
        <w:rPr>
          <w:rFonts w:asciiTheme="minorHAnsi" w:hAnsiTheme="minorHAnsi" w:cstheme="minorHAnsi"/>
          <w:color w:val="0070C0"/>
          <w:sz w:val="24"/>
          <w:szCs w:val="24"/>
        </w:rPr>
        <w:t xml:space="preserve">Figure </w:t>
      </w:r>
      <w:r w:rsidRPr="00D5430D">
        <w:rPr>
          <w:rFonts w:asciiTheme="minorHAnsi" w:hAnsiTheme="minorHAnsi" w:cstheme="minorHAnsi"/>
          <w:color w:val="0070C0"/>
          <w:sz w:val="24"/>
          <w:szCs w:val="24"/>
        </w:rPr>
        <w:fldChar w:fldCharType="begin"/>
      </w:r>
      <w:r w:rsidRPr="00D5430D">
        <w:rPr>
          <w:rFonts w:asciiTheme="minorHAnsi" w:hAnsiTheme="minorHAnsi" w:cstheme="minorHAnsi"/>
          <w:color w:val="0070C0"/>
          <w:sz w:val="24"/>
          <w:szCs w:val="24"/>
        </w:rPr>
        <w:instrText xml:space="preserve"> SEQ Figure \* ARABIC </w:instrText>
      </w:r>
      <w:r w:rsidRPr="00D5430D">
        <w:rPr>
          <w:rFonts w:asciiTheme="minorHAnsi" w:hAnsiTheme="minorHAnsi" w:cstheme="minorHAnsi"/>
          <w:color w:val="0070C0"/>
          <w:sz w:val="24"/>
          <w:szCs w:val="24"/>
        </w:rPr>
        <w:fldChar w:fldCharType="separate"/>
      </w:r>
      <w:r>
        <w:rPr>
          <w:rFonts w:asciiTheme="minorHAnsi" w:hAnsiTheme="minorHAnsi" w:cstheme="minorHAnsi"/>
          <w:noProof/>
          <w:color w:val="0070C0"/>
          <w:sz w:val="24"/>
          <w:szCs w:val="24"/>
        </w:rPr>
        <w:t>18</w:t>
      </w:r>
      <w:r w:rsidRPr="00D5430D">
        <w:rPr>
          <w:rFonts w:asciiTheme="minorHAnsi" w:hAnsiTheme="minorHAnsi" w:cstheme="minorHAnsi"/>
          <w:color w:val="0070C0"/>
          <w:sz w:val="24"/>
          <w:szCs w:val="24"/>
        </w:rPr>
        <w:fldChar w:fldCharType="end"/>
      </w:r>
      <w:bookmarkEnd w:id="12"/>
      <w:r w:rsidRPr="00D5430D">
        <w:rPr>
          <w:rFonts w:asciiTheme="minorHAnsi" w:hAnsiTheme="minorHAnsi" w:cstheme="minorHAnsi"/>
          <w:color w:val="0070C0"/>
          <w:sz w:val="24"/>
          <w:szCs w:val="24"/>
        </w:rPr>
        <w:t xml:space="preserve">. </w:t>
      </w:r>
      <w:r w:rsidR="00725658" w:rsidRPr="00D5430D">
        <w:rPr>
          <w:rFonts w:asciiTheme="minorHAnsi" w:hAnsiTheme="minorHAnsi" w:cstheme="minorHAnsi"/>
          <w:color w:val="0070C0"/>
          <w:sz w:val="24"/>
          <w:szCs w:val="24"/>
        </w:rPr>
        <w:t>Example assembly program, with the add instruction highlighted in blue.</w:t>
      </w:r>
    </w:p>
    <w:p w14:paraId="4C91A9C0" w14:textId="5A74BC72" w:rsidR="00FE1251" w:rsidRPr="004608DF" w:rsidRDefault="00630031" w:rsidP="00495C08">
      <w:pPr>
        <w:pStyle w:val="NormalEspacioAnt"/>
      </w:pPr>
      <w:r w:rsidRPr="004608DF">
        <w:t xml:space="preserve">Note that </w:t>
      </w:r>
      <w:r w:rsidR="00DF3799">
        <w:t>IEEE754</w:t>
      </w:r>
      <w:r w:rsidR="00FE1251" w:rsidRPr="004608DF">
        <w:t xml:space="preserve"> single-precision </w:t>
      </w:r>
      <w:r w:rsidRPr="004608DF">
        <w:t xml:space="preserve">has </w:t>
      </w:r>
      <w:r w:rsidR="005F5E06">
        <w:t>32 bits, distributed in a sign bit, 8 exponent bits, and 23 bits for the mantissa, organized as follows</w:t>
      </w:r>
      <w:r w:rsidR="007C2475" w:rsidRPr="004608DF">
        <w:t>:</w:t>
      </w:r>
    </w:p>
    <w:p w14:paraId="0BFC3B02" w14:textId="63C69665" w:rsidR="007C2475" w:rsidRPr="004608DF" w:rsidRDefault="005D7A4F" w:rsidP="00FE1251">
      <w:r>
        <w:rPr>
          <w:noProof/>
          <w:lang w:val="es-ES" w:eastAsia="es-ES"/>
        </w:rPr>
        <w:drawing>
          <wp:inline distT="0" distB="0" distL="0" distR="0" wp14:anchorId="54849FD8" wp14:editId="166ED889">
            <wp:extent cx="5126828" cy="74656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EEE754Format.jpg"/>
                    <pic:cNvPicPr/>
                  </pic:nvPicPr>
                  <pic:blipFill>
                    <a:blip r:embed="rId19">
                      <a:extLst>
                        <a:ext uri="{28A0092B-C50C-407E-A947-70E740481C1C}">
                          <a14:useLocalDpi xmlns:a14="http://schemas.microsoft.com/office/drawing/2010/main" val="0"/>
                        </a:ext>
                      </a:extLst>
                    </a:blip>
                    <a:stretch>
                      <a:fillRect/>
                    </a:stretch>
                  </pic:blipFill>
                  <pic:spPr>
                    <a:xfrm>
                      <a:off x="0" y="0"/>
                      <a:ext cx="5256029" cy="765381"/>
                    </a:xfrm>
                    <a:prstGeom prst="rect">
                      <a:avLst/>
                    </a:prstGeom>
                  </pic:spPr>
                </pic:pic>
              </a:graphicData>
            </a:graphic>
          </wp:inline>
        </w:drawing>
      </w:r>
    </w:p>
    <w:p w14:paraId="4004375F" w14:textId="538F990D" w:rsidR="007C2475" w:rsidRPr="004608DF" w:rsidRDefault="007C2475" w:rsidP="00FE1251">
      <w:r w:rsidRPr="004608DF">
        <w:t>According to this format, normalized numbers are represented as follows:</w:t>
      </w:r>
    </w:p>
    <w:p w14:paraId="69B80473" w14:textId="3FA1F01D" w:rsidR="007C2475" w:rsidRPr="005D7A4F" w:rsidRDefault="004608DF" w:rsidP="005D7A4F">
      <w:pPr>
        <w:ind w:firstLine="720"/>
        <w:rPr>
          <w:sz w:val="40"/>
          <w:szCs w:val="40"/>
          <w:vertAlign w:val="superscript"/>
        </w:rPr>
      </w:pPr>
      <w:r w:rsidRPr="005D7A4F">
        <w:rPr>
          <w:rFonts w:cstheme="minorHAnsi"/>
          <w:b/>
          <w:color w:val="0070C0"/>
          <w:sz w:val="40"/>
          <w:szCs w:val="40"/>
        </w:rPr>
        <w:t>±</w:t>
      </w:r>
      <w:r w:rsidRPr="005D7A4F">
        <w:rPr>
          <w:rFonts w:cstheme="minorHAnsi"/>
          <w:sz w:val="40"/>
          <w:szCs w:val="40"/>
        </w:rPr>
        <w:t xml:space="preserve"> </w:t>
      </w:r>
      <w:r w:rsidR="005D7A4F" w:rsidRPr="005D7A4F">
        <w:rPr>
          <w:rFonts w:cstheme="minorHAnsi"/>
          <w:sz w:val="40"/>
          <w:szCs w:val="40"/>
        </w:rPr>
        <w:t xml:space="preserve">  </w:t>
      </w:r>
      <w:r w:rsidRPr="005D7A4F">
        <w:rPr>
          <w:sz w:val="40"/>
          <w:szCs w:val="40"/>
        </w:rPr>
        <w:t>1.</w:t>
      </w:r>
      <w:r w:rsidRPr="005D7A4F">
        <w:rPr>
          <w:b/>
          <w:color w:val="0070C0"/>
          <w:sz w:val="40"/>
          <w:szCs w:val="40"/>
        </w:rPr>
        <w:t>M</w:t>
      </w:r>
      <w:r w:rsidRPr="005D7A4F">
        <w:rPr>
          <w:b/>
          <w:color w:val="0070C0"/>
          <w:sz w:val="40"/>
          <w:szCs w:val="40"/>
          <w:vertAlign w:val="subscript"/>
        </w:rPr>
        <w:t>23</w:t>
      </w:r>
      <w:r w:rsidRPr="005D7A4F">
        <w:rPr>
          <w:b/>
          <w:color w:val="0070C0"/>
          <w:sz w:val="40"/>
          <w:szCs w:val="40"/>
        </w:rPr>
        <w:t>…M</w:t>
      </w:r>
      <w:r w:rsidRPr="005D7A4F">
        <w:rPr>
          <w:b/>
          <w:color w:val="0070C0"/>
          <w:sz w:val="40"/>
          <w:szCs w:val="40"/>
          <w:vertAlign w:val="subscript"/>
        </w:rPr>
        <w:t>0</w:t>
      </w:r>
      <w:r w:rsidRPr="005D7A4F">
        <w:rPr>
          <w:sz w:val="40"/>
          <w:szCs w:val="40"/>
        </w:rPr>
        <w:t xml:space="preserve"> </w:t>
      </w:r>
      <w:r w:rsidR="005D7A4F" w:rsidRPr="005D7A4F">
        <w:rPr>
          <w:sz w:val="40"/>
          <w:szCs w:val="40"/>
        </w:rPr>
        <w:t xml:space="preserve">  </w:t>
      </w:r>
      <w:r w:rsidRPr="005D7A4F">
        <w:rPr>
          <w:sz w:val="40"/>
          <w:szCs w:val="40"/>
        </w:rPr>
        <w:t xml:space="preserve">x </w:t>
      </w:r>
      <w:r w:rsidR="005D7A4F" w:rsidRPr="005D7A4F">
        <w:rPr>
          <w:sz w:val="40"/>
          <w:szCs w:val="40"/>
        </w:rPr>
        <w:t xml:space="preserve">  </w:t>
      </w:r>
      <w:r w:rsidRPr="005D7A4F">
        <w:rPr>
          <w:sz w:val="40"/>
          <w:szCs w:val="40"/>
        </w:rPr>
        <w:t>2</w:t>
      </w:r>
      <w:r w:rsidR="005D7A4F" w:rsidRPr="005D7A4F">
        <w:rPr>
          <w:sz w:val="40"/>
          <w:szCs w:val="40"/>
          <w:vertAlign w:val="superscript"/>
        </w:rPr>
        <w:t>(</w:t>
      </w:r>
      <w:r w:rsidR="005D7A4F" w:rsidRPr="005D7A4F">
        <w:rPr>
          <w:b/>
          <w:color w:val="00B050"/>
          <w:sz w:val="40"/>
          <w:szCs w:val="40"/>
          <w:vertAlign w:val="superscript"/>
        </w:rPr>
        <w:t>E</w:t>
      </w:r>
      <w:r w:rsidRPr="005D7A4F">
        <w:rPr>
          <w:b/>
          <w:color w:val="00B050"/>
          <w:sz w:val="40"/>
          <w:szCs w:val="40"/>
          <w:vertAlign w:val="subscript"/>
        </w:rPr>
        <w:t>7</w:t>
      </w:r>
      <w:r w:rsidRPr="005D7A4F">
        <w:rPr>
          <w:b/>
          <w:color w:val="00B050"/>
          <w:sz w:val="40"/>
          <w:szCs w:val="40"/>
          <w:vertAlign w:val="superscript"/>
        </w:rPr>
        <w:t>…E</w:t>
      </w:r>
      <w:r w:rsidRPr="005D7A4F">
        <w:rPr>
          <w:b/>
          <w:color w:val="00B050"/>
          <w:sz w:val="40"/>
          <w:szCs w:val="40"/>
          <w:vertAlign w:val="subscript"/>
        </w:rPr>
        <w:t>0</w:t>
      </w:r>
      <w:r w:rsidRPr="005D7A4F">
        <w:rPr>
          <w:sz w:val="40"/>
          <w:szCs w:val="40"/>
          <w:vertAlign w:val="superscript"/>
        </w:rPr>
        <w:t>-127</w:t>
      </w:r>
      <w:r w:rsidR="005D7A4F" w:rsidRPr="005D7A4F">
        <w:rPr>
          <w:sz w:val="40"/>
          <w:szCs w:val="40"/>
          <w:vertAlign w:val="superscript"/>
        </w:rPr>
        <w:t>)</w:t>
      </w:r>
    </w:p>
    <w:p w14:paraId="742AEE09" w14:textId="602A1366" w:rsidR="005F5E06" w:rsidRPr="004608DF" w:rsidRDefault="005F5E06" w:rsidP="005F5E06">
      <w:r>
        <w:t>Moreover</w:t>
      </w:r>
      <w:r w:rsidRPr="004608DF">
        <w:t xml:space="preserve">, </w:t>
      </w:r>
      <w:r>
        <w:t>de</w:t>
      </w:r>
      <w:r w:rsidR="005500C0">
        <w:t>-</w:t>
      </w:r>
      <w:r w:rsidRPr="004608DF">
        <w:t>normalized numbers</w:t>
      </w:r>
      <w:r>
        <w:t>, which have all exponent bits equal to 0,</w:t>
      </w:r>
      <w:r w:rsidRPr="004608DF">
        <w:t xml:space="preserve"> are represented as follows:</w:t>
      </w:r>
    </w:p>
    <w:p w14:paraId="2DFABC37" w14:textId="247EE952" w:rsidR="005F5E06" w:rsidRPr="005D7A4F" w:rsidRDefault="005F5E06" w:rsidP="005F5E06">
      <w:pPr>
        <w:ind w:firstLine="720"/>
        <w:rPr>
          <w:sz w:val="40"/>
          <w:szCs w:val="40"/>
          <w:vertAlign w:val="superscript"/>
        </w:rPr>
      </w:pPr>
      <w:r w:rsidRPr="005D7A4F">
        <w:rPr>
          <w:rFonts w:cstheme="minorHAnsi"/>
          <w:b/>
          <w:color w:val="0070C0"/>
          <w:sz w:val="40"/>
          <w:szCs w:val="40"/>
        </w:rPr>
        <w:t>±</w:t>
      </w:r>
      <w:r w:rsidRPr="005D7A4F">
        <w:rPr>
          <w:rFonts w:cstheme="minorHAnsi"/>
          <w:sz w:val="40"/>
          <w:szCs w:val="40"/>
        </w:rPr>
        <w:t xml:space="preserve">   </w:t>
      </w:r>
      <w:r>
        <w:rPr>
          <w:sz w:val="40"/>
          <w:szCs w:val="40"/>
        </w:rPr>
        <w:t>0</w:t>
      </w:r>
      <w:r w:rsidRPr="005D7A4F">
        <w:rPr>
          <w:sz w:val="40"/>
          <w:szCs w:val="40"/>
        </w:rPr>
        <w:t>.</w:t>
      </w:r>
      <w:r w:rsidRPr="005D7A4F">
        <w:rPr>
          <w:b/>
          <w:color w:val="0070C0"/>
          <w:sz w:val="40"/>
          <w:szCs w:val="40"/>
        </w:rPr>
        <w:t>M</w:t>
      </w:r>
      <w:r w:rsidRPr="005D7A4F">
        <w:rPr>
          <w:b/>
          <w:color w:val="0070C0"/>
          <w:sz w:val="40"/>
          <w:szCs w:val="40"/>
          <w:vertAlign w:val="subscript"/>
        </w:rPr>
        <w:t>23</w:t>
      </w:r>
      <w:r w:rsidRPr="005D7A4F">
        <w:rPr>
          <w:b/>
          <w:color w:val="0070C0"/>
          <w:sz w:val="40"/>
          <w:szCs w:val="40"/>
        </w:rPr>
        <w:t>…M</w:t>
      </w:r>
      <w:r w:rsidRPr="005D7A4F">
        <w:rPr>
          <w:b/>
          <w:color w:val="0070C0"/>
          <w:sz w:val="40"/>
          <w:szCs w:val="40"/>
          <w:vertAlign w:val="subscript"/>
        </w:rPr>
        <w:t>0</w:t>
      </w:r>
      <w:r w:rsidRPr="005D7A4F">
        <w:rPr>
          <w:sz w:val="40"/>
          <w:szCs w:val="40"/>
        </w:rPr>
        <w:t xml:space="preserve">   x   2</w:t>
      </w:r>
      <w:r>
        <w:rPr>
          <w:sz w:val="40"/>
          <w:szCs w:val="40"/>
          <w:vertAlign w:val="superscript"/>
        </w:rPr>
        <w:t>-126</w:t>
      </w:r>
    </w:p>
    <w:p w14:paraId="33C9C7E1" w14:textId="3B516636" w:rsidR="005F5E06" w:rsidRDefault="005F5E06" w:rsidP="00FE1251">
      <w:r>
        <w:t xml:space="preserve">Finally, there are some reserved encodings, such as an encoding with all bits in the exponent and in the mantissa equal to 0, which represents a 0, or all bits in the exponent equal </w:t>
      </w:r>
      <w:r w:rsidR="005D0082">
        <w:t xml:space="preserve">to 1, which represents infinite, </w:t>
      </w:r>
      <w:r>
        <w:t>if all bits in the mantissa are 0</w:t>
      </w:r>
      <w:r w:rsidR="005D0082">
        <w:t>,</w:t>
      </w:r>
      <w:r>
        <w:t xml:space="preserve"> or </w:t>
      </w:r>
      <w:r w:rsidR="005D0082">
        <w:t xml:space="preserve">several </w:t>
      </w:r>
      <w:r>
        <w:t>Not-a-Numbers (NaNs)</w:t>
      </w:r>
      <w:r w:rsidR="005D0082">
        <w:t>, if the mantissa is different than 0.</w:t>
      </w:r>
    </w:p>
    <w:p w14:paraId="410F88B4" w14:textId="352D0E8B" w:rsidR="007C2475" w:rsidRDefault="007C2475" w:rsidP="00FE1251">
      <w:r>
        <w:t>Thus, in the example from</w:t>
      </w:r>
      <w:r w:rsidR="00D5430D">
        <w:t xml:space="preserve"> </w:t>
      </w:r>
      <w:r w:rsidR="00D5430D" w:rsidRPr="00D5430D">
        <w:fldChar w:fldCharType="begin"/>
      </w:r>
      <w:r w:rsidR="00D5430D" w:rsidRPr="00D5430D">
        <w:instrText xml:space="preserve"> REF _Ref469983126 \h </w:instrText>
      </w:r>
      <w:r w:rsidR="00D5430D">
        <w:instrText xml:space="preserve"> \* MERGEFORMAT </w:instrText>
      </w:r>
      <w:r w:rsidR="00D5430D" w:rsidRPr="00D5430D">
        <w:fldChar w:fldCharType="separate"/>
      </w:r>
      <w:r w:rsidR="00D5430D" w:rsidRPr="00D5430D">
        <w:t>Figure 18</w:t>
      </w:r>
      <w:r w:rsidR="00D5430D" w:rsidRPr="00D5430D">
        <w:fldChar w:fldCharType="end"/>
      </w:r>
      <w:r w:rsidR="00185C3F">
        <w:t>, we should obtain the following results:</w:t>
      </w:r>
    </w:p>
    <w:p w14:paraId="1B2E8D24" w14:textId="6D2D10CA" w:rsidR="00185C3F" w:rsidRDefault="00185C3F" w:rsidP="00185C3F">
      <w:pPr>
        <w:pStyle w:val="Prrafodelista"/>
        <w:numPr>
          <w:ilvl w:val="0"/>
          <w:numId w:val="9"/>
        </w:numPr>
      </w:pPr>
      <w:r>
        <w:lastRenderedPageBreak/>
        <w:t xml:space="preserve">t4 = </w:t>
      </w:r>
      <w:r w:rsidRPr="00185C3F">
        <w:rPr>
          <w:b/>
          <w:color w:val="0070C0"/>
        </w:rPr>
        <w:t>0</w:t>
      </w:r>
      <w:r w:rsidRPr="005D7A4F">
        <w:rPr>
          <w:b/>
          <w:color w:val="00B050"/>
        </w:rPr>
        <w:t>100 0000 1</w:t>
      </w:r>
      <w:r w:rsidRPr="00185C3F">
        <w:rPr>
          <w:b/>
          <w:color w:val="0070C0"/>
        </w:rPr>
        <w:t>000 0000 0000 0000 0000</w:t>
      </w:r>
      <w:r>
        <w:t xml:space="preserve"> </w:t>
      </w:r>
      <w:r w:rsidR="00F91B67">
        <w:t xml:space="preserve">(0x40800000) </w:t>
      </w:r>
      <w:r>
        <w:t>= + 1.0 x 2</w:t>
      </w:r>
      <w:r>
        <w:rPr>
          <w:vertAlign w:val="superscript"/>
        </w:rPr>
        <w:t>129-127</w:t>
      </w:r>
      <w:r>
        <w:t xml:space="preserve"> = 4.0</w:t>
      </w:r>
    </w:p>
    <w:p w14:paraId="15A35C2E" w14:textId="4F7F58F3" w:rsidR="00185C3F" w:rsidRDefault="00185C3F" w:rsidP="00185C3F">
      <w:pPr>
        <w:pStyle w:val="Prrafodelista"/>
        <w:numPr>
          <w:ilvl w:val="0"/>
          <w:numId w:val="9"/>
        </w:numPr>
      </w:pPr>
      <w:r>
        <w:t>t</w:t>
      </w:r>
      <w:r w:rsidR="00630031">
        <w:t>3</w:t>
      </w:r>
      <w:r>
        <w:t xml:space="preserve"> = </w:t>
      </w:r>
      <w:r w:rsidRPr="00185C3F">
        <w:rPr>
          <w:b/>
          <w:color w:val="0070C0"/>
        </w:rPr>
        <w:t>0</w:t>
      </w:r>
      <w:r w:rsidRPr="005D7A4F">
        <w:rPr>
          <w:b/>
          <w:color w:val="00B050"/>
        </w:rPr>
        <w:t>100 0000 0</w:t>
      </w:r>
      <w:r w:rsidRPr="00185C3F">
        <w:rPr>
          <w:b/>
          <w:color w:val="0070C0"/>
        </w:rPr>
        <w:t>000 0000 0000 0000 0000</w:t>
      </w:r>
      <w:r>
        <w:t xml:space="preserve"> </w:t>
      </w:r>
      <w:r w:rsidR="00F91B67">
        <w:t xml:space="preserve">(0x40000000) </w:t>
      </w:r>
      <w:r>
        <w:t>= + 1.0 x 2</w:t>
      </w:r>
      <w:r>
        <w:rPr>
          <w:vertAlign w:val="superscript"/>
        </w:rPr>
        <w:t>128-127</w:t>
      </w:r>
      <w:r>
        <w:t xml:space="preserve"> = 2.0</w:t>
      </w:r>
    </w:p>
    <w:p w14:paraId="48D0AB0F" w14:textId="0EFBA588" w:rsidR="00185C3F" w:rsidRDefault="00185C3F" w:rsidP="00185C3F">
      <w:pPr>
        <w:pStyle w:val="Prrafodelista"/>
        <w:numPr>
          <w:ilvl w:val="0"/>
          <w:numId w:val="9"/>
        </w:numPr>
      </w:pPr>
      <w:r>
        <w:t xml:space="preserve">t5 = t4 + t3 = 6.0 = </w:t>
      </w:r>
      <w:r w:rsidR="00630031">
        <w:t>+ 1.5 x 2</w:t>
      </w:r>
      <w:r w:rsidR="00630031">
        <w:rPr>
          <w:vertAlign w:val="superscript"/>
        </w:rPr>
        <w:t>2</w:t>
      </w:r>
      <w:r w:rsidR="00630031">
        <w:t xml:space="preserve"> = </w:t>
      </w:r>
      <w:r w:rsidR="00630031" w:rsidRPr="00185C3F">
        <w:rPr>
          <w:b/>
          <w:color w:val="0070C0"/>
        </w:rPr>
        <w:t>0</w:t>
      </w:r>
      <w:r w:rsidR="00630031" w:rsidRPr="005D7A4F">
        <w:rPr>
          <w:b/>
          <w:color w:val="00B050"/>
        </w:rPr>
        <w:t>100 0000 1</w:t>
      </w:r>
      <w:r w:rsidR="00630031">
        <w:rPr>
          <w:b/>
          <w:color w:val="0070C0"/>
        </w:rPr>
        <w:t>1</w:t>
      </w:r>
      <w:r w:rsidR="00630031" w:rsidRPr="00185C3F">
        <w:rPr>
          <w:b/>
          <w:color w:val="0070C0"/>
        </w:rPr>
        <w:t>00 0000 0000 0000 0000</w:t>
      </w:r>
      <w:r w:rsidR="005D0082">
        <w:t xml:space="preserve"> (</w:t>
      </w:r>
      <w:r w:rsidR="00630031">
        <w:t>0x40c00000</w:t>
      </w:r>
      <w:r w:rsidR="005D0082">
        <w:t>)</w:t>
      </w:r>
    </w:p>
    <w:p w14:paraId="687084F1" w14:textId="6446C414" w:rsidR="00630031" w:rsidRDefault="00630031" w:rsidP="00185C3F">
      <w:pPr>
        <w:pStyle w:val="Prrafodelista"/>
        <w:numPr>
          <w:ilvl w:val="0"/>
          <w:numId w:val="9"/>
        </w:numPr>
      </w:pPr>
      <w:r>
        <w:t>t6 = t4 x t3 = 8.0 = + 1.0 x 2</w:t>
      </w:r>
      <w:r>
        <w:rPr>
          <w:vertAlign w:val="superscript"/>
        </w:rPr>
        <w:t>3</w:t>
      </w:r>
      <w:r>
        <w:t xml:space="preserve"> = </w:t>
      </w:r>
      <w:r w:rsidRPr="00185C3F">
        <w:rPr>
          <w:b/>
          <w:color w:val="0070C0"/>
        </w:rPr>
        <w:t>0</w:t>
      </w:r>
      <w:r w:rsidRPr="005D7A4F">
        <w:rPr>
          <w:b/>
          <w:color w:val="00B050"/>
        </w:rPr>
        <w:t>100 0001 0</w:t>
      </w:r>
      <w:r>
        <w:rPr>
          <w:b/>
          <w:color w:val="0070C0"/>
        </w:rPr>
        <w:t>0</w:t>
      </w:r>
      <w:r w:rsidRPr="00185C3F">
        <w:rPr>
          <w:b/>
          <w:color w:val="0070C0"/>
        </w:rPr>
        <w:t>00 0000 0000 0000 0000</w:t>
      </w:r>
      <w:r w:rsidR="005D0082">
        <w:t xml:space="preserve"> (</w:t>
      </w:r>
      <w:r>
        <w:t>0x41000000</w:t>
      </w:r>
      <w:r w:rsidR="005D0082">
        <w:t>)</w:t>
      </w:r>
    </w:p>
    <w:p w14:paraId="17144ACA" w14:textId="7900D2C9" w:rsidR="00630031" w:rsidRDefault="00630031" w:rsidP="00185C3F">
      <w:pPr>
        <w:pStyle w:val="Prrafodelista"/>
        <w:numPr>
          <w:ilvl w:val="0"/>
          <w:numId w:val="9"/>
        </w:numPr>
      </w:pPr>
      <w:r>
        <w:t>t7 = t4 / t3 = 2.0 = + 1.0 x 2</w:t>
      </w:r>
      <w:r>
        <w:rPr>
          <w:vertAlign w:val="superscript"/>
        </w:rPr>
        <w:t>1</w:t>
      </w:r>
      <w:r>
        <w:t xml:space="preserve"> = </w:t>
      </w:r>
      <w:r w:rsidRPr="00185C3F">
        <w:rPr>
          <w:b/>
          <w:color w:val="0070C0"/>
        </w:rPr>
        <w:t>0</w:t>
      </w:r>
      <w:r w:rsidRPr="005D7A4F">
        <w:rPr>
          <w:b/>
          <w:color w:val="00B050"/>
        </w:rPr>
        <w:t>100 0000 0</w:t>
      </w:r>
      <w:r>
        <w:rPr>
          <w:b/>
          <w:color w:val="0070C0"/>
        </w:rPr>
        <w:t>0</w:t>
      </w:r>
      <w:r w:rsidRPr="00185C3F">
        <w:rPr>
          <w:b/>
          <w:color w:val="0070C0"/>
        </w:rPr>
        <w:t>00 0000 0000 0000 0000</w:t>
      </w:r>
      <w:r w:rsidR="005D0082">
        <w:t xml:space="preserve"> (</w:t>
      </w:r>
      <w:r>
        <w:t>0x40000000</w:t>
      </w:r>
      <w:r w:rsidR="005D0082">
        <w:t>)</w:t>
      </w:r>
    </w:p>
    <w:p w14:paraId="2F9A2E28" w14:textId="0EFCBD81" w:rsidR="00961BBD" w:rsidRDefault="00961BBD" w:rsidP="00961BBD">
      <w:r>
        <w:t xml:space="preserve">You can use the following web-page for transforming real numbers to the IEEE754 format and vice versa: </w:t>
      </w:r>
      <w:hyperlink r:id="rId20" w:history="1">
        <w:r w:rsidRPr="00CC2039">
          <w:rPr>
            <w:rStyle w:val="Hipervnculo"/>
          </w:rPr>
          <w:t>https://www.h-schmidt.net/FloatConverter/IEEE754.html</w:t>
        </w:r>
      </w:hyperlink>
      <w:r>
        <w:t>.</w:t>
      </w:r>
    </w:p>
    <w:p w14:paraId="42B2CC37" w14:textId="77777777" w:rsidR="00E6218B" w:rsidRDefault="00F956F0" w:rsidP="00E6218B">
      <w:pPr>
        <w:spacing w:before="240" w:after="0"/>
        <w:rPr>
          <w:b/>
          <w:color w:val="0070C0"/>
        </w:rPr>
      </w:pPr>
      <w:r>
        <w:rPr>
          <w:b/>
          <w:color w:val="0070C0"/>
        </w:rPr>
        <w:t>Step 4</w:t>
      </w:r>
      <w:r w:rsidRPr="00F626E2">
        <w:rPr>
          <w:b/>
          <w:color w:val="0070C0"/>
        </w:rPr>
        <w:t xml:space="preserve">. </w:t>
      </w:r>
      <w:r>
        <w:rPr>
          <w:b/>
          <w:color w:val="0070C0"/>
        </w:rPr>
        <w:t xml:space="preserve">Implement </w:t>
      </w:r>
      <w:r w:rsidR="00382B4D">
        <w:rPr>
          <w:b/>
          <w:color w:val="0070C0"/>
        </w:rPr>
        <w:t xml:space="preserve">the </w:t>
      </w:r>
      <w:r>
        <w:rPr>
          <w:b/>
          <w:color w:val="0070C0"/>
        </w:rPr>
        <w:t xml:space="preserve">bisection </w:t>
      </w:r>
      <w:r w:rsidR="00382B4D">
        <w:rPr>
          <w:b/>
          <w:color w:val="0070C0"/>
        </w:rPr>
        <w:t>root-finding method</w:t>
      </w:r>
      <w:r>
        <w:rPr>
          <w:b/>
          <w:color w:val="0070C0"/>
        </w:rPr>
        <w:t xml:space="preserve"> </w:t>
      </w:r>
      <w:r w:rsidR="00396C0A">
        <w:rPr>
          <w:b/>
          <w:color w:val="0070C0"/>
        </w:rPr>
        <w:t>using the new UDIs</w:t>
      </w:r>
    </w:p>
    <w:p w14:paraId="7846FB23" w14:textId="6D7D890A" w:rsidR="00F956F0" w:rsidRDefault="000644DC" w:rsidP="00961BBD">
      <w:r>
        <w:t xml:space="preserve">Using the UDIs implemented in the previous step, you will now implement </w:t>
      </w:r>
      <w:r w:rsidR="00E6218B">
        <w:t xml:space="preserve">the bisection </w:t>
      </w:r>
      <w:r w:rsidR="003A775E">
        <w:t>root-finding method. T</w:t>
      </w:r>
      <w:r w:rsidR="00382B4D">
        <w:t xml:space="preserve">he bisection method is </w:t>
      </w:r>
      <w:r w:rsidR="005D3837">
        <w:t xml:space="preserve">one of the simplest iterative methods for finding </w:t>
      </w:r>
      <w:r w:rsidR="00382B4D">
        <w:t xml:space="preserve">a root of a function in a given interval. </w:t>
      </w:r>
      <w:r w:rsidR="002644AE">
        <w:t xml:space="preserve">It </w:t>
      </w:r>
      <w:r w:rsidR="00382B4D">
        <w:t xml:space="preserve">is based on the Bolzano theorem, which enunciates that if a function </w:t>
      </w:r>
      <w:r w:rsidR="00382B4D" w:rsidRPr="00382B4D">
        <w:rPr>
          <w:i/>
        </w:rPr>
        <w:t>f(x)</w:t>
      </w:r>
      <w:r w:rsidR="00382B4D">
        <w:t xml:space="preserve"> is continuous in an interval [a,b] and its sign </w:t>
      </w:r>
      <w:r w:rsidR="005D3837">
        <w:t xml:space="preserve">is different </w:t>
      </w:r>
      <w:r w:rsidR="00382B4D">
        <w:t xml:space="preserve">at the </w:t>
      </w:r>
      <w:r w:rsidR="00BB7F15">
        <w:t xml:space="preserve">beginning and end of the interval (i.e. </w:t>
      </w:r>
      <w:r w:rsidR="00BB7F15" w:rsidRPr="00BB7F15">
        <w:rPr>
          <w:i/>
        </w:rPr>
        <w:t>f(a)</w:t>
      </w:r>
      <w:r w:rsidR="00BB7F15">
        <w:t xml:space="preserve"> x </w:t>
      </w:r>
      <w:r w:rsidR="00BB7F15" w:rsidRPr="00BB7F15">
        <w:rPr>
          <w:i/>
        </w:rPr>
        <w:t>f(b)</w:t>
      </w:r>
      <w:r w:rsidR="00BB7F15">
        <w:t xml:space="preserve"> &lt; 0), it must contain a root in that interval</w:t>
      </w:r>
      <w:r w:rsidR="00572361">
        <w:t xml:space="preserve"> (see the example shown in</w:t>
      </w:r>
      <w:r w:rsidR="00D5430D">
        <w:t xml:space="preserve"> </w:t>
      </w:r>
      <w:r w:rsidR="00D5430D" w:rsidRPr="00D5430D">
        <w:fldChar w:fldCharType="begin"/>
      </w:r>
      <w:r w:rsidR="00D5430D" w:rsidRPr="00D5430D">
        <w:instrText xml:space="preserve"> REF _Ref469983193 \h </w:instrText>
      </w:r>
      <w:r w:rsidR="00D5430D">
        <w:instrText xml:space="preserve"> \* MERGEFORMAT </w:instrText>
      </w:r>
      <w:r w:rsidR="00D5430D" w:rsidRPr="00D5430D">
        <w:fldChar w:fldCharType="separate"/>
      </w:r>
      <w:r w:rsidR="00D5430D" w:rsidRPr="00D5430D">
        <w:t>Figure 19</w:t>
      </w:r>
      <w:r w:rsidR="00D5430D" w:rsidRPr="00D5430D">
        <w:fldChar w:fldCharType="end"/>
      </w:r>
      <w:r>
        <w:t xml:space="preserve">, where the red point corresponds to </w:t>
      </w:r>
      <w:r w:rsidRPr="000644DC">
        <w:rPr>
          <w:i/>
        </w:rPr>
        <w:t>a</w:t>
      </w:r>
      <w:r>
        <w:t xml:space="preserve">, the blue point corresponds to </w:t>
      </w:r>
      <w:r w:rsidRPr="000644DC">
        <w:rPr>
          <w:i/>
        </w:rPr>
        <w:t>b</w:t>
      </w:r>
      <w:r>
        <w:t>, and the green point is the root of the function in the interval [a,b])</w:t>
      </w:r>
      <w:r w:rsidR="00BB7F15">
        <w:t>.</w:t>
      </w:r>
    </w:p>
    <w:p w14:paraId="246F8478" w14:textId="6F1DB31E" w:rsidR="00572361" w:rsidRDefault="00572361" w:rsidP="00961BBD">
      <w:r>
        <w:rPr>
          <w:noProof/>
          <w:lang w:val="es-ES" w:eastAsia="es-ES"/>
        </w:rPr>
        <w:drawing>
          <wp:inline distT="0" distB="0" distL="0" distR="0" wp14:anchorId="616D7311" wp14:editId="2056E9C2">
            <wp:extent cx="3235124" cy="2492636"/>
            <wp:effectExtent l="0" t="0" r="381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ampleFunction.jpg"/>
                    <pic:cNvPicPr/>
                  </pic:nvPicPr>
                  <pic:blipFill>
                    <a:blip r:embed="rId21">
                      <a:extLst>
                        <a:ext uri="{28A0092B-C50C-407E-A947-70E740481C1C}">
                          <a14:useLocalDpi xmlns:a14="http://schemas.microsoft.com/office/drawing/2010/main" val="0"/>
                        </a:ext>
                      </a:extLst>
                    </a:blip>
                    <a:stretch>
                      <a:fillRect/>
                    </a:stretch>
                  </pic:blipFill>
                  <pic:spPr>
                    <a:xfrm>
                      <a:off x="0" y="0"/>
                      <a:ext cx="3245605" cy="2500712"/>
                    </a:xfrm>
                    <a:prstGeom prst="rect">
                      <a:avLst/>
                    </a:prstGeom>
                  </pic:spPr>
                </pic:pic>
              </a:graphicData>
            </a:graphic>
          </wp:inline>
        </w:drawing>
      </w:r>
    </w:p>
    <w:p w14:paraId="74D90AA5" w14:textId="409CCB4D" w:rsidR="00572361" w:rsidRPr="00D5430D" w:rsidRDefault="00D5430D" w:rsidP="00D5430D">
      <w:pPr>
        <w:pStyle w:val="Descripcin"/>
        <w:rPr>
          <w:rFonts w:asciiTheme="minorHAnsi" w:hAnsiTheme="minorHAnsi" w:cstheme="minorHAnsi"/>
          <w:color w:val="0070C0"/>
          <w:sz w:val="24"/>
          <w:szCs w:val="24"/>
        </w:rPr>
      </w:pPr>
      <w:bookmarkStart w:id="13" w:name="_Ref469983193"/>
      <w:r w:rsidRPr="00D5430D">
        <w:rPr>
          <w:rFonts w:asciiTheme="minorHAnsi" w:hAnsiTheme="minorHAnsi" w:cstheme="minorHAnsi"/>
          <w:color w:val="0070C0"/>
          <w:sz w:val="24"/>
          <w:szCs w:val="24"/>
        </w:rPr>
        <w:t xml:space="preserve">Figure </w:t>
      </w:r>
      <w:r w:rsidRPr="00D5430D">
        <w:rPr>
          <w:rFonts w:asciiTheme="minorHAnsi" w:hAnsiTheme="minorHAnsi" w:cstheme="minorHAnsi"/>
          <w:color w:val="0070C0"/>
          <w:sz w:val="24"/>
          <w:szCs w:val="24"/>
        </w:rPr>
        <w:fldChar w:fldCharType="begin"/>
      </w:r>
      <w:r w:rsidRPr="00D5430D">
        <w:rPr>
          <w:rFonts w:asciiTheme="minorHAnsi" w:hAnsiTheme="minorHAnsi" w:cstheme="minorHAnsi"/>
          <w:color w:val="0070C0"/>
          <w:sz w:val="24"/>
          <w:szCs w:val="24"/>
        </w:rPr>
        <w:instrText xml:space="preserve"> SEQ Figure \* ARABIC </w:instrText>
      </w:r>
      <w:r w:rsidRPr="00D5430D">
        <w:rPr>
          <w:rFonts w:asciiTheme="minorHAnsi" w:hAnsiTheme="minorHAnsi" w:cstheme="minorHAnsi"/>
          <w:color w:val="0070C0"/>
          <w:sz w:val="24"/>
          <w:szCs w:val="24"/>
        </w:rPr>
        <w:fldChar w:fldCharType="separate"/>
      </w:r>
      <w:r>
        <w:rPr>
          <w:rFonts w:asciiTheme="minorHAnsi" w:hAnsiTheme="minorHAnsi" w:cstheme="minorHAnsi"/>
          <w:noProof/>
          <w:color w:val="0070C0"/>
          <w:sz w:val="24"/>
          <w:szCs w:val="24"/>
        </w:rPr>
        <w:t>19</w:t>
      </w:r>
      <w:r w:rsidRPr="00D5430D">
        <w:rPr>
          <w:rFonts w:asciiTheme="minorHAnsi" w:hAnsiTheme="minorHAnsi" w:cstheme="minorHAnsi"/>
          <w:color w:val="0070C0"/>
          <w:sz w:val="24"/>
          <w:szCs w:val="24"/>
        </w:rPr>
        <w:fldChar w:fldCharType="end"/>
      </w:r>
      <w:bookmarkEnd w:id="13"/>
      <w:r w:rsidRPr="00D5430D">
        <w:rPr>
          <w:rFonts w:asciiTheme="minorHAnsi" w:hAnsiTheme="minorHAnsi" w:cstheme="minorHAnsi"/>
          <w:color w:val="0070C0"/>
          <w:sz w:val="24"/>
          <w:szCs w:val="24"/>
        </w:rPr>
        <w:t xml:space="preserve">. </w:t>
      </w:r>
      <w:r w:rsidR="00572361" w:rsidRPr="00D5430D">
        <w:rPr>
          <w:rFonts w:asciiTheme="minorHAnsi" w:hAnsiTheme="minorHAnsi" w:cstheme="minorHAnsi"/>
          <w:color w:val="0070C0"/>
          <w:sz w:val="24"/>
          <w:szCs w:val="24"/>
        </w:rPr>
        <w:t>Continuous function with one root in the interval [-2,2].</w:t>
      </w:r>
    </w:p>
    <w:p w14:paraId="7F7EC516" w14:textId="086BE190" w:rsidR="00DE6A0E" w:rsidRDefault="00DE6A0E" w:rsidP="00DE6A0E">
      <w:pPr>
        <w:pStyle w:val="NormalEspacioAnt"/>
      </w:pPr>
      <w:r w:rsidRPr="00DE6A0E">
        <w:t xml:space="preserve">The bisection method starts with an initial interval </w:t>
      </w:r>
      <w:r w:rsidR="005D3837">
        <w:t>[a</w:t>
      </w:r>
      <w:r w:rsidR="005D3837" w:rsidRPr="005D3837">
        <w:rPr>
          <w:vertAlign w:val="subscript"/>
        </w:rPr>
        <w:t>0</w:t>
      </w:r>
      <w:r w:rsidR="005D3837">
        <w:t>,b</w:t>
      </w:r>
      <w:r w:rsidR="005D3837" w:rsidRPr="005D3837">
        <w:rPr>
          <w:vertAlign w:val="subscript"/>
        </w:rPr>
        <w:t>0</w:t>
      </w:r>
      <w:r w:rsidR="005D3837">
        <w:t xml:space="preserve">] for which: </w:t>
      </w:r>
      <w:r w:rsidR="005D3837" w:rsidRPr="00BB7F15">
        <w:rPr>
          <w:i/>
        </w:rPr>
        <w:t>f(a</w:t>
      </w:r>
      <w:r w:rsidR="005D3837" w:rsidRPr="005D3837">
        <w:rPr>
          <w:i/>
          <w:vertAlign w:val="subscript"/>
        </w:rPr>
        <w:t>0</w:t>
      </w:r>
      <w:r w:rsidR="005D3837" w:rsidRPr="00BB7F15">
        <w:rPr>
          <w:i/>
        </w:rPr>
        <w:t>)</w:t>
      </w:r>
      <w:r w:rsidR="005D3837">
        <w:t xml:space="preserve"> x </w:t>
      </w:r>
      <w:r w:rsidR="005D3837" w:rsidRPr="00BB7F15">
        <w:rPr>
          <w:i/>
        </w:rPr>
        <w:t>f(b</w:t>
      </w:r>
      <w:r w:rsidR="005D3837" w:rsidRPr="005D3837">
        <w:rPr>
          <w:i/>
          <w:vertAlign w:val="subscript"/>
        </w:rPr>
        <w:t>0</w:t>
      </w:r>
      <w:r w:rsidR="005D3837" w:rsidRPr="00BB7F15">
        <w:rPr>
          <w:i/>
        </w:rPr>
        <w:t>)</w:t>
      </w:r>
      <w:r w:rsidR="005D3837">
        <w:t xml:space="preserve"> &lt; 0</w:t>
      </w:r>
      <w:r>
        <w:t>. In every iteration</w:t>
      </w:r>
      <w:r w:rsidR="005D3837">
        <w:t>,</w:t>
      </w:r>
      <w:r>
        <w:t xml:space="preserve"> the interval is reduced in one half, so that in </w:t>
      </w:r>
      <w:r w:rsidR="005D3837">
        <w:t>the</w:t>
      </w:r>
      <w:r>
        <w:t xml:space="preserve"> new interval </w:t>
      </w:r>
      <w:r w:rsidR="005D3837">
        <w:t>[a</w:t>
      </w:r>
      <w:r w:rsidR="005D3837">
        <w:rPr>
          <w:vertAlign w:val="subscript"/>
        </w:rPr>
        <w:t>i</w:t>
      </w:r>
      <w:r w:rsidR="005D3837">
        <w:t>,b</w:t>
      </w:r>
      <w:r w:rsidR="005D3837">
        <w:rPr>
          <w:vertAlign w:val="subscript"/>
        </w:rPr>
        <w:t>i</w:t>
      </w:r>
      <w:r w:rsidR="005D3837">
        <w:t xml:space="preserve">], again: </w:t>
      </w:r>
      <w:r w:rsidR="005D3837" w:rsidRPr="00BB7F15">
        <w:rPr>
          <w:i/>
        </w:rPr>
        <w:t>f(a</w:t>
      </w:r>
      <w:r w:rsidR="005D3837" w:rsidRPr="005D3837">
        <w:rPr>
          <w:i/>
          <w:vertAlign w:val="subscript"/>
        </w:rPr>
        <w:t>i</w:t>
      </w:r>
      <w:r w:rsidR="005D3837" w:rsidRPr="00BB7F15">
        <w:rPr>
          <w:i/>
        </w:rPr>
        <w:t>)</w:t>
      </w:r>
      <w:r w:rsidR="005D3837">
        <w:t xml:space="preserve"> x </w:t>
      </w:r>
      <w:r w:rsidR="005D3837" w:rsidRPr="00BB7F15">
        <w:rPr>
          <w:i/>
        </w:rPr>
        <w:t>f(b</w:t>
      </w:r>
      <w:r w:rsidR="005D3837">
        <w:rPr>
          <w:i/>
          <w:vertAlign w:val="subscript"/>
        </w:rPr>
        <w:t>i</w:t>
      </w:r>
      <w:r w:rsidR="005D3837" w:rsidRPr="00BB7F15">
        <w:rPr>
          <w:i/>
        </w:rPr>
        <w:t>)</w:t>
      </w:r>
      <w:r w:rsidR="005D3837">
        <w:t xml:space="preserve"> &lt; 0</w:t>
      </w:r>
      <w:r>
        <w:t xml:space="preserve">. </w:t>
      </w:r>
      <w:r w:rsidR="005D3837">
        <w:t xml:space="preserve">After several iterations, the middle point </w:t>
      </w:r>
      <w:r w:rsidR="00043A73">
        <w:t>of the interval [a</w:t>
      </w:r>
      <w:r w:rsidR="00043A73">
        <w:rPr>
          <w:vertAlign w:val="subscript"/>
        </w:rPr>
        <w:t>i</w:t>
      </w:r>
      <w:r w:rsidR="00043A73">
        <w:t>,b</w:t>
      </w:r>
      <w:r w:rsidR="00043A73">
        <w:rPr>
          <w:vertAlign w:val="subscript"/>
        </w:rPr>
        <w:t>i</w:t>
      </w:r>
      <w:r w:rsidR="00043A73">
        <w:t xml:space="preserve">] </w:t>
      </w:r>
      <w:r w:rsidR="005D3837">
        <w:t xml:space="preserve">is </w:t>
      </w:r>
      <w:r w:rsidR="00043A73">
        <w:t xml:space="preserve">close enough (based on a tolerance value) to the root of the function. </w:t>
      </w:r>
      <w:r w:rsidR="005D3837">
        <w:t xml:space="preserve">The detailed </w:t>
      </w:r>
      <w:r w:rsidR="000644DC">
        <w:t xml:space="preserve">method </w:t>
      </w:r>
      <w:r>
        <w:t>is illustrated in</w:t>
      </w:r>
      <w:r w:rsidR="00D5430D">
        <w:t xml:space="preserve"> </w:t>
      </w:r>
      <w:r w:rsidR="00D5430D" w:rsidRPr="00D5430D">
        <w:fldChar w:fldCharType="begin"/>
      </w:r>
      <w:r w:rsidR="00D5430D" w:rsidRPr="00D5430D">
        <w:instrText xml:space="preserve"> REF _Ref469983228 \h </w:instrText>
      </w:r>
      <w:r w:rsidR="00D5430D">
        <w:instrText xml:space="preserve"> \* MERGEFORMAT </w:instrText>
      </w:r>
      <w:r w:rsidR="00D5430D" w:rsidRPr="00D5430D">
        <w:fldChar w:fldCharType="separate"/>
      </w:r>
      <w:r w:rsidR="00D5430D" w:rsidRPr="00D5430D">
        <w:t>Figure 20</w:t>
      </w:r>
      <w:r w:rsidR="00D5430D" w:rsidRPr="00D5430D">
        <w:fldChar w:fldCharType="end"/>
      </w:r>
      <w:r>
        <w:t>.</w:t>
      </w:r>
    </w:p>
    <w:p w14:paraId="197BA1A0" w14:textId="6B9F6ED7" w:rsidR="00DE6A0E" w:rsidRDefault="00043A73" w:rsidP="00DE6A0E">
      <w:pPr>
        <w:pStyle w:val="Descripcin"/>
        <w:spacing w:before="0" w:after="0" w:line="276" w:lineRule="auto"/>
        <w:rPr>
          <w:rFonts w:asciiTheme="minorHAnsi" w:hAnsiTheme="minorHAnsi"/>
          <w:color w:val="0070C0"/>
          <w:sz w:val="24"/>
          <w:szCs w:val="24"/>
        </w:rPr>
      </w:pPr>
      <w:r>
        <w:rPr>
          <w:rFonts w:asciiTheme="minorHAnsi" w:hAnsiTheme="minorHAnsi"/>
          <w:noProof/>
          <w:color w:val="0070C0"/>
          <w:sz w:val="24"/>
          <w:szCs w:val="24"/>
          <w:lang w:val="es-ES" w:eastAsia="es-ES"/>
        </w:rPr>
        <w:lastRenderedPageBreak/>
        <w:drawing>
          <wp:inline distT="0" distB="0" distL="0" distR="0" wp14:anchorId="5E6C2085" wp14:editId="46C6E839">
            <wp:extent cx="5052349" cy="3504797"/>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sectionFlowDiagram.jpg"/>
                    <pic:cNvPicPr/>
                  </pic:nvPicPr>
                  <pic:blipFill>
                    <a:blip r:embed="rId22">
                      <a:extLst>
                        <a:ext uri="{28A0092B-C50C-407E-A947-70E740481C1C}">
                          <a14:useLocalDpi xmlns:a14="http://schemas.microsoft.com/office/drawing/2010/main" val="0"/>
                        </a:ext>
                      </a:extLst>
                    </a:blip>
                    <a:stretch>
                      <a:fillRect/>
                    </a:stretch>
                  </pic:blipFill>
                  <pic:spPr>
                    <a:xfrm>
                      <a:off x="0" y="0"/>
                      <a:ext cx="5061842" cy="3511382"/>
                    </a:xfrm>
                    <a:prstGeom prst="rect">
                      <a:avLst/>
                    </a:prstGeom>
                  </pic:spPr>
                </pic:pic>
              </a:graphicData>
            </a:graphic>
          </wp:inline>
        </w:drawing>
      </w:r>
    </w:p>
    <w:p w14:paraId="18233381" w14:textId="5C2A3FF0" w:rsidR="00DE6A0E" w:rsidRPr="00D5430D" w:rsidRDefault="00D5430D" w:rsidP="00D5430D">
      <w:pPr>
        <w:pStyle w:val="Descripcin"/>
        <w:rPr>
          <w:rFonts w:asciiTheme="minorHAnsi" w:hAnsiTheme="minorHAnsi" w:cstheme="minorHAnsi"/>
          <w:color w:val="0070C0"/>
          <w:sz w:val="24"/>
          <w:szCs w:val="24"/>
        </w:rPr>
      </w:pPr>
      <w:bookmarkStart w:id="14" w:name="_Ref469983228"/>
      <w:r w:rsidRPr="00D5430D">
        <w:rPr>
          <w:rFonts w:asciiTheme="minorHAnsi" w:hAnsiTheme="minorHAnsi" w:cstheme="minorHAnsi"/>
          <w:color w:val="0070C0"/>
          <w:sz w:val="24"/>
          <w:szCs w:val="24"/>
        </w:rPr>
        <w:t xml:space="preserve">Figure </w:t>
      </w:r>
      <w:r w:rsidRPr="00D5430D">
        <w:rPr>
          <w:rFonts w:asciiTheme="minorHAnsi" w:hAnsiTheme="minorHAnsi" w:cstheme="minorHAnsi"/>
          <w:color w:val="0070C0"/>
          <w:sz w:val="24"/>
          <w:szCs w:val="24"/>
        </w:rPr>
        <w:fldChar w:fldCharType="begin"/>
      </w:r>
      <w:r w:rsidRPr="00D5430D">
        <w:rPr>
          <w:rFonts w:asciiTheme="minorHAnsi" w:hAnsiTheme="minorHAnsi" w:cstheme="minorHAnsi"/>
          <w:color w:val="0070C0"/>
          <w:sz w:val="24"/>
          <w:szCs w:val="24"/>
        </w:rPr>
        <w:instrText xml:space="preserve"> SEQ Figure \* ARABIC </w:instrText>
      </w:r>
      <w:r w:rsidRPr="00D5430D">
        <w:rPr>
          <w:rFonts w:asciiTheme="minorHAnsi" w:hAnsiTheme="minorHAnsi" w:cstheme="minorHAnsi"/>
          <w:color w:val="0070C0"/>
          <w:sz w:val="24"/>
          <w:szCs w:val="24"/>
        </w:rPr>
        <w:fldChar w:fldCharType="separate"/>
      </w:r>
      <w:r w:rsidRPr="00D5430D">
        <w:rPr>
          <w:rFonts w:asciiTheme="minorHAnsi" w:hAnsiTheme="minorHAnsi" w:cstheme="minorHAnsi"/>
          <w:noProof/>
          <w:color w:val="0070C0"/>
          <w:sz w:val="24"/>
          <w:szCs w:val="24"/>
        </w:rPr>
        <w:t>20</w:t>
      </w:r>
      <w:r w:rsidRPr="00D5430D">
        <w:rPr>
          <w:rFonts w:asciiTheme="minorHAnsi" w:hAnsiTheme="minorHAnsi" w:cstheme="minorHAnsi"/>
          <w:color w:val="0070C0"/>
          <w:sz w:val="24"/>
          <w:szCs w:val="24"/>
        </w:rPr>
        <w:fldChar w:fldCharType="end"/>
      </w:r>
      <w:bookmarkEnd w:id="14"/>
      <w:r w:rsidRPr="00D5430D">
        <w:rPr>
          <w:rFonts w:asciiTheme="minorHAnsi" w:hAnsiTheme="minorHAnsi" w:cstheme="minorHAnsi"/>
          <w:color w:val="0070C0"/>
          <w:sz w:val="24"/>
          <w:szCs w:val="24"/>
        </w:rPr>
        <w:t xml:space="preserve">. </w:t>
      </w:r>
      <w:r w:rsidR="00D27D76" w:rsidRPr="00D5430D">
        <w:rPr>
          <w:rFonts w:asciiTheme="minorHAnsi" w:hAnsiTheme="minorHAnsi" w:cstheme="minorHAnsi"/>
          <w:color w:val="0070C0"/>
          <w:sz w:val="24"/>
          <w:szCs w:val="24"/>
        </w:rPr>
        <w:t>Flow diagram for the bisection method</w:t>
      </w:r>
      <w:r w:rsidR="00DE6A0E" w:rsidRPr="00D5430D">
        <w:rPr>
          <w:rFonts w:asciiTheme="minorHAnsi" w:hAnsiTheme="minorHAnsi" w:cstheme="minorHAnsi"/>
          <w:color w:val="0070C0"/>
          <w:sz w:val="24"/>
          <w:szCs w:val="24"/>
        </w:rPr>
        <w:t>.</w:t>
      </w:r>
    </w:p>
    <w:p w14:paraId="36F42EB9" w14:textId="273597FE" w:rsidR="00DE6A0E" w:rsidRDefault="00C42E70" w:rsidP="00DE6A0E">
      <w:pPr>
        <w:pStyle w:val="NormalEspacioAnt"/>
      </w:pPr>
      <w:r>
        <w:t xml:space="preserve">Using the floating-point addition (UDI3), multiplication (UDI4) and division (UDI5) included </w:t>
      </w:r>
      <w:r w:rsidR="00043A73">
        <w:t>in previous steps</w:t>
      </w:r>
      <w:r>
        <w:t xml:space="preserve">, implement the bisection method. </w:t>
      </w:r>
      <w:r w:rsidR="004F323E">
        <w:t xml:space="preserve">Note that </w:t>
      </w:r>
      <w:r>
        <w:t xml:space="preserve">you </w:t>
      </w:r>
      <w:r w:rsidR="004F323E">
        <w:t xml:space="preserve">can do all </w:t>
      </w:r>
      <w:r w:rsidR="00CB5DC3">
        <w:t xml:space="preserve">required </w:t>
      </w:r>
      <w:r>
        <w:t xml:space="preserve">floating-point </w:t>
      </w:r>
      <w:r w:rsidR="00CB5DC3">
        <w:t xml:space="preserve">arithmetic </w:t>
      </w:r>
      <w:r>
        <w:t xml:space="preserve">operations with </w:t>
      </w:r>
      <w:r w:rsidR="00043A73">
        <w:t>these new UDIs</w:t>
      </w:r>
      <w:r>
        <w:t xml:space="preserve">. As for the </w:t>
      </w:r>
      <w:r w:rsidR="00043A73">
        <w:t>first comparison (</w:t>
      </w:r>
      <w:r w:rsidR="008B0821">
        <w:rPr>
          <w:b/>
          <w:i/>
          <w:color w:val="0070C0"/>
        </w:rPr>
        <w:t>|f(c)|-</w:t>
      </w:r>
      <w:r w:rsidR="008B0821" w:rsidRPr="008B0821">
        <w:rPr>
          <w:b/>
          <w:i/>
          <w:color w:val="0070C0"/>
        </w:rPr>
        <w:t>tol ≤ 0</w:t>
      </w:r>
      <w:r w:rsidR="00043A73">
        <w:t>)</w:t>
      </w:r>
      <w:r>
        <w:t xml:space="preserve">, </w:t>
      </w:r>
      <w:r w:rsidR="00F25384">
        <w:t>you can compute the left part of the inequality</w:t>
      </w:r>
      <w:r w:rsidR="00226673">
        <w:t>, mask the result so that only the sign remains, and check if the sign is positive or negative</w:t>
      </w:r>
      <w:r w:rsidR="00F62F81">
        <w:t xml:space="preserve">. Note that you can compute the absolute value of </w:t>
      </w:r>
      <w:r w:rsidR="00F62F81" w:rsidRPr="00F62F81">
        <w:rPr>
          <w:i/>
        </w:rPr>
        <w:t>f(c)</w:t>
      </w:r>
      <w:r w:rsidR="00F62F81">
        <w:t xml:space="preserve"> by simply applying a mask, given that the sign in this format is explicit</w:t>
      </w:r>
      <w:r w:rsidR="00CB5DC3">
        <w:t>.</w:t>
      </w:r>
      <w:r w:rsidR="00043A73">
        <w:t xml:space="preserve"> Finally, as for the second comparison (</w:t>
      </w:r>
      <w:r w:rsidR="008B0821" w:rsidRPr="008B0821">
        <w:rPr>
          <w:b/>
          <w:i/>
          <w:color w:val="0070C0"/>
        </w:rPr>
        <w:t>Sign(f(b)) == Sign(f(c))</w:t>
      </w:r>
      <w:r w:rsidR="00043A73">
        <w:t>), you can simply compare the signs of the two floating-point values</w:t>
      </w:r>
      <w:r w:rsidR="00681FE5">
        <w:t xml:space="preserve">, </w:t>
      </w:r>
      <w:r w:rsidR="008F37D8">
        <w:t xml:space="preserve">once again </w:t>
      </w:r>
      <w:r w:rsidR="00681FE5">
        <w:t>by applying a mask</w:t>
      </w:r>
      <w:r w:rsidR="00043A73">
        <w:t>.</w:t>
      </w:r>
    </w:p>
    <w:p w14:paraId="7176C947" w14:textId="77777777" w:rsidR="00B05089" w:rsidRPr="00E6218B" w:rsidRDefault="00B05089" w:rsidP="00B05089">
      <w:pPr>
        <w:rPr>
          <w:b/>
          <w:color w:val="0070C0"/>
        </w:rPr>
      </w:pPr>
      <w:r>
        <w:t xml:space="preserve">Folder </w:t>
      </w:r>
      <w:r w:rsidRPr="00920527">
        <w:rPr>
          <w:i/>
        </w:rPr>
        <w:t>Lab19_CorExtend\FPU\</w:t>
      </w:r>
      <w:r w:rsidRPr="004F574F">
        <w:rPr>
          <w:i/>
        </w:rPr>
        <w:t xml:space="preserve">Bisection_HW_Step4 </w:t>
      </w:r>
      <w:r>
        <w:t xml:space="preserve">provides a skeleton that you have to complete, simulate and debug, and then execute on the board. Note that the skeleton initializes registers $t3 and $t4 to 1.25 and 2.5 respectively. You should evaluate the bisection method for function </w:t>
      </w:r>
      <w:r w:rsidRPr="00C42E70">
        <w:rPr>
          <w:i/>
        </w:rPr>
        <w:t>f(x)=x</w:t>
      </w:r>
      <w:r w:rsidRPr="00C42E70">
        <w:rPr>
          <w:i/>
          <w:vertAlign w:val="superscript"/>
        </w:rPr>
        <w:t>2</w:t>
      </w:r>
      <w:r w:rsidRPr="00C42E70">
        <w:rPr>
          <w:i/>
        </w:rPr>
        <w:t>–2</w:t>
      </w:r>
      <w:r>
        <w:t xml:space="preserve"> in the interval [1.25, 2.5], where the function presents one root, and you can use a tolerance value of 0.01. The initial values for the interval, using the IEEE754 representation, are the following:</w:t>
      </w:r>
    </w:p>
    <w:p w14:paraId="7514AB9D" w14:textId="77777777" w:rsidR="00B05089" w:rsidRDefault="00B05089" w:rsidP="00B05089">
      <w:pPr>
        <w:pStyle w:val="Prrafodelista"/>
        <w:numPr>
          <w:ilvl w:val="0"/>
          <w:numId w:val="9"/>
        </w:numPr>
      </w:pPr>
      <w:r>
        <w:t xml:space="preserve">t3 = </w:t>
      </w:r>
      <w:r w:rsidRPr="00185C3F">
        <w:rPr>
          <w:b/>
          <w:color w:val="0070C0"/>
        </w:rPr>
        <w:t>0</w:t>
      </w:r>
      <w:r>
        <w:rPr>
          <w:b/>
          <w:color w:val="00B050"/>
        </w:rPr>
        <w:t>011</w:t>
      </w:r>
      <w:r w:rsidRPr="005D7A4F">
        <w:rPr>
          <w:b/>
          <w:color w:val="00B050"/>
        </w:rPr>
        <w:t xml:space="preserve"> </w:t>
      </w:r>
      <w:r>
        <w:rPr>
          <w:b/>
          <w:color w:val="00B050"/>
        </w:rPr>
        <w:t>1111</w:t>
      </w:r>
      <w:r w:rsidRPr="005D7A4F">
        <w:rPr>
          <w:b/>
          <w:color w:val="00B050"/>
        </w:rPr>
        <w:t xml:space="preserve"> </w:t>
      </w:r>
      <w:r>
        <w:rPr>
          <w:b/>
          <w:color w:val="00B050"/>
        </w:rPr>
        <w:t>1</w:t>
      </w:r>
      <w:r w:rsidRPr="00185C3F">
        <w:rPr>
          <w:b/>
          <w:color w:val="0070C0"/>
        </w:rPr>
        <w:t>0</w:t>
      </w:r>
      <w:r>
        <w:rPr>
          <w:b/>
          <w:color w:val="0070C0"/>
        </w:rPr>
        <w:t>1</w:t>
      </w:r>
      <w:r w:rsidRPr="00185C3F">
        <w:rPr>
          <w:b/>
          <w:color w:val="0070C0"/>
        </w:rPr>
        <w:t>0 0000 0000 0000 0000</w:t>
      </w:r>
      <w:r>
        <w:t xml:space="preserve"> (0x3fa00000) = + 1.01 x 2</w:t>
      </w:r>
      <w:r>
        <w:rPr>
          <w:vertAlign w:val="superscript"/>
        </w:rPr>
        <w:t>127-127</w:t>
      </w:r>
      <w:r>
        <w:t xml:space="preserve"> = 1.25</w:t>
      </w:r>
    </w:p>
    <w:p w14:paraId="3508ABEF" w14:textId="77777777" w:rsidR="00B05089" w:rsidRDefault="00B05089" w:rsidP="00B05089">
      <w:pPr>
        <w:pStyle w:val="Prrafodelista"/>
        <w:numPr>
          <w:ilvl w:val="0"/>
          <w:numId w:val="9"/>
        </w:numPr>
      </w:pPr>
      <w:r>
        <w:t xml:space="preserve">t4 = </w:t>
      </w:r>
      <w:r w:rsidRPr="00185C3F">
        <w:rPr>
          <w:b/>
          <w:color w:val="0070C0"/>
        </w:rPr>
        <w:t>0</w:t>
      </w:r>
      <w:r w:rsidRPr="005D7A4F">
        <w:rPr>
          <w:b/>
          <w:color w:val="00B050"/>
        </w:rPr>
        <w:t xml:space="preserve">100 0000 </w:t>
      </w:r>
      <w:r>
        <w:rPr>
          <w:b/>
          <w:color w:val="00B050"/>
        </w:rPr>
        <w:t>0</w:t>
      </w:r>
      <w:r w:rsidRPr="00185C3F">
        <w:rPr>
          <w:b/>
          <w:color w:val="0070C0"/>
        </w:rPr>
        <w:t>0</w:t>
      </w:r>
      <w:r>
        <w:rPr>
          <w:b/>
          <w:color w:val="0070C0"/>
        </w:rPr>
        <w:t>1</w:t>
      </w:r>
      <w:r w:rsidRPr="00185C3F">
        <w:rPr>
          <w:b/>
          <w:color w:val="0070C0"/>
        </w:rPr>
        <w:t>0 0000 0000 0000 0000</w:t>
      </w:r>
      <w:r>
        <w:t xml:space="preserve"> (0x</w:t>
      </w:r>
      <w:r w:rsidRPr="00F264C4">
        <w:t>4020</w:t>
      </w:r>
      <w:r>
        <w:t>0000) = + 1.01 x 2</w:t>
      </w:r>
      <w:r>
        <w:rPr>
          <w:vertAlign w:val="superscript"/>
        </w:rPr>
        <w:t>128-127</w:t>
      </w:r>
      <w:r>
        <w:t xml:space="preserve"> = 2.5</w:t>
      </w:r>
    </w:p>
    <w:p w14:paraId="28B8BA14" w14:textId="77777777" w:rsidR="00B05089" w:rsidRDefault="00B05089" w:rsidP="00B05089">
      <w:r>
        <w:t>You should obtain the following results:</w:t>
      </w:r>
    </w:p>
    <w:p w14:paraId="51C76B54" w14:textId="77777777" w:rsidR="00B05089" w:rsidRDefault="00B05089" w:rsidP="00B05089">
      <w:pPr>
        <w:pStyle w:val="Prrafodelista"/>
        <w:numPr>
          <w:ilvl w:val="0"/>
          <w:numId w:val="9"/>
        </w:numPr>
      </w:pPr>
      <w:r>
        <w:lastRenderedPageBreak/>
        <w:t>1</w:t>
      </w:r>
      <w:r w:rsidRPr="00E4173C">
        <w:rPr>
          <w:vertAlign w:val="superscript"/>
        </w:rPr>
        <w:t>st</w:t>
      </w:r>
      <w:r>
        <w:t xml:space="preserve"> iteration: 1.875 (0x3ff00000)</w:t>
      </w:r>
    </w:p>
    <w:p w14:paraId="6A6D5C17" w14:textId="77777777" w:rsidR="00B05089" w:rsidRDefault="00B05089" w:rsidP="00B05089">
      <w:pPr>
        <w:pStyle w:val="Prrafodelista"/>
        <w:numPr>
          <w:ilvl w:val="0"/>
          <w:numId w:val="9"/>
        </w:numPr>
      </w:pPr>
      <w:r>
        <w:t>2</w:t>
      </w:r>
      <w:r w:rsidRPr="00E4173C">
        <w:rPr>
          <w:vertAlign w:val="superscript"/>
        </w:rPr>
        <w:t>nd</w:t>
      </w:r>
      <w:r>
        <w:t xml:space="preserve"> iteration: 1.5625 (0x3fc80000)</w:t>
      </w:r>
    </w:p>
    <w:p w14:paraId="0072D1C0" w14:textId="77777777" w:rsidR="00B05089" w:rsidRDefault="00B05089" w:rsidP="00B05089">
      <w:pPr>
        <w:pStyle w:val="Prrafodelista"/>
        <w:numPr>
          <w:ilvl w:val="0"/>
          <w:numId w:val="9"/>
        </w:numPr>
      </w:pPr>
      <w:r>
        <w:t>3</w:t>
      </w:r>
      <w:r w:rsidRPr="00E4173C">
        <w:rPr>
          <w:vertAlign w:val="superscript"/>
        </w:rPr>
        <w:t>rd</w:t>
      </w:r>
      <w:r>
        <w:t xml:space="preserve"> iteration: 1.40625 (0x3fb40000)</w:t>
      </w:r>
    </w:p>
    <w:p w14:paraId="4FE55BBC" w14:textId="77777777" w:rsidR="00B05089" w:rsidRDefault="00B05089" w:rsidP="00B05089">
      <w:pPr>
        <w:pStyle w:val="Prrafodelista"/>
        <w:numPr>
          <w:ilvl w:val="0"/>
          <w:numId w:val="9"/>
        </w:numPr>
      </w:pPr>
      <w:r>
        <w:t>4</w:t>
      </w:r>
      <w:r w:rsidRPr="00E4173C">
        <w:rPr>
          <w:vertAlign w:val="superscript"/>
        </w:rPr>
        <w:t>th</w:t>
      </w:r>
      <w:r>
        <w:t xml:space="preserve"> iteration: 1.484375 (0x3fbe0000)</w:t>
      </w:r>
    </w:p>
    <w:p w14:paraId="2CFD22DA" w14:textId="77777777" w:rsidR="00B05089" w:rsidRDefault="00B05089" w:rsidP="00B05089">
      <w:pPr>
        <w:pStyle w:val="Prrafodelista"/>
        <w:numPr>
          <w:ilvl w:val="0"/>
          <w:numId w:val="9"/>
        </w:numPr>
      </w:pPr>
      <w:r>
        <w:t>5</w:t>
      </w:r>
      <w:r w:rsidRPr="00E4173C">
        <w:rPr>
          <w:vertAlign w:val="superscript"/>
        </w:rPr>
        <w:t>th</w:t>
      </w:r>
      <w:r>
        <w:t xml:space="preserve"> iteration: 1.4453125 (0x3fb90000)</w:t>
      </w:r>
    </w:p>
    <w:p w14:paraId="062EC530" w14:textId="77777777" w:rsidR="00B05089" w:rsidRDefault="00B05089" w:rsidP="00B05089">
      <w:pPr>
        <w:pStyle w:val="Prrafodelista"/>
        <w:numPr>
          <w:ilvl w:val="0"/>
          <w:numId w:val="9"/>
        </w:numPr>
      </w:pPr>
      <w:r>
        <w:t>6</w:t>
      </w:r>
      <w:r w:rsidRPr="00E4173C">
        <w:rPr>
          <w:vertAlign w:val="superscript"/>
        </w:rPr>
        <w:t>th</w:t>
      </w:r>
      <w:r>
        <w:t xml:space="preserve"> iteration: 1.4257812 (0x3fb68000)</w:t>
      </w:r>
    </w:p>
    <w:p w14:paraId="4B4F7A8F" w14:textId="77777777" w:rsidR="00B05089" w:rsidRPr="006E4619" w:rsidRDefault="00B05089" w:rsidP="00B05089">
      <w:pPr>
        <w:pStyle w:val="Prrafodelista"/>
        <w:numPr>
          <w:ilvl w:val="0"/>
          <w:numId w:val="9"/>
        </w:numPr>
      </w:pPr>
      <w:r w:rsidRPr="006E4619">
        <w:t>7</w:t>
      </w:r>
      <w:r w:rsidRPr="006E4619">
        <w:rPr>
          <w:vertAlign w:val="superscript"/>
        </w:rPr>
        <w:t>th</w:t>
      </w:r>
      <w:r w:rsidRPr="006E4619">
        <w:t xml:space="preserve"> iteration (solution within the tolerance range): </w:t>
      </w:r>
      <w:r w:rsidRPr="006E4619">
        <w:rPr>
          <w:b/>
          <w:color w:val="0070C0"/>
        </w:rPr>
        <w:t>1.4160156</w:t>
      </w:r>
      <w:r>
        <w:rPr>
          <w:b/>
          <w:color w:val="0070C0"/>
        </w:rPr>
        <w:t xml:space="preserve"> (</w:t>
      </w:r>
      <w:r w:rsidRPr="006E4619">
        <w:rPr>
          <w:b/>
          <w:color w:val="0070C0"/>
        </w:rPr>
        <w:t>0x3fb54000</w:t>
      </w:r>
      <w:r>
        <w:rPr>
          <w:b/>
          <w:color w:val="0070C0"/>
        </w:rPr>
        <w:t>)</w:t>
      </w:r>
    </w:p>
    <w:p w14:paraId="78E0A058" w14:textId="3910E0A0" w:rsidR="004079AA" w:rsidRPr="00AD5A3A" w:rsidRDefault="004079AA" w:rsidP="004079AA">
      <w:pPr>
        <w:spacing w:before="240" w:after="0"/>
        <w:rPr>
          <w:b/>
          <w:color w:val="0070C0"/>
        </w:rPr>
      </w:pPr>
      <w:r>
        <w:rPr>
          <w:b/>
          <w:color w:val="0070C0"/>
        </w:rPr>
        <w:t>Step 5</w:t>
      </w:r>
      <w:r w:rsidRPr="00F626E2">
        <w:rPr>
          <w:b/>
          <w:color w:val="0070C0"/>
        </w:rPr>
        <w:t xml:space="preserve">. </w:t>
      </w:r>
      <w:r>
        <w:rPr>
          <w:b/>
          <w:color w:val="0070C0"/>
        </w:rPr>
        <w:t>Implement the bisection root-finding method using floating-point emulation</w:t>
      </w:r>
    </w:p>
    <w:p w14:paraId="1C69C92C" w14:textId="0AB987A0" w:rsidR="00F07D3A" w:rsidRDefault="00826D62" w:rsidP="00F07D3A">
      <w:r>
        <w:t>In this exercise, you must implement the bisection method using t</w:t>
      </w:r>
      <w:r w:rsidR="00F07D3A">
        <w:t xml:space="preserve">he </w:t>
      </w:r>
      <w:r w:rsidR="00F07D3A" w:rsidRPr="00F07D3A">
        <w:t>software floating point library</w:t>
      </w:r>
      <w:r w:rsidR="00F07D3A">
        <w:t xml:space="preserve"> (</w:t>
      </w:r>
      <w:hyperlink r:id="rId23" w:history="1">
        <w:r w:rsidR="00F07D3A" w:rsidRPr="00382F0C">
          <w:rPr>
            <w:rStyle w:val="Hipervnculo"/>
          </w:rPr>
          <w:t>https://gcc.gnu.org/onlinedocs/gccint/Soft-float-library-routines.html</w:t>
        </w:r>
      </w:hyperlink>
      <w:r w:rsidR="00F07D3A">
        <w:t>)</w:t>
      </w:r>
      <w:r>
        <w:t xml:space="preserve"> provided by </w:t>
      </w:r>
      <w:r w:rsidRPr="00826D62">
        <w:rPr>
          <w:i/>
        </w:rPr>
        <w:t>gcc</w:t>
      </w:r>
      <w:r>
        <w:t xml:space="preserve">. This library </w:t>
      </w:r>
      <w:r w:rsidR="00F07D3A">
        <w:t>can be</w:t>
      </w:r>
      <w:r w:rsidR="00F07D3A" w:rsidRPr="00F07D3A">
        <w:t xml:space="preserve"> used on machines which do not have hardware support for floating point. It is used whenever </w:t>
      </w:r>
      <w:r w:rsidR="00F07D3A" w:rsidRPr="00F07D3A">
        <w:rPr>
          <w:i/>
        </w:rPr>
        <w:t>-msoft-float</w:t>
      </w:r>
      <w:r w:rsidR="00F07D3A" w:rsidRPr="00F07D3A">
        <w:t xml:space="preserve"> is used to disable generation of floating point instructions</w:t>
      </w:r>
      <w:r w:rsidR="00823511">
        <w:t xml:space="preserve"> (note that the provided </w:t>
      </w:r>
      <w:r w:rsidR="00823511" w:rsidRPr="00823511">
        <w:rPr>
          <w:i/>
        </w:rPr>
        <w:t>m</w:t>
      </w:r>
      <w:r w:rsidR="00F36FC0" w:rsidRPr="00823511">
        <w:rPr>
          <w:i/>
        </w:rPr>
        <w:t>akefile</w:t>
      </w:r>
      <w:r w:rsidR="00F36FC0">
        <w:t xml:space="preserve"> already uses this option)</w:t>
      </w:r>
      <w:r w:rsidR="00F07D3A" w:rsidRPr="00F07D3A">
        <w:t>.</w:t>
      </w:r>
    </w:p>
    <w:p w14:paraId="50084361" w14:textId="0812F6C2" w:rsidR="00F07D3A" w:rsidRDefault="00F07D3A" w:rsidP="00F07D3A">
      <w:r>
        <w:t xml:space="preserve">Folder </w:t>
      </w:r>
      <w:r w:rsidR="0061564C" w:rsidRPr="00920527">
        <w:rPr>
          <w:i/>
        </w:rPr>
        <w:t>Lab19_CorExtend\FPU\</w:t>
      </w:r>
      <w:r w:rsidR="0061564C" w:rsidRPr="0061564C">
        <w:rPr>
          <w:i/>
        </w:rPr>
        <w:t>Bisection_SW_Step5</w:t>
      </w:r>
      <w:r>
        <w:t xml:space="preserve"> provides a similar skeleton to the one used in the previous step, that you have to complete in order to </w:t>
      </w:r>
      <w:r w:rsidR="00823511">
        <w:t>re</w:t>
      </w:r>
      <w:r>
        <w:t xml:space="preserve">solve this exercise. As in the previous step, the skeleton is ready to execute the bisection method for function </w:t>
      </w:r>
      <w:r w:rsidRPr="00C42E70">
        <w:rPr>
          <w:i/>
        </w:rPr>
        <w:t>f(x)=x</w:t>
      </w:r>
      <w:r w:rsidRPr="00C42E70">
        <w:rPr>
          <w:i/>
          <w:vertAlign w:val="superscript"/>
        </w:rPr>
        <w:t>2</w:t>
      </w:r>
      <w:r w:rsidRPr="00C42E70">
        <w:rPr>
          <w:i/>
        </w:rPr>
        <w:t>–2</w:t>
      </w:r>
      <w:r>
        <w:t>, in the interval [1.25, 2.5] and for a tolerance value of 0.01.</w:t>
      </w:r>
    </w:p>
    <w:p w14:paraId="5C745976" w14:textId="54058B12" w:rsidR="004079AA" w:rsidRPr="00AD5A3A" w:rsidRDefault="004079AA" w:rsidP="004079AA">
      <w:pPr>
        <w:spacing w:before="240" w:after="0"/>
        <w:rPr>
          <w:b/>
          <w:color w:val="0070C0"/>
        </w:rPr>
      </w:pPr>
      <w:r>
        <w:rPr>
          <w:b/>
          <w:color w:val="0070C0"/>
        </w:rPr>
        <w:t>Step 6</w:t>
      </w:r>
      <w:r w:rsidRPr="00F626E2">
        <w:rPr>
          <w:b/>
          <w:color w:val="0070C0"/>
        </w:rPr>
        <w:t xml:space="preserve">. </w:t>
      </w:r>
      <w:r>
        <w:rPr>
          <w:b/>
          <w:color w:val="0070C0"/>
        </w:rPr>
        <w:t>Compare the implementations from steps 4 and 5 with the performance counters</w:t>
      </w:r>
    </w:p>
    <w:p w14:paraId="77259C0D" w14:textId="6A3029C4" w:rsidR="004079AA" w:rsidRPr="00E87D2F" w:rsidRDefault="00E87D2F" w:rsidP="004079AA">
      <w:r>
        <w:t xml:space="preserve">Using </w:t>
      </w:r>
      <w:r w:rsidR="006C666A">
        <w:t xml:space="preserve">the </w:t>
      </w:r>
      <w:r>
        <w:t>performance counters</w:t>
      </w:r>
      <w:r w:rsidR="006C666A">
        <w:t xml:space="preserve"> as explained in Lab 13</w:t>
      </w:r>
      <w:r>
        <w:t xml:space="preserve">, compare </w:t>
      </w:r>
      <w:r w:rsidR="006C666A">
        <w:t>the HW and SW versions of the bisection method developed in steps 4 and 5 respectively</w:t>
      </w:r>
      <w:r>
        <w:t xml:space="preserve">. Folder </w:t>
      </w:r>
      <w:r w:rsidR="00920527" w:rsidRPr="00920527">
        <w:rPr>
          <w:i/>
        </w:rPr>
        <w:t>Lab19_CorExtend\FPU\</w:t>
      </w:r>
      <w:r w:rsidR="0061564C" w:rsidRPr="0061564C">
        <w:rPr>
          <w:i/>
        </w:rPr>
        <w:t>Bisection_HW-SW-Comparison_Step6</w:t>
      </w:r>
      <w:r>
        <w:t xml:space="preserve"> provides the skeleton </w:t>
      </w:r>
      <w:r w:rsidR="006C666A">
        <w:t xml:space="preserve">that you can use for this exercise, which is configured to measure </w:t>
      </w:r>
      <w:r w:rsidR="006C666A" w:rsidRPr="006C666A">
        <w:rPr>
          <w:i/>
        </w:rPr>
        <w:t>number of cycles</w:t>
      </w:r>
      <w:r w:rsidR="006C666A">
        <w:t xml:space="preserve"> and </w:t>
      </w:r>
      <w:r w:rsidR="006C666A" w:rsidRPr="006C666A">
        <w:rPr>
          <w:i/>
        </w:rPr>
        <w:t>number of instructions completed</w:t>
      </w:r>
      <w:r>
        <w:t>.</w:t>
      </w:r>
    </w:p>
    <w:p w14:paraId="7B908292" w14:textId="5CA01EBB" w:rsidR="002F19EE" w:rsidRPr="00191570" w:rsidRDefault="002F19EE" w:rsidP="002F19EE">
      <w:pPr>
        <w:pStyle w:val="Ttulo1"/>
        <w:rPr>
          <w:color w:val="0070C0"/>
        </w:rPr>
      </w:pPr>
      <w:r>
        <w:rPr>
          <w:color w:val="0070C0"/>
        </w:rPr>
        <w:t>References</w:t>
      </w:r>
    </w:p>
    <w:p w14:paraId="19EB49A8" w14:textId="1C95BE61" w:rsidR="002F19EE" w:rsidRDefault="002F19EE" w:rsidP="002F19EE">
      <w:r>
        <w:t>[1] “CorExtend Instruction Integrator’s Guide for M4K®/4KE®/4KS™ and M14K Family Cores</w:t>
      </w:r>
      <w:r w:rsidR="00510090">
        <w:t xml:space="preserve"> -- MD00324</w:t>
      </w:r>
      <w:r>
        <w:t>”. Document provided with the GSG Package.</w:t>
      </w:r>
    </w:p>
    <w:p w14:paraId="7B209A64" w14:textId="3511FD51" w:rsidR="00344F9D" w:rsidRDefault="00344F9D" w:rsidP="002F19EE">
      <w:r>
        <w:t>[</w:t>
      </w:r>
      <w:r w:rsidR="00246AE7">
        <w:t>2</w:t>
      </w:r>
      <w:r>
        <w:t xml:space="preserve">] “MIPS32® microAptiv™ UP Processor Core Family Software User’s Manual -- </w:t>
      </w:r>
      <w:r w:rsidRPr="001353E8">
        <w:t>MD00942</w:t>
      </w:r>
      <w:r>
        <w:t>”.</w:t>
      </w:r>
    </w:p>
    <w:p w14:paraId="75815E85" w14:textId="7879B03D" w:rsidR="008C2B0E" w:rsidRDefault="00246AE7" w:rsidP="00246AE7">
      <w:r>
        <w:t>[3] “Computer Organization and Design”. David A. Patterson and John L. Hennesy. Morgan Kaufmann.</w:t>
      </w:r>
    </w:p>
    <w:p w14:paraId="3581E050" w14:textId="50D0CAE1" w:rsidR="00451471" w:rsidRPr="004A6A63" w:rsidRDefault="00451471" w:rsidP="00451471">
      <w:r>
        <w:t xml:space="preserve">[4] “MIPS microAptiv UP Processor CorExtend UDI interface protocol guide”. Kirill Zats. </w:t>
      </w:r>
      <w:hyperlink r:id="rId24" w:history="1">
        <w:r w:rsidRPr="003F187B">
          <w:rPr>
            <w:rStyle w:val="Hipervnculo"/>
          </w:rPr>
          <w:t>https://drive.google.com/file/d/0BzSz4P83rJyRUDAwZ25SeURZSnc/view</w:t>
        </w:r>
      </w:hyperlink>
      <w:r>
        <w:t>.</w:t>
      </w:r>
    </w:p>
    <w:sectPr w:rsidR="00451471" w:rsidRPr="004A6A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25DDD3" w14:textId="77777777" w:rsidR="0084393B" w:rsidRDefault="0084393B" w:rsidP="001540C6">
      <w:pPr>
        <w:spacing w:after="0" w:line="240" w:lineRule="auto"/>
      </w:pPr>
      <w:r>
        <w:separator/>
      </w:r>
    </w:p>
  </w:endnote>
  <w:endnote w:type="continuationSeparator" w:id="0">
    <w:p w14:paraId="225BDE16" w14:textId="77777777" w:rsidR="0084393B" w:rsidRDefault="0084393B" w:rsidP="00154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roman"/>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9251855"/>
      <w:docPartObj>
        <w:docPartGallery w:val="Page Numbers (Bottom of Page)"/>
        <w:docPartUnique/>
      </w:docPartObj>
    </w:sdtPr>
    <w:sdtEndPr>
      <w:rPr>
        <w:color w:val="808080" w:themeColor="background1" w:themeShade="80"/>
        <w:spacing w:val="60"/>
      </w:rPr>
    </w:sdtEndPr>
    <w:sdtContent>
      <w:p w14:paraId="3AEAC006" w14:textId="0E317C87" w:rsidR="004E2F05" w:rsidRDefault="004E2F05" w:rsidP="00AE774A">
        <w:pPr>
          <w:pStyle w:val="Piedepgina"/>
          <w:pBdr>
            <w:top w:val="single" w:sz="4" w:space="1" w:color="D9D9D9" w:themeColor="background1" w:themeShade="D9"/>
          </w:pBdr>
          <w:rPr>
            <w:b/>
            <w:bCs/>
          </w:rPr>
        </w:pPr>
        <w:r>
          <w:fldChar w:fldCharType="begin"/>
        </w:r>
        <w:r>
          <w:instrText xml:space="preserve"> PAGE   \* MERGEFORMAT </w:instrText>
        </w:r>
        <w:r>
          <w:fldChar w:fldCharType="separate"/>
        </w:r>
        <w:r w:rsidR="00D078EB" w:rsidRPr="00D078EB">
          <w:rPr>
            <w:b/>
            <w:bCs/>
            <w:noProof/>
          </w:rPr>
          <w:t>12</w:t>
        </w:r>
        <w:r>
          <w:rPr>
            <w:b/>
            <w:bCs/>
            <w:noProof/>
          </w:rPr>
          <w:fldChar w:fldCharType="end"/>
        </w:r>
        <w:r>
          <w:rPr>
            <w:b/>
            <w:bCs/>
          </w:rPr>
          <w:t xml:space="preserve"> | </w:t>
        </w:r>
        <w:r>
          <w:rPr>
            <w:color w:val="808080" w:themeColor="background1" w:themeShade="80"/>
            <w:spacing w:val="60"/>
          </w:rPr>
          <w:t xml:space="preserve">Page   </w:t>
        </w:r>
        <w:r>
          <w:rPr>
            <w:color w:val="808080" w:themeColor="background1" w:themeShade="80"/>
          </w:rPr>
          <w:t>MIPSfpga v2.0 – Lab 19: CorExtend Interface © Imagination Technologies 2017</w:t>
        </w:r>
      </w:p>
    </w:sdtContent>
  </w:sdt>
  <w:p w14:paraId="5FD12133" w14:textId="77777777" w:rsidR="004E2F05" w:rsidRDefault="004E2F0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A1A3E2" w14:textId="77777777" w:rsidR="0084393B" w:rsidRDefault="0084393B" w:rsidP="001540C6">
      <w:pPr>
        <w:spacing w:after="0" w:line="240" w:lineRule="auto"/>
      </w:pPr>
      <w:r>
        <w:separator/>
      </w:r>
    </w:p>
  </w:footnote>
  <w:footnote w:type="continuationSeparator" w:id="0">
    <w:p w14:paraId="05AD6F93" w14:textId="77777777" w:rsidR="0084393B" w:rsidRDefault="0084393B" w:rsidP="001540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576B8"/>
    <w:multiLevelType w:val="hybridMultilevel"/>
    <w:tmpl w:val="DC22BB38"/>
    <w:lvl w:ilvl="0" w:tplc="0C0A000F">
      <w:start w:val="1"/>
      <w:numFmt w:val="decimal"/>
      <w:lvlText w:val="%1."/>
      <w:lvlJc w:val="left"/>
      <w:pPr>
        <w:ind w:left="1080" w:hanging="360"/>
      </w:pPr>
    </w:lvl>
    <w:lvl w:ilvl="1" w:tplc="0C0A000F">
      <w:start w:val="1"/>
      <w:numFmt w:val="decimal"/>
      <w:lvlText w:val="%2."/>
      <w:lvlJc w:val="left"/>
      <w:pPr>
        <w:ind w:left="1800" w:hanging="360"/>
      </w:pPr>
    </w:lvl>
    <w:lvl w:ilvl="2" w:tplc="0C0A001B">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nsid w:val="0CF07D75"/>
    <w:multiLevelType w:val="hybridMultilevel"/>
    <w:tmpl w:val="63F8985E"/>
    <w:lvl w:ilvl="0" w:tplc="8D2404CC">
      <w:start w:val="1"/>
      <w:numFmt w:val="lowerLetter"/>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D7615A1"/>
    <w:multiLevelType w:val="hybridMultilevel"/>
    <w:tmpl w:val="66AEB12A"/>
    <w:lvl w:ilvl="0" w:tplc="213EC698">
      <w:numFmt w:val="bullet"/>
      <w:lvlText w:val=""/>
      <w:lvlJc w:val="left"/>
      <w:pPr>
        <w:ind w:left="720" w:hanging="360"/>
      </w:pPr>
      <w:rPr>
        <w:rFonts w:ascii="Symbol" w:eastAsiaTheme="minorHAnsi" w:hAnsi="Symbol" w:cstheme="minorBidi" w:hint="default"/>
        <w:lang w:val="en-US"/>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5C5588A"/>
    <w:multiLevelType w:val="multilevel"/>
    <w:tmpl w:val="9154E7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lang w:val="en-US"/>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4E7335"/>
    <w:multiLevelType w:val="hybridMultilevel"/>
    <w:tmpl w:val="36966A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5F731D0"/>
    <w:multiLevelType w:val="multilevel"/>
    <w:tmpl w:val="9154E7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lang w:val="en-US"/>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FA4B7B"/>
    <w:multiLevelType w:val="hybridMultilevel"/>
    <w:tmpl w:val="7D92E764"/>
    <w:lvl w:ilvl="0" w:tplc="7332DA54">
      <w:start w:val="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4B24C06"/>
    <w:multiLevelType w:val="hybridMultilevel"/>
    <w:tmpl w:val="730C29F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3D5520F3"/>
    <w:multiLevelType w:val="hybridMultilevel"/>
    <w:tmpl w:val="9D64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B1C31B7"/>
    <w:multiLevelType w:val="hybridMultilevel"/>
    <w:tmpl w:val="262E2F94"/>
    <w:lvl w:ilvl="0" w:tplc="FE7EC8CE">
      <w:numFmt w:val="bullet"/>
      <w:lvlText w:val="-"/>
      <w:lvlJc w:val="left"/>
      <w:pPr>
        <w:ind w:left="1800" w:hanging="360"/>
      </w:pPr>
      <w:rPr>
        <w:rFonts w:ascii="Calibri" w:eastAsiaTheme="minorHAnsi" w:hAnsi="Calibri" w:cstheme="minorBidi"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0">
    <w:nsid w:val="555B48D0"/>
    <w:multiLevelType w:val="hybridMultilevel"/>
    <w:tmpl w:val="631EFB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578844C7"/>
    <w:multiLevelType w:val="hybridMultilevel"/>
    <w:tmpl w:val="B100BD4C"/>
    <w:lvl w:ilvl="0" w:tplc="F612D29C">
      <w:numFmt w:val="bullet"/>
      <w:lvlText w:val=""/>
      <w:lvlJc w:val="left"/>
      <w:pPr>
        <w:ind w:left="720" w:hanging="360"/>
      </w:pPr>
      <w:rPr>
        <w:rFonts w:ascii="Symbol" w:eastAsiaTheme="minorHAnsi" w:hAnsi="Symbol" w:cstheme="minorBidi" w:hint="default"/>
      </w:rPr>
    </w:lvl>
    <w:lvl w:ilvl="1" w:tplc="0C0A000F">
      <w:start w:val="1"/>
      <w:numFmt w:val="decimal"/>
      <w:lvlText w:val="%2."/>
      <w:lvlJc w:val="left"/>
      <w:pPr>
        <w:ind w:left="1440" w:hanging="360"/>
      </w:pPr>
      <w:rPr>
        <w:rFonts w:hint="default"/>
      </w:rPr>
    </w:lvl>
    <w:lvl w:ilvl="2" w:tplc="F612D29C">
      <w:numFmt w:val="bullet"/>
      <w:lvlText w:val=""/>
      <w:lvlJc w:val="left"/>
      <w:pPr>
        <w:ind w:left="2160" w:hanging="360"/>
      </w:pPr>
      <w:rPr>
        <w:rFonts w:ascii="Symbol" w:eastAsiaTheme="minorHAnsi" w:hAnsi="Symbol" w:cstheme="minorBid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96D6F63"/>
    <w:multiLevelType w:val="hybridMultilevel"/>
    <w:tmpl w:val="DC22BB38"/>
    <w:lvl w:ilvl="0" w:tplc="0C0A000F">
      <w:start w:val="1"/>
      <w:numFmt w:val="decimal"/>
      <w:lvlText w:val="%1."/>
      <w:lvlJc w:val="left"/>
      <w:pPr>
        <w:ind w:left="1080" w:hanging="360"/>
      </w:pPr>
    </w:lvl>
    <w:lvl w:ilvl="1" w:tplc="0C0A000F">
      <w:start w:val="1"/>
      <w:numFmt w:val="decimal"/>
      <w:lvlText w:val="%2."/>
      <w:lvlJc w:val="left"/>
      <w:pPr>
        <w:ind w:left="1800" w:hanging="360"/>
      </w:pPr>
    </w:lvl>
    <w:lvl w:ilvl="2" w:tplc="0C0A001B">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nsid w:val="69BE7C22"/>
    <w:multiLevelType w:val="multilevel"/>
    <w:tmpl w:val="A84ACB70"/>
    <w:styleLink w:val="Headings"/>
    <w:lvl w:ilvl="0">
      <w:start w:val="1"/>
      <w:numFmt w:val="decimal"/>
      <w:pStyle w:val="Ttulo1"/>
      <w:suff w:val="nothing"/>
      <w:lvlText w:val="Section %1"/>
      <w:lvlJc w:val="left"/>
      <w:pPr>
        <w:ind w:left="360" w:hanging="360"/>
      </w:pPr>
      <w:rPr>
        <w:rFonts w:hint="default"/>
        <w:color w:val="auto"/>
      </w:rPr>
    </w:lvl>
    <w:lvl w:ilvl="1">
      <w:start w:val="1"/>
      <w:numFmt w:val="decimal"/>
      <w:pStyle w:val="Ttulo2"/>
      <w:suff w:val="nothing"/>
      <w:lvlText w:val="Section %1.%2"/>
      <w:lvlJc w:val="left"/>
      <w:pPr>
        <w:ind w:left="360" w:hanging="360"/>
      </w:pPr>
      <w:rPr>
        <w:rFonts w:hint="default"/>
        <w:color w:val="000000" w:themeColor="text1"/>
      </w:rPr>
    </w:lvl>
    <w:lvl w:ilvl="2">
      <w:start w:val="1"/>
      <w:numFmt w:val="decimal"/>
      <w:pStyle w:val="Ttulo3"/>
      <w:suff w:val="nothing"/>
      <w:lvlText w:val="Section %1.%2.%3"/>
      <w:lvlJc w:val="left"/>
      <w:pPr>
        <w:ind w:left="360" w:hanging="360"/>
      </w:pPr>
      <w:rPr>
        <w:rFonts w:hint="default"/>
        <w:color w:val="auto"/>
      </w:rPr>
    </w:lvl>
    <w:lvl w:ilvl="3">
      <w:start w:val="1"/>
      <w:numFmt w:val="decimal"/>
      <w:pStyle w:val="Ttulo4"/>
      <w:suff w:val="nothing"/>
      <w:lvlText w:val="Section %1.%2.%3.%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4">
    <w:nsid w:val="78552C93"/>
    <w:multiLevelType w:val="hybridMultilevel"/>
    <w:tmpl w:val="DC22BB38"/>
    <w:lvl w:ilvl="0" w:tplc="0C0A000F">
      <w:start w:val="1"/>
      <w:numFmt w:val="decimal"/>
      <w:lvlText w:val="%1."/>
      <w:lvlJc w:val="left"/>
      <w:pPr>
        <w:ind w:left="1080" w:hanging="360"/>
      </w:pPr>
    </w:lvl>
    <w:lvl w:ilvl="1" w:tplc="0C0A000F">
      <w:start w:val="1"/>
      <w:numFmt w:val="decimal"/>
      <w:lvlText w:val="%2."/>
      <w:lvlJc w:val="left"/>
      <w:pPr>
        <w:ind w:left="1800" w:hanging="360"/>
      </w:pPr>
    </w:lvl>
    <w:lvl w:ilvl="2" w:tplc="0C0A001B">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nsid w:val="7D30660B"/>
    <w:multiLevelType w:val="multilevel"/>
    <w:tmpl w:val="F9B2A8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lang w:val="en-US"/>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lvlOverride w:ilvl="0">
      <w:lvl w:ilvl="0">
        <w:start w:val="1"/>
        <w:numFmt w:val="decimal"/>
        <w:pStyle w:val="Ttulo1"/>
        <w:lvlText w:val="%1."/>
        <w:lvlJc w:val="left"/>
        <w:pPr>
          <w:ind w:left="360" w:hanging="360"/>
        </w:pPr>
        <w:rPr>
          <w:color w:val="0070C0"/>
        </w:rPr>
      </w:lvl>
    </w:lvlOverride>
    <w:lvlOverride w:ilvl="1">
      <w:lvl w:ilvl="1">
        <w:start w:val="1"/>
        <w:numFmt w:val="lowerLetter"/>
        <w:pStyle w:val="Ttulo2"/>
        <w:lvlText w:val="%2."/>
        <w:lvlJc w:val="left"/>
        <w:pPr>
          <w:ind w:left="1080" w:hanging="360"/>
        </w:pPr>
      </w:lvl>
    </w:lvlOverride>
    <w:lvlOverride w:ilvl="2">
      <w:lvl w:ilvl="2">
        <w:start w:val="1"/>
        <w:numFmt w:val="lowerRoman"/>
        <w:pStyle w:val="Ttulo3"/>
        <w:lvlText w:val="%3."/>
        <w:lvlJc w:val="right"/>
        <w:pPr>
          <w:ind w:left="1800" w:hanging="180"/>
        </w:pPr>
      </w:lvl>
    </w:lvlOverride>
    <w:lvlOverride w:ilvl="3">
      <w:lvl w:ilvl="3" w:tentative="1">
        <w:start w:val="1"/>
        <w:numFmt w:val="decimal"/>
        <w:pStyle w:val="Ttulo4"/>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2">
    <w:abstractNumId w:val="13"/>
  </w:num>
  <w:num w:numId="3">
    <w:abstractNumId w:val="2"/>
  </w:num>
  <w:num w:numId="4">
    <w:abstractNumId w:val="9"/>
  </w:num>
  <w:num w:numId="5">
    <w:abstractNumId w:val="11"/>
  </w:num>
  <w:num w:numId="6">
    <w:abstractNumId w:val="6"/>
  </w:num>
  <w:num w:numId="7">
    <w:abstractNumId w:val="14"/>
  </w:num>
  <w:num w:numId="8">
    <w:abstractNumId w:val="5"/>
  </w:num>
  <w:num w:numId="9">
    <w:abstractNumId w:val="3"/>
  </w:num>
  <w:num w:numId="10">
    <w:abstractNumId w:val="1"/>
  </w:num>
  <w:num w:numId="11">
    <w:abstractNumId w:val="1"/>
    <w:lvlOverride w:ilvl="0">
      <w:startOverride w:val="1"/>
    </w:lvlOverride>
  </w:num>
  <w:num w:numId="12">
    <w:abstractNumId w:val="13"/>
    <w:lvlOverride w:ilvl="0">
      <w:lvl w:ilvl="0">
        <w:start w:val="1"/>
        <w:numFmt w:val="decimal"/>
        <w:pStyle w:val="Ttulo1"/>
        <w:lvlText w:val="%1."/>
        <w:lvlJc w:val="left"/>
        <w:pPr>
          <w:ind w:left="360" w:hanging="360"/>
        </w:pPr>
        <w:rPr>
          <w:color w:val="0070C0"/>
        </w:rPr>
      </w:lvl>
    </w:lvlOverride>
    <w:lvlOverride w:ilvl="1">
      <w:lvl w:ilvl="1">
        <w:start w:val="1"/>
        <w:numFmt w:val="lowerLetter"/>
        <w:pStyle w:val="Ttulo2"/>
        <w:lvlText w:val="%2."/>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lowerRoman"/>
        <w:pStyle w:val="Ttulo3"/>
        <w:lvlText w:val="%3."/>
        <w:lvlJc w:val="right"/>
        <w:pPr>
          <w:ind w:left="1800" w:hanging="180"/>
        </w:pPr>
      </w:lvl>
    </w:lvlOverride>
    <w:lvlOverride w:ilvl="3">
      <w:lvl w:ilvl="3">
        <w:start w:val="1"/>
        <w:numFmt w:val="decimal"/>
        <w:pStyle w:val="Ttulo4"/>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13">
    <w:abstractNumId w:val="8"/>
  </w:num>
  <w:num w:numId="14">
    <w:abstractNumId w:val="0"/>
  </w:num>
  <w:num w:numId="15">
    <w:abstractNumId w:val="12"/>
  </w:num>
  <w:num w:numId="16">
    <w:abstractNumId w:val="10"/>
  </w:num>
  <w:num w:numId="17">
    <w:abstractNumId w:val="15"/>
  </w:num>
  <w:num w:numId="18">
    <w:abstractNumId w:val="4"/>
  </w:num>
  <w:num w:numId="19">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137E"/>
    <w:rsid w:val="0000270E"/>
    <w:rsid w:val="0000334B"/>
    <w:rsid w:val="0000617A"/>
    <w:rsid w:val="00007399"/>
    <w:rsid w:val="00007555"/>
    <w:rsid w:val="00007919"/>
    <w:rsid w:val="00016191"/>
    <w:rsid w:val="00017945"/>
    <w:rsid w:val="00022AF6"/>
    <w:rsid w:val="00027065"/>
    <w:rsid w:val="00027FFD"/>
    <w:rsid w:val="000315F0"/>
    <w:rsid w:val="0003693C"/>
    <w:rsid w:val="00036D31"/>
    <w:rsid w:val="000404CF"/>
    <w:rsid w:val="00042041"/>
    <w:rsid w:val="00043A73"/>
    <w:rsid w:val="00045B7A"/>
    <w:rsid w:val="0004688D"/>
    <w:rsid w:val="00047684"/>
    <w:rsid w:val="0005082A"/>
    <w:rsid w:val="000515F8"/>
    <w:rsid w:val="00052C4F"/>
    <w:rsid w:val="00053FC9"/>
    <w:rsid w:val="0005543E"/>
    <w:rsid w:val="00057A1B"/>
    <w:rsid w:val="00057C13"/>
    <w:rsid w:val="00060379"/>
    <w:rsid w:val="000608BE"/>
    <w:rsid w:val="00060A3A"/>
    <w:rsid w:val="000611BE"/>
    <w:rsid w:val="000644DC"/>
    <w:rsid w:val="00064A66"/>
    <w:rsid w:val="000650CA"/>
    <w:rsid w:val="00066F30"/>
    <w:rsid w:val="00067CE4"/>
    <w:rsid w:val="00072796"/>
    <w:rsid w:val="000773B5"/>
    <w:rsid w:val="00077625"/>
    <w:rsid w:val="00077AD3"/>
    <w:rsid w:val="00077ADB"/>
    <w:rsid w:val="00082835"/>
    <w:rsid w:val="000831AC"/>
    <w:rsid w:val="00083335"/>
    <w:rsid w:val="00084217"/>
    <w:rsid w:val="0008488F"/>
    <w:rsid w:val="000877EC"/>
    <w:rsid w:val="000906A1"/>
    <w:rsid w:val="00090AFC"/>
    <w:rsid w:val="0009348B"/>
    <w:rsid w:val="000943C7"/>
    <w:rsid w:val="00094555"/>
    <w:rsid w:val="000968C1"/>
    <w:rsid w:val="000969B3"/>
    <w:rsid w:val="000A3250"/>
    <w:rsid w:val="000A6767"/>
    <w:rsid w:val="000B0E4F"/>
    <w:rsid w:val="000B4DBC"/>
    <w:rsid w:val="000B5B48"/>
    <w:rsid w:val="000B6379"/>
    <w:rsid w:val="000B6551"/>
    <w:rsid w:val="000B7978"/>
    <w:rsid w:val="000C3AE2"/>
    <w:rsid w:val="000C5589"/>
    <w:rsid w:val="000C58ED"/>
    <w:rsid w:val="000C5B34"/>
    <w:rsid w:val="000C72BB"/>
    <w:rsid w:val="000D0D77"/>
    <w:rsid w:val="000D2FE3"/>
    <w:rsid w:val="000D4AF5"/>
    <w:rsid w:val="000D59A0"/>
    <w:rsid w:val="000D5ED9"/>
    <w:rsid w:val="000D6A7A"/>
    <w:rsid w:val="000E2324"/>
    <w:rsid w:val="000E5D70"/>
    <w:rsid w:val="000F4377"/>
    <w:rsid w:val="000F44FF"/>
    <w:rsid w:val="000F706A"/>
    <w:rsid w:val="0010254F"/>
    <w:rsid w:val="001034B9"/>
    <w:rsid w:val="0010414C"/>
    <w:rsid w:val="0010417B"/>
    <w:rsid w:val="0010692F"/>
    <w:rsid w:val="001121D8"/>
    <w:rsid w:val="001157B2"/>
    <w:rsid w:val="00120BC3"/>
    <w:rsid w:val="00121022"/>
    <w:rsid w:val="00121360"/>
    <w:rsid w:val="0012140A"/>
    <w:rsid w:val="00121DBD"/>
    <w:rsid w:val="00121E7F"/>
    <w:rsid w:val="001244F7"/>
    <w:rsid w:val="00125CCD"/>
    <w:rsid w:val="00125F43"/>
    <w:rsid w:val="00130860"/>
    <w:rsid w:val="001316A6"/>
    <w:rsid w:val="00133A2E"/>
    <w:rsid w:val="0013558C"/>
    <w:rsid w:val="001374F3"/>
    <w:rsid w:val="0014288D"/>
    <w:rsid w:val="00143257"/>
    <w:rsid w:val="001437F1"/>
    <w:rsid w:val="00150B11"/>
    <w:rsid w:val="001540C6"/>
    <w:rsid w:val="00154FFA"/>
    <w:rsid w:val="001557E6"/>
    <w:rsid w:val="001600B5"/>
    <w:rsid w:val="00161C2B"/>
    <w:rsid w:val="00162AD4"/>
    <w:rsid w:val="00164C99"/>
    <w:rsid w:val="00165ED9"/>
    <w:rsid w:val="00167A07"/>
    <w:rsid w:val="001707A2"/>
    <w:rsid w:val="00171B9D"/>
    <w:rsid w:val="00177C74"/>
    <w:rsid w:val="001841B9"/>
    <w:rsid w:val="00184D2E"/>
    <w:rsid w:val="00184F72"/>
    <w:rsid w:val="001852A9"/>
    <w:rsid w:val="00185C3F"/>
    <w:rsid w:val="0018762A"/>
    <w:rsid w:val="00190466"/>
    <w:rsid w:val="00191570"/>
    <w:rsid w:val="00197577"/>
    <w:rsid w:val="001A0EA7"/>
    <w:rsid w:val="001A29F7"/>
    <w:rsid w:val="001A5BE7"/>
    <w:rsid w:val="001B0FFA"/>
    <w:rsid w:val="001B5881"/>
    <w:rsid w:val="001B61F5"/>
    <w:rsid w:val="001B7021"/>
    <w:rsid w:val="001C0FA6"/>
    <w:rsid w:val="001C1530"/>
    <w:rsid w:val="001C61E4"/>
    <w:rsid w:val="001C7B5A"/>
    <w:rsid w:val="001D4246"/>
    <w:rsid w:val="001D4C1C"/>
    <w:rsid w:val="001D52D9"/>
    <w:rsid w:val="001D5F50"/>
    <w:rsid w:val="001D7CD5"/>
    <w:rsid w:val="001E560E"/>
    <w:rsid w:val="001E6559"/>
    <w:rsid w:val="001E7899"/>
    <w:rsid w:val="001E7E07"/>
    <w:rsid w:val="001F0DCA"/>
    <w:rsid w:val="001F340C"/>
    <w:rsid w:val="001F389B"/>
    <w:rsid w:val="001F3A8D"/>
    <w:rsid w:val="001F3BC6"/>
    <w:rsid w:val="001F5B2B"/>
    <w:rsid w:val="001F7A3F"/>
    <w:rsid w:val="00201B57"/>
    <w:rsid w:val="002023C1"/>
    <w:rsid w:val="002028BC"/>
    <w:rsid w:val="002032E7"/>
    <w:rsid w:val="002041C8"/>
    <w:rsid w:val="00206596"/>
    <w:rsid w:val="00211E3B"/>
    <w:rsid w:val="00212AB0"/>
    <w:rsid w:val="0021313C"/>
    <w:rsid w:val="00213189"/>
    <w:rsid w:val="00214A2A"/>
    <w:rsid w:val="0022178A"/>
    <w:rsid w:val="00221C3E"/>
    <w:rsid w:val="00224B87"/>
    <w:rsid w:val="00224F5E"/>
    <w:rsid w:val="0022591D"/>
    <w:rsid w:val="00226673"/>
    <w:rsid w:val="002279BA"/>
    <w:rsid w:val="0023192D"/>
    <w:rsid w:val="002336E2"/>
    <w:rsid w:val="00234F6C"/>
    <w:rsid w:val="00235088"/>
    <w:rsid w:val="00235A00"/>
    <w:rsid w:val="00235C1B"/>
    <w:rsid w:val="00235C61"/>
    <w:rsid w:val="00235CEF"/>
    <w:rsid w:val="00237A43"/>
    <w:rsid w:val="00237E06"/>
    <w:rsid w:val="00242B85"/>
    <w:rsid w:val="00243059"/>
    <w:rsid w:val="002437DE"/>
    <w:rsid w:val="0024403D"/>
    <w:rsid w:val="00246AE7"/>
    <w:rsid w:val="00247231"/>
    <w:rsid w:val="002547B7"/>
    <w:rsid w:val="00255515"/>
    <w:rsid w:val="00255652"/>
    <w:rsid w:val="002570B6"/>
    <w:rsid w:val="002608C5"/>
    <w:rsid w:val="00260A93"/>
    <w:rsid w:val="00261009"/>
    <w:rsid w:val="00261A3B"/>
    <w:rsid w:val="00261D5F"/>
    <w:rsid w:val="00262E9F"/>
    <w:rsid w:val="002644AE"/>
    <w:rsid w:val="00264552"/>
    <w:rsid w:val="002666A4"/>
    <w:rsid w:val="00267056"/>
    <w:rsid w:val="00267CD4"/>
    <w:rsid w:val="0027141F"/>
    <w:rsid w:val="00273478"/>
    <w:rsid w:val="00280605"/>
    <w:rsid w:val="002847B7"/>
    <w:rsid w:val="00284CE7"/>
    <w:rsid w:val="0028621B"/>
    <w:rsid w:val="0028758B"/>
    <w:rsid w:val="002917E8"/>
    <w:rsid w:val="00292A76"/>
    <w:rsid w:val="002934A4"/>
    <w:rsid w:val="00293B1E"/>
    <w:rsid w:val="00295A26"/>
    <w:rsid w:val="00296225"/>
    <w:rsid w:val="00296D22"/>
    <w:rsid w:val="00297E7F"/>
    <w:rsid w:val="002A091A"/>
    <w:rsid w:val="002A199A"/>
    <w:rsid w:val="002A36AC"/>
    <w:rsid w:val="002A3814"/>
    <w:rsid w:val="002A509A"/>
    <w:rsid w:val="002A62F6"/>
    <w:rsid w:val="002A733D"/>
    <w:rsid w:val="002B4997"/>
    <w:rsid w:val="002B4D86"/>
    <w:rsid w:val="002B5FFD"/>
    <w:rsid w:val="002B7093"/>
    <w:rsid w:val="002C2E2A"/>
    <w:rsid w:val="002C5A91"/>
    <w:rsid w:val="002C5F30"/>
    <w:rsid w:val="002D0B21"/>
    <w:rsid w:val="002D2D56"/>
    <w:rsid w:val="002D2F7E"/>
    <w:rsid w:val="002D34A7"/>
    <w:rsid w:val="002D3E43"/>
    <w:rsid w:val="002D4DE9"/>
    <w:rsid w:val="002D4F80"/>
    <w:rsid w:val="002D6F03"/>
    <w:rsid w:val="002E26C7"/>
    <w:rsid w:val="002E5F3C"/>
    <w:rsid w:val="002F0FB8"/>
    <w:rsid w:val="002F19AE"/>
    <w:rsid w:val="002F19EE"/>
    <w:rsid w:val="002F1E9D"/>
    <w:rsid w:val="002F297A"/>
    <w:rsid w:val="002F3D2D"/>
    <w:rsid w:val="002F5E49"/>
    <w:rsid w:val="002F6836"/>
    <w:rsid w:val="002F6B4F"/>
    <w:rsid w:val="00301732"/>
    <w:rsid w:val="0030333B"/>
    <w:rsid w:val="00303468"/>
    <w:rsid w:val="003040EE"/>
    <w:rsid w:val="003046FD"/>
    <w:rsid w:val="00304CC2"/>
    <w:rsid w:val="00304D5B"/>
    <w:rsid w:val="00305D8B"/>
    <w:rsid w:val="00306C3A"/>
    <w:rsid w:val="00314A81"/>
    <w:rsid w:val="003150D7"/>
    <w:rsid w:val="0032008C"/>
    <w:rsid w:val="00320387"/>
    <w:rsid w:val="00322DE8"/>
    <w:rsid w:val="0033370C"/>
    <w:rsid w:val="0034167A"/>
    <w:rsid w:val="0034194F"/>
    <w:rsid w:val="00341B79"/>
    <w:rsid w:val="00344F9D"/>
    <w:rsid w:val="00345C91"/>
    <w:rsid w:val="00350F38"/>
    <w:rsid w:val="00351175"/>
    <w:rsid w:val="00353D25"/>
    <w:rsid w:val="00354E42"/>
    <w:rsid w:val="00354FB4"/>
    <w:rsid w:val="00356E38"/>
    <w:rsid w:val="003574BC"/>
    <w:rsid w:val="00365B9D"/>
    <w:rsid w:val="00370203"/>
    <w:rsid w:val="00370CBA"/>
    <w:rsid w:val="00371C18"/>
    <w:rsid w:val="00371CDC"/>
    <w:rsid w:val="00371F73"/>
    <w:rsid w:val="00372D97"/>
    <w:rsid w:val="00373591"/>
    <w:rsid w:val="003740F3"/>
    <w:rsid w:val="00374F14"/>
    <w:rsid w:val="00377B01"/>
    <w:rsid w:val="00381165"/>
    <w:rsid w:val="00381FD0"/>
    <w:rsid w:val="00382B4D"/>
    <w:rsid w:val="0038318E"/>
    <w:rsid w:val="00383BB0"/>
    <w:rsid w:val="0038524E"/>
    <w:rsid w:val="0038695E"/>
    <w:rsid w:val="00387590"/>
    <w:rsid w:val="00390428"/>
    <w:rsid w:val="003911B0"/>
    <w:rsid w:val="0039252C"/>
    <w:rsid w:val="00393381"/>
    <w:rsid w:val="003933C6"/>
    <w:rsid w:val="00396C0A"/>
    <w:rsid w:val="003A0068"/>
    <w:rsid w:val="003A421E"/>
    <w:rsid w:val="003A506C"/>
    <w:rsid w:val="003A775E"/>
    <w:rsid w:val="003B0CFE"/>
    <w:rsid w:val="003B1DD8"/>
    <w:rsid w:val="003B20CC"/>
    <w:rsid w:val="003B324A"/>
    <w:rsid w:val="003B3B1E"/>
    <w:rsid w:val="003B3F33"/>
    <w:rsid w:val="003B64AA"/>
    <w:rsid w:val="003B6683"/>
    <w:rsid w:val="003B6AE6"/>
    <w:rsid w:val="003B7112"/>
    <w:rsid w:val="003B7745"/>
    <w:rsid w:val="003C0922"/>
    <w:rsid w:val="003C10B0"/>
    <w:rsid w:val="003C1448"/>
    <w:rsid w:val="003C745D"/>
    <w:rsid w:val="003D099D"/>
    <w:rsid w:val="003D1FC7"/>
    <w:rsid w:val="003D2AB0"/>
    <w:rsid w:val="003D31B1"/>
    <w:rsid w:val="003D75BE"/>
    <w:rsid w:val="003E200C"/>
    <w:rsid w:val="003E3566"/>
    <w:rsid w:val="003E3ED5"/>
    <w:rsid w:val="003E584A"/>
    <w:rsid w:val="003E5B84"/>
    <w:rsid w:val="003E5F6F"/>
    <w:rsid w:val="003E7965"/>
    <w:rsid w:val="003E7E9A"/>
    <w:rsid w:val="003F20D2"/>
    <w:rsid w:val="003F4787"/>
    <w:rsid w:val="003F52EE"/>
    <w:rsid w:val="004014B7"/>
    <w:rsid w:val="00401809"/>
    <w:rsid w:val="00403273"/>
    <w:rsid w:val="004079AA"/>
    <w:rsid w:val="00407D87"/>
    <w:rsid w:val="00410546"/>
    <w:rsid w:val="004106A7"/>
    <w:rsid w:val="00410CDE"/>
    <w:rsid w:val="00412102"/>
    <w:rsid w:val="004140C2"/>
    <w:rsid w:val="00414D60"/>
    <w:rsid w:val="00415160"/>
    <w:rsid w:val="004153F6"/>
    <w:rsid w:val="004161A2"/>
    <w:rsid w:val="0041642D"/>
    <w:rsid w:val="00416548"/>
    <w:rsid w:val="00416655"/>
    <w:rsid w:val="00416DF9"/>
    <w:rsid w:val="00417272"/>
    <w:rsid w:val="00417FBA"/>
    <w:rsid w:val="00421CA4"/>
    <w:rsid w:val="00425CEB"/>
    <w:rsid w:val="00433DFF"/>
    <w:rsid w:val="00434C24"/>
    <w:rsid w:val="00435A51"/>
    <w:rsid w:val="0043781C"/>
    <w:rsid w:val="00441AB4"/>
    <w:rsid w:val="00443388"/>
    <w:rsid w:val="00445FF3"/>
    <w:rsid w:val="004469CF"/>
    <w:rsid w:val="004472FF"/>
    <w:rsid w:val="00451471"/>
    <w:rsid w:val="00451DA3"/>
    <w:rsid w:val="004551C6"/>
    <w:rsid w:val="00456575"/>
    <w:rsid w:val="00457D08"/>
    <w:rsid w:val="004608DF"/>
    <w:rsid w:val="00460CE4"/>
    <w:rsid w:val="00466572"/>
    <w:rsid w:val="00466897"/>
    <w:rsid w:val="00466A48"/>
    <w:rsid w:val="00467313"/>
    <w:rsid w:val="0046792E"/>
    <w:rsid w:val="00474003"/>
    <w:rsid w:val="004755DE"/>
    <w:rsid w:val="00475A62"/>
    <w:rsid w:val="004807EE"/>
    <w:rsid w:val="00480C67"/>
    <w:rsid w:val="004827C1"/>
    <w:rsid w:val="00482E18"/>
    <w:rsid w:val="00483CB6"/>
    <w:rsid w:val="00491154"/>
    <w:rsid w:val="00495766"/>
    <w:rsid w:val="00495C08"/>
    <w:rsid w:val="00495D67"/>
    <w:rsid w:val="00496DDB"/>
    <w:rsid w:val="004A3AE2"/>
    <w:rsid w:val="004A3EB7"/>
    <w:rsid w:val="004A6A63"/>
    <w:rsid w:val="004B0863"/>
    <w:rsid w:val="004B1289"/>
    <w:rsid w:val="004B1776"/>
    <w:rsid w:val="004B3C3A"/>
    <w:rsid w:val="004B51D0"/>
    <w:rsid w:val="004B67C0"/>
    <w:rsid w:val="004B7768"/>
    <w:rsid w:val="004B7DBD"/>
    <w:rsid w:val="004B7EEC"/>
    <w:rsid w:val="004C155F"/>
    <w:rsid w:val="004C1A83"/>
    <w:rsid w:val="004C3119"/>
    <w:rsid w:val="004C5C6E"/>
    <w:rsid w:val="004D10A1"/>
    <w:rsid w:val="004D1A80"/>
    <w:rsid w:val="004D3297"/>
    <w:rsid w:val="004D5152"/>
    <w:rsid w:val="004D5B38"/>
    <w:rsid w:val="004E2F05"/>
    <w:rsid w:val="004E3D2D"/>
    <w:rsid w:val="004E5679"/>
    <w:rsid w:val="004E60F7"/>
    <w:rsid w:val="004E6A34"/>
    <w:rsid w:val="004E6A98"/>
    <w:rsid w:val="004E7C15"/>
    <w:rsid w:val="004F2119"/>
    <w:rsid w:val="004F2D82"/>
    <w:rsid w:val="004F323E"/>
    <w:rsid w:val="004F3E52"/>
    <w:rsid w:val="004F4922"/>
    <w:rsid w:val="004F5254"/>
    <w:rsid w:val="004F574F"/>
    <w:rsid w:val="004F73D9"/>
    <w:rsid w:val="00500056"/>
    <w:rsid w:val="005005C3"/>
    <w:rsid w:val="00500CD0"/>
    <w:rsid w:val="00504F2A"/>
    <w:rsid w:val="005050C8"/>
    <w:rsid w:val="005067BF"/>
    <w:rsid w:val="00507477"/>
    <w:rsid w:val="00507A59"/>
    <w:rsid w:val="00510090"/>
    <w:rsid w:val="005130A9"/>
    <w:rsid w:val="005149C7"/>
    <w:rsid w:val="00514C9D"/>
    <w:rsid w:val="005151E3"/>
    <w:rsid w:val="00515223"/>
    <w:rsid w:val="00517CD0"/>
    <w:rsid w:val="0052136A"/>
    <w:rsid w:val="005229C5"/>
    <w:rsid w:val="00522D54"/>
    <w:rsid w:val="00527708"/>
    <w:rsid w:val="005304A3"/>
    <w:rsid w:val="00530B34"/>
    <w:rsid w:val="005323DC"/>
    <w:rsid w:val="00532702"/>
    <w:rsid w:val="00532EEF"/>
    <w:rsid w:val="0053303F"/>
    <w:rsid w:val="00534270"/>
    <w:rsid w:val="0053430A"/>
    <w:rsid w:val="00541773"/>
    <w:rsid w:val="00541FFB"/>
    <w:rsid w:val="0054261A"/>
    <w:rsid w:val="00543596"/>
    <w:rsid w:val="00546D33"/>
    <w:rsid w:val="005500C0"/>
    <w:rsid w:val="00551B78"/>
    <w:rsid w:val="00551D2C"/>
    <w:rsid w:val="00551E78"/>
    <w:rsid w:val="00552875"/>
    <w:rsid w:val="005530D6"/>
    <w:rsid w:val="00553B04"/>
    <w:rsid w:val="00555F56"/>
    <w:rsid w:val="00560665"/>
    <w:rsid w:val="0056137E"/>
    <w:rsid w:val="00561E4F"/>
    <w:rsid w:val="0056290F"/>
    <w:rsid w:val="005658A8"/>
    <w:rsid w:val="00572361"/>
    <w:rsid w:val="00575D9B"/>
    <w:rsid w:val="00577174"/>
    <w:rsid w:val="0057773F"/>
    <w:rsid w:val="00581934"/>
    <w:rsid w:val="00583553"/>
    <w:rsid w:val="00584B42"/>
    <w:rsid w:val="00592882"/>
    <w:rsid w:val="00592B0A"/>
    <w:rsid w:val="00593589"/>
    <w:rsid w:val="005A038C"/>
    <w:rsid w:val="005A1097"/>
    <w:rsid w:val="005A2E9D"/>
    <w:rsid w:val="005A534A"/>
    <w:rsid w:val="005C2DC7"/>
    <w:rsid w:val="005C5B23"/>
    <w:rsid w:val="005C6168"/>
    <w:rsid w:val="005C6196"/>
    <w:rsid w:val="005D0082"/>
    <w:rsid w:val="005D2935"/>
    <w:rsid w:val="005D3837"/>
    <w:rsid w:val="005D5A78"/>
    <w:rsid w:val="005D6B46"/>
    <w:rsid w:val="005D7A4F"/>
    <w:rsid w:val="005E08C2"/>
    <w:rsid w:val="005E232A"/>
    <w:rsid w:val="005E33A0"/>
    <w:rsid w:val="005E3B8A"/>
    <w:rsid w:val="005E72F7"/>
    <w:rsid w:val="005F11DB"/>
    <w:rsid w:val="005F13D0"/>
    <w:rsid w:val="005F1475"/>
    <w:rsid w:val="005F3EED"/>
    <w:rsid w:val="005F416F"/>
    <w:rsid w:val="005F5E06"/>
    <w:rsid w:val="005F62BB"/>
    <w:rsid w:val="005F7600"/>
    <w:rsid w:val="00603F50"/>
    <w:rsid w:val="006119D6"/>
    <w:rsid w:val="00612077"/>
    <w:rsid w:val="00613C50"/>
    <w:rsid w:val="00614964"/>
    <w:rsid w:val="00615239"/>
    <w:rsid w:val="0061564C"/>
    <w:rsid w:val="00616ABB"/>
    <w:rsid w:val="0062004E"/>
    <w:rsid w:val="006206EE"/>
    <w:rsid w:val="006228CD"/>
    <w:rsid w:val="0062465B"/>
    <w:rsid w:val="00627410"/>
    <w:rsid w:val="00630031"/>
    <w:rsid w:val="0063240B"/>
    <w:rsid w:val="00633D22"/>
    <w:rsid w:val="00635283"/>
    <w:rsid w:val="006371D7"/>
    <w:rsid w:val="00642D43"/>
    <w:rsid w:val="00644E18"/>
    <w:rsid w:val="006454F8"/>
    <w:rsid w:val="00645B4B"/>
    <w:rsid w:val="0064755A"/>
    <w:rsid w:val="006502EB"/>
    <w:rsid w:val="00651657"/>
    <w:rsid w:val="006548C8"/>
    <w:rsid w:val="006556FE"/>
    <w:rsid w:val="00660897"/>
    <w:rsid w:val="00663282"/>
    <w:rsid w:val="00664C3B"/>
    <w:rsid w:val="00665776"/>
    <w:rsid w:val="0066584B"/>
    <w:rsid w:val="00665B81"/>
    <w:rsid w:val="0066645C"/>
    <w:rsid w:val="00673AB4"/>
    <w:rsid w:val="00674DAE"/>
    <w:rsid w:val="0067588F"/>
    <w:rsid w:val="00676FDC"/>
    <w:rsid w:val="00677FA5"/>
    <w:rsid w:val="006800EE"/>
    <w:rsid w:val="00681FE5"/>
    <w:rsid w:val="006820B1"/>
    <w:rsid w:val="00683D5C"/>
    <w:rsid w:val="00683E6F"/>
    <w:rsid w:val="00686CD0"/>
    <w:rsid w:val="006905A5"/>
    <w:rsid w:val="00695279"/>
    <w:rsid w:val="006953FB"/>
    <w:rsid w:val="006A05DF"/>
    <w:rsid w:val="006A0CD1"/>
    <w:rsid w:val="006A564E"/>
    <w:rsid w:val="006A6794"/>
    <w:rsid w:val="006A6BF1"/>
    <w:rsid w:val="006A6DEA"/>
    <w:rsid w:val="006B11B8"/>
    <w:rsid w:val="006B2A7A"/>
    <w:rsid w:val="006B41EA"/>
    <w:rsid w:val="006B56D4"/>
    <w:rsid w:val="006B5C39"/>
    <w:rsid w:val="006B6F7A"/>
    <w:rsid w:val="006B7675"/>
    <w:rsid w:val="006B7ED5"/>
    <w:rsid w:val="006C0466"/>
    <w:rsid w:val="006C2B5D"/>
    <w:rsid w:val="006C2E77"/>
    <w:rsid w:val="006C311B"/>
    <w:rsid w:val="006C64D6"/>
    <w:rsid w:val="006C666A"/>
    <w:rsid w:val="006C7171"/>
    <w:rsid w:val="006C771B"/>
    <w:rsid w:val="006C78FE"/>
    <w:rsid w:val="006C7DC8"/>
    <w:rsid w:val="006D0DCC"/>
    <w:rsid w:val="006D55C9"/>
    <w:rsid w:val="006D5C65"/>
    <w:rsid w:val="006E05B9"/>
    <w:rsid w:val="006E0CA7"/>
    <w:rsid w:val="006E1EB5"/>
    <w:rsid w:val="006E2CE6"/>
    <w:rsid w:val="006E3DD0"/>
    <w:rsid w:val="006E4619"/>
    <w:rsid w:val="006E4CFA"/>
    <w:rsid w:val="006E511B"/>
    <w:rsid w:val="006E66F2"/>
    <w:rsid w:val="006F07CB"/>
    <w:rsid w:val="006F407B"/>
    <w:rsid w:val="006F462D"/>
    <w:rsid w:val="006F7951"/>
    <w:rsid w:val="007004D8"/>
    <w:rsid w:val="00703279"/>
    <w:rsid w:val="00707B1C"/>
    <w:rsid w:val="00712349"/>
    <w:rsid w:val="00715985"/>
    <w:rsid w:val="007160EC"/>
    <w:rsid w:val="00725658"/>
    <w:rsid w:val="007305FA"/>
    <w:rsid w:val="0073097D"/>
    <w:rsid w:val="0073151B"/>
    <w:rsid w:val="00731BB5"/>
    <w:rsid w:val="00735A1F"/>
    <w:rsid w:val="007414D2"/>
    <w:rsid w:val="00742F78"/>
    <w:rsid w:val="007436DC"/>
    <w:rsid w:val="00744472"/>
    <w:rsid w:val="00750CAE"/>
    <w:rsid w:val="00751D28"/>
    <w:rsid w:val="00752667"/>
    <w:rsid w:val="0075309E"/>
    <w:rsid w:val="00753D85"/>
    <w:rsid w:val="00755381"/>
    <w:rsid w:val="0075601D"/>
    <w:rsid w:val="00761074"/>
    <w:rsid w:val="00762817"/>
    <w:rsid w:val="00764662"/>
    <w:rsid w:val="00765778"/>
    <w:rsid w:val="00766D25"/>
    <w:rsid w:val="00767045"/>
    <w:rsid w:val="00767B1A"/>
    <w:rsid w:val="0077128D"/>
    <w:rsid w:val="00773E1A"/>
    <w:rsid w:val="00773F68"/>
    <w:rsid w:val="00780FB4"/>
    <w:rsid w:val="0078239A"/>
    <w:rsid w:val="0078276C"/>
    <w:rsid w:val="0078450E"/>
    <w:rsid w:val="0078661D"/>
    <w:rsid w:val="007868D4"/>
    <w:rsid w:val="00786B4B"/>
    <w:rsid w:val="00787F64"/>
    <w:rsid w:val="007903E3"/>
    <w:rsid w:val="0079061C"/>
    <w:rsid w:val="00791DBD"/>
    <w:rsid w:val="007928AB"/>
    <w:rsid w:val="007944FA"/>
    <w:rsid w:val="007952A2"/>
    <w:rsid w:val="007A16FF"/>
    <w:rsid w:val="007A44DE"/>
    <w:rsid w:val="007A6579"/>
    <w:rsid w:val="007B0BE0"/>
    <w:rsid w:val="007B5018"/>
    <w:rsid w:val="007B5E2C"/>
    <w:rsid w:val="007B5F91"/>
    <w:rsid w:val="007B6778"/>
    <w:rsid w:val="007C1040"/>
    <w:rsid w:val="007C122A"/>
    <w:rsid w:val="007C1761"/>
    <w:rsid w:val="007C1B30"/>
    <w:rsid w:val="007C2475"/>
    <w:rsid w:val="007C2FE3"/>
    <w:rsid w:val="007C3D41"/>
    <w:rsid w:val="007C53D6"/>
    <w:rsid w:val="007C6096"/>
    <w:rsid w:val="007C6623"/>
    <w:rsid w:val="007C6F70"/>
    <w:rsid w:val="007D27E4"/>
    <w:rsid w:val="007D55CA"/>
    <w:rsid w:val="007E08A4"/>
    <w:rsid w:val="007E2998"/>
    <w:rsid w:val="007E6683"/>
    <w:rsid w:val="007E75D9"/>
    <w:rsid w:val="007F08A3"/>
    <w:rsid w:val="007F11DD"/>
    <w:rsid w:val="007F37A6"/>
    <w:rsid w:val="007F6F3E"/>
    <w:rsid w:val="008004B7"/>
    <w:rsid w:val="00801168"/>
    <w:rsid w:val="008011CF"/>
    <w:rsid w:val="00802166"/>
    <w:rsid w:val="008053DA"/>
    <w:rsid w:val="008060D2"/>
    <w:rsid w:val="00815A38"/>
    <w:rsid w:val="00815C92"/>
    <w:rsid w:val="008215D9"/>
    <w:rsid w:val="00822DF6"/>
    <w:rsid w:val="00823511"/>
    <w:rsid w:val="00823D5D"/>
    <w:rsid w:val="00825ED2"/>
    <w:rsid w:val="00825F8E"/>
    <w:rsid w:val="0082655A"/>
    <w:rsid w:val="00826D62"/>
    <w:rsid w:val="00827908"/>
    <w:rsid w:val="00837473"/>
    <w:rsid w:val="00840F7E"/>
    <w:rsid w:val="00840FED"/>
    <w:rsid w:val="0084218B"/>
    <w:rsid w:val="0084244D"/>
    <w:rsid w:val="0084393B"/>
    <w:rsid w:val="008453E0"/>
    <w:rsid w:val="00845E28"/>
    <w:rsid w:val="008461D8"/>
    <w:rsid w:val="00846B66"/>
    <w:rsid w:val="0085210B"/>
    <w:rsid w:val="00854D09"/>
    <w:rsid w:val="00854D58"/>
    <w:rsid w:val="0085593C"/>
    <w:rsid w:val="00856882"/>
    <w:rsid w:val="008576F8"/>
    <w:rsid w:val="00857EA3"/>
    <w:rsid w:val="00861973"/>
    <w:rsid w:val="00867188"/>
    <w:rsid w:val="00870156"/>
    <w:rsid w:val="0087204E"/>
    <w:rsid w:val="00873021"/>
    <w:rsid w:val="008768B5"/>
    <w:rsid w:val="00876AE0"/>
    <w:rsid w:val="008772D9"/>
    <w:rsid w:val="008779EC"/>
    <w:rsid w:val="00882389"/>
    <w:rsid w:val="008839C7"/>
    <w:rsid w:val="0089286B"/>
    <w:rsid w:val="008932A9"/>
    <w:rsid w:val="00896BAD"/>
    <w:rsid w:val="00897EEB"/>
    <w:rsid w:val="008A3054"/>
    <w:rsid w:val="008A4F31"/>
    <w:rsid w:val="008A5520"/>
    <w:rsid w:val="008A6179"/>
    <w:rsid w:val="008B0111"/>
    <w:rsid w:val="008B0821"/>
    <w:rsid w:val="008B13DF"/>
    <w:rsid w:val="008B39C5"/>
    <w:rsid w:val="008B5813"/>
    <w:rsid w:val="008C0411"/>
    <w:rsid w:val="008C04B9"/>
    <w:rsid w:val="008C0850"/>
    <w:rsid w:val="008C15E5"/>
    <w:rsid w:val="008C24CC"/>
    <w:rsid w:val="008C2B0E"/>
    <w:rsid w:val="008C4051"/>
    <w:rsid w:val="008C7CD7"/>
    <w:rsid w:val="008D26A9"/>
    <w:rsid w:val="008D4FDC"/>
    <w:rsid w:val="008D53D2"/>
    <w:rsid w:val="008D740A"/>
    <w:rsid w:val="008E36D9"/>
    <w:rsid w:val="008E515F"/>
    <w:rsid w:val="008E5CF2"/>
    <w:rsid w:val="008F1192"/>
    <w:rsid w:val="008F12C6"/>
    <w:rsid w:val="008F1AC7"/>
    <w:rsid w:val="008F224A"/>
    <w:rsid w:val="008F2CD5"/>
    <w:rsid w:val="008F37D8"/>
    <w:rsid w:val="008F5D35"/>
    <w:rsid w:val="008F66BA"/>
    <w:rsid w:val="008F7774"/>
    <w:rsid w:val="00900BBC"/>
    <w:rsid w:val="009024E2"/>
    <w:rsid w:val="00902D09"/>
    <w:rsid w:val="00902D77"/>
    <w:rsid w:val="00903715"/>
    <w:rsid w:val="00906CF3"/>
    <w:rsid w:val="009111DC"/>
    <w:rsid w:val="0091576D"/>
    <w:rsid w:val="009166C0"/>
    <w:rsid w:val="0092004B"/>
    <w:rsid w:val="00920527"/>
    <w:rsid w:val="0092204D"/>
    <w:rsid w:val="009221DD"/>
    <w:rsid w:val="0092348B"/>
    <w:rsid w:val="009239D9"/>
    <w:rsid w:val="009279B6"/>
    <w:rsid w:val="00930773"/>
    <w:rsid w:val="00930EE6"/>
    <w:rsid w:val="00931C58"/>
    <w:rsid w:val="00932506"/>
    <w:rsid w:val="0093443B"/>
    <w:rsid w:val="00935332"/>
    <w:rsid w:val="00941897"/>
    <w:rsid w:val="0094373C"/>
    <w:rsid w:val="00945461"/>
    <w:rsid w:val="009454DC"/>
    <w:rsid w:val="00945A8F"/>
    <w:rsid w:val="00945FD2"/>
    <w:rsid w:val="009471B1"/>
    <w:rsid w:val="00950D67"/>
    <w:rsid w:val="00951F7F"/>
    <w:rsid w:val="009529DD"/>
    <w:rsid w:val="00954C48"/>
    <w:rsid w:val="00955486"/>
    <w:rsid w:val="009616DC"/>
    <w:rsid w:val="00961BBD"/>
    <w:rsid w:val="0096252F"/>
    <w:rsid w:val="00964D2B"/>
    <w:rsid w:val="0096799E"/>
    <w:rsid w:val="00972440"/>
    <w:rsid w:val="00974C52"/>
    <w:rsid w:val="00974CBF"/>
    <w:rsid w:val="009750E9"/>
    <w:rsid w:val="0097587E"/>
    <w:rsid w:val="00981841"/>
    <w:rsid w:val="009851FF"/>
    <w:rsid w:val="009866BC"/>
    <w:rsid w:val="00987CA0"/>
    <w:rsid w:val="00987D3D"/>
    <w:rsid w:val="00991CE6"/>
    <w:rsid w:val="00992400"/>
    <w:rsid w:val="009926CE"/>
    <w:rsid w:val="009933BA"/>
    <w:rsid w:val="009958E4"/>
    <w:rsid w:val="00995CC7"/>
    <w:rsid w:val="00995F6E"/>
    <w:rsid w:val="009A1428"/>
    <w:rsid w:val="009A1643"/>
    <w:rsid w:val="009A2814"/>
    <w:rsid w:val="009A2AD1"/>
    <w:rsid w:val="009A2D8E"/>
    <w:rsid w:val="009A35C0"/>
    <w:rsid w:val="009A51FD"/>
    <w:rsid w:val="009A538D"/>
    <w:rsid w:val="009A736E"/>
    <w:rsid w:val="009A7646"/>
    <w:rsid w:val="009B150E"/>
    <w:rsid w:val="009B1DBD"/>
    <w:rsid w:val="009B2194"/>
    <w:rsid w:val="009B51AA"/>
    <w:rsid w:val="009B54FD"/>
    <w:rsid w:val="009B5B72"/>
    <w:rsid w:val="009B6A77"/>
    <w:rsid w:val="009C26FE"/>
    <w:rsid w:val="009C5FCB"/>
    <w:rsid w:val="009D074F"/>
    <w:rsid w:val="009D0E88"/>
    <w:rsid w:val="009D1BFA"/>
    <w:rsid w:val="009D71F9"/>
    <w:rsid w:val="009D75B9"/>
    <w:rsid w:val="009D7CEC"/>
    <w:rsid w:val="009E0640"/>
    <w:rsid w:val="009E1C31"/>
    <w:rsid w:val="009E4F0F"/>
    <w:rsid w:val="009E629E"/>
    <w:rsid w:val="009E6D1E"/>
    <w:rsid w:val="009F0222"/>
    <w:rsid w:val="009F5F3C"/>
    <w:rsid w:val="009F6676"/>
    <w:rsid w:val="009F79CF"/>
    <w:rsid w:val="009F7CE1"/>
    <w:rsid w:val="00A000E1"/>
    <w:rsid w:val="00A00A9D"/>
    <w:rsid w:val="00A012DC"/>
    <w:rsid w:val="00A014C0"/>
    <w:rsid w:val="00A01D50"/>
    <w:rsid w:val="00A02479"/>
    <w:rsid w:val="00A032B8"/>
    <w:rsid w:val="00A03A13"/>
    <w:rsid w:val="00A0572D"/>
    <w:rsid w:val="00A1278A"/>
    <w:rsid w:val="00A131DB"/>
    <w:rsid w:val="00A137CF"/>
    <w:rsid w:val="00A158BF"/>
    <w:rsid w:val="00A25AB0"/>
    <w:rsid w:val="00A26F6B"/>
    <w:rsid w:val="00A30C31"/>
    <w:rsid w:val="00A30DAC"/>
    <w:rsid w:val="00A31BBF"/>
    <w:rsid w:val="00A32B62"/>
    <w:rsid w:val="00A36148"/>
    <w:rsid w:val="00A362FF"/>
    <w:rsid w:val="00A377DD"/>
    <w:rsid w:val="00A4100E"/>
    <w:rsid w:val="00A4160A"/>
    <w:rsid w:val="00A4239F"/>
    <w:rsid w:val="00A4348C"/>
    <w:rsid w:val="00A43F4F"/>
    <w:rsid w:val="00A44B1E"/>
    <w:rsid w:val="00A44DF0"/>
    <w:rsid w:val="00A4536D"/>
    <w:rsid w:val="00A45493"/>
    <w:rsid w:val="00A45BE0"/>
    <w:rsid w:val="00A46BC6"/>
    <w:rsid w:val="00A51609"/>
    <w:rsid w:val="00A517FE"/>
    <w:rsid w:val="00A52339"/>
    <w:rsid w:val="00A53439"/>
    <w:rsid w:val="00A5360E"/>
    <w:rsid w:val="00A53DF0"/>
    <w:rsid w:val="00A53FD4"/>
    <w:rsid w:val="00A54E2A"/>
    <w:rsid w:val="00A56001"/>
    <w:rsid w:val="00A60755"/>
    <w:rsid w:val="00A66794"/>
    <w:rsid w:val="00A66C04"/>
    <w:rsid w:val="00A6732E"/>
    <w:rsid w:val="00A71062"/>
    <w:rsid w:val="00A73A4F"/>
    <w:rsid w:val="00A74CB8"/>
    <w:rsid w:val="00A800F1"/>
    <w:rsid w:val="00A818C1"/>
    <w:rsid w:val="00A8213B"/>
    <w:rsid w:val="00A829D7"/>
    <w:rsid w:val="00A87D7C"/>
    <w:rsid w:val="00A90510"/>
    <w:rsid w:val="00A9069E"/>
    <w:rsid w:val="00A9113F"/>
    <w:rsid w:val="00A911E5"/>
    <w:rsid w:val="00A939DD"/>
    <w:rsid w:val="00A969C4"/>
    <w:rsid w:val="00AA26D7"/>
    <w:rsid w:val="00AA2D52"/>
    <w:rsid w:val="00AA2FAA"/>
    <w:rsid w:val="00AA4FC9"/>
    <w:rsid w:val="00AB138E"/>
    <w:rsid w:val="00AB1A24"/>
    <w:rsid w:val="00AB33C3"/>
    <w:rsid w:val="00AB4823"/>
    <w:rsid w:val="00AB5F0E"/>
    <w:rsid w:val="00AB6176"/>
    <w:rsid w:val="00AB6245"/>
    <w:rsid w:val="00AB6291"/>
    <w:rsid w:val="00AB7B79"/>
    <w:rsid w:val="00AC25FA"/>
    <w:rsid w:val="00AC269D"/>
    <w:rsid w:val="00AC2804"/>
    <w:rsid w:val="00AC2864"/>
    <w:rsid w:val="00AC3519"/>
    <w:rsid w:val="00AC3AC0"/>
    <w:rsid w:val="00AC4B4F"/>
    <w:rsid w:val="00AD07FA"/>
    <w:rsid w:val="00AD571C"/>
    <w:rsid w:val="00AD5B0F"/>
    <w:rsid w:val="00AD6104"/>
    <w:rsid w:val="00AD6AA0"/>
    <w:rsid w:val="00AE16D7"/>
    <w:rsid w:val="00AE177B"/>
    <w:rsid w:val="00AE4985"/>
    <w:rsid w:val="00AE774A"/>
    <w:rsid w:val="00AF2467"/>
    <w:rsid w:val="00AF6FE3"/>
    <w:rsid w:val="00B000DA"/>
    <w:rsid w:val="00B0148B"/>
    <w:rsid w:val="00B01526"/>
    <w:rsid w:val="00B0386B"/>
    <w:rsid w:val="00B04534"/>
    <w:rsid w:val="00B05089"/>
    <w:rsid w:val="00B063E5"/>
    <w:rsid w:val="00B11DF4"/>
    <w:rsid w:val="00B16A13"/>
    <w:rsid w:val="00B1728E"/>
    <w:rsid w:val="00B20D27"/>
    <w:rsid w:val="00B21479"/>
    <w:rsid w:val="00B22546"/>
    <w:rsid w:val="00B229F4"/>
    <w:rsid w:val="00B22AE7"/>
    <w:rsid w:val="00B246C5"/>
    <w:rsid w:val="00B25155"/>
    <w:rsid w:val="00B26583"/>
    <w:rsid w:val="00B364CA"/>
    <w:rsid w:val="00B37190"/>
    <w:rsid w:val="00B453C1"/>
    <w:rsid w:val="00B45F5E"/>
    <w:rsid w:val="00B5426A"/>
    <w:rsid w:val="00B60291"/>
    <w:rsid w:val="00B61155"/>
    <w:rsid w:val="00B6117C"/>
    <w:rsid w:val="00B61371"/>
    <w:rsid w:val="00B652B8"/>
    <w:rsid w:val="00B6597C"/>
    <w:rsid w:val="00B70DFF"/>
    <w:rsid w:val="00B7371B"/>
    <w:rsid w:val="00B772CF"/>
    <w:rsid w:val="00B77DDB"/>
    <w:rsid w:val="00B80CA7"/>
    <w:rsid w:val="00B811F2"/>
    <w:rsid w:val="00B81D76"/>
    <w:rsid w:val="00B82FBD"/>
    <w:rsid w:val="00B852C0"/>
    <w:rsid w:val="00B85B63"/>
    <w:rsid w:val="00B85D48"/>
    <w:rsid w:val="00B8746E"/>
    <w:rsid w:val="00B94230"/>
    <w:rsid w:val="00B96C85"/>
    <w:rsid w:val="00BA2A9C"/>
    <w:rsid w:val="00BA3C3D"/>
    <w:rsid w:val="00BA4391"/>
    <w:rsid w:val="00BA5704"/>
    <w:rsid w:val="00BA7CF7"/>
    <w:rsid w:val="00BB093A"/>
    <w:rsid w:val="00BB2C23"/>
    <w:rsid w:val="00BB60C0"/>
    <w:rsid w:val="00BB675A"/>
    <w:rsid w:val="00BB70ED"/>
    <w:rsid w:val="00BB7F15"/>
    <w:rsid w:val="00BC0558"/>
    <w:rsid w:val="00BC12C7"/>
    <w:rsid w:val="00BC2EC9"/>
    <w:rsid w:val="00BC3816"/>
    <w:rsid w:val="00BC3ECE"/>
    <w:rsid w:val="00BC3F34"/>
    <w:rsid w:val="00BC4401"/>
    <w:rsid w:val="00BC6116"/>
    <w:rsid w:val="00BC6C42"/>
    <w:rsid w:val="00BD3C4D"/>
    <w:rsid w:val="00BD429A"/>
    <w:rsid w:val="00BD4574"/>
    <w:rsid w:val="00BD581B"/>
    <w:rsid w:val="00BD7B70"/>
    <w:rsid w:val="00BE0406"/>
    <w:rsid w:val="00BE28CF"/>
    <w:rsid w:val="00BE4BDB"/>
    <w:rsid w:val="00BE5BE6"/>
    <w:rsid w:val="00BE632E"/>
    <w:rsid w:val="00BE6B8E"/>
    <w:rsid w:val="00BF1A93"/>
    <w:rsid w:val="00BF49BC"/>
    <w:rsid w:val="00BF4BA0"/>
    <w:rsid w:val="00BF62D8"/>
    <w:rsid w:val="00C01819"/>
    <w:rsid w:val="00C02677"/>
    <w:rsid w:val="00C040B4"/>
    <w:rsid w:val="00C04E5B"/>
    <w:rsid w:val="00C058BB"/>
    <w:rsid w:val="00C05ED4"/>
    <w:rsid w:val="00C060DC"/>
    <w:rsid w:val="00C0697B"/>
    <w:rsid w:val="00C07462"/>
    <w:rsid w:val="00C11B13"/>
    <w:rsid w:val="00C12564"/>
    <w:rsid w:val="00C13A0D"/>
    <w:rsid w:val="00C14E19"/>
    <w:rsid w:val="00C234A6"/>
    <w:rsid w:val="00C2609C"/>
    <w:rsid w:val="00C263A9"/>
    <w:rsid w:val="00C267B5"/>
    <w:rsid w:val="00C30289"/>
    <w:rsid w:val="00C30473"/>
    <w:rsid w:val="00C30600"/>
    <w:rsid w:val="00C33324"/>
    <w:rsid w:val="00C3561C"/>
    <w:rsid w:val="00C37574"/>
    <w:rsid w:val="00C42BDF"/>
    <w:rsid w:val="00C42E70"/>
    <w:rsid w:val="00C43B0F"/>
    <w:rsid w:val="00C442C4"/>
    <w:rsid w:val="00C44A1F"/>
    <w:rsid w:val="00C44E71"/>
    <w:rsid w:val="00C51A85"/>
    <w:rsid w:val="00C53E94"/>
    <w:rsid w:val="00C56608"/>
    <w:rsid w:val="00C6162B"/>
    <w:rsid w:val="00C61744"/>
    <w:rsid w:val="00C7239F"/>
    <w:rsid w:val="00C73B12"/>
    <w:rsid w:val="00C75A58"/>
    <w:rsid w:val="00C75C20"/>
    <w:rsid w:val="00C76147"/>
    <w:rsid w:val="00C8617E"/>
    <w:rsid w:val="00C86909"/>
    <w:rsid w:val="00C86B65"/>
    <w:rsid w:val="00C90051"/>
    <w:rsid w:val="00C926B7"/>
    <w:rsid w:val="00C9295C"/>
    <w:rsid w:val="00C937C5"/>
    <w:rsid w:val="00CA01EF"/>
    <w:rsid w:val="00CA10BF"/>
    <w:rsid w:val="00CA19E0"/>
    <w:rsid w:val="00CA39FC"/>
    <w:rsid w:val="00CB2114"/>
    <w:rsid w:val="00CB3294"/>
    <w:rsid w:val="00CB4F8C"/>
    <w:rsid w:val="00CB5C90"/>
    <w:rsid w:val="00CB5DC3"/>
    <w:rsid w:val="00CC1AAC"/>
    <w:rsid w:val="00CC44BA"/>
    <w:rsid w:val="00CD0433"/>
    <w:rsid w:val="00CD216C"/>
    <w:rsid w:val="00CD42EF"/>
    <w:rsid w:val="00CD5A1D"/>
    <w:rsid w:val="00CD6796"/>
    <w:rsid w:val="00CD698F"/>
    <w:rsid w:val="00CE2114"/>
    <w:rsid w:val="00CE50F2"/>
    <w:rsid w:val="00CE6148"/>
    <w:rsid w:val="00CE7FE5"/>
    <w:rsid w:val="00CF0720"/>
    <w:rsid w:val="00CF78C5"/>
    <w:rsid w:val="00D01BD0"/>
    <w:rsid w:val="00D01E9F"/>
    <w:rsid w:val="00D03268"/>
    <w:rsid w:val="00D078EB"/>
    <w:rsid w:val="00D10C46"/>
    <w:rsid w:val="00D10D2F"/>
    <w:rsid w:val="00D10E58"/>
    <w:rsid w:val="00D126DF"/>
    <w:rsid w:val="00D13A7C"/>
    <w:rsid w:val="00D17186"/>
    <w:rsid w:val="00D175B0"/>
    <w:rsid w:val="00D2279C"/>
    <w:rsid w:val="00D22DB5"/>
    <w:rsid w:val="00D25AD3"/>
    <w:rsid w:val="00D27D76"/>
    <w:rsid w:val="00D30E7E"/>
    <w:rsid w:val="00D31BEF"/>
    <w:rsid w:val="00D404C2"/>
    <w:rsid w:val="00D40798"/>
    <w:rsid w:val="00D410AB"/>
    <w:rsid w:val="00D41875"/>
    <w:rsid w:val="00D42FB7"/>
    <w:rsid w:val="00D43BC1"/>
    <w:rsid w:val="00D45AD0"/>
    <w:rsid w:val="00D47AAE"/>
    <w:rsid w:val="00D5430D"/>
    <w:rsid w:val="00D5468D"/>
    <w:rsid w:val="00D54712"/>
    <w:rsid w:val="00D54C1A"/>
    <w:rsid w:val="00D568E2"/>
    <w:rsid w:val="00D66A2F"/>
    <w:rsid w:val="00D70F67"/>
    <w:rsid w:val="00D747E6"/>
    <w:rsid w:val="00D76D78"/>
    <w:rsid w:val="00D77722"/>
    <w:rsid w:val="00D815BE"/>
    <w:rsid w:val="00D817AB"/>
    <w:rsid w:val="00D843C9"/>
    <w:rsid w:val="00D84CEE"/>
    <w:rsid w:val="00D9118E"/>
    <w:rsid w:val="00D950DC"/>
    <w:rsid w:val="00D9770C"/>
    <w:rsid w:val="00DA0180"/>
    <w:rsid w:val="00DA117A"/>
    <w:rsid w:val="00DA3AC7"/>
    <w:rsid w:val="00DB47BD"/>
    <w:rsid w:val="00DB4C2C"/>
    <w:rsid w:val="00DB5FE0"/>
    <w:rsid w:val="00DB6991"/>
    <w:rsid w:val="00DB6AA5"/>
    <w:rsid w:val="00DC3FAA"/>
    <w:rsid w:val="00DC53FA"/>
    <w:rsid w:val="00DC77AC"/>
    <w:rsid w:val="00DD18A4"/>
    <w:rsid w:val="00DD23A2"/>
    <w:rsid w:val="00DD53FF"/>
    <w:rsid w:val="00DD54E5"/>
    <w:rsid w:val="00DD784E"/>
    <w:rsid w:val="00DD797B"/>
    <w:rsid w:val="00DE2BCD"/>
    <w:rsid w:val="00DE4901"/>
    <w:rsid w:val="00DE5D68"/>
    <w:rsid w:val="00DE6A0E"/>
    <w:rsid w:val="00DE6E37"/>
    <w:rsid w:val="00DF06E2"/>
    <w:rsid w:val="00DF0FD2"/>
    <w:rsid w:val="00DF1AA3"/>
    <w:rsid w:val="00DF2F4B"/>
    <w:rsid w:val="00DF3799"/>
    <w:rsid w:val="00DF5BCF"/>
    <w:rsid w:val="00DF688D"/>
    <w:rsid w:val="00DF7F77"/>
    <w:rsid w:val="00E02832"/>
    <w:rsid w:val="00E037FB"/>
    <w:rsid w:val="00E03AD3"/>
    <w:rsid w:val="00E04B28"/>
    <w:rsid w:val="00E061EF"/>
    <w:rsid w:val="00E06FAB"/>
    <w:rsid w:val="00E105F7"/>
    <w:rsid w:val="00E11865"/>
    <w:rsid w:val="00E11E98"/>
    <w:rsid w:val="00E12999"/>
    <w:rsid w:val="00E14978"/>
    <w:rsid w:val="00E158D5"/>
    <w:rsid w:val="00E162D8"/>
    <w:rsid w:val="00E216F5"/>
    <w:rsid w:val="00E225B1"/>
    <w:rsid w:val="00E24CBF"/>
    <w:rsid w:val="00E2736F"/>
    <w:rsid w:val="00E34CCE"/>
    <w:rsid w:val="00E368AD"/>
    <w:rsid w:val="00E4173C"/>
    <w:rsid w:val="00E45907"/>
    <w:rsid w:val="00E47389"/>
    <w:rsid w:val="00E4759B"/>
    <w:rsid w:val="00E562BE"/>
    <w:rsid w:val="00E6218B"/>
    <w:rsid w:val="00E63CEF"/>
    <w:rsid w:val="00E6620B"/>
    <w:rsid w:val="00E66682"/>
    <w:rsid w:val="00E667E8"/>
    <w:rsid w:val="00E67396"/>
    <w:rsid w:val="00E675EE"/>
    <w:rsid w:val="00E745FE"/>
    <w:rsid w:val="00E774FB"/>
    <w:rsid w:val="00E77CF4"/>
    <w:rsid w:val="00E8088A"/>
    <w:rsid w:val="00E80C87"/>
    <w:rsid w:val="00E81834"/>
    <w:rsid w:val="00E81842"/>
    <w:rsid w:val="00E818ED"/>
    <w:rsid w:val="00E81D3A"/>
    <w:rsid w:val="00E82B83"/>
    <w:rsid w:val="00E833BF"/>
    <w:rsid w:val="00E8714C"/>
    <w:rsid w:val="00E87D2F"/>
    <w:rsid w:val="00E9140C"/>
    <w:rsid w:val="00E916A1"/>
    <w:rsid w:val="00E94437"/>
    <w:rsid w:val="00E947B4"/>
    <w:rsid w:val="00E967D5"/>
    <w:rsid w:val="00E9703E"/>
    <w:rsid w:val="00E97329"/>
    <w:rsid w:val="00E97583"/>
    <w:rsid w:val="00EA08D3"/>
    <w:rsid w:val="00EA09E5"/>
    <w:rsid w:val="00EA0C0B"/>
    <w:rsid w:val="00EA3D55"/>
    <w:rsid w:val="00EA3F25"/>
    <w:rsid w:val="00EA569F"/>
    <w:rsid w:val="00EA71FB"/>
    <w:rsid w:val="00EB0641"/>
    <w:rsid w:val="00EB07E5"/>
    <w:rsid w:val="00EB0C96"/>
    <w:rsid w:val="00EB10CE"/>
    <w:rsid w:val="00EB1134"/>
    <w:rsid w:val="00EB1D0B"/>
    <w:rsid w:val="00EB66C3"/>
    <w:rsid w:val="00EB72A2"/>
    <w:rsid w:val="00EC1B94"/>
    <w:rsid w:val="00EC1F35"/>
    <w:rsid w:val="00EC4339"/>
    <w:rsid w:val="00EC74F2"/>
    <w:rsid w:val="00EC7649"/>
    <w:rsid w:val="00ED1301"/>
    <w:rsid w:val="00ED1A43"/>
    <w:rsid w:val="00ED2F55"/>
    <w:rsid w:val="00ED446D"/>
    <w:rsid w:val="00ED6918"/>
    <w:rsid w:val="00ED6C1F"/>
    <w:rsid w:val="00ED7DCC"/>
    <w:rsid w:val="00EE0844"/>
    <w:rsid w:val="00EE1397"/>
    <w:rsid w:val="00EE3120"/>
    <w:rsid w:val="00EE326C"/>
    <w:rsid w:val="00EE5E79"/>
    <w:rsid w:val="00EE6CDF"/>
    <w:rsid w:val="00EE7977"/>
    <w:rsid w:val="00EF21ED"/>
    <w:rsid w:val="00EF5F0A"/>
    <w:rsid w:val="00EF64B7"/>
    <w:rsid w:val="00EF65B1"/>
    <w:rsid w:val="00F004B4"/>
    <w:rsid w:val="00F02DC8"/>
    <w:rsid w:val="00F037C3"/>
    <w:rsid w:val="00F05BBA"/>
    <w:rsid w:val="00F068F3"/>
    <w:rsid w:val="00F07D3A"/>
    <w:rsid w:val="00F10E4E"/>
    <w:rsid w:val="00F11AB4"/>
    <w:rsid w:val="00F126B0"/>
    <w:rsid w:val="00F146E3"/>
    <w:rsid w:val="00F152B9"/>
    <w:rsid w:val="00F1725A"/>
    <w:rsid w:val="00F17653"/>
    <w:rsid w:val="00F211AE"/>
    <w:rsid w:val="00F25384"/>
    <w:rsid w:val="00F264C4"/>
    <w:rsid w:val="00F26E62"/>
    <w:rsid w:val="00F30149"/>
    <w:rsid w:val="00F31611"/>
    <w:rsid w:val="00F331F6"/>
    <w:rsid w:val="00F340E5"/>
    <w:rsid w:val="00F3651D"/>
    <w:rsid w:val="00F365C2"/>
    <w:rsid w:val="00F36FC0"/>
    <w:rsid w:val="00F37F4A"/>
    <w:rsid w:val="00F401DB"/>
    <w:rsid w:val="00F40553"/>
    <w:rsid w:val="00F40C96"/>
    <w:rsid w:val="00F413EF"/>
    <w:rsid w:val="00F4166C"/>
    <w:rsid w:val="00F421E8"/>
    <w:rsid w:val="00F47ACD"/>
    <w:rsid w:val="00F51B43"/>
    <w:rsid w:val="00F52048"/>
    <w:rsid w:val="00F53619"/>
    <w:rsid w:val="00F54B62"/>
    <w:rsid w:val="00F54ED1"/>
    <w:rsid w:val="00F5500E"/>
    <w:rsid w:val="00F571AA"/>
    <w:rsid w:val="00F605A4"/>
    <w:rsid w:val="00F6064A"/>
    <w:rsid w:val="00F62F81"/>
    <w:rsid w:val="00F63946"/>
    <w:rsid w:val="00F70DBF"/>
    <w:rsid w:val="00F713AD"/>
    <w:rsid w:val="00F72264"/>
    <w:rsid w:val="00F743C5"/>
    <w:rsid w:val="00F75981"/>
    <w:rsid w:val="00F77DF9"/>
    <w:rsid w:val="00F77EC1"/>
    <w:rsid w:val="00F80773"/>
    <w:rsid w:val="00F84679"/>
    <w:rsid w:val="00F848AE"/>
    <w:rsid w:val="00F91B67"/>
    <w:rsid w:val="00F91EC0"/>
    <w:rsid w:val="00F93AC9"/>
    <w:rsid w:val="00F944B2"/>
    <w:rsid w:val="00F956F0"/>
    <w:rsid w:val="00FA0AEE"/>
    <w:rsid w:val="00FA7208"/>
    <w:rsid w:val="00FB0534"/>
    <w:rsid w:val="00FB2EC1"/>
    <w:rsid w:val="00FB404F"/>
    <w:rsid w:val="00FB542E"/>
    <w:rsid w:val="00FC1C7C"/>
    <w:rsid w:val="00FC3BE2"/>
    <w:rsid w:val="00FC7961"/>
    <w:rsid w:val="00FD150A"/>
    <w:rsid w:val="00FD34A7"/>
    <w:rsid w:val="00FD38CA"/>
    <w:rsid w:val="00FD6D31"/>
    <w:rsid w:val="00FE1251"/>
    <w:rsid w:val="00FE17B7"/>
    <w:rsid w:val="00FE3060"/>
    <w:rsid w:val="00FE32A4"/>
    <w:rsid w:val="00FE3AA1"/>
    <w:rsid w:val="00FE6A7C"/>
    <w:rsid w:val="00FF074D"/>
    <w:rsid w:val="00FF3326"/>
    <w:rsid w:val="00FF58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6C8C814"/>
  <w15:docId w15:val="{4F606FF5-5E67-4832-97BB-FE81CF301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5E2C"/>
    <w:rPr>
      <w:sz w:val="24"/>
    </w:rPr>
  </w:style>
  <w:style w:type="paragraph" w:styleId="Ttulo1">
    <w:name w:val="heading 1"/>
    <w:basedOn w:val="Normal"/>
    <w:next w:val="Normal"/>
    <w:link w:val="Ttulo1Car"/>
    <w:uiPriority w:val="9"/>
    <w:qFormat/>
    <w:rsid w:val="00235C61"/>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35C61"/>
    <w:pPr>
      <w:keepNext/>
      <w:keepLines/>
      <w:numPr>
        <w:ilvl w:val="1"/>
        <w:numId w:val="1"/>
      </w:numPr>
      <w:spacing w:before="200" w:after="0"/>
      <w:ind w:left="36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0333B"/>
    <w:pPr>
      <w:keepNext/>
      <w:keepLines/>
      <w:numPr>
        <w:ilvl w:val="2"/>
        <w:numId w:val="1"/>
      </w:numPr>
      <w:spacing w:before="200" w:after="0"/>
      <w:ind w:left="641" w:hanging="357"/>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35C61"/>
    <w:pPr>
      <w:keepNext/>
      <w:keepLines/>
      <w:numPr>
        <w:ilvl w:val="3"/>
        <w:numId w:val="1"/>
      </w:numPr>
      <w:spacing w:before="200" w:after="0"/>
      <w:ind w:left="36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1"/>
    <w:qFormat/>
    <w:rsid w:val="0056137E"/>
    <w:pPr>
      <w:ind w:left="720"/>
      <w:contextualSpacing/>
    </w:pPr>
  </w:style>
  <w:style w:type="paragraph" w:styleId="Textodeglobo">
    <w:name w:val="Balloon Text"/>
    <w:basedOn w:val="Normal"/>
    <w:link w:val="TextodegloboCar"/>
    <w:uiPriority w:val="99"/>
    <w:semiHidden/>
    <w:unhideWhenUsed/>
    <w:rsid w:val="00D03268"/>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03268"/>
    <w:rPr>
      <w:rFonts w:ascii="Lucida Grande" w:hAnsi="Lucida Grande" w:cs="Lucida Grande"/>
      <w:sz w:val="18"/>
      <w:szCs w:val="18"/>
    </w:rPr>
  </w:style>
  <w:style w:type="paragraph" w:styleId="Encabezado">
    <w:name w:val="header"/>
    <w:basedOn w:val="Normal"/>
    <w:link w:val="EncabezadoCar"/>
    <w:uiPriority w:val="99"/>
    <w:unhideWhenUsed/>
    <w:rsid w:val="001540C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1540C6"/>
  </w:style>
  <w:style w:type="paragraph" w:styleId="Piedepgina">
    <w:name w:val="footer"/>
    <w:basedOn w:val="Normal"/>
    <w:link w:val="PiedepginaCar"/>
    <w:uiPriority w:val="99"/>
    <w:unhideWhenUsed/>
    <w:rsid w:val="001540C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1540C6"/>
  </w:style>
  <w:style w:type="table" w:styleId="Tablaconcuadrcula">
    <w:name w:val="Table Grid"/>
    <w:basedOn w:val="Tablanormal"/>
    <w:uiPriority w:val="59"/>
    <w:rsid w:val="006A0C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basedOn w:val="Normal"/>
    <w:rsid w:val="00434C24"/>
    <w:pPr>
      <w:spacing w:after="120" w:line="240" w:lineRule="auto"/>
      <w:jc w:val="both"/>
    </w:pPr>
    <w:rPr>
      <w:rFonts w:ascii="Times New Roman" w:eastAsia="Times New Roman" w:hAnsi="Times New Roman" w:cs="Times New Roman"/>
      <w:szCs w:val="20"/>
    </w:rPr>
  </w:style>
  <w:style w:type="paragraph" w:customStyle="1" w:styleId="Heading">
    <w:name w:val="Heading"/>
    <w:basedOn w:val="Normal"/>
    <w:rsid w:val="00434C24"/>
    <w:pPr>
      <w:keepNext/>
      <w:keepLines/>
      <w:suppressAutoHyphens/>
      <w:spacing w:before="240" w:after="120" w:line="240" w:lineRule="auto"/>
      <w:outlineLvl w:val="1"/>
    </w:pPr>
    <w:rPr>
      <w:rFonts w:ascii="Times New Roman" w:eastAsia="Times New Roman" w:hAnsi="Times New Roman" w:cs="Times New Roman"/>
      <w:b/>
      <w:sz w:val="28"/>
      <w:szCs w:val="20"/>
    </w:rPr>
  </w:style>
  <w:style w:type="paragraph" w:styleId="Descripcin">
    <w:name w:val="caption"/>
    <w:basedOn w:val="Normal"/>
    <w:next w:val="Normal"/>
    <w:qFormat/>
    <w:rsid w:val="00434C24"/>
    <w:pPr>
      <w:spacing w:before="120" w:after="120" w:line="240" w:lineRule="auto"/>
      <w:jc w:val="both"/>
    </w:pPr>
    <w:rPr>
      <w:rFonts w:ascii="Times New Roman" w:eastAsia="Times New Roman" w:hAnsi="Times New Roman" w:cs="Times New Roman"/>
      <w:b/>
      <w:sz w:val="20"/>
      <w:szCs w:val="20"/>
    </w:rPr>
  </w:style>
  <w:style w:type="paragraph" w:customStyle="1" w:styleId="Enumeration">
    <w:name w:val="Enumeration"/>
    <w:basedOn w:val="Body"/>
    <w:rsid w:val="00434C24"/>
    <w:pPr>
      <w:ind w:left="270" w:hanging="270"/>
    </w:pPr>
  </w:style>
  <w:style w:type="character" w:styleId="Hipervnculo">
    <w:name w:val="Hyperlink"/>
    <w:basedOn w:val="Fuentedeprrafopredeter"/>
    <w:rsid w:val="00434C24"/>
    <w:rPr>
      <w:color w:val="0000FF"/>
      <w:u w:val="single"/>
    </w:rPr>
  </w:style>
  <w:style w:type="table" w:styleId="Sombreadoclaro">
    <w:name w:val="Light Shading"/>
    <w:basedOn w:val="Tablanormal"/>
    <w:uiPriority w:val="60"/>
    <w:rsid w:val="00434C24"/>
    <w:pPr>
      <w:spacing w:after="0" w:line="240" w:lineRule="auto"/>
    </w:pPr>
    <w:rPr>
      <w:rFonts w:ascii="Times New Roman" w:eastAsia="Times New Roman" w:hAnsi="Times New Roman" w:cs="Times New Roman"/>
      <w:color w:val="000000" w:themeColor="text1" w:themeShade="BF"/>
      <w:sz w:val="20"/>
      <w:szCs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extosinformato">
    <w:name w:val="Plain Text"/>
    <w:basedOn w:val="Normal"/>
    <w:link w:val="TextosinformatoCar"/>
    <w:uiPriority w:val="99"/>
    <w:unhideWhenUsed/>
    <w:rsid w:val="008F224A"/>
    <w:pPr>
      <w:spacing w:after="0" w:line="240" w:lineRule="auto"/>
    </w:pPr>
    <w:rPr>
      <w:rFonts w:ascii="Consolas" w:hAnsi="Consolas" w:cs="Consolas"/>
      <w:sz w:val="21"/>
      <w:szCs w:val="21"/>
    </w:rPr>
  </w:style>
  <w:style w:type="character" w:customStyle="1" w:styleId="TextosinformatoCar">
    <w:name w:val="Texto sin formato Car"/>
    <w:basedOn w:val="Fuentedeprrafopredeter"/>
    <w:link w:val="Textosinformato"/>
    <w:uiPriority w:val="99"/>
    <w:rsid w:val="008F224A"/>
    <w:rPr>
      <w:rFonts w:ascii="Consolas" w:hAnsi="Consolas" w:cs="Consolas"/>
      <w:sz w:val="21"/>
      <w:szCs w:val="21"/>
    </w:rPr>
  </w:style>
  <w:style w:type="character" w:customStyle="1" w:styleId="Ttulo1Car">
    <w:name w:val="Título 1 Car"/>
    <w:basedOn w:val="Fuentedeprrafopredeter"/>
    <w:link w:val="Ttulo1"/>
    <w:uiPriority w:val="9"/>
    <w:rsid w:val="00235C61"/>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35C61"/>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30333B"/>
    <w:rPr>
      <w:rFonts w:asciiTheme="majorHAnsi" w:eastAsiaTheme="majorEastAsia" w:hAnsiTheme="majorHAnsi" w:cstheme="majorBidi"/>
      <w:b/>
      <w:bCs/>
      <w:color w:val="4F81BD" w:themeColor="accent1"/>
      <w:sz w:val="24"/>
    </w:rPr>
  </w:style>
  <w:style w:type="character" w:customStyle="1" w:styleId="Ttulo4Car">
    <w:name w:val="Título 4 Car"/>
    <w:basedOn w:val="Fuentedeprrafopredeter"/>
    <w:link w:val="Ttulo4"/>
    <w:uiPriority w:val="9"/>
    <w:semiHidden/>
    <w:rsid w:val="00235C61"/>
    <w:rPr>
      <w:rFonts w:asciiTheme="majorHAnsi" w:eastAsiaTheme="majorEastAsia" w:hAnsiTheme="majorHAnsi" w:cstheme="majorBidi"/>
      <w:b/>
      <w:bCs/>
      <w:i/>
      <w:iCs/>
      <w:color w:val="4F81BD" w:themeColor="accent1"/>
      <w:sz w:val="24"/>
    </w:rPr>
  </w:style>
  <w:style w:type="numbering" w:customStyle="1" w:styleId="Headings">
    <w:name w:val="Headings"/>
    <w:uiPriority w:val="99"/>
    <w:rsid w:val="00235C61"/>
    <w:pPr>
      <w:numPr>
        <w:numId w:val="2"/>
      </w:numPr>
    </w:pPr>
  </w:style>
  <w:style w:type="paragraph" w:styleId="Textonotapie">
    <w:name w:val="footnote text"/>
    <w:basedOn w:val="Normal"/>
    <w:link w:val="TextonotapieCar"/>
    <w:uiPriority w:val="99"/>
    <w:unhideWhenUsed/>
    <w:rsid w:val="00F5500E"/>
    <w:pPr>
      <w:spacing w:after="0" w:line="240" w:lineRule="auto"/>
    </w:pPr>
    <w:rPr>
      <w:szCs w:val="24"/>
    </w:rPr>
  </w:style>
  <w:style w:type="character" w:customStyle="1" w:styleId="TextonotapieCar">
    <w:name w:val="Texto nota pie Car"/>
    <w:basedOn w:val="Fuentedeprrafopredeter"/>
    <w:link w:val="Textonotapie"/>
    <w:uiPriority w:val="99"/>
    <w:rsid w:val="00F5500E"/>
    <w:rPr>
      <w:sz w:val="24"/>
      <w:szCs w:val="24"/>
    </w:rPr>
  </w:style>
  <w:style w:type="character" w:styleId="Refdenotaalpie">
    <w:name w:val="footnote reference"/>
    <w:basedOn w:val="Fuentedeprrafopredeter"/>
    <w:uiPriority w:val="99"/>
    <w:unhideWhenUsed/>
    <w:rsid w:val="00F5500E"/>
    <w:rPr>
      <w:vertAlign w:val="superscript"/>
    </w:rPr>
  </w:style>
  <w:style w:type="paragraph" w:styleId="NormalWeb">
    <w:name w:val="Normal (Web)"/>
    <w:basedOn w:val="Normal"/>
    <w:uiPriority w:val="99"/>
    <w:unhideWhenUsed/>
    <w:rsid w:val="003B3F33"/>
    <w:pPr>
      <w:spacing w:before="100" w:beforeAutospacing="1" w:after="100" w:afterAutospacing="1" w:line="240" w:lineRule="auto"/>
    </w:pPr>
    <w:rPr>
      <w:rFonts w:ascii="Times New Roman" w:eastAsia="Times New Roman" w:hAnsi="Times New Roman" w:cs="Times New Roman"/>
      <w:szCs w:val="24"/>
      <w:lang w:val="es-ES" w:eastAsia="es-ES"/>
    </w:rPr>
  </w:style>
  <w:style w:type="character" w:customStyle="1" w:styleId="apple-tab-span">
    <w:name w:val="apple-tab-span"/>
    <w:basedOn w:val="Fuentedeprrafopredeter"/>
    <w:rsid w:val="00AC2864"/>
  </w:style>
  <w:style w:type="paragraph" w:customStyle="1" w:styleId="NormalEspacioAnt">
    <w:name w:val="Normal_EspacioAnt"/>
    <w:basedOn w:val="Normal"/>
    <w:link w:val="NormalEspacioAntCar"/>
    <w:qFormat/>
    <w:rsid w:val="00FE32A4"/>
    <w:pPr>
      <w:spacing w:before="240"/>
    </w:pPr>
  </w:style>
  <w:style w:type="character" w:customStyle="1" w:styleId="NormalEspacioAntCar">
    <w:name w:val="Normal_EspacioAnt Car"/>
    <w:basedOn w:val="Fuentedeprrafopredeter"/>
    <w:link w:val="NormalEspacioAnt"/>
    <w:rsid w:val="00FE32A4"/>
    <w:rPr>
      <w:sz w:val="24"/>
    </w:rPr>
  </w:style>
  <w:style w:type="paragraph" w:customStyle="1" w:styleId="RtlText">
    <w:name w:val="Rtl_Text"/>
    <w:basedOn w:val="Prrafodelista"/>
    <w:link w:val="RtlTextCar"/>
    <w:qFormat/>
    <w:rsid w:val="00FE32A4"/>
    <w:pPr>
      <w:spacing w:after="120"/>
    </w:pPr>
    <w:rPr>
      <w:rFonts w:ascii="Courier New" w:eastAsia="Times New Roman" w:hAnsi="Courier New" w:cs="Times New Roman"/>
      <w:sz w:val="16"/>
      <w:szCs w:val="24"/>
    </w:rPr>
  </w:style>
  <w:style w:type="character" w:customStyle="1" w:styleId="RtlTextCar">
    <w:name w:val="Rtl_Text Car"/>
    <w:basedOn w:val="Fuentedeprrafopredeter"/>
    <w:link w:val="RtlText"/>
    <w:rsid w:val="00FE32A4"/>
    <w:rPr>
      <w:rFonts w:ascii="Courier New" w:eastAsia="Times New Roman" w:hAnsi="Courier New" w:cs="Times New Roman"/>
      <w:sz w:val="16"/>
      <w:szCs w:val="24"/>
    </w:rPr>
  </w:style>
  <w:style w:type="paragraph" w:customStyle="1" w:styleId="InstructionFunctionality">
    <w:name w:val="InstructionFunctionality"/>
    <w:basedOn w:val="Normal"/>
    <w:link w:val="InstructionFunctionalityCar"/>
    <w:qFormat/>
    <w:rsid w:val="00412102"/>
    <w:pPr>
      <w:ind w:firstLine="720"/>
    </w:pPr>
    <w:rPr>
      <w:rFonts w:ascii="Arial" w:hAnsi="Arial" w:cs="Arial"/>
      <w:i/>
      <w:sz w:val="22"/>
    </w:rPr>
  </w:style>
  <w:style w:type="character" w:customStyle="1" w:styleId="InstructionFunctionalityCar">
    <w:name w:val="InstructionFunctionality Car"/>
    <w:basedOn w:val="Fuentedeprrafopredeter"/>
    <w:link w:val="InstructionFunctionality"/>
    <w:rsid w:val="00412102"/>
    <w:rPr>
      <w:rFonts w:ascii="Arial" w:hAnsi="Arial" w:cs="Arial"/>
      <w:i/>
    </w:rPr>
  </w:style>
  <w:style w:type="paragraph" w:customStyle="1" w:styleId="FigureTable">
    <w:name w:val="FigureTable"/>
    <w:basedOn w:val="NormalEspacioAnt"/>
    <w:link w:val="FigureTableCar"/>
    <w:qFormat/>
    <w:rsid w:val="00083335"/>
    <w:rPr>
      <w:rFonts w:ascii="Times New Roman" w:hAnsi="Times New Roman" w:cs="Times New Roman"/>
    </w:rPr>
  </w:style>
  <w:style w:type="character" w:customStyle="1" w:styleId="FigureTableCar">
    <w:name w:val="FigureTable Car"/>
    <w:basedOn w:val="NormalEspacioAntCar"/>
    <w:link w:val="FigureTable"/>
    <w:rsid w:val="00083335"/>
    <w:rPr>
      <w:rFonts w:ascii="Times New Roman" w:hAnsi="Times New Roman" w:cs="Times New Roman"/>
      <w:sz w:val="24"/>
    </w:rPr>
  </w:style>
  <w:style w:type="character" w:customStyle="1" w:styleId="PrrafodelistaCar">
    <w:name w:val="Párrafo de lista Car"/>
    <w:basedOn w:val="Fuentedeprrafopredeter"/>
    <w:link w:val="Prrafodelista"/>
    <w:uiPriority w:val="1"/>
    <w:rsid w:val="00764662"/>
    <w:rPr>
      <w:sz w:val="24"/>
    </w:rPr>
  </w:style>
  <w:style w:type="character" w:styleId="Hipervnculovisitado">
    <w:name w:val="FollowedHyperlink"/>
    <w:basedOn w:val="Fuentedeprrafopredeter"/>
    <w:uiPriority w:val="99"/>
    <w:semiHidden/>
    <w:unhideWhenUsed/>
    <w:rsid w:val="00396C0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91763">
      <w:bodyDiv w:val="1"/>
      <w:marLeft w:val="0"/>
      <w:marRight w:val="0"/>
      <w:marTop w:val="0"/>
      <w:marBottom w:val="0"/>
      <w:divBdr>
        <w:top w:val="none" w:sz="0" w:space="0" w:color="auto"/>
        <w:left w:val="none" w:sz="0" w:space="0" w:color="auto"/>
        <w:bottom w:val="none" w:sz="0" w:space="0" w:color="auto"/>
        <w:right w:val="none" w:sz="0" w:space="0" w:color="auto"/>
      </w:divBdr>
    </w:div>
    <w:div w:id="87703400">
      <w:bodyDiv w:val="1"/>
      <w:marLeft w:val="0"/>
      <w:marRight w:val="0"/>
      <w:marTop w:val="0"/>
      <w:marBottom w:val="0"/>
      <w:divBdr>
        <w:top w:val="none" w:sz="0" w:space="0" w:color="auto"/>
        <w:left w:val="none" w:sz="0" w:space="0" w:color="auto"/>
        <w:bottom w:val="none" w:sz="0" w:space="0" w:color="auto"/>
        <w:right w:val="none" w:sz="0" w:space="0" w:color="auto"/>
      </w:divBdr>
    </w:div>
    <w:div w:id="88088561">
      <w:bodyDiv w:val="1"/>
      <w:marLeft w:val="0"/>
      <w:marRight w:val="0"/>
      <w:marTop w:val="0"/>
      <w:marBottom w:val="0"/>
      <w:divBdr>
        <w:top w:val="none" w:sz="0" w:space="0" w:color="auto"/>
        <w:left w:val="none" w:sz="0" w:space="0" w:color="auto"/>
        <w:bottom w:val="none" w:sz="0" w:space="0" w:color="auto"/>
        <w:right w:val="none" w:sz="0" w:space="0" w:color="auto"/>
      </w:divBdr>
    </w:div>
    <w:div w:id="301273717">
      <w:bodyDiv w:val="1"/>
      <w:marLeft w:val="0"/>
      <w:marRight w:val="0"/>
      <w:marTop w:val="0"/>
      <w:marBottom w:val="0"/>
      <w:divBdr>
        <w:top w:val="none" w:sz="0" w:space="0" w:color="auto"/>
        <w:left w:val="none" w:sz="0" w:space="0" w:color="auto"/>
        <w:bottom w:val="none" w:sz="0" w:space="0" w:color="auto"/>
        <w:right w:val="none" w:sz="0" w:space="0" w:color="auto"/>
      </w:divBdr>
    </w:div>
    <w:div w:id="411586724">
      <w:bodyDiv w:val="1"/>
      <w:marLeft w:val="0"/>
      <w:marRight w:val="0"/>
      <w:marTop w:val="0"/>
      <w:marBottom w:val="0"/>
      <w:divBdr>
        <w:top w:val="none" w:sz="0" w:space="0" w:color="auto"/>
        <w:left w:val="none" w:sz="0" w:space="0" w:color="auto"/>
        <w:bottom w:val="none" w:sz="0" w:space="0" w:color="auto"/>
        <w:right w:val="none" w:sz="0" w:space="0" w:color="auto"/>
      </w:divBdr>
    </w:div>
    <w:div w:id="434713740">
      <w:bodyDiv w:val="1"/>
      <w:marLeft w:val="0"/>
      <w:marRight w:val="0"/>
      <w:marTop w:val="0"/>
      <w:marBottom w:val="0"/>
      <w:divBdr>
        <w:top w:val="none" w:sz="0" w:space="0" w:color="auto"/>
        <w:left w:val="none" w:sz="0" w:space="0" w:color="auto"/>
        <w:bottom w:val="none" w:sz="0" w:space="0" w:color="auto"/>
        <w:right w:val="none" w:sz="0" w:space="0" w:color="auto"/>
      </w:divBdr>
    </w:div>
    <w:div w:id="559706819">
      <w:bodyDiv w:val="1"/>
      <w:marLeft w:val="0"/>
      <w:marRight w:val="0"/>
      <w:marTop w:val="0"/>
      <w:marBottom w:val="0"/>
      <w:divBdr>
        <w:top w:val="none" w:sz="0" w:space="0" w:color="auto"/>
        <w:left w:val="none" w:sz="0" w:space="0" w:color="auto"/>
        <w:bottom w:val="none" w:sz="0" w:space="0" w:color="auto"/>
        <w:right w:val="none" w:sz="0" w:space="0" w:color="auto"/>
      </w:divBdr>
    </w:div>
    <w:div w:id="596452119">
      <w:bodyDiv w:val="1"/>
      <w:marLeft w:val="0"/>
      <w:marRight w:val="0"/>
      <w:marTop w:val="0"/>
      <w:marBottom w:val="0"/>
      <w:divBdr>
        <w:top w:val="none" w:sz="0" w:space="0" w:color="auto"/>
        <w:left w:val="none" w:sz="0" w:space="0" w:color="auto"/>
        <w:bottom w:val="none" w:sz="0" w:space="0" w:color="auto"/>
        <w:right w:val="none" w:sz="0" w:space="0" w:color="auto"/>
      </w:divBdr>
    </w:div>
    <w:div w:id="597719189">
      <w:bodyDiv w:val="1"/>
      <w:marLeft w:val="0"/>
      <w:marRight w:val="0"/>
      <w:marTop w:val="0"/>
      <w:marBottom w:val="0"/>
      <w:divBdr>
        <w:top w:val="none" w:sz="0" w:space="0" w:color="auto"/>
        <w:left w:val="none" w:sz="0" w:space="0" w:color="auto"/>
        <w:bottom w:val="none" w:sz="0" w:space="0" w:color="auto"/>
        <w:right w:val="none" w:sz="0" w:space="0" w:color="auto"/>
      </w:divBdr>
    </w:div>
    <w:div w:id="644625942">
      <w:bodyDiv w:val="1"/>
      <w:marLeft w:val="0"/>
      <w:marRight w:val="0"/>
      <w:marTop w:val="0"/>
      <w:marBottom w:val="0"/>
      <w:divBdr>
        <w:top w:val="none" w:sz="0" w:space="0" w:color="auto"/>
        <w:left w:val="none" w:sz="0" w:space="0" w:color="auto"/>
        <w:bottom w:val="none" w:sz="0" w:space="0" w:color="auto"/>
        <w:right w:val="none" w:sz="0" w:space="0" w:color="auto"/>
      </w:divBdr>
    </w:div>
    <w:div w:id="647900348">
      <w:bodyDiv w:val="1"/>
      <w:marLeft w:val="0"/>
      <w:marRight w:val="0"/>
      <w:marTop w:val="0"/>
      <w:marBottom w:val="0"/>
      <w:divBdr>
        <w:top w:val="none" w:sz="0" w:space="0" w:color="auto"/>
        <w:left w:val="none" w:sz="0" w:space="0" w:color="auto"/>
        <w:bottom w:val="none" w:sz="0" w:space="0" w:color="auto"/>
        <w:right w:val="none" w:sz="0" w:space="0" w:color="auto"/>
      </w:divBdr>
    </w:div>
    <w:div w:id="829293705">
      <w:bodyDiv w:val="1"/>
      <w:marLeft w:val="0"/>
      <w:marRight w:val="0"/>
      <w:marTop w:val="0"/>
      <w:marBottom w:val="0"/>
      <w:divBdr>
        <w:top w:val="none" w:sz="0" w:space="0" w:color="auto"/>
        <w:left w:val="none" w:sz="0" w:space="0" w:color="auto"/>
        <w:bottom w:val="none" w:sz="0" w:space="0" w:color="auto"/>
        <w:right w:val="none" w:sz="0" w:space="0" w:color="auto"/>
      </w:divBdr>
    </w:div>
    <w:div w:id="878929617">
      <w:bodyDiv w:val="1"/>
      <w:marLeft w:val="0"/>
      <w:marRight w:val="0"/>
      <w:marTop w:val="0"/>
      <w:marBottom w:val="0"/>
      <w:divBdr>
        <w:top w:val="none" w:sz="0" w:space="0" w:color="auto"/>
        <w:left w:val="none" w:sz="0" w:space="0" w:color="auto"/>
        <w:bottom w:val="none" w:sz="0" w:space="0" w:color="auto"/>
        <w:right w:val="none" w:sz="0" w:space="0" w:color="auto"/>
      </w:divBdr>
    </w:div>
    <w:div w:id="1060786291">
      <w:bodyDiv w:val="1"/>
      <w:marLeft w:val="0"/>
      <w:marRight w:val="0"/>
      <w:marTop w:val="0"/>
      <w:marBottom w:val="0"/>
      <w:divBdr>
        <w:top w:val="none" w:sz="0" w:space="0" w:color="auto"/>
        <w:left w:val="none" w:sz="0" w:space="0" w:color="auto"/>
        <w:bottom w:val="none" w:sz="0" w:space="0" w:color="auto"/>
        <w:right w:val="none" w:sz="0" w:space="0" w:color="auto"/>
      </w:divBdr>
    </w:div>
    <w:div w:id="1214540765">
      <w:bodyDiv w:val="1"/>
      <w:marLeft w:val="0"/>
      <w:marRight w:val="0"/>
      <w:marTop w:val="0"/>
      <w:marBottom w:val="0"/>
      <w:divBdr>
        <w:top w:val="none" w:sz="0" w:space="0" w:color="auto"/>
        <w:left w:val="none" w:sz="0" w:space="0" w:color="auto"/>
        <w:bottom w:val="none" w:sz="0" w:space="0" w:color="auto"/>
        <w:right w:val="none" w:sz="0" w:space="0" w:color="auto"/>
      </w:divBdr>
    </w:div>
    <w:div w:id="1311208850">
      <w:bodyDiv w:val="1"/>
      <w:marLeft w:val="0"/>
      <w:marRight w:val="0"/>
      <w:marTop w:val="0"/>
      <w:marBottom w:val="0"/>
      <w:divBdr>
        <w:top w:val="none" w:sz="0" w:space="0" w:color="auto"/>
        <w:left w:val="none" w:sz="0" w:space="0" w:color="auto"/>
        <w:bottom w:val="none" w:sz="0" w:space="0" w:color="auto"/>
        <w:right w:val="none" w:sz="0" w:space="0" w:color="auto"/>
      </w:divBdr>
    </w:div>
    <w:div w:id="1333488965">
      <w:bodyDiv w:val="1"/>
      <w:marLeft w:val="0"/>
      <w:marRight w:val="0"/>
      <w:marTop w:val="0"/>
      <w:marBottom w:val="0"/>
      <w:divBdr>
        <w:top w:val="none" w:sz="0" w:space="0" w:color="auto"/>
        <w:left w:val="none" w:sz="0" w:space="0" w:color="auto"/>
        <w:bottom w:val="none" w:sz="0" w:space="0" w:color="auto"/>
        <w:right w:val="none" w:sz="0" w:space="0" w:color="auto"/>
      </w:divBdr>
    </w:div>
    <w:div w:id="1356081692">
      <w:bodyDiv w:val="1"/>
      <w:marLeft w:val="0"/>
      <w:marRight w:val="0"/>
      <w:marTop w:val="0"/>
      <w:marBottom w:val="0"/>
      <w:divBdr>
        <w:top w:val="none" w:sz="0" w:space="0" w:color="auto"/>
        <w:left w:val="none" w:sz="0" w:space="0" w:color="auto"/>
        <w:bottom w:val="none" w:sz="0" w:space="0" w:color="auto"/>
        <w:right w:val="none" w:sz="0" w:space="0" w:color="auto"/>
      </w:divBdr>
    </w:div>
    <w:div w:id="1485900758">
      <w:bodyDiv w:val="1"/>
      <w:marLeft w:val="0"/>
      <w:marRight w:val="0"/>
      <w:marTop w:val="0"/>
      <w:marBottom w:val="0"/>
      <w:divBdr>
        <w:top w:val="none" w:sz="0" w:space="0" w:color="auto"/>
        <w:left w:val="none" w:sz="0" w:space="0" w:color="auto"/>
        <w:bottom w:val="none" w:sz="0" w:space="0" w:color="auto"/>
        <w:right w:val="none" w:sz="0" w:space="0" w:color="auto"/>
      </w:divBdr>
    </w:div>
    <w:div w:id="1504592329">
      <w:bodyDiv w:val="1"/>
      <w:marLeft w:val="0"/>
      <w:marRight w:val="0"/>
      <w:marTop w:val="0"/>
      <w:marBottom w:val="0"/>
      <w:divBdr>
        <w:top w:val="none" w:sz="0" w:space="0" w:color="auto"/>
        <w:left w:val="none" w:sz="0" w:space="0" w:color="auto"/>
        <w:bottom w:val="none" w:sz="0" w:space="0" w:color="auto"/>
        <w:right w:val="none" w:sz="0" w:space="0" w:color="auto"/>
      </w:divBdr>
    </w:div>
    <w:div w:id="1579249140">
      <w:bodyDiv w:val="1"/>
      <w:marLeft w:val="0"/>
      <w:marRight w:val="0"/>
      <w:marTop w:val="0"/>
      <w:marBottom w:val="0"/>
      <w:divBdr>
        <w:top w:val="none" w:sz="0" w:space="0" w:color="auto"/>
        <w:left w:val="none" w:sz="0" w:space="0" w:color="auto"/>
        <w:bottom w:val="none" w:sz="0" w:space="0" w:color="auto"/>
        <w:right w:val="none" w:sz="0" w:space="0" w:color="auto"/>
      </w:divBdr>
    </w:div>
    <w:div w:id="1615403128">
      <w:bodyDiv w:val="1"/>
      <w:marLeft w:val="0"/>
      <w:marRight w:val="0"/>
      <w:marTop w:val="0"/>
      <w:marBottom w:val="0"/>
      <w:divBdr>
        <w:top w:val="none" w:sz="0" w:space="0" w:color="auto"/>
        <w:left w:val="none" w:sz="0" w:space="0" w:color="auto"/>
        <w:bottom w:val="none" w:sz="0" w:space="0" w:color="auto"/>
        <w:right w:val="none" w:sz="0" w:space="0" w:color="auto"/>
      </w:divBdr>
    </w:div>
    <w:div w:id="1618297099">
      <w:bodyDiv w:val="1"/>
      <w:marLeft w:val="0"/>
      <w:marRight w:val="0"/>
      <w:marTop w:val="0"/>
      <w:marBottom w:val="0"/>
      <w:divBdr>
        <w:top w:val="none" w:sz="0" w:space="0" w:color="auto"/>
        <w:left w:val="none" w:sz="0" w:space="0" w:color="auto"/>
        <w:bottom w:val="none" w:sz="0" w:space="0" w:color="auto"/>
        <w:right w:val="none" w:sz="0" w:space="0" w:color="auto"/>
      </w:divBdr>
    </w:div>
    <w:div w:id="1739815370">
      <w:bodyDiv w:val="1"/>
      <w:marLeft w:val="0"/>
      <w:marRight w:val="0"/>
      <w:marTop w:val="0"/>
      <w:marBottom w:val="0"/>
      <w:divBdr>
        <w:top w:val="none" w:sz="0" w:space="0" w:color="auto"/>
        <w:left w:val="none" w:sz="0" w:space="0" w:color="auto"/>
        <w:bottom w:val="none" w:sz="0" w:space="0" w:color="auto"/>
        <w:right w:val="none" w:sz="0" w:space="0" w:color="auto"/>
      </w:divBdr>
    </w:div>
    <w:div w:id="1741706905">
      <w:bodyDiv w:val="1"/>
      <w:marLeft w:val="0"/>
      <w:marRight w:val="0"/>
      <w:marTop w:val="0"/>
      <w:marBottom w:val="0"/>
      <w:divBdr>
        <w:top w:val="none" w:sz="0" w:space="0" w:color="auto"/>
        <w:left w:val="none" w:sz="0" w:space="0" w:color="auto"/>
        <w:bottom w:val="none" w:sz="0" w:space="0" w:color="auto"/>
        <w:right w:val="none" w:sz="0" w:space="0" w:color="auto"/>
      </w:divBdr>
    </w:div>
    <w:div w:id="1766877594">
      <w:bodyDiv w:val="1"/>
      <w:marLeft w:val="0"/>
      <w:marRight w:val="0"/>
      <w:marTop w:val="0"/>
      <w:marBottom w:val="0"/>
      <w:divBdr>
        <w:top w:val="none" w:sz="0" w:space="0" w:color="auto"/>
        <w:left w:val="none" w:sz="0" w:space="0" w:color="auto"/>
        <w:bottom w:val="none" w:sz="0" w:space="0" w:color="auto"/>
        <w:right w:val="none" w:sz="0" w:space="0" w:color="auto"/>
      </w:divBdr>
    </w:div>
    <w:div w:id="1803494416">
      <w:bodyDiv w:val="1"/>
      <w:marLeft w:val="0"/>
      <w:marRight w:val="0"/>
      <w:marTop w:val="0"/>
      <w:marBottom w:val="0"/>
      <w:divBdr>
        <w:top w:val="none" w:sz="0" w:space="0" w:color="auto"/>
        <w:left w:val="none" w:sz="0" w:space="0" w:color="auto"/>
        <w:bottom w:val="none" w:sz="0" w:space="0" w:color="auto"/>
        <w:right w:val="none" w:sz="0" w:space="0" w:color="auto"/>
      </w:divBdr>
    </w:div>
    <w:div w:id="1892615454">
      <w:bodyDiv w:val="1"/>
      <w:marLeft w:val="0"/>
      <w:marRight w:val="0"/>
      <w:marTop w:val="0"/>
      <w:marBottom w:val="0"/>
      <w:divBdr>
        <w:top w:val="none" w:sz="0" w:space="0" w:color="auto"/>
        <w:left w:val="none" w:sz="0" w:space="0" w:color="auto"/>
        <w:bottom w:val="none" w:sz="0" w:space="0" w:color="auto"/>
        <w:right w:val="none" w:sz="0" w:space="0" w:color="auto"/>
      </w:divBdr>
    </w:div>
    <w:div w:id="1957642112">
      <w:bodyDiv w:val="1"/>
      <w:marLeft w:val="0"/>
      <w:marRight w:val="0"/>
      <w:marTop w:val="0"/>
      <w:marBottom w:val="0"/>
      <w:divBdr>
        <w:top w:val="none" w:sz="0" w:space="0" w:color="auto"/>
        <w:left w:val="none" w:sz="0" w:space="0" w:color="auto"/>
        <w:bottom w:val="none" w:sz="0" w:space="0" w:color="auto"/>
        <w:right w:val="none" w:sz="0" w:space="0" w:color="auto"/>
      </w:divBdr>
    </w:div>
    <w:div w:id="1978952967">
      <w:bodyDiv w:val="1"/>
      <w:marLeft w:val="0"/>
      <w:marRight w:val="0"/>
      <w:marTop w:val="0"/>
      <w:marBottom w:val="0"/>
      <w:divBdr>
        <w:top w:val="none" w:sz="0" w:space="0" w:color="auto"/>
        <w:left w:val="none" w:sz="0" w:space="0" w:color="auto"/>
        <w:bottom w:val="none" w:sz="0" w:space="0" w:color="auto"/>
        <w:right w:val="none" w:sz="0" w:space="0" w:color="auto"/>
      </w:divBdr>
    </w:div>
    <w:div w:id="2044475492">
      <w:bodyDiv w:val="1"/>
      <w:marLeft w:val="0"/>
      <w:marRight w:val="0"/>
      <w:marTop w:val="0"/>
      <w:marBottom w:val="0"/>
      <w:divBdr>
        <w:top w:val="none" w:sz="0" w:space="0" w:color="auto"/>
        <w:left w:val="none" w:sz="0" w:space="0" w:color="auto"/>
        <w:bottom w:val="none" w:sz="0" w:space="0" w:color="auto"/>
        <w:right w:val="none" w:sz="0" w:space="0" w:color="auto"/>
      </w:divBdr>
    </w:div>
    <w:div w:id="2092508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https://github.com/dawsonjon/fpu"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s://www.h-schmidt.net/FloatConverter/IEEE754.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drive.google.com/file/d/0BzSz4P83rJyRUDAwZ25SeURZSnc/view"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gcc.gnu.org/onlinedocs/gccint/Soft-float-library-routines.html" TargetMode="External"/><Relationship Id="rId10" Type="http://schemas.openxmlformats.org/officeDocument/2006/relationships/image" Target="media/image3.jp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70CEEB-2221-4062-A82D-20F879D3BE5A}">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433313-4799-4143-BCA5-D69211260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2502</TotalTime>
  <Pages>21</Pages>
  <Words>5237</Words>
  <Characters>28807</Characters>
  <Application>Microsoft Office Word</Application>
  <DocSecurity>0</DocSecurity>
  <Lines>240</Lines>
  <Paragraphs>67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Harvey Mudd College</Company>
  <LinksUpToDate>false</LinksUpToDate>
  <CharactersWithSpaces>33977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sharris</dc:creator>
  <cp:lastModifiedBy>Daniel Chaver Martinez</cp:lastModifiedBy>
  <cp:revision>145</cp:revision>
  <cp:lastPrinted>2016-10-31T11:44:00Z</cp:lastPrinted>
  <dcterms:created xsi:type="dcterms:W3CDTF">2016-11-02T09:27:00Z</dcterms:created>
  <dcterms:modified xsi:type="dcterms:W3CDTF">2017-03-22T08:42:00Z</dcterms:modified>
</cp:coreProperties>
</file>