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6E5C5" w14:textId="5AE3F0FF" w:rsidR="001269D2" w:rsidRPr="001269D2" w:rsidRDefault="001269D2" w:rsidP="004767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s-ES"/>
        </w:rPr>
        <w:t>EXERCISE 1:</w:t>
      </w:r>
    </w:p>
    <w:p w14:paraId="22696194" w14:textId="77777777" w:rsidR="001269D2" w:rsidRDefault="001269D2" w:rsidP="004767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2"/>
          <w:u w:val="single"/>
          <w:lang w:eastAsia="es-ES"/>
        </w:rPr>
      </w:pPr>
    </w:p>
    <w:p w14:paraId="46C192C5" w14:textId="35C175EB" w:rsidR="0047674F" w:rsidRPr="0047674F" w:rsidRDefault="007E2A75" w:rsidP="0047674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2"/>
          <w:u w:val="single"/>
          <w:lang w:eastAsia="es-ES"/>
        </w:rPr>
        <w:t>FORWARDING</w:t>
      </w:r>
      <w:r w:rsidR="0047674F" w:rsidRPr="0047674F">
        <w:rPr>
          <w:rFonts w:ascii="Arial" w:eastAsia="Times New Roman" w:hAnsi="Arial" w:cs="Arial"/>
          <w:b/>
          <w:bCs/>
          <w:color w:val="000000"/>
          <w:sz w:val="22"/>
          <w:u w:val="single"/>
          <w:lang w:eastAsia="es-ES"/>
        </w:rPr>
        <w:t xml:space="preserve"> CONTROL SIGNALS</w:t>
      </w:r>
      <w:r w:rsidR="0047674F" w:rsidRPr="0047674F">
        <w:rPr>
          <w:rFonts w:ascii="Arial" w:eastAsia="Times New Roman" w:hAnsi="Arial" w:cs="Arial"/>
          <w:color w:val="000000"/>
          <w:sz w:val="22"/>
          <w:lang w:eastAsia="es-ES"/>
        </w:rPr>
        <w:t>:</w:t>
      </w:r>
    </w:p>
    <w:p w14:paraId="6BF0362B" w14:textId="21496631" w:rsidR="007B5241" w:rsidRDefault="00B52EBD" w:rsidP="0047674F">
      <w:pPr>
        <w:spacing w:after="0" w:line="240" w:lineRule="auto"/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We´ll do the analysis of the </w:t>
      </w:r>
      <w:r w:rsidR="007B5241">
        <w:rPr>
          <w:rFonts w:ascii="Arial" w:eastAsia="Times New Roman" w:hAnsi="Arial" w:cs="Arial"/>
          <w:color w:val="000000"/>
          <w:sz w:val="22"/>
          <w:lang w:eastAsia="es-ES"/>
        </w:rPr>
        <w:t>control signals for Source A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(control signals for Source B are completely analogous)</w:t>
      </w:r>
      <w:r w:rsidR="007B5241">
        <w:rPr>
          <w:rFonts w:ascii="Arial" w:eastAsia="Times New Roman" w:hAnsi="Arial" w:cs="Arial"/>
          <w:color w:val="000000"/>
          <w:sz w:val="22"/>
          <w:lang w:eastAsia="es-ES"/>
        </w:rPr>
        <w:t>:</w:t>
      </w:r>
    </w:p>
    <w:p w14:paraId="3355DC07" w14:textId="1984E3D0" w:rsidR="007B5241" w:rsidRDefault="00B52EBD" w:rsidP="00037E6C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Signal </w:t>
      </w:r>
      <w:proofErr w:type="spellStart"/>
      <w:r w:rsidRPr="00E96E0C">
        <w:rPr>
          <w:b/>
          <w:i/>
        </w:rPr>
        <w:t>mpc_aselres_e</w:t>
      </w:r>
      <w:proofErr w:type="spellEnd"/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</w:t>
      </w:r>
      <w:r w:rsidR="00CE3C29">
        <w:rPr>
          <w:rFonts w:ascii="Arial" w:eastAsia="Times New Roman" w:hAnsi="Arial" w:cs="Arial"/>
          <w:color w:val="000000"/>
          <w:sz w:val="22"/>
          <w:lang w:eastAsia="es-ES"/>
        </w:rPr>
        <w:t xml:space="preserve">controls one of the multiplexers shown in Figure 6. It </w:t>
      </w:r>
      <w:r>
        <w:rPr>
          <w:rFonts w:ascii="Arial" w:eastAsia="Times New Roman" w:hAnsi="Arial" w:cs="Arial"/>
          <w:color w:val="000000"/>
          <w:sz w:val="22"/>
          <w:lang w:eastAsia="es-ES"/>
        </w:rPr>
        <w:t>decides if Source A comes from the RF (</w:t>
      </w:r>
      <w:proofErr w:type="spellStart"/>
      <w:r w:rsidRPr="00E96E0C">
        <w:rPr>
          <w:b/>
          <w:i/>
        </w:rPr>
        <w:t>mpc_aselres_e</w:t>
      </w:r>
      <w:proofErr w:type="spellEnd"/>
      <w:r>
        <w:rPr>
          <w:rFonts w:ascii="Arial" w:eastAsia="Times New Roman" w:hAnsi="Arial" w:cs="Arial"/>
          <w:color w:val="000000"/>
          <w:sz w:val="22"/>
          <w:lang w:eastAsia="es-ES"/>
        </w:rPr>
        <w:t>=0) or Forwarding (</w:t>
      </w:r>
      <w:proofErr w:type="spellStart"/>
      <w:r w:rsidRPr="00E96E0C">
        <w:rPr>
          <w:b/>
          <w:i/>
        </w:rPr>
        <w:t>mpc_aselres_e</w:t>
      </w:r>
      <w:proofErr w:type="spellEnd"/>
      <w:r>
        <w:rPr>
          <w:rFonts w:ascii="Arial" w:eastAsia="Times New Roman" w:hAnsi="Arial" w:cs="Arial"/>
          <w:color w:val="000000"/>
          <w:sz w:val="22"/>
          <w:lang w:eastAsia="es-ES"/>
        </w:rPr>
        <w:t>=1). This signal is computed as the OR of two signals:</w:t>
      </w:r>
    </w:p>
    <w:p w14:paraId="24431702" w14:textId="77777777" w:rsidR="00B52EBD" w:rsidRDefault="00B52EBD" w:rsidP="00B52EBD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2"/>
          <w:lang w:eastAsia="es-ES"/>
        </w:rPr>
      </w:pPr>
    </w:p>
    <w:p w14:paraId="22DF6711" w14:textId="5D4B13CA" w:rsidR="00B52EBD" w:rsidRPr="00B52EBD" w:rsidRDefault="00B52EBD" w:rsidP="00920BF0">
      <w:pPr>
        <w:pStyle w:val="RtlText"/>
        <w:ind w:firstLine="360"/>
        <w:rPr>
          <w:lang w:val="es-ES" w:eastAsia="es-ES"/>
        </w:rPr>
      </w:pPr>
      <w:proofErr w:type="spellStart"/>
      <w:proofErr w:type="gramStart"/>
      <w:r w:rsidRPr="00B52EBD">
        <w:rPr>
          <w:lang w:val="es-ES" w:eastAsia="es-ES"/>
        </w:rPr>
        <w:t>assign</w:t>
      </w:r>
      <w:proofErr w:type="spellEnd"/>
      <w:proofErr w:type="gramEnd"/>
      <w:r w:rsidRPr="00B52EBD">
        <w:rPr>
          <w:lang w:val="es-ES" w:eastAsia="es-ES"/>
        </w:rPr>
        <w:t xml:space="preserve"> </w:t>
      </w:r>
      <w:proofErr w:type="spellStart"/>
      <w:r w:rsidRPr="00B52EBD">
        <w:rPr>
          <w:lang w:val="es-ES" w:eastAsia="es-ES"/>
        </w:rPr>
        <w:t>mpc_aselres_e</w:t>
      </w:r>
      <w:proofErr w:type="spellEnd"/>
      <w:r w:rsidRPr="00B52EBD">
        <w:rPr>
          <w:lang w:val="es-ES" w:eastAsia="es-ES"/>
        </w:rPr>
        <w:t xml:space="preserve"> =</w:t>
      </w:r>
      <w:r w:rsidRPr="00B52EBD">
        <w:rPr>
          <w:lang w:val="es-ES" w:eastAsia="es-ES"/>
        </w:rPr>
        <w:tab/>
        <w:t>(</w:t>
      </w:r>
      <w:proofErr w:type="spellStart"/>
      <w:r w:rsidRPr="00B52EBD">
        <w:rPr>
          <w:lang w:val="es-ES" w:eastAsia="es-ES"/>
        </w:rPr>
        <w:t>apsall_e</w:t>
      </w:r>
      <w:proofErr w:type="spellEnd"/>
      <w:r w:rsidRPr="00B52EBD">
        <w:rPr>
          <w:lang w:val="es-ES" w:eastAsia="es-ES"/>
        </w:rPr>
        <w:t xml:space="preserve"> | </w:t>
      </w:r>
      <w:proofErr w:type="spellStart"/>
      <w:r w:rsidRPr="00B52EBD">
        <w:rPr>
          <w:lang w:val="es-ES" w:eastAsia="es-ES"/>
        </w:rPr>
        <w:t>apswr_e</w:t>
      </w:r>
      <w:proofErr w:type="spellEnd"/>
      <w:r w:rsidRPr="00B52EBD">
        <w:rPr>
          <w:lang w:val="es-ES" w:eastAsia="es-ES"/>
        </w:rPr>
        <w:t xml:space="preserve">) ^ </w:t>
      </w:r>
      <w:proofErr w:type="spellStart"/>
      <w:r w:rsidRPr="00B52EBD">
        <w:rPr>
          <w:lang w:val="es-ES" w:eastAsia="es-ES"/>
        </w:rPr>
        <w:t>cpz_rslip_e</w:t>
      </w:r>
      <w:proofErr w:type="spellEnd"/>
    </w:p>
    <w:p w14:paraId="38EB9C12" w14:textId="332AAA39" w:rsidR="00B52EBD" w:rsidRDefault="00B52EBD" w:rsidP="00037E6C">
      <w:pPr>
        <w:pStyle w:val="Prrafodelista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2"/>
          <w:lang w:eastAsia="es-ES"/>
        </w:rPr>
      </w:pPr>
      <w:proofErr w:type="spellStart"/>
      <w:r w:rsidRPr="0047674F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es-ES"/>
        </w:rPr>
        <w:t>apsall_e</w:t>
      </w:r>
      <w:proofErr w:type="spellEnd"/>
      <w:r>
        <w:rPr>
          <w:rFonts w:ascii="Arial" w:eastAsia="Times New Roman" w:hAnsi="Arial" w:cs="Arial"/>
          <w:color w:val="000000"/>
          <w:sz w:val="22"/>
          <w:lang w:eastAsia="es-ES"/>
        </w:rPr>
        <w:t>=</w:t>
      </w:r>
      <w:r w:rsidRPr="0047674F">
        <w:rPr>
          <w:rFonts w:ascii="Arial" w:eastAsia="Times New Roman" w:hAnsi="Arial" w:cs="Arial"/>
          <w:color w:val="000000"/>
          <w:sz w:val="22"/>
          <w:lang w:eastAsia="es-ES"/>
        </w:rPr>
        <w:t xml:space="preserve">1 </w:t>
      </w:r>
      <w:r w:rsidR="00CE3C29">
        <w:rPr>
          <w:rFonts w:ascii="Arial" w:eastAsia="Times New Roman" w:hAnsi="Arial" w:cs="Arial"/>
          <w:color w:val="000000"/>
          <w:sz w:val="22"/>
          <w:lang w:eastAsia="es-ES"/>
        </w:rPr>
        <w:t xml:space="preserve">when 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data must be forwarded from the M-Stage. Computation of this signal is quite complex, but we can simplify it </w:t>
      </w:r>
      <w:r w:rsidR="00CE3C29">
        <w:rPr>
          <w:rFonts w:ascii="Arial" w:eastAsia="Times New Roman" w:hAnsi="Arial" w:cs="Arial"/>
          <w:color w:val="000000"/>
          <w:sz w:val="22"/>
          <w:lang w:eastAsia="es-ES"/>
        </w:rPr>
        <w:t xml:space="preserve">to the AND operation of </w:t>
      </w:r>
      <w:r>
        <w:rPr>
          <w:rFonts w:ascii="Arial" w:eastAsia="Times New Roman" w:hAnsi="Arial" w:cs="Arial"/>
          <w:color w:val="000000"/>
          <w:sz w:val="22"/>
          <w:lang w:eastAsia="es-ES"/>
        </w:rPr>
        <w:t>2</w:t>
      </w:r>
      <w:r w:rsidR="00CE3C29">
        <w:rPr>
          <w:rFonts w:ascii="Arial" w:eastAsia="Times New Roman" w:hAnsi="Arial" w:cs="Arial"/>
          <w:color w:val="000000"/>
          <w:sz w:val="22"/>
          <w:lang w:eastAsia="es-ES"/>
        </w:rPr>
        <w:t xml:space="preserve"> conditions</w:t>
      </w:r>
      <w:r>
        <w:rPr>
          <w:rFonts w:ascii="Arial" w:eastAsia="Times New Roman" w:hAnsi="Arial" w:cs="Arial"/>
          <w:color w:val="000000"/>
          <w:sz w:val="22"/>
          <w:lang w:eastAsia="es-ES"/>
        </w:rPr>
        <w:t>:</w:t>
      </w:r>
    </w:p>
    <w:p w14:paraId="2B8BD8FD" w14:textId="686A84B9" w:rsidR="00B52EBD" w:rsidRDefault="00B52EBD" w:rsidP="00037E6C">
      <w:pPr>
        <w:pStyle w:val="Prrafodelista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>The instruction at the M-Stage will write to the RF (</w:t>
      </w:r>
      <w:proofErr w:type="spellStart"/>
      <w:r w:rsidRPr="00B52EBD">
        <w:rPr>
          <w:rFonts w:ascii="Arial" w:eastAsia="Times New Roman" w:hAnsi="Arial" w:cs="Arial"/>
          <w:b/>
          <w:i/>
          <w:color w:val="000000"/>
          <w:sz w:val="22"/>
          <w:lang w:eastAsia="es-ES"/>
        </w:rPr>
        <w:t>vd_m</w:t>
      </w:r>
      <w:proofErr w:type="spellEnd"/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=1): This signal comes from the Decoding of the instruction at the E-Stage, where </w:t>
      </w:r>
      <w:proofErr w:type="spellStart"/>
      <w:r w:rsidRPr="00B52EBD">
        <w:rPr>
          <w:rFonts w:ascii="Arial" w:eastAsia="Times New Roman" w:hAnsi="Arial" w:cs="Arial"/>
          <w:b/>
          <w:i/>
          <w:color w:val="000000"/>
          <w:sz w:val="22"/>
          <w:lang w:eastAsia="es-ES"/>
        </w:rPr>
        <w:t>vd_e</w:t>
      </w:r>
      <w:proofErr w:type="spellEnd"/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is computed.</w:t>
      </w:r>
    </w:p>
    <w:p w14:paraId="59729A00" w14:textId="4BFEEDD2" w:rsidR="00B52EBD" w:rsidRDefault="00B52EBD" w:rsidP="00037E6C">
      <w:pPr>
        <w:pStyle w:val="Prrafodelista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>The destination register of the instruction at the M-Stage is the same as Source Operand A of the instruction at the E-Stage (</w:t>
      </w:r>
      <w:proofErr w:type="spellStart"/>
      <w:r w:rsidRPr="0047674F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es-ES"/>
        </w:rPr>
        <w:t>src_a_e</w:t>
      </w:r>
      <w:proofErr w:type="spellEnd"/>
      <w:r w:rsidRPr="0047674F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es-ES"/>
        </w:rPr>
        <w:t xml:space="preserve"> </w:t>
      </w:r>
      <w:r w:rsidRPr="0047674F">
        <w:rPr>
          <w:rFonts w:ascii="Arial" w:eastAsia="Times New Roman" w:hAnsi="Arial" w:cs="Arial"/>
          <w:color w:val="000000"/>
          <w:sz w:val="22"/>
          <w:lang w:eastAsia="es-ES"/>
        </w:rPr>
        <w:t xml:space="preserve">== </w:t>
      </w:r>
      <w:proofErr w:type="spellStart"/>
      <w:r w:rsidRPr="0047674F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es-ES"/>
        </w:rPr>
        <w:t>dest_</w:t>
      </w:r>
      <w:proofErr w:type="gramStart"/>
      <w:r w:rsidRPr="0047674F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es-ES"/>
        </w:rPr>
        <w:t>m</w:t>
      </w:r>
      <w:proofErr w:type="spellEnd"/>
      <w:r w:rsidRPr="0047674F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es-ES"/>
        </w:rPr>
        <w:t>[</w:t>
      </w:r>
      <w:proofErr w:type="gramEnd"/>
      <w:r w:rsidRPr="0047674F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es-ES"/>
        </w:rPr>
        <w:t>4:0]</w:t>
      </w:r>
      <w:r>
        <w:rPr>
          <w:rFonts w:ascii="Arial" w:eastAsia="Times New Roman" w:hAnsi="Arial" w:cs="Arial"/>
          <w:color w:val="000000"/>
          <w:sz w:val="22"/>
          <w:lang w:eastAsia="es-ES"/>
        </w:rPr>
        <w:t>).</w:t>
      </w:r>
    </w:p>
    <w:p w14:paraId="3099B3CD" w14:textId="73D9F8AA" w:rsidR="003110DD" w:rsidRDefault="003110DD" w:rsidP="00037E6C">
      <w:pPr>
        <w:pStyle w:val="Prrafodelista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2"/>
          <w:lang w:eastAsia="es-ES"/>
        </w:rPr>
      </w:pPr>
      <w:proofErr w:type="spellStart"/>
      <w:r w:rsidRPr="0047674F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es-ES"/>
        </w:rPr>
        <w:t>apswr_e</w:t>
      </w:r>
      <w:proofErr w:type="spellEnd"/>
      <w:r w:rsidRPr="0047674F">
        <w:rPr>
          <w:rFonts w:ascii="Arial" w:eastAsia="Times New Roman" w:hAnsi="Arial" w:cs="Arial"/>
          <w:color w:val="000000"/>
          <w:sz w:val="22"/>
          <w:lang w:eastAsia="es-ES"/>
        </w:rPr>
        <w:t>==1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</w:t>
      </w:r>
      <w:r w:rsidR="00CE3C29">
        <w:rPr>
          <w:rFonts w:ascii="Arial" w:eastAsia="Times New Roman" w:hAnsi="Arial" w:cs="Arial"/>
          <w:color w:val="000000"/>
          <w:sz w:val="22"/>
          <w:lang w:eastAsia="es-ES"/>
        </w:rPr>
        <w:t xml:space="preserve">when 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data must be forwarded from the A-Stage. Again, computation of this signal is quite complex, but we can simplify it </w:t>
      </w:r>
      <w:r w:rsidR="00CE3C29">
        <w:rPr>
          <w:rFonts w:ascii="Arial" w:eastAsia="Times New Roman" w:hAnsi="Arial" w:cs="Arial"/>
          <w:color w:val="000000"/>
          <w:sz w:val="22"/>
          <w:lang w:eastAsia="es-ES"/>
        </w:rPr>
        <w:t>to the AND operation of 2 conditions</w:t>
      </w:r>
      <w:r>
        <w:rPr>
          <w:rFonts w:ascii="Arial" w:eastAsia="Times New Roman" w:hAnsi="Arial" w:cs="Arial"/>
          <w:color w:val="000000"/>
          <w:sz w:val="22"/>
          <w:lang w:eastAsia="es-ES"/>
        </w:rPr>
        <w:t>:</w:t>
      </w:r>
    </w:p>
    <w:p w14:paraId="6AA9B9DD" w14:textId="15B41AD8" w:rsidR="003110DD" w:rsidRDefault="00CE3C29" w:rsidP="00037E6C">
      <w:pPr>
        <w:pStyle w:val="Prrafodelista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>The instruction at the A</w:t>
      </w:r>
      <w:r w:rsidR="003110DD">
        <w:rPr>
          <w:rFonts w:ascii="Arial" w:eastAsia="Times New Roman" w:hAnsi="Arial" w:cs="Arial"/>
          <w:color w:val="000000"/>
          <w:sz w:val="22"/>
          <w:lang w:eastAsia="es-ES"/>
        </w:rPr>
        <w:t>-Stage will write to the RF (</w:t>
      </w:r>
      <w:proofErr w:type="spellStart"/>
      <w:r w:rsidR="003110DD" w:rsidRPr="00B52EBD">
        <w:rPr>
          <w:rFonts w:ascii="Arial" w:eastAsia="Times New Roman" w:hAnsi="Arial" w:cs="Arial"/>
          <w:b/>
          <w:i/>
          <w:color w:val="000000"/>
          <w:sz w:val="22"/>
          <w:lang w:eastAsia="es-ES"/>
        </w:rPr>
        <w:t>vd_</w:t>
      </w:r>
      <w:r w:rsidR="003110DD">
        <w:rPr>
          <w:rFonts w:ascii="Arial" w:eastAsia="Times New Roman" w:hAnsi="Arial" w:cs="Arial"/>
          <w:b/>
          <w:i/>
          <w:color w:val="000000"/>
          <w:sz w:val="22"/>
          <w:lang w:eastAsia="es-ES"/>
        </w:rPr>
        <w:t>w</w:t>
      </w:r>
      <w:proofErr w:type="spellEnd"/>
      <w:r w:rsidR="003110DD">
        <w:rPr>
          <w:rFonts w:ascii="Arial" w:eastAsia="Times New Roman" w:hAnsi="Arial" w:cs="Arial"/>
          <w:color w:val="000000"/>
          <w:sz w:val="22"/>
          <w:lang w:eastAsia="es-ES"/>
        </w:rPr>
        <w:t>=1).</w:t>
      </w:r>
    </w:p>
    <w:p w14:paraId="00F25BB2" w14:textId="446E3D2C" w:rsidR="003110DD" w:rsidRDefault="003110DD" w:rsidP="00037E6C">
      <w:pPr>
        <w:pStyle w:val="Prrafodelista"/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>The destination register of the instruction at the A-Stage is the same as Source Operand A of the instruction at the E-Stage (</w:t>
      </w:r>
      <w:proofErr w:type="spellStart"/>
      <w:r w:rsidRPr="0047674F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es-ES"/>
        </w:rPr>
        <w:t>src_a_e</w:t>
      </w:r>
      <w:proofErr w:type="spellEnd"/>
      <w:r w:rsidRPr="0047674F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es-ES"/>
        </w:rPr>
        <w:t xml:space="preserve"> </w:t>
      </w:r>
      <w:r w:rsidRPr="0047674F">
        <w:rPr>
          <w:rFonts w:ascii="Arial" w:eastAsia="Times New Roman" w:hAnsi="Arial" w:cs="Arial"/>
          <w:color w:val="000000"/>
          <w:sz w:val="22"/>
          <w:lang w:eastAsia="es-ES"/>
        </w:rPr>
        <w:t xml:space="preserve">== </w:t>
      </w:r>
      <w:proofErr w:type="spellStart"/>
      <w:r w:rsidRPr="0047674F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es-ES"/>
        </w:rPr>
        <w:t>mpc_dest_</w:t>
      </w:r>
      <w:proofErr w:type="gramStart"/>
      <w:r w:rsidRPr="0047674F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es-ES"/>
        </w:rPr>
        <w:t>w</w:t>
      </w:r>
      <w:proofErr w:type="spellEnd"/>
      <w:r w:rsidRPr="0047674F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es-ES"/>
        </w:rPr>
        <w:t>[</w:t>
      </w:r>
      <w:proofErr w:type="gramEnd"/>
      <w:r w:rsidRPr="0047674F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es-ES"/>
        </w:rPr>
        <w:t>4:0]</w:t>
      </w:r>
      <w:r>
        <w:rPr>
          <w:rFonts w:ascii="Arial" w:eastAsia="Times New Roman" w:hAnsi="Arial" w:cs="Arial"/>
          <w:color w:val="000000"/>
          <w:sz w:val="22"/>
          <w:lang w:eastAsia="es-ES"/>
        </w:rPr>
        <w:t>).</w:t>
      </w:r>
    </w:p>
    <w:p w14:paraId="28D7E274" w14:textId="1199D922" w:rsidR="00920BF0" w:rsidRDefault="00920BF0" w:rsidP="00037E6C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Signal </w:t>
      </w:r>
      <w:proofErr w:type="spellStart"/>
      <w:r w:rsidRPr="00E96E0C">
        <w:rPr>
          <w:b/>
          <w:i/>
        </w:rPr>
        <w:t>mpc_aselwr_e</w:t>
      </w:r>
      <w:proofErr w:type="spellEnd"/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</w:t>
      </w:r>
      <w:r w:rsidR="00CE3C29">
        <w:rPr>
          <w:rFonts w:ascii="Arial" w:eastAsia="Times New Roman" w:hAnsi="Arial" w:cs="Arial"/>
          <w:color w:val="000000"/>
          <w:sz w:val="22"/>
          <w:lang w:eastAsia="es-ES"/>
        </w:rPr>
        <w:t xml:space="preserve">controls the other multiplexers shown in Figure 6 related with Source A. It </w:t>
      </w:r>
      <w:r>
        <w:rPr>
          <w:rFonts w:ascii="Arial" w:eastAsia="Times New Roman" w:hAnsi="Arial" w:cs="Arial"/>
          <w:color w:val="000000"/>
          <w:sz w:val="22"/>
          <w:lang w:eastAsia="es-ES"/>
        </w:rPr>
        <w:t>decides if the forwarding data must come from the M-Stage (</w:t>
      </w:r>
      <w:proofErr w:type="spellStart"/>
      <w:r w:rsidRPr="00E96E0C">
        <w:rPr>
          <w:b/>
          <w:i/>
        </w:rPr>
        <w:t>mpc_aselwr_e</w:t>
      </w:r>
      <w:proofErr w:type="spellEnd"/>
      <w:r>
        <w:rPr>
          <w:rFonts w:ascii="Arial" w:eastAsia="Times New Roman" w:hAnsi="Arial" w:cs="Arial"/>
          <w:color w:val="000000"/>
          <w:sz w:val="22"/>
          <w:lang w:eastAsia="es-ES"/>
        </w:rPr>
        <w:t>=0) or from the A-Stage (</w:t>
      </w:r>
      <w:proofErr w:type="spellStart"/>
      <w:r w:rsidRPr="00E96E0C">
        <w:rPr>
          <w:b/>
          <w:i/>
        </w:rPr>
        <w:t>mpc_aselwr_e</w:t>
      </w:r>
      <w:proofErr w:type="spellEnd"/>
      <w:r>
        <w:rPr>
          <w:rFonts w:ascii="Arial" w:eastAsia="Times New Roman" w:hAnsi="Arial" w:cs="Arial"/>
          <w:color w:val="000000"/>
          <w:sz w:val="22"/>
          <w:lang w:eastAsia="es-ES"/>
        </w:rPr>
        <w:t>=1). Simplifying, this is computed as follows:</w:t>
      </w:r>
    </w:p>
    <w:p w14:paraId="4C435236" w14:textId="77777777" w:rsidR="00920BF0" w:rsidRDefault="00920BF0" w:rsidP="00920BF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2"/>
          <w:lang w:eastAsia="es-ES"/>
        </w:rPr>
      </w:pPr>
    </w:p>
    <w:p w14:paraId="7076575F" w14:textId="77777777" w:rsidR="00920BF0" w:rsidRPr="004C08CA" w:rsidRDefault="00920BF0" w:rsidP="00920BF0">
      <w:pPr>
        <w:pStyle w:val="RtlText"/>
        <w:ind w:firstLine="360"/>
        <w:rPr>
          <w:lang w:val="es-ES" w:eastAsia="es-ES"/>
        </w:rPr>
      </w:pPr>
      <w:proofErr w:type="spellStart"/>
      <w:proofErr w:type="gramStart"/>
      <w:r w:rsidRPr="004C08CA">
        <w:rPr>
          <w:lang w:val="es-ES" w:eastAsia="es-ES"/>
        </w:rPr>
        <w:t>assign</w:t>
      </w:r>
      <w:proofErr w:type="spellEnd"/>
      <w:proofErr w:type="gramEnd"/>
      <w:r w:rsidRPr="004C08CA">
        <w:rPr>
          <w:lang w:val="es-ES" w:eastAsia="es-ES"/>
        </w:rPr>
        <w:t xml:space="preserve"> </w:t>
      </w:r>
      <w:proofErr w:type="spellStart"/>
      <w:r w:rsidRPr="004C08CA">
        <w:rPr>
          <w:lang w:val="es-ES" w:eastAsia="es-ES"/>
        </w:rPr>
        <w:t>mpc_aselwr_e</w:t>
      </w:r>
      <w:proofErr w:type="spellEnd"/>
      <w:r w:rsidRPr="004C08CA">
        <w:rPr>
          <w:lang w:val="es-ES" w:eastAsia="es-ES"/>
        </w:rPr>
        <w:t xml:space="preserve"> =</w:t>
      </w:r>
      <w:r w:rsidRPr="004C08CA">
        <w:rPr>
          <w:lang w:val="es-ES" w:eastAsia="es-ES"/>
        </w:rPr>
        <w:tab/>
      </w:r>
      <w:proofErr w:type="spellStart"/>
      <w:r w:rsidRPr="004C08CA">
        <w:rPr>
          <w:lang w:val="es-ES" w:eastAsia="es-ES"/>
        </w:rPr>
        <w:t>apswr_e</w:t>
      </w:r>
      <w:proofErr w:type="spellEnd"/>
      <w:r w:rsidRPr="004C08CA">
        <w:rPr>
          <w:lang w:val="es-ES" w:eastAsia="es-ES"/>
        </w:rPr>
        <w:t xml:space="preserve"> &amp; ~</w:t>
      </w:r>
      <w:proofErr w:type="spellStart"/>
      <w:r w:rsidRPr="004C08CA">
        <w:rPr>
          <w:lang w:val="es-ES" w:eastAsia="es-ES"/>
        </w:rPr>
        <w:t>apsall_e</w:t>
      </w:r>
      <w:proofErr w:type="spellEnd"/>
      <w:r w:rsidRPr="004C08CA">
        <w:rPr>
          <w:lang w:val="es-ES" w:eastAsia="es-ES"/>
        </w:rPr>
        <w:t xml:space="preserve"> …</w:t>
      </w:r>
    </w:p>
    <w:p w14:paraId="4716AEF9" w14:textId="651E7BA8" w:rsidR="00920BF0" w:rsidRPr="00920BF0" w:rsidRDefault="00920BF0" w:rsidP="00920BF0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2"/>
          <w:lang w:eastAsia="es-ES"/>
        </w:rPr>
      </w:pPr>
      <w:r w:rsidRPr="00920BF0">
        <w:rPr>
          <w:rFonts w:ascii="Arial" w:eastAsia="Times New Roman" w:hAnsi="Arial" w:cs="Arial"/>
          <w:color w:val="000000"/>
          <w:sz w:val="22"/>
          <w:lang w:eastAsia="es-ES"/>
        </w:rPr>
        <w:t>Signals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</w:t>
      </w:r>
      <w:proofErr w:type="spellStart"/>
      <w:r w:rsidRPr="0047674F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es-ES"/>
        </w:rPr>
        <w:t>apswr_e</w:t>
      </w:r>
      <w:proofErr w:type="spellEnd"/>
      <w:r w:rsidRPr="00920BF0">
        <w:rPr>
          <w:rFonts w:ascii="Arial" w:eastAsia="Times New Roman" w:hAnsi="Arial" w:cs="Arial"/>
          <w:color w:val="000000"/>
          <w:sz w:val="22"/>
          <w:lang w:eastAsia="es-ES"/>
        </w:rPr>
        <w:t xml:space="preserve"> and </w:t>
      </w:r>
      <w:proofErr w:type="spellStart"/>
      <w:r w:rsidRPr="0047674F">
        <w:rPr>
          <w:rFonts w:ascii="Arial" w:eastAsia="Times New Roman" w:hAnsi="Arial" w:cs="Arial"/>
          <w:b/>
          <w:bCs/>
          <w:i/>
          <w:iCs/>
          <w:color w:val="000000"/>
          <w:sz w:val="22"/>
          <w:lang w:eastAsia="es-ES"/>
        </w:rPr>
        <w:t>apsall_e</w:t>
      </w:r>
      <w:proofErr w:type="spellEnd"/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are </w:t>
      </w:r>
      <w:r w:rsidRPr="00920BF0">
        <w:rPr>
          <w:rFonts w:ascii="Arial" w:eastAsia="Times New Roman" w:hAnsi="Arial" w:cs="Arial"/>
          <w:color w:val="000000"/>
          <w:sz w:val="22"/>
          <w:lang w:eastAsia="es-ES"/>
        </w:rPr>
        <w:t xml:space="preserve">explained in the previous </w:t>
      </w:r>
      <w:proofErr w:type="spellStart"/>
      <w:r w:rsidRPr="00920BF0">
        <w:rPr>
          <w:rFonts w:ascii="Arial" w:eastAsia="Times New Roman" w:hAnsi="Arial" w:cs="Arial"/>
          <w:color w:val="000000"/>
          <w:sz w:val="22"/>
          <w:lang w:eastAsia="es-ES"/>
        </w:rPr>
        <w:t>ítem</w:t>
      </w:r>
      <w:proofErr w:type="spellEnd"/>
      <w:r w:rsidRPr="00920BF0">
        <w:rPr>
          <w:rFonts w:ascii="Arial" w:eastAsia="Times New Roman" w:hAnsi="Arial" w:cs="Arial"/>
          <w:color w:val="000000"/>
          <w:sz w:val="22"/>
          <w:lang w:eastAsia="es-ES"/>
        </w:rPr>
        <w:t>.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Note that </w:t>
      </w:r>
      <w:r w:rsidR="00CE3C29">
        <w:rPr>
          <w:rFonts w:ascii="Arial" w:eastAsia="Times New Roman" w:hAnsi="Arial" w:cs="Arial"/>
          <w:color w:val="000000"/>
          <w:sz w:val="22"/>
          <w:lang w:eastAsia="es-ES"/>
        </w:rPr>
        <w:t xml:space="preserve">the 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forwarding from the M-Stage has a higher priority than </w:t>
      </w:r>
      <w:r w:rsidR="00CE3C29">
        <w:rPr>
          <w:rFonts w:ascii="Arial" w:eastAsia="Times New Roman" w:hAnsi="Arial" w:cs="Arial"/>
          <w:color w:val="000000"/>
          <w:sz w:val="22"/>
          <w:lang w:eastAsia="es-ES"/>
        </w:rPr>
        <w:t xml:space="preserve">the </w:t>
      </w:r>
      <w:r>
        <w:rPr>
          <w:rFonts w:ascii="Arial" w:eastAsia="Times New Roman" w:hAnsi="Arial" w:cs="Arial"/>
          <w:color w:val="000000"/>
          <w:sz w:val="22"/>
          <w:lang w:eastAsia="es-ES"/>
        </w:rPr>
        <w:t>forwarding from the A-Stage.</w:t>
      </w:r>
    </w:p>
    <w:p w14:paraId="7E2E08DB" w14:textId="77777777" w:rsidR="00920BF0" w:rsidRPr="00920BF0" w:rsidRDefault="00920BF0" w:rsidP="00920BF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2"/>
          <w:lang w:eastAsia="es-ES"/>
        </w:rPr>
      </w:pPr>
    </w:p>
    <w:p w14:paraId="11E104D6" w14:textId="77777777" w:rsidR="00396F98" w:rsidRPr="00920BF0" w:rsidRDefault="00396F98" w:rsidP="004767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s-ES"/>
        </w:rPr>
      </w:pPr>
    </w:p>
    <w:p w14:paraId="56C07C03" w14:textId="27F711BC" w:rsidR="0047674F" w:rsidRPr="0047674F" w:rsidRDefault="0047674F" w:rsidP="0047674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2"/>
          <w:u w:val="single"/>
          <w:lang w:eastAsia="es-ES"/>
        </w:rPr>
        <w:t>SIMULATION</w:t>
      </w:r>
      <w:r w:rsidRPr="0047674F">
        <w:rPr>
          <w:rFonts w:ascii="Arial" w:eastAsia="Times New Roman" w:hAnsi="Arial" w:cs="Arial"/>
          <w:color w:val="000000"/>
          <w:sz w:val="22"/>
          <w:lang w:eastAsia="es-ES"/>
        </w:rPr>
        <w:t>:</w:t>
      </w:r>
    </w:p>
    <w:p w14:paraId="1E324997" w14:textId="77777777" w:rsidR="0047674F" w:rsidRDefault="0047674F" w:rsidP="004767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s-ES"/>
        </w:rPr>
      </w:pPr>
    </w:p>
    <w:p w14:paraId="0F5113A9" w14:textId="77777777" w:rsidR="008F6915" w:rsidRDefault="008F6915" w:rsidP="001269D2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color w:val="000000"/>
          <w:sz w:val="22"/>
          <w:lang w:eastAsia="es-ES"/>
        </w:rPr>
      </w:pPr>
    </w:p>
    <w:p w14:paraId="346BF118" w14:textId="09FB7C49" w:rsidR="008F6915" w:rsidRDefault="00AC5CFC" w:rsidP="001269D2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2"/>
          <w:lang w:val="es-ES" w:eastAsia="es-ES"/>
        </w:rPr>
        <w:lastRenderedPageBreak/>
        <w:drawing>
          <wp:inline distT="0" distB="0" distL="0" distR="0" wp14:anchorId="0FDBBBEA" wp14:editId="1085E219">
            <wp:extent cx="7321550" cy="30881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_Exercis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110" cy="309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4BCD" w14:textId="77777777" w:rsidR="000B31E3" w:rsidRDefault="000B31E3">
      <w:pPr>
        <w:rPr>
          <w:rFonts w:ascii="Arial" w:eastAsia="Times New Roman" w:hAnsi="Arial" w:cs="Arial"/>
          <w:color w:val="000000"/>
          <w:sz w:val="22"/>
          <w:lang w:eastAsia="es-ES"/>
        </w:rPr>
      </w:pPr>
    </w:p>
    <w:p w14:paraId="2AC9E853" w14:textId="6E1DED16" w:rsidR="0081626B" w:rsidRPr="00C02FFF" w:rsidRDefault="000B31E3">
      <w:pPr>
        <w:rPr>
          <w:rFonts w:ascii="Arial" w:eastAsia="Times New Roman" w:hAnsi="Arial" w:cs="Arial"/>
          <w:color w:val="000000"/>
          <w:lang w:eastAsia="es-ES"/>
        </w:rPr>
      </w:pPr>
      <w:r w:rsidRPr="00C02FFF">
        <w:rPr>
          <w:rFonts w:ascii="Arial" w:eastAsia="Times New Roman" w:hAnsi="Arial" w:cs="Arial"/>
          <w:color w:val="000000"/>
          <w:lang w:eastAsia="es-ES"/>
        </w:rPr>
        <w:t xml:space="preserve">In the </w:t>
      </w:r>
      <w:r w:rsidR="00AC5CFC">
        <w:rPr>
          <w:rFonts w:ascii="Arial" w:eastAsia="Times New Roman" w:hAnsi="Arial" w:cs="Arial"/>
          <w:color w:val="000000"/>
          <w:lang w:eastAsia="es-ES"/>
        </w:rPr>
        <w:t>seventh</w:t>
      </w:r>
      <w:r w:rsidRPr="00C02FFF">
        <w:rPr>
          <w:rFonts w:ascii="Arial" w:eastAsia="Times New Roman" w:hAnsi="Arial" w:cs="Arial"/>
          <w:color w:val="000000"/>
          <w:lang w:eastAsia="es-ES"/>
        </w:rPr>
        <w:t xml:space="preserve"> cycle the </w:t>
      </w:r>
      <w:r w:rsidRPr="00C02FFF">
        <w:rPr>
          <w:sz w:val="22"/>
          <w:szCs w:val="20"/>
        </w:rPr>
        <w:t xml:space="preserve">add     $t3, </w:t>
      </w:r>
      <w:r w:rsidRPr="00C02FFF">
        <w:rPr>
          <w:b/>
          <w:color w:val="0070C0"/>
          <w:sz w:val="22"/>
          <w:szCs w:val="20"/>
        </w:rPr>
        <w:t>$t2</w:t>
      </w:r>
      <w:r w:rsidRPr="00C02FFF">
        <w:rPr>
          <w:sz w:val="22"/>
          <w:szCs w:val="20"/>
        </w:rPr>
        <w:t xml:space="preserve">, </w:t>
      </w:r>
      <w:r w:rsidRPr="00C02FFF">
        <w:rPr>
          <w:b/>
          <w:color w:val="0070C0"/>
          <w:sz w:val="22"/>
          <w:szCs w:val="20"/>
        </w:rPr>
        <w:t>$t1</w:t>
      </w:r>
      <w:r w:rsidRPr="00C02FFF">
        <w:rPr>
          <w:rFonts w:ascii="Arial" w:eastAsia="Times New Roman" w:hAnsi="Arial" w:cs="Arial"/>
          <w:color w:val="000000"/>
          <w:lang w:eastAsia="es-ES"/>
        </w:rPr>
        <w:t xml:space="preserve"> instruction is executed. The first operand ($t2) is provided through forwarding (</w:t>
      </w:r>
      <w:proofErr w:type="spellStart"/>
      <w:r w:rsidRPr="00C02FFF">
        <w:rPr>
          <w:rFonts w:ascii="Arial" w:eastAsia="Times New Roman" w:hAnsi="Arial" w:cs="Arial"/>
          <w:i/>
          <w:color w:val="000000"/>
          <w:lang w:eastAsia="es-ES"/>
        </w:rPr>
        <w:t>mpc_aselres_a</w:t>
      </w:r>
      <w:proofErr w:type="spellEnd"/>
      <w:r w:rsidRPr="00C02FFF">
        <w:rPr>
          <w:rFonts w:ascii="Arial" w:eastAsia="Times New Roman" w:hAnsi="Arial" w:cs="Arial"/>
          <w:color w:val="000000"/>
          <w:lang w:eastAsia="es-ES"/>
        </w:rPr>
        <w:t>=1) from the M-Stage (</w:t>
      </w:r>
      <w:proofErr w:type="spellStart"/>
      <w:r w:rsidRPr="00C02FFF">
        <w:rPr>
          <w:rFonts w:ascii="Arial" w:eastAsia="Times New Roman" w:hAnsi="Arial" w:cs="Arial"/>
          <w:i/>
          <w:color w:val="000000"/>
          <w:lang w:eastAsia="es-ES"/>
        </w:rPr>
        <w:t>mpc_aselwr_e</w:t>
      </w:r>
      <w:proofErr w:type="spellEnd"/>
      <w:r w:rsidRPr="00C02FFF">
        <w:rPr>
          <w:rFonts w:ascii="Arial" w:eastAsia="Times New Roman" w:hAnsi="Arial" w:cs="Arial"/>
          <w:color w:val="000000"/>
          <w:lang w:eastAsia="es-ES"/>
        </w:rPr>
        <w:t>=0), and the second operand ($t1) is also provided through forwarding (</w:t>
      </w:r>
      <w:proofErr w:type="spellStart"/>
      <w:r w:rsidRPr="00C02FFF">
        <w:rPr>
          <w:rFonts w:ascii="Arial" w:eastAsia="Times New Roman" w:hAnsi="Arial" w:cs="Arial"/>
          <w:i/>
          <w:color w:val="000000"/>
          <w:lang w:eastAsia="es-ES"/>
        </w:rPr>
        <w:t>mpc_bselres_e</w:t>
      </w:r>
      <w:proofErr w:type="spellEnd"/>
      <w:r w:rsidRPr="00C02FFF">
        <w:rPr>
          <w:rFonts w:ascii="Arial" w:eastAsia="Times New Roman" w:hAnsi="Arial" w:cs="Arial"/>
          <w:color w:val="000000"/>
          <w:lang w:eastAsia="es-ES"/>
        </w:rPr>
        <w:t>=1) from the A-Stage (</w:t>
      </w:r>
      <w:proofErr w:type="spellStart"/>
      <w:r w:rsidRPr="00C02FFF">
        <w:rPr>
          <w:rFonts w:ascii="Arial" w:eastAsia="Times New Roman" w:hAnsi="Arial" w:cs="Arial"/>
          <w:i/>
          <w:color w:val="000000"/>
          <w:lang w:eastAsia="es-ES"/>
        </w:rPr>
        <w:t>mpc_bselall_e</w:t>
      </w:r>
      <w:proofErr w:type="spellEnd"/>
      <w:r w:rsidRPr="00C02FFF">
        <w:rPr>
          <w:rFonts w:ascii="Arial" w:eastAsia="Times New Roman" w:hAnsi="Arial" w:cs="Arial"/>
          <w:color w:val="000000"/>
          <w:lang w:eastAsia="es-ES"/>
        </w:rPr>
        <w:t>=0).</w:t>
      </w:r>
    </w:p>
    <w:p w14:paraId="72A90A3B" w14:textId="77777777" w:rsidR="0081626B" w:rsidRDefault="0081626B">
      <w:pPr>
        <w:rPr>
          <w:rFonts w:ascii="Arial" w:eastAsia="Times New Roman" w:hAnsi="Arial" w:cs="Arial"/>
          <w:color w:val="000000"/>
          <w:sz w:val="22"/>
          <w:lang w:eastAsia="es-ES"/>
        </w:rPr>
      </w:pPr>
    </w:p>
    <w:p w14:paraId="742A789E" w14:textId="77777777" w:rsidR="001269D2" w:rsidRDefault="001269D2">
      <w:pPr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br w:type="page"/>
      </w:r>
    </w:p>
    <w:p w14:paraId="48416253" w14:textId="54D102F5" w:rsidR="001269D2" w:rsidRPr="001269D2" w:rsidRDefault="001269D2" w:rsidP="001269D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s-ES"/>
        </w:rPr>
        <w:lastRenderedPageBreak/>
        <w:t>EXERCISE 2:</w:t>
      </w:r>
    </w:p>
    <w:p w14:paraId="00939C97" w14:textId="77777777" w:rsidR="004C08CA" w:rsidRDefault="004C08CA" w:rsidP="004767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s-ES"/>
        </w:rPr>
      </w:pPr>
    </w:p>
    <w:p w14:paraId="53E3BAE6" w14:textId="77777777" w:rsidR="00814853" w:rsidRDefault="00814853" w:rsidP="004767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s-ES"/>
        </w:rPr>
      </w:pPr>
    </w:p>
    <w:p w14:paraId="482ECBCF" w14:textId="77777777" w:rsidR="00814853" w:rsidRDefault="00814853" w:rsidP="00814853">
      <w:pPr>
        <w:pStyle w:val="NormalWeb"/>
        <w:numPr>
          <w:ilvl w:val="2"/>
          <w:numId w:val="5"/>
        </w:numPr>
        <w:tabs>
          <w:tab w:val="clear" w:pos="216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Bubble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insertion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464D957F" w14:textId="77777777" w:rsidR="00814853" w:rsidRDefault="00814853" w:rsidP="0081485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6D060D" w14:textId="77777777" w:rsidR="00814853" w:rsidRPr="00D30945" w:rsidRDefault="00814853" w:rsidP="00814853">
      <w:pPr>
        <w:pStyle w:val="NormalWeb"/>
        <w:numPr>
          <w:ilvl w:val="3"/>
          <w:numId w:val="5"/>
        </w:numPr>
        <w:tabs>
          <w:tab w:val="clear" w:pos="288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D30945">
        <w:rPr>
          <w:rFonts w:ascii="Arial" w:hAnsi="Arial" w:cs="Arial"/>
          <w:color w:val="000000"/>
          <w:sz w:val="22"/>
          <w:szCs w:val="22"/>
          <w:lang w:val="en-US"/>
        </w:rPr>
        <w:t xml:space="preserve">When instruction (i-1) is </w:t>
      </w:r>
      <w:proofErr w:type="gramStart"/>
      <w:r w:rsidRPr="00D30945">
        <w:rPr>
          <w:rFonts w:ascii="Arial" w:hAnsi="Arial" w:cs="Arial"/>
          <w:color w:val="000000"/>
          <w:sz w:val="22"/>
          <w:szCs w:val="22"/>
          <w:lang w:val="en-US"/>
        </w:rPr>
        <w:t>a</w:t>
      </w:r>
      <w:proofErr w:type="gramEnd"/>
      <w:r w:rsidRPr="00D3094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D30945">
        <w:rPr>
          <w:rFonts w:ascii="Arial" w:hAnsi="Arial" w:cs="Arial"/>
          <w:color w:val="000000"/>
          <w:sz w:val="22"/>
          <w:szCs w:val="22"/>
          <w:lang w:val="en-US"/>
        </w:rPr>
        <w:t>lw</w:t>
      </w:r>
      <w:proofErr w:type="spellEnd"/>
      <w:r w:rsidRPr="00D30945">
        <w:rPr>
          <w:rFonts w:ascii="Arial" w:hAnsi="Arial" w:cs="Arial"/>
          <w:color w:val="000000"/>
          <w:sz w:val="22"/>
          <w:szCs w:val="22"/>
          <w:lang w:val="en-US"/>
        </w:rPr>
        <w:t xml:space="preserve"> with destination register Rx, and instruction (</w:t>
      </w:r>
      <w:proofErr w:type="spellStart"/>
      <w:r w:rsidRPr="00D30945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i</w:t>
      </w:r>
      <w:proofErr w:type="spellEnd"/>
      <w:r w:rsidRPr="00D30945">
        <w:rPr>
          <w:rFonts w:ascii="Arial" w:hAnsi="Arial" w:cs="Arial"/>
          <w:color w:val="000000"/>
          <w:sz w:val="22"/>
          <w:szCs w:val="22"/>
          <w:lang w:val="en-US"/>
        </w:rPr>
        <w:t>) is an Arithmetic-Logic instruction with source register Rx, one cycle must be inserted between both instructions.</w:t>
      </w:r>
    </w:p>
    <w:p w14:paraId="568DDD30" w14:textId="77777777" w:rsidR="00814853" w:rsidRDefault="00814853" w:rsidP="00814853">
      <w:pPr>
        <w:pStyle w:val="NormalWeb"/>
        <w:tabs>
          <w:tab w:val="num" w:pos="1080"/>
        </w:tabs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B6B6AAF" w14:textId="77777777" w:rsidR="00814853" w:rsidRPr="00D30945" w:rsidRDefault="00814853" w:rsidP="00814853">
      <w:pPr>
        <w:pStyle w:val="NormalWeb"/>
        <w:numPr>
          <w:ilvl w:val="3"/>
          <w:numId w:val="5"/>
        </w:numPr>
        <w:tabs>
          <w:tab w:val="clear" w:pos="288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For c</w:t>
      </w:r>
      <w:r w:rsidRPr="00D30945">
        <w:rPr>
          <w:rFonts w:ascii="Arial" w:hAnsi="Arial" w:cs="Arial"/>
          <w:color w:val="000000"/>
          <w:sz w:val="22"/>
          <w:szCs w:val="22"/>
          <w:lang w:val="en-US"/>
        </w:rPr>
        <w:t>reating a bubble at Stage-E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mpc_run_ie</w:t>
      </w:r>
      <w:proofErr w:type="spellEnd"/>
      <w:r w:rsidRPr="00D30945">
        <w:rPr>
          <w:rFonts w:ascii="Arial" w:hAnsi="Arial" w:cs="Arial"/>
          <w:color w:val="000000"/>
          <w:sz w:val="22"/>
          <w:szCs w:val="22"/>
          <w:lang w:val="en-US"/>
        </w:rPr>
        <w:t>=0</w:t>
      </w:r>
      <w:r>
        <w:rPr>
          <w:rFonts w:ascii="Arial" w:hAnsi="Arial" w:cs="Arial"/>
          <w:color w:val="000000"/>
          <w:sz w:val="22"/>
          <w:szCs w:val="22"/>
          <w:lang w:val="en-US"/>
        </w:rPr>
        <w:t>. This signal is assigned from many signals and logic (</w:t>
      </w:r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(</w:t>
      </w:r>
      <w:proofErr w:type="spellStart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prod_cons_stall_req</w:t>
      </w:r>
      <w:proofErr w:type="spellEnd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 xml:space="preserve"> </w:t>
      </w:r>
      <w:r w:rsidRPr="00D30945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&amp; </w:t>
      </w:r>
      <w:proofErr w:type="spellStart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ldst_m</w:t>
      </w:r>
      <w:proofErr w:type="spellEnd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 xml:space="preserve">) → </w:t>
      </w:r>
      <w:proofErr w:type="spellStart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load_to_use_stall_e</w:t>
      </w:r>
      <w:proofErr w:type="spellEnd"/>
      <w:r w:rsidRPr="00D3094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Pr="00D30945">
        <w:rPr>
          <w:rFonts w:ascii="Arial" w:hAnsi="Arial" w:cs="Arial"/>
          <w:color w:val="000000"/>
          <w:sz w:val="22"/>
          <w:szCs w:val="22"/>
          <w:lang w:val="en-US"/>
        </w:rPr>
        <w:t xml:space="preserve">→ </w:t>
      </w:r>
      <w:proofErr w:type="spellStart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prod_cons_stall_e</w:t>
      </w:r>
      <w:proofErr w:type="spellEnd"/>
      <w:r w:rsidRPr="00D30945">
        <w:rPr>
          <w:rFonts w:ascii="Arial" w:hAnsi="Arial" w:cs="Arial"/>
          <w:color w:val="000000"/>
          <w:sz w:val="22"/>
          <w:szCs w:val="22"/>
          <w:lang w:val="en-US"/>
        </w:rPr>
        <w:t xml:space="preserve"> → </w:t>
      </w:r>
      <w:proofErr w:type="spellStart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bubble_e</w:t>
      </w:r>
      <w:proofErr w:type="spellEnd"/>
      <w:r w:rsidRPr="00D30945">
        <w:rPr>
          <w:rFonts w:ascii="Arial" w:hAnsi="Arial" w:cs="Arial"/>
          <w:color w:val="000000"/>
          <w:sz w:val="22"/>
          <w:szCs w:val="22"/>
          <w:lang w:val="en-US"/>
        </w:rPr>
        <w:t xml:space="preserve"> → </w:t>
      </w:r>
      <w:proofErr w:type="spellStart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bstall_ie</w:t>
      </w:r>
      <w:proofErr w:type="spellEnd"/>
      <w:r w:rsidRPr="00D30945">
        <w:rPr>
          <w:rFonts w:ascii="Arial" w:hAnsi="Arial" w:cs="Arial"/>
          <w:color w:val="000000"/>
          <w:sz w:val="22"/>
          <w:szCs w:val="22"/>
          <w:lang w:val="en-US"/>
        </w:rPr>
        <w:t xml:space="preserve"> → </w:t>
      </w:r>
      <w:proofErr w:type="spellStart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stall_ie</w:t>
      </w:r>
      <w:proofErr w:type="spellEnd"/>
      <w:r w:rsidRPr="00D30945">
        <w:rPr>
          <w:rFonts w:ascii="Arial" w:hAnsi="Arial" w:cs="Arial"/>
          <w:color w:val="000000"/>
          <w:sz w:val="22"/>
          <w:szCs w:val="22"/>
          <w:lang w:val="en-US"/>
        </w:rPr>
        <w:t xml:space="preserve"> → </w:t>
      </w:r>
      <w:proofErr w:type="spellStart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mpc_run_ie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). Simplifying, it is 0 when (</w:t>
      </w:r>
      <w:proofErr w:type="spellStart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prod_cons_stall_req</w:t>
      </w:r>
      <w:proofErr w:type="spellEnd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 xml:space="preserve"> </w:t>
      </w:r>
      <w:r w:rsidRPr="00D30945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&amp; </w:t>
      </w:r>
      <w:proofErr w:type="spellStart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ldst_m</w:t>
      </w:r>
      <w:proofErr w:type="spellEnd"/>
      <w:r>
        <w:rPr>
          <w:rFonts w:ascii="Arial" w:hAnsi="Arial" w:cs="Arial"/>
          <w:bCs/>
          <w:iCs/>
          <w:color w:val="000000"/>
          <w:sz w:val="22"/>
          <w:szCs w:val="22"/>
          <w:lang w:val="en-US"/>
        </w:rPr>
        <w:t>) is 1.</w:t>
      </w:r>
    </w:p>
    <w:p w14:paraId="02E872CD" w14:textId="77777777" w:rsidR="00814853" w:rsidRPr="00B7259E" w:rsidRDefault="00814853" w:rsidP="00814853">
      <w:pPr>
        <w:pStyle w:val="NormalWeb"/>
        <w:numPr>
          <w:ilvl w:val="4"/>
          <w:numId w:val="6"/>
        </w:numPr>
        <w:spacing w:before="0" w:beforeAutospacing="0" w:after="0" w:afterAutospacing="0"/>
        <w:ind w:left="1276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prod_cons_stall_req</w:t>
      </w:r>
      <w:proofErr w:type="gramStart"/>
      <w:r w:rsidRPr="00D30945">
        <w:rPr>
          <w:rFonts w:ascii="Arial" w:hAnsi="Arial" w:cs="Arial"/>
          <w:color w:val="000000"/>
          <w:sz w:val="22"/>
          <w:szCs w:val="22"/>
          <w:lang w:val="en-US"/>
        </w:rPr>
        <w:t>:It</w:t>
      </w:r>
      <w:proofErr w:type="spellEnd"/>
      <w:proofErr w:type="gramEnd"/>
      <w:r w:rsidRPr="00D30945">
        <w:rPr>
          <w:rFonts w:ascii="Arial" w:hAnsi="Arial" w:cs="Arial"/>
          <w:color w:val="000000"/>
          <w:sz w:val="22"/>
          <w:szCs w:val="22"/>
          <w:lang w:val="en-US"/>
        </w:rPr>
        <w:t xml:space="preserve"> is set when there is a RAW dependency between the instruction at Stage-M </w:t>
      </w:r>
      <w:r>
        <w:rPr>
          <w:rFonts w:ascii="Arial" w:hAnsi="Arial" w:cs="Arial"/>
          <w:color w:val="000000"/>
          <w:sz w:val="22"/>
          <w:szCs w:val="22"/>
          <w:lang w:val="en-US"/>
        </w:rPr>
        <w:t>and the instruction at Stage-E.</w:t>
      </w:r>
    </w:p>
    <w:p w14:paraId="2A88D0EE" w14:textId="77777777" w:rsidR="00814853" w:rsidRPr="00B7259E" w:rsidRDefault="00814853" w:rsidP="00814853">
      <w:pPr>
        <w:pStyle w:val="NormalWeb"/>
        <w:numPr>
          <w:ilvl w:val="4"/>
          <w:numId w:val="6"/>
        </w:numPr>
        <w:spacing w:before="0" w:beforeAutospacing="0" w:after="0" w:afterAutospacing="0"/>
        <w:ind w:left="1276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ldst_m</w:t>
      </w:r>
      <w:proofErr w:type="gramStart"/>
      <w:r w:rsidRPr="00D30945">
        <w:rPr>
          <w:rFonts w:ascii="Arial" w:hAnsi="Arial" w:cs="Arial"/>
          <w:color w:val="000000"/>
          <w:sz w:val="22"/>
          <w:szCs w:val="22"/>
          <w:lang w:val="en-US"/>
        </w:rPr>
        <w:t>:It</w:t>
      </w:r>
      <w:proofErr w:type="spellEnd"/>
      <w:proofErr w:type="gramEnd"/>
      <w:r w:rsidRPr="00D30945">
        <w:rPr>
          <w:rFonts w:ascii="Arial" w:hAnsi="Arial" w:cs="Arial"/>
          <w:color w:val="000000"/>
          <w:sz w:val="22"/>
          <w:szCs w:val="22"/>
          <w:lang w:val="en-US"/>
        </w:rPr>
        <w:t xml:space="preserve"> is set when the instruction a</w:t>
      </w:r>
      <w:r>
        <w:rPr>
          <w:rFonts w:ascii="Arial" w:hAnsi="Arial" w:cs="Arial"/>
          <w:color w:val="000000"/>
          <w:sz w:val="22"/>
          <w:szCs w:val="22"/>
          <w:lang w:val="en-US"/>
        </w:rPr>
        <w:t>t Stage-M is a load or a store.</w:t>
      </w:r>
    </w:p>
    <w:p w14:paraId="5DC4059D" w14:textId="77777777" w:rsidR="00814853" w:rsidRDefault="00814853" w:rsidP="00814853">
      <w:pPr>
        <w:pStyle w:val="NormalWeb"/>
        <w:spacing w:before="0" w:beforeAutospacing="0" w:after="0" w:afterAutospacing="0"/>
        <w:ind w:left="1276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4184FFF" w14:textId="77777777" w:rsidR="00814853" w:rsidRPr="00D30945" w:rsidRDefault="00814853" w:rsidP="00814853">
      <w:pPr>
        <w:pStyle w:val="NormalWeb"/>
        <w:numPr>
          <w:ilvl w:val="3"/>
          <w:numId w:val="5"/>
        </w:numPr>
        <w:tabs>
          <w:tab w:val="clear" w:pos="288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D30945">
        <w:rPr>
          <w:rFonts w:ascii="Arial" w:hAnsi="Arial" w:cs="Arial"/>
          <w:color w:val="000000"/>
          <w:sz w:val="22"/>
          <w:szCs w:val="22"/>
          <w:lang w:val="en-US"/>
        </w:rPr>
        <w:t xml:space="preserve">Signal </w:t>
      </w:r>
      <w:proofErr w:type="spellStart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mpc_run_ie</w:t>
      </w:r>
      <w:proofErr w:type="spellEnd"/>
      <w:r w:rsidRPr="00D30945">
        <w:rPr>
          <w:rFonts w:ascii="Arial" w:hAnsi="Arial" w:cs="Arial"/>
          <w:color w:val="000000"/>
          <w:sz w:val="22"/>
          <w:szCs w:val="22"/>
          <w:lang w:val="en-US"/>
        </w:rPr>
        <w:t>=0 has many effects</w:t>
      </w:r>
      <w:r>
        <w:rPr>
          <w:rFonts w:ascii="Arial" w:hAnsi="Arial" w:cs="Arial"/>
          <w:color w:val="000000"/>
          <w:sz w:val="22"/>
          <w:szCs w:val="22"/>
          <w:lang w:val="en-US"/>
        </w:rPr>
        <w:t>, such as the following</w:t>
      </w:r>
      <w:r w:rsidRPr="00D30945">
        <w:rPr>
          <w:rFonts w:ascii="Arial" w:hAnsi="Arial" w:cs="Arial"/>
          <w:color w:val="000000"/>
          <w:sz w:val="22"/>
          <w:szCs w:val="22"/>
          <w:lang w:val="en-US"/>
        </w:rPr>
        <w:t>:</w:t>
      </w:r>
    </w:p>
    <w:p w14:paraId="73C1BC0E" w14:textId="77777777" w:rsidR="00814853" w:rsidRPr="00D30945" w:rsidRDefault="00814853" w:rsidP="00814853">
      <w:pPr>
        <w:pStyle w:val="NormalWeb"/>
        <w:tabs>
          <w:tab w:val="num" w:pos="1080"/>
        </w:tabs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A585DCB" w14:textId="77777777" w:rsidR="00814853" w:rsidRDefault="00814853" w:rsidP="00814853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D30945">
        <w:rPr>
          <w:rFonts w:ascii="Arial" w:hAnsi="Arial" w:cs="Arial"/>
          <w:color w:val="000000"/>
          <w:sz w:val="22"/>
          <w:szCs w:val="22"/>
          <w:lang w:val="en-US"/>
        </w:rPr>
        <w:t xml:space="preserve">The pipeline registers from </w:t>
      </w:r>
      <w:r>
        <w:rPr>
          <w:rFonts w:ascii="Arial" w:hAnsi="Arial" w:cs="Arial"/>
          <w:color w:val="000000"/>
          <w:sz w:val="22"/>
          <w:szCs w:val="22"/>
          <w:lang w:val="en-US"/>
        </w:rPr>
        <w:t>E-</w:t>
      </w:r>
      <w:r w:rsidRPr="00D30945">
        <w:rPr>
          <w:rFonts w:ascii="Arial" w:hAnsi="Arial" w:cs="Arial"/>
          <w:color w:val="000000"/>
          <w:sz w:val="22"/>
          <w:szCs w:val="22"/>
          <w:lang w:val="en-US"/>
        </w:rPr>
        <w:t>Stage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to M-Stage</w:t>
      </w:r>
      <w:r w:rsidRPr="00D30945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r w:rsidRPr="00D64847">
        <w:rPr>
          <w:rFonts w:ascii="Arial" w:hAnsi="Arial" w:cs="Arial"/>
          <w:bCs/>
          <w:i/>
          <w:iCs/>
          <w:color w:val="000000"/>
          <w:sz w:val="22"/>
          <w:szCs w:val="22"/>
          <w:lang w:val="en-US"/>
        </w:rPr>
        <w:t>_ie_pipe_out_50_0_</w:t>
      </w:r>
      <w:r w:rsidRPr="00D30945">
        <w:rPr>
          <w:rFonts w:ascii="Arial" w:hAnsi="Arial" w:cs="Arial"/>
          <w:color w:val="000000"/>
          <w:sz w:val="22"/>
          <w:szCs w:val="22"/>
          <w:lang w:val="en-US"/>
        </w:rPr>
        <w:t>) do not change:</w:t>
      </w:r>
    </w:p>
    <w:p w14:paraId="5B132690" w14:textId="77777777" w:rsidR="00814853" w:rsidRPr="00D30945" w:rsidRDefault="00814853" w:rsidP="00814853">
      <w:pPr>
        <w:pStyle w:val="RtlText"/>
        <w:ind w:left="2160"/>
      </w:pPr>
      <w:proofErr w:type="spellStart"/>
      <w:proofErr w:type="gramStart"/>
      <w:r w:rsidRPr="00D64847">
        <w:t>mvp_cregister_wide</w:t>
      </w:r>
      <w:proofErr w:type="spellEnd"/>
      <w:proofErr w:type="gramEnd"/>
      <w:r w:rsidRPr="00D64847">
        <w:t xml:space="preserve"> #(51)</w:t>
      </w:r>
      <w:r>
        <w:t xml:space="preserve"> </w:t>
      </w:r>
      <w:r w:rsidRPr="00D64847">
        <w:t>_ie_pipe_out_50_0_(</w:t>
      </w:r>
      <w:proofErr w:type="spellStart"/>
      <w:r w:rsidRPr="00D64847">
        <w:t>ie_pipe_out</w:t>
      </w:r>
      <w:proofErr w:type="spellEnd"/>
      <w:r w:rsidRPr="00D64847">
        <w:t>[`M14K_IE_RANGE],</w:t>
      </w:r>
      <w:proofErr w:type="spellStart"/>
      <w:r w:rsidRPr="00D64847">
        <w:t>gscanenable</w:t>
      </w:r>
      <w:proofErr w:type="spellEnd"/>
      <w:r w:rsidRPr="00D64847">
        <w:t xml:space="preserve">, </w:t>
      </w:r>
      <w:proofErr w:type="spellStart"/>
      <w:r w:rsidRPr="00D64847">
        <w:t>mpc_run_ie</w:t>
      </w:r>
      <w:proofErr w:type="spellEnd"/>
      <w:r w:rsidRPr="00D64847">
        <w:t xml:space="preserve">, </w:t>
      </w:r>
      <w:proofErr w:type="spellStart"/>
      <w:r w:rsidRPr="00D64847">
        <w:t>gclk</w:t>
      </w:r>
      <w:proofErr w:type="spellEnd"/>
      <w:r w:rsidRPr="00D64847">
        <w:t xml:space="preserve">, </w:t>
      </w:r>
      <w:proofErr w:type="spellStart"/>
      <w:r w:rsidRPr="00D64847">
        <w:t>ie_pipe_in</w:t>
      </w:r>
      <w:proofErr w:type="spellEnd"/>
      <w:r w:rsidRPr="00D64847">
        <w:t>);</w:t>
      </w:r>
    </w:p>
    <w:p w14:paraId="08BB38C9" w14:textId="77777777" w:rsidR="00814853" w:rsidRDefault="00814853" w:rsidP="00814853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IR (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mpc_ir_e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←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int_ir_e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updated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17E1BAA" w14:textId="77777777" w:rsidR="00814853" w:rsidRDefault="00814853" w:rsidP="00814853">
      <w:pPr>
        <w:pStyle w:val="RtlText"/>
        <w:ind w:left="2160"/>
      </w:pPr>
      <w:proofErr w:type="spellStart"/>
      <w:proofErr w:type="gramStart"/>
      <w:r>
        <w:t>mvp_cregister_wide</w:t>
      </w:r>
      <w:proofErr w:type="spellEnd"/>
      <w:proofErr w:type="gramEnd"/>
      <w:r>
        <w:t xml:space="preserve"> #(32) _int_ir_e_31_0_(</w:t>
      </w:r>
      <w:proofErr w:type="spellStart"/>
      <w:r>
        <w:t>int_ir_e</w:t>
      </w:r>
      <w:proofErr w:type="spellEnd"/>
      <w:r>
        <w:t>[31:0],</w:t>
      </w:r>
      <w:proofErr w:type="spellStart"/>
      <w:r>
        <w:t>gscanenable</w:t>
      </w:r>
      <w:proofErr w:type="spellEnd"/>
      <w:r>
        <w:t>, (</w:t>
      </w:r>
      <w:proofErr w:type="spellStart"/>
      <w:r>
        <w:t>mpc_run_ie</w:t>
      </w:r>
      <w:proofErr w:type="spellEnd"/>
      <w:r>
        <w:t xml:space="preserve"> | </w:t>
      </w:r>
      <w:proofErr w:type="spellStart"/>
      <w:r>
        <w:t>mpc_fixupi</w:t>
      </w:r>
      <w:proofErr w:type="spellEnd"/>
      <w:r>
        <w:t>) &amp; ~</w:t>
      </w:r>
      <w:proofErr w:type="spellStart"/>
      <w:r>
        <w:t>mpc_atomic_e</w:t>
      </w:r>
      <w:proofErr w:type="spellEnd"/>
      <w:r>
        <w:t xml:space="preserve"> </w:t>
      </w:r>
    </w:p>
    <w:p w14:paraId="2DF7F56B" w14:textId="77777777" w:rsidR="00814853" w:rsidRDefault="00814853" w:rsidP="00814853">
      <w:pPr>
        <w:pStyle w:val="RtlText"/>
        <w:ind w:left="2160"/>
      </w:pPr>
      <w:r>
        <w:t xml:space="preserve">&amp; ~mpc_lsdc1_e, </w:t>
      </w:r>
      <w:proofErr w:type="spellStart"/>
      <w:r>
        <w:t>gclk</w:t>
      </w:r>
      <w:proofErr w:type="spellEnd"/>
      <w:r>
        <w:t xml:space="preserve">, </w:t>
      </w:r>
      <w:proofErr w:type="spellStart"/>
      <w:r>
        <w:t>icc_idata_i</w:t>
      </w:r>
      <w:proofErr w:type="spellEnd"/>
      <w:r>
        <w:t>);</w:t>
      </w:r>
    </w:p>
    <w:p w14:paraId="1C8EC73D" w14:textId="77777777" w:rsidR="00814853" w:rsidRPr="00D64847" w:rsidRDefault="00814853" w:rsidP="00814853">
      <w:pPr>
        <w:pStyle w:val="RtlText"/>
        <w:rPr>
          <w:lang w:val="es-ES"/>
        </w:rPr>
      </w:pPr>
      <w:r>
        <w:tab/>
      </w:r>
      <w:r>
        <w:tab/>
      </w:r>
      <w:r w:rsidRPr="00D64847">
        <w:rPr>
          <w:lang w:val="es-ES"/>
        </w:rPr>
        <w:t>…</w:t>
      </w:r>
    </w:p>
    <w:p w14:paraId="2C7E3FEF" w14:textId="77777777" w:rsidR="00814853" w:rsidRPr="00D64847" w:rsidRDefault="00814853" w:rsidP="00814853">
      <w:pPr>
        <w:pStyle w:val="RtlText"/>
        <w:ind w:left="1440" w:firstLine="720"/>
        <w:rPr>
          <w:lang w:val="es-ES"/>
        </w:rPr>
      </w:pPr>
      <w:proofErr w:type="spellStart"/>
      <w:proofErr w:type="gramStart"/>
      <w:r w:rsidRPr="00D64847">
        <w:rPr>
          <w:lang w:val="es-ES"/>
        </w:rPr>
        <w:t>assign</w:t>
      </w:r>
      <w:proofErr w:type="spellEnd"/>
      <w:proofErr w:type="gramEnd"/>
      <w:r w:rsidRPr="00D64847">
        <w:rPr>
          <w:lang w:val="es-ES"/>
        </w:rPr>
        <w:t xml:space="preserve"> </w:t>
      </w:r>
      <w:proofErr w:type="spellStart"/>
      <w:r w:rsidRPr="00D64847">
        <w:rPr>
          <w:lang w:val="es-ES"/>
        </w:rPr>
        <w:t>mpc_ir_e</w:t>
      </w:r>
      <w:proofErr w:type="spellEnd"/>
      <w:r w:rsidRPr="00D64847">
        <w:rPr>
          <w:lang w:val="es-ES"/>
        </w:rPr>
        <w:t xml:space="preserve">[31:0] = </w:t>
      </w:r>
      <w:proofErr w:type="spellStart"/>
      <w:r w:rsidRPr="00D64847">
        <w:rPr>
          <w:lang w:val="es-ES"/>
        </w:rPr>
        <w:t>sel_hw_e</w:t>
      </w:r>
      <w:proofErr w:type="spellEnd"/>
      <w:r w:rsidRPr="00D64847">
        <w:rPr>
          <w:lang w:val="es-ES"/>
        </w:rPr>
        <w:t xml:space="preserve"> ? </w:t>
      </w:r>
      <w:proofErr w:type="spellStart"/>
      <w:r w:rsidRPr="00D64847">
        <w:rPr>
          <w:lang w:val="es-ES"/>
        </w:rPr>
        <w:t>hw_ir_e</w:t>
      </w:r>
      <w:proofErr w:type="spellEnd"/>
      <w:r w:rsidRPr="00D64847">
        <w:rPr>
          <w:lang w:val="es-ES"/>
        </w:rPr>
        <w:t xml:space="preserve"> : </w:t>
      </w:r>
      <w:proofErr w:type="spellStart"/>
      <w:r w:rsidRPr="00D64847">
        <w:rPr>
          <w:lang w:val="es-ES"/>
        </w:rPr>
        <w:t>int_ir_e</w:t>
      </w:r>
      <w:proofErr w:type="spellEnd"/>
      <w:r w:rsidRPr="00D64847">
        <w:rPr>
          <w:lang w:val="es-ES"/>
        </w:rPr>
        <w:t>;</w:t>
      </w:r>
    </w:p>
    <w:p w14:paraId="02678653" w14:textId="77777777" w:rsidR="00814853" w:rsidRDefault="00814853" w:rsidP="00814853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D30945">
        <w:rPr>
          <w:rFonts w:ascii="Arial" w:hAnsi="Arial" w:cs="Arial"/>
          <w:color w:val="000000"/>
          <w:sz w:val="22"/>
          <w:szCs w:val="22"/>
          <w:lang w:val="en-US"/>
        </w:rPr>
        <w:t>The PC at Stage-I (</w:t>
      </w:r>
      <w:proofErr w:type="spellStart"/>
      <w:r w:rsidRPr="00D30945"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edp_iva_i</w:t>
      </w:r>
      <w:proofErr w:type="spellEnd"/>
      <w:r w:rsidRPr="00D30945">
        <w:rPr>
          <w:rFonts w:ascii="Arial" w:hAnsi="Arial" w:cs="Arial"/>
          <w:color w:val="000000"/>
          <w:sz w:val="22"/>
          <w:szCs w:val="22"/>
          <w:lang w:val="en-US"/>
        </w:rPr>
        <w:t>) is not updated:</w:t>
      </w:r>
    </w:p>
    <w:p w14:paraId="5898D11A" w14:textId="77777777" w:rsidR="00814853" w:rsidRPr="00D30945" w:rsidRDefault="00814853" w:rsidP="00814853">
      <w:pPr>
        <w:pStyle w:val="RtlText"/>
        <w:ind w:left="2160"/>
      </w:pPr>
      <w:proofErr w:type="spellStart"/>
      <w:r>
        <w:t>mvp_cregister_wide</w:t>
      </w:r>
      <w:proofErr w:type="spellEnd"/>
      <w:r>
        <w:t xml:space="preserve"> #(32) _edp_iva_i_31_0_(</w:t>
      </w:r>
      <w:proofErr w:type="spellStart"/>
      <w:r>
        <w:t>edp_iva_i</w:t>
      </w:r>
      <w:proofErr w:type="spellEnd"/>
      <w:r>
        <w:t>[31:0],</w:t>
      </w:r>
      <w:proofErr w:type="spellStart"/>
      <w:r>
        <w:t>gscanenable</w:t>
      </w:r>
      <w:proofErr w:type="spellEnd"/>
      <w:r>
        <w:t>, (!</w:t>
      </w:r>
      <w:proofErr w:type="spellStart"/>
      <w:r>
        <w:t>icc_umipsmode_i</w:t>
      </w:r>
      <w:proofErr w:type="spellEnd"/>
      <w:r>
        <w:t xml:space="preserve"> &amp; </w:t>
      </w:r>
      <w:proofErr w:type="spellStart"/>
      <w:r>
        <w:t>mpc_run_ie</w:t>
      </w:r>
      <w:proofErr w:type="spellEnd"/>
      <w:r>
        <w:t xml:space="preserve">) ||( </w:t>
      </w:r>
      <w:proofErr w:type="spellStart"/>
      <w:r>
        <w:t>icc_umipsmode_i</w:t>
      </w:r>
      <w:proofErr w:type="spellEnd"/>
      <w:r>
        <w:t xml:space="preserve"> &amp; !(</w:t>
      </w:r>
      <w:proofErr w:type="spellStart"/>
      <w:r>
        <w:t>icc_imiss_i</w:t>
      </w:r>
      <w:proofErr w:type="spellEnd"/>
      <w:r>
        <w:t xml:space="preserve"> &amp; ~(</w:t>
      </w:r>
      <w:proofErr w:type="spellStart"/>
      <w:r>
        <w:t>mpc_hw_ls_i</w:t>
      </w:r>
      <w:proofErr w:type="spellEnd"/>
      <w:r>
        <w:t xml:space="preserve"> | </w:t>
      </w:r>
      <w:proofErr w:type="spellStart"/>
      <w:r>
        <w:t>mpc_chain_hold</w:t>
      </w:r>
      <w:proofErr w:type="spellEnd"/>
      <w:r>
        <w:t>)) &amp; (</w:t>
      </w:r>
      <w:proofErr w:type="spellStart"/>
      <w:r>
        <w:t>mpc_run_ie</w:t>
      </w:r>
      <w:proofErr w:type="spellEnd"/>
      <w:r>
        <w:t xml:space="preserve"> | </w:t>
      </w:r>
      <w:proofErr w:type="spellStart"/>
      <w:r>
        <w:t>mpc_fixupi</w:t>
      </w:r>
      <w:proofErr w:type="spellEnd"/>
      <w:r>
        <w:t xml:space="preserve">)), </w:t>
      </w:r>
      <w:proofErr w:type="spellStart"/>
      <w:r>
        <w:t>gclk</w:t>
      </w:r>
      <w:proofErr w:type="spellEnd"/>
      <w:r>
        <w:t xml:space="preserve">, </w:t>
      </w:r>
      <w:proofErr w:type="spellStart"/>
      <w:r>
        <w:t>edp_iva_p_exit</w:t>
      </w:r>
      <w:proofErr w:type="spellEnd"/>
      <w:r>
        <w:t>);</w:t>
      </w:r>
    </w:p>
    <w:p w14:paraId="799AC011" w14:textId="77777777" w:rsidR="00814853" w:rsidRDefault="00814853" w:rsidP="008148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s-ES"/>
        </w:rPr>
      </w:pPr>
    </w:p>
    <w:p w14:paraId="40C7330D" w14:textId="77777777" w:rsidR="00814853" w:rsidRPr="0047674F" w:rsidRDefault="00814853" w:rsidP="0081485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2"/>
          <w:u w:val="single"/>
          <w:lang w:eastAsia="es-ES"/>
        </w:rPr>
        <w:t>SIMULATION</w:t>
      </w:r>
      <w:r w:rsidRPr="0047674F">
        <w:rPr>
          <w:rFonts w:ascii="Arial" w:eastAsia="Times New Roman" w:hAnsi="Arial" w:cs="Arial"/>
          <w:color w:val="000000"/>
          <w:sz w:val="22"/>
          <w:lang w:eastAsia="es-ES"/>
        </w:rPr>
        <w:t>:</w:t>
      </w:r>
    </w:p>
    <w:p w14:paraId="34FE62B3" w14:textId="77777777" w:rsidR="00814853" w:rsidRDefault="00814853" w:rsidP="008148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s-ES"/>
        </w:rPr>
      </w:pPr>
    </w:p>
    <w:p w14:paraId="1C7CBD0C" w14:textId="77777777" w:rsidR="003D6C39" w:rsidRDefault="003D6C39" w:rsidP="00814853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color w:val="000000"/>
          <w:sz w:val="22"/>
          <w:lang w:eastAsia="es-ES"/>
        </w:rPr>
      </w:pPr>
    </w:p>
    <w:p w14:paraId="786D43CE" w14:textId="6C058FEB" w:rsidR="003D6C39" w:rsidRDefault="00BA6030" w:rsidP="00814853">
      <w:pPr>
        <w:spacing w:after="0" w:line="240" w:lineRule="auto"/>
        <w:ind w:left="-1134"/>
        <w:textAlignment w:val="baseline"/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2"/>
          <w:lang w:val="es-ES" w:eastAsia="es-ES"/>
        </w:rPr>
        <w:lastRenderedPageBreak/>
        <w:drawing>
          <wp:inline distT="0" distB="0" distL="0" distR="0" wp14:anchorId="2C6F2089" wp14:editId="04A92B1C">
            <wp:extent cx="7370970" cy="3098800"/>
            <wp:effectExtent l="0" t="0" r="190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ulation_Exercis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011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2431" w14:textId="77777777" w:rsidR="000B31E3" w:rsidRDefault="000B31E3" w:rsidP="000B31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s-ES"/>
        </w:rPr>
      </w:pPr>
    </w:p>
    <w:p w14:paraId="1B5363BC" w14:textId="25054703" w:rsidR="000B31E3" w:rsidRDefault="000B31E3" w:rsidP="000B31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In the </w:t>
      </w:r>
      <w:r w:rsidR="00BA6030">
        <w:rPr>
          <w:rFonts w:ascii="Arial" w:eastAsia="Times New Roman" w:hAnsi="Arial" w:cs="Arial"/>
          <w:color w:val="000000"/>
          <w:sz w:val="22"/>
          <w:lang w:eastAsia="es-ES"/>
        </w:rPr>
        <w:t>fifth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cycle a dependency is detected between the </w:t>
      </w:r>
      <w:proofErr w:type="spellStart"/>
      <w:proofErr w:type="gramStart"/>
      <w:r w:rsidRPr="000B31E3">
        <w:rPr>
          <w:rFonts w:ascii="Courier New" w:eastAsia="Times New Roman" w:hAnsi="Courier New" w:cs="Courier New"/>
          <w:color w:val="000000"/>
          <w:sz w:val="22"/>
          <w:lang w:eastAsia="es-ES"/>
        </w:rPr>
        <w:t>lw</w:t>
      </w:r>
      <w:proofErr w:type="spellEnd"/>
      <w:proofErr w:type="gramEnd"/>
      <w:r w:rsidRPr="000B31E3">
        <w:rPr>
          <w:rFonts w:ascii="Courier New" w:eastAsia="Times New Roman" w:hAnsi="Courier New" w:cs="Courier New"/>
          <w:color w:val="000000"/>
          <w:sz w:val="22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instruction at the M-Stage and the second operand of the </w:t>
      </w:r>
      <w:r w:rsidRPr="000B31E3">
        <w:rPr>
          <w:rFonts w:ascii="Courier New" w:eastAsia="Times New Roman" w:hAnsi="Courier New" w:cs="Courier New"/>
          <w:color w:val="000000"/>
          <w:sz w:val="22"/>
          <w:lang w:eastAsia="es-ES"/>
        </w:rPr>
        <w:t xml:space="preserve">add 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instruction at the E-Stage. Given that the result of the </w:t>
      </w:r>
      <w:proofErr w:type="spellStart"/>
      <w:proofErr w:type="gramStart"/>
      <w:r w:rsidRPr="000B31E3">
        <w:rPr>
          <w:rFonts w:ascii="Courier New" w:eastAsia="Times New Roman" w:hAnsi="Courier New" w:cs="Courier New"/>
          <w:color w:val="000000"/>
          <w:sz w:val="22"/>
          <w:lang w:eastAsia="es-ES"/>
        </w:rPr>
        <w:t>lw</w:t>
      </w:r>
      <w:proofErr w:type="spellEnd"/>
      <w:proofErr w:type="gramEnd"/>
      <w:r w:rsidRPr="000B31E3">
        <w:rPr>
          <w:rFonts w:ascii="Courier New" w:eastAsia="Times New Roman" w:hAnsi="Courier New" w:cs="Courier New"/>
          <w:color w:val="000000"/>
          <w:sz w:val="22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instruction is not yet available, the </w:t>
      </w:r>
      <w:r w:rsidRPr="000B31E3">
        <w:rPr>
          <w:rFonts w:ascii="Courier New" w:eastAsia="Times New Roman" w:hAnsi="Courier New" w:cs="Courier New"/>
          <w:color w:val="000000"/>
          <w:sz w:val="22"/>
          <w:lang w:eastAsia="es-ES"/>
        </w:rPr>
        <w:t xml:space="preserve">add 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instruction is stalled at the E-Stage. </w:t>
      </w:r>
    </w:p>
    <w:p w14:paraId="174155DC" w14:textId="05E544AC" w:rsidR="000B31E3" w:rsidRDefault="000B31E3" w:rsidP="000B31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In the </w:t>
      </w:r>
      <w:r w:rsidR="00BA6030">
        <w:rPr>
          <w:rFonts w:ascii="Arial" w:eastAsia="Times New Roman" w:hAnsi="Arial" w:cs="Arial"/>
          <w:color w:val="000000"/>
          <w:sz w:val="22"/>
          <w:lang w:eastAsia="es-ES"/>
        </w:rPr>
        <w:t>sixth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cycle, the second operand of the </w:t>
      </w:r>
      <w:r w:rsidRPr="000B31E3">
        <w:rPr>
          <w:rFonts w:ascii="Courier New" w:eastAsia="Times New Roman" w:hAnsi="Courier New" w:cs="Courier New"/>
          <w:color w:val="000000"/>
          <w:sz w:val="22"/>
          <w:lang w:eastAsia="es-ES"/>
        </w:rPr>
        <w:t xml:space="preserve">add </w:t>
      </w:r>
      <w:r>
        <w:rPr>
          <w:rFonts w:ascii="Arial" w:eastAsia="Times New Roman" w:hAnsi="Arial" w:cs="Arial"/>
          <w:color w:val="000000"/>
          <w:sz w:val="22"/>
          <w:lang w:eastAsia="es-ES"/>
        </w:rPr>
        <w:t>instruction is provided through forwarding (</w:t>
      </w:r>
      <w:proofErr w:type="spellStart"/>
      <w:r w:rsidRPr="000B31E3">
        <w:rPr>
          <w:rFonts w:ascii="Arial" w:eastAsia="Times New Roman" w:hAnsi="Arial" w:cs="Arial"/>
          <w:i/>
          <w:color w:val="000000"/>
          <w:sz w:val="22"/>
          <w:lang w:eastAsia="es-ES"/>
        </w:rPr>
        <w:t>mpc_bselres_e</w:t>
      </w:r>
      <w:proofErr w:type="spellEnd"/>
      <w:r>
        <w:rPr>
          <w:rFonts w:ascii="Arial" w:eastAsia="Times New Roman" w:hAnsi="Arial" w:cs="Arial"/>
          <w:color w:val="000000"/>
          <w:sz w:val="22"/>
          <w:lang w:eastAsia="es-ES"/>
        </w:rPr>
        <w:t>=1) from the A-Stage (</w:t>
      </w:r>
      <w:proofErr w:type="spellStart"/>
      <w:r w:rsidRPr="000B31E3">
        <w:rPr>
          <w:rFonts w:ascii="Arial" w:eastAsia="Times New Roman" w:hAnsi="Arial" w:cs="Arial"/>
          <w:i/>
          <w:color w:val="000000"/>
          <w:sz w:val="22"/>
          <w:lang w:eastAsia="es-ES"/>
        </w:rPr>
        <w:t>mpc_bselall_e</w:t>
      </w:r>
      <w:proofErr w:type="spellEnd"/>
      <w:r>
        <w:rPr>
          <w:rFonts w:ascii="Arial" w:eastAsia="Times New Roman" w:hAnsi="Arial" w:cs="Arial"/>
          <w:color w:val="000000"/>
          <w:sz w:val="22"/>
          <w:lang w:eastAsia="es-ES"/>
        </w:rPr>
        <w:t>=0).</w:t>
      </w:r>
      <w:bookmarkStart w:id="0" w:name="_GoBack"/>
      <w:bookmarkEnd w:id="0"/>
    </w:p>
    <w:p w14:paraId="1C0BA99C" w14:textId="77777777" w:rsidR="0081626B" w:rsidRDefault="0081626B" w:rsidP="000B31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s-ES"/>
        </w:rPr>
      </w:pPr>
    </w:p>
    <w:p w14:paraId="067684FD" w14:textId="77777777" w:rsidR="0081626B" w:rsidRDefault="0081626B" w:rsidP="000B31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eastAsia="es-ES"/>
        </w:rPr>
      </w:pPr>
    </w:p>
    <w:sectPr w:rsidR="0081626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48F66" w14:textId="77777777" w:rsidR="001D73D3" w:rsidRDefault="001D73D3" w:rsidP="001540C6">
      <w:pPr>
        <w:spacing w:after="0" w:line="240" w:lineRule="auto"/>
      </w:pPr>
      <w:r>
        <w:separator/>
      </w:r>
    </w:p>
  </w:endnote>
  <w:endnote w:type="continuationSeparator" w:id="0">
    <w:p w14:paraId="656FE1DD" w14:textId="77777777" w:rsidR="001D73D3" w:rsidRDefault="001D73D3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3460B862" w:rsidR="0052638B" w:rsidRDefault="0052638B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030" w:rsidRPr="00BA6030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 w:rsidR="003072E5">
          <w:rPr>
            <w:color w:val="808080" w:themeColor="background1" w:themeShade="80"/>
          </w:rPr>
          <w:t>MIPSfpga v</w:t>
        </w:r>
        <w:r>
          <w:rPr>
            <w:color w:val="808080" w:themeColor="background1" w:themeShade="80"/>
          </w:rPr>
          <w:t>2</w:t>
        </w:r>
        <w:r w:rsidR="003072E5">
          <w:rPr>
            <w:color w:val="808080" w:themeColor="background1" w:themeShade="80"/>
          </w:rPr>
          <w:t>.0</w:t>
        </w:r>
        <w:r>
          <w:rPr>
            <w:color w:val="808080" w:themeColor="background1" w:themeShade="80"/>
          </w:rPr>
          <w:t xml:space="preserve"> – </w:t>
        </w:r>
        <w:r w:rsidR="003072E5">
          <w:rPr>
            <w:color w:val="808080" w:themeColor="background1" w:themeShade="80"/>
          </w:rPr>
          <w:t xml:space="preserve">Module 1 - </w:t>
        </w:r>
        <w:r>
          <w:rPr>
            <w:color w:val="808080" w:themeColor="background1" w:themeShade="80"/>
          </w:rPr>
          <w:t xml:space="preserve">Lab 1 </w:t>
        </w:r>
        <w:r w:rsidR="003072E5">
          <w:rPr>
            <w:color w:val="808080" w:themeColor="background1" w:themeShade="80"/>
          </w:rPr>
          <w:t>© Imagination Technologies 2016</w:t>
        </w:r>
      </w:p>
    </w:sdtContent>
  </w:sdt>
  <w:p w14:paraId="5FD12133" w14:textId="77777777" w:rsidR="0052638B" w:rsidRDefault="005263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E1911" w14:textId="77777777" w:rsidR="001D73D3" w:rsidRDefault="001D73D3" w:rsidP="001540C6">
      <w:pPr>
        <w:spacing w:after="0" w:line="240" w:lineRule="auto"/>
      </w:pPr>
      <w:r>
        <w:separator/>
      </w:r>
    </w:p>
  </w:footnote>
  <w:footnote w:type="continuationSeparator" w:id="0">
    <w:p w14:paraId="115811DA" w14:textId="77777777" w:rsidR="001D73D3" w:rsidRDefault="001D73D3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37FE"/>
    <w:multiLevelType w:val="multilevel"/>
    <w:tmpl w:val="A5B0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3523A"/>
    <w:multiLevelType w:val="multilevel"/>
    <w:tmpl w:val="9808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D4219E"/>
    <w:multiLevelType w:val="hybridMultilevel"/>
    <w:tmpl w:val="3B22FE6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C7F2E"/>
    <w:multiLevelType w:val="hybridMultilevel"/>
    <w:tmpl w:val="D36EDB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E7C22"/>
    <w:multiLevelType w:val="multilevel"/>
    <w:tmpl w:val="A84ACB70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4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4"/>
  </w:num>
  <w:num w:numId="3">
    <w:abstractNumId w:val="1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0"/>
  </w:num>
  <w:num w:numId="6">
    <w:abstractNumId w:val="0"/>
    <w:lvlOverride w:ilvl="4">
      <w:lvl w:ilvl="4">
        <w:numFmt w:val="lowerLetter"/>
        <w:lvlText w:val="%5."/>
        <w:lvlJc w:val="left"/>
      </w:lvl>
    </w:lvlOverride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2233"/>
    <w:rsid w:val="0000334B"/>
    <w:rsid w:val="00007399"/>
    <w:rsid w:val="00007555"/>
    <w:rsid w:val="00007919"/>
    <w:rsid w:val="00010658"/>
    <w:rsid w:val="00016191"/>
    <w:rsid w:val="00022AF6"/>
    <w:rsid w:val="000315F0"/>
    <w:rsid w:val="000325E1"/>
    <w:rsid w:val="0003693C"/>
    <w:rsid w:val="00036D31"/>
    <w:rsid w:val="00037E6C"/>
    <w:rsid w:val="000404CF"/>
    <w:rsid w:val="00042041"/>
    <w:rsid w:val="00045B7A"/>
    <w:rsid w:val="0004688D"/>
    <w:rsid w:val="00047684"/>
    <w:rsid w:val="0005082A"/>
    <w:rsid w:val="00052C4F"/>
    <w:rsid w:val="00060379"/>
    <w:rsid w:val="000608BE"/>
    <w:rsid w:val="00060A3A"/>
    <w:rsid w:val="00064A66"/>
    <w:rsid w:val="000650CA"/>
    <w:rsid w:val="00066F30"/>
    <w:rsid w:val="00072796"/>
    <w:rsid w:val="000773B5"/>
    <w:rsid w:val="00077625"/>
    <w:rsid w:val="00077AD3"/>
    <w:rsid w:val="00077ADB"/>
    <w:rsid w:val="00082835"/>
    <w:rsid w:val="000831AC"/>
    <w:rsid w:val="0008488F"/>
    <w:rsid w:val="000906A1"/>
    <w:rsid w:val="00090AFC"/>
    <w:rsid w:val="00090E46"/>
    <w:rsid w:val="0009348B"/>
    <w:rsid w:val="000943C7"/>
    <w:rsid w:val="000A3250"/>
    <w:rsid w:val="000B29F8"/>
    <w:rsid w:val="000B31E3"/>
    <w:rsid w:val="000B4DBC"/>
    <w:rsid w:val="000B5B48"/>
    <w:rsid w:val="000B623F"/>
    <w:rsid w:val="000B6379"/>
    <w:rsid w:val="000B6551"/>
    <w:rsid w:val="000B7978"/>
    <w:rsid w:val="000C3AE2"/>
    <w:rsid w:val="000C5589"/>
    <w:rsid w:val="000C58ED"/>
    <w:rsid w:val="000D4AF5"/>
    <w:rsid w:val="000D59A0"/>
    <w:rsid w:val="000D6A7A"/>
    <w:rsid w:val="000E2324"/>
    <w:rsid w:val="000E5D70"/>
    <w:rsid w:val="000F17AE"/>
    <w:rsid w:val="000F706A"/>
    <w:rsid w:val="00100FA1"/>
    <w:rsid w:val="0010254F"/>
    <w:rsid w:val="0010414C"/>
    <w:rsid w:val="0010417B"/>
    <w:rsid w:val="0010692F"/>
    <w:rsid w:val="001121D8"/>
    <w:rsid w:val="001157B2"/>
    <w:rsid w:val="00121022"/>
    <w:rsid w:val="00123308"/>
    <w:rsid w:val="001244F7"/>
    <w:rsid w:val="00125CCD"/>
    <w:rsid w:val="00125F43"/>
    <w:rsid w:val="00126699"/>
    <w:rsid w:val="001269D2"/>
    <w:rsid w:val="001316A6"/>
    <w:rsid w:val="00133A2E"/>
    <w:rsid w:val="0013558C"/>
    <w:rsid w:val="001374F3"/>
    <w:rsid w:val="00143257"/>
    <w:rsid w:val="001437F1"/>
    <w:rsid w:val="00150B11"/>
    <w:rsid w:val="001540C6"/>
    <w:rsid w:val="001557E6"/>
    <w:rsid w:val="001600B5"/>
    <w:rsid w:val="00161C2B"/>
    <w:rsid w:val="00162AD4"/>
    <w:rsid w:val="00164C99"/>
    <w:rsid w:val="00165ED9"/>
    <w:rsid w:val="00171B9D"/>
    <w:rsid w:val="00177C74"/>
    <w:rsid w:val="00180866"/>
    <w:rsid w:val="001841B9"/>
    <w:rsid w:val="00184D2E"/>
    <w:rsid w:val="00184F72"/>
    <w:rsid w:val="00190466"/>
    <w:rsid w:val="00190B83"/>
    <w:rsid w:val="00197577"/>
    <w:rsid w:val="001A0EA7"/>
    <w:rsid w:val="001A29F7"/>
    <w:rsid w:val="001A7954"/>
    <w:rsid w:val="001B0FFA"/>
    <w:rsid w:val="001C0FA6"/>
    <w:rsid w:val="001C1530"/>
    <w:rsid w:val="001C7B5A"/>
    <w:rsid w:val="001D4246"/>
    <w:rsid w:val="001D4C1C"/>
    <w:rsid w:val="001D73D3"/>
    <w:rsid w:val="001D7CD5"/>
    <w:rsid w:val="001E2354"/>
    <w:rsid w:val="001E7899"/>
    <w:rsid w:val="001E7E07"/>
    <w:rsid w:val="001F0DCA"/>
    <w:rsid w:val="001F0FD9"/>
    <w:rsid w:val="001F389B"/>
    <w:rsid w:val="001F3A8D"/>
    <w:rsid w:val="001F5B2B"/>
    <w:rsid w:val="001F7A3F"/>
    <w:rsid w:val="00201B57"/>
    <w:rsid w:val="002023C1"/>
    <w:rsid w:val="002028BC"/>
    <w:rsid w:val="002032E7"/>
    <w:rsid w:val="002041C8"/>
    <w:rsid w:val="00206596"/>
    <w:rsid w:val="0021313C"/>
    <w:rsid w:val="00214A2A"/>
    <w:rsid w:val="00224B87"/>
    <w:rsid w:val="00225B8F"/>
    <w:rsid w:val="00226A3F"/>
    <w:rsid w:val="002279BA"/>
    <w:rsid w:val="002336E2"/>
    <w:rsid w:val="00234F6C"/>
    <w:rsid w:val="00235088"/>
    <w:rsid w:val="00235A00"/>
    <w:rsid w:val="00235C1B"/>
    <w:rsid w:val="00235C61"/>
    <w:rsid w:val="00235CEF"/>
    <w:rsid w:val="00237E06"/>
    <w:rsid w:val="00243059"/>
    <w:rsid w:val="0024403D"/>
    <w:rsid w:val="002547B7"/>
    <w:rsid w:val="002570B6"/>
    <w:rsid w:val="00260A93"/>
    <w:rsid w:val="00261009"/>
    <w:rsid w:val="00261A3B"/>
    <w:rsid w:val="00267056"/>
    <w:rsid w:val="00280605"/>
    <w:rsid w:val="00284CE7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509A"/>
    <w:rsid w:val="002B3D88"/>
    <w:rsid w:val="002B4997"/>
    <w:rsid w:val="002B4D86"/>
    <w:rsid w:val="002C2E2A"/>
    <w:rsid w:val="002C5A91"/>
    <w:rsid w:val="002D0B21"/>
    <w:rsid w:val="002D2A0F"/>
    <w:rsid w:val="002D2F7E"/>
    <w:rsid w:val="002D4DE9"/>
    <w:rsid w:val="002D4F80"/>
    <w:rsid w:val="002D6F03"/>
    <w:rsid w:val="002E26C7"/>
    <w:rsid w:val="002E5F3C"/>
    <w:rsid w:val="002F0FB8"/>
    <w:rsid w:val="002F19AE"/>
    <w:rsid w:val="002F5E49"/>
    <w:rsid w:val="002F6B4F"/>
    <w:rsid w:val="00301732"/>
    <w:rsid w:val="00301CA3"/>
    <w:rsid w:val="00303468"/>
    <w:rsid w:val="00304CC2"/>
    <w:rsid w:val="00304D5B"/>
    <w:rsid w:val="00305D8B"/>
    <w:rsid w:val="00306C3A"/>
    <w:rsid w:val="003072E5"/>
    <w:rsid w:val="003110DD"/>
    <w:rsid w:val="00314A81"/>
    <w:rsid w:val="0032008C"/>
    <w:rsid w:val="00320387"/>
    <w:rsid w:val="00322DE8"/>
    <w:rsid w:val="00324B58"/>
    <w:rsid w:val="0033370C"/>
    <w:rsid w:val="003341B4"/>
    <w:rsid w:val="0034167A"/>
    <w:rsid w:val="0034194F"/>
    <w:rsid w:val="00341B79"/>
    <w:rsid w:val="00345C91"/>
    <w:rsid w:val="00350F38"/>
    <w:rsid w:val="00351175"/>
    <w:rsid w:val="00354E42"/>
    <w:rsid w:val="00354FB4"/>
    <w:rsid w:val="00356E38"/>
    <w:rsid w:val="00365B9D"/>
    <w:rsid w:val="00370CBA"/>
    <w:rsid w:val="00371CDC"/>
    <w:rsid w:val="003740F3"/>
    <w:rsid w:val="00374F14"/>
    <w:rsid w:val="00377B01"/>
    <w:rsid w:val="00381165"/>
    <w:rsid w:val="0038318E"/>
    <w:rsid w:val="00383BB0"/>
    <w:rsid w:val="0038524E"/>
    <w:rsid w:val="0038695E"/>
    <w:rsid w:val="00387590"/>
    <w:rsid w:val="003911B0"/>
    <w:rsid w:val="00396F98"/>
    <w:rsid w:val="003A0068"/>
    <w:rsid w:val="003A3AA1"/>
    <w:rsid w:val="003A421E"/>
    <w:rsid w:val="003A506C"/>
    <w:rsid w:val="003B1DD8"/>
    <w:rsid w:val="003B20CC"/>
    <w:rsid w:val="003B324A"/>
    <w:rsid w:val="003B3497"/>
    <w:rsid w:val="003B3B1E"/>
    <w:rsid w:val="003B3F33"/>
    <w:rsid w:val="003B6683"/>
    <w:rsid w:val="003B7112"/>
    <w:rsid w:val="003B7745"/>
    <w:rsid w:val="003C0922"/>
    <w:rsid w:val="003C10B0"/>
    <w:rsid w:val="003C1448"/>
    <w:rsid w:val="003C6E3A"/>
    <w:rsid w:val="003D099D"/>
    <w:rsid w:val="003D2293"/>
    <w:rsid w:val="003D31B1"/>
    <w:rsid w:val="003D6C39"/>
    <w:rsid w:val="003E3ED5"/>
    <w:rsid w:val="003E584A"/>
    <w:rsid w:val="003E5B84"/>
    <w:rsid w:val="003E5F6F"/>
    <w:rsid w:val="003E7965"/>
    <w:rsid w:val="003E7E9A"/>
    <w:rsid w:val="003F20D2"/>
    <w:rsid w:val="003F52EE"/>
    <w:rsid w:val="004014B7"/>
    <w:rsid w:val="00403273"/>
    <w:rsid w:val="004106A7"/>
    <w:rsid w:val="00412FDB"/>
    <w:rsid w:val="004140C2"/>
    <w:rsid w:val="00414D60"/>
    <w:rsid w:val="00415160"/>
    <w:rsid w:val="004153F6"/>
    <w:rsid w:val="0041642D"/>
    <w:rsid w:val="00416548"/>
    <w:rsid w:val="00416655"/>
    <w:rsid w:val="00417FBA"/>
    <w:rsid w:val="00434C24"/>
    <w:rsid w:val="00435A51"/>
    <w:rsid w:val="0043781C"/>
    <w:rsid w:val="00445FF3"/>
    <w:rsid w:val="004469CF"/>
    <w:rsid w:val="004472FF"/>
    <w:rsid w:val="00457D08"/>
    <w:rsid w:val="00466897"/>
    <w:rsid w:val="00467313"/>
    <w:rsid w:val="0046792E"/>
    <w:rsid w:val="00474003"/>
    <w:rsid w:val="004755DE"/>
    <w:rsid w:val="00475A62"/>
    <w:rsid w:val="0047674F"/>
    <w:rsid w:val="004807EE"/>
    <w:rsid w:val="00480C67"/>
    <w:rsid w:val="004827C1"/>
    <w:rsid w:val="00482E18"/>
    <w:rsid w:val="00495766"/>
    <w:rsid w:val="004971A2"/>
    <w:rsid w:val="004A3AE2"/>
    <w:rsid w:val="004A3EB7"/>
    <w:rsid w:val="004A4A49"/>
    <w:rsid w:val="004B0863"/>
    <w:rsid w:val="004B1289"/>
    <w:rsid w:val="004B51D0"/>
    <w:rsid w:val="004B54EA"/>
    <w:rsid w:val="004B67C0"/>
    <w:rsid w:val="004B6DF6"/>
    <w:rsid w:val="004C08CA"/>
    <w:rsid w:val="004C155F"/>
    <w:rsid w:val="004C1A83"/>
    <w:rsid w:val="004C2892"/>
    <w:rsid w:val="004C49F2"/>
    <w:rsid w:val="004D10A1"/>
    <w:rsid w:val="004D1A80"/>
    <w:rsid w:val="004D3297"/>
    <w:rsid w:val="004D5152"/>
    <w:rsid w:val="004D5B38"/>
    <w:rsid w:val="004E3D2D"/>
    <w:rsid w:val="004E5679"/>
    <w:rsid w:val="004E60F7"/>
    <w:rsid w:val="004E6A34"/>
    <w:rsid w:val="004E6A98"/>
    <w:rsid w:val="004E7C15"/>
    <w:rsid w:val="004F2107"/>
    <w:rsid w:val="004F2119"/>
    <w:rsid w:val="004F2D82"/>
    <w:rsid w:val="004F487E"/>
    <w:rsid w:val="004F496F"/>
    <w:rsid w:val="004F73D9"/>
    <w:rsid w:val="004F76B4"/>
    <w:rsid w:val="004F7753"/>
    <w:rsid w:val="00502F98"/>
    <w:rsid w:val="00504F2A"/>
    <w:rsid w:val="005050C8"/>
    <w:rsid w:val="005067BF"/>
    <w:rsid w:val="00507477"/>
    <w:rsid w:val="00507A59"/>
    <w:rsid w:val="005130A9"/>
    <w:rsid w:val="005202F5"/>
    <w:rsid w:val="0052136A"/>
    <w:rsid w:val="00522D54"/>
    <w:rsid w:val="0052638B"/>
    <w:rsid w:val="00527708"/>
    <w:rsid w:val="00530B34"/>
    <w:rsid w:val="005323DC"/>
    <w:rsid w:val="00532702"/>
    <w:rsid w:val="00532EEF"/>
    <w:rsid w:val="0053303F"/>
    <w:rsid w:val="00534270"/>
    <w:rsid w:val="0053430A"/>
    <w:rsid w:val="00541773"/>
    <w:rsid w:val="00543596"/>
    <w:rsid w:val="00546D33"/>
    <w:rsid w:val="00551B78"/>
    <w:rsid w:val="00551E78"/>
    <w:rsid w:val="00552875"/>
    <w:rsid w:val="005530D6"/>
    <w:rsid w:val="00553B04"/>
    <w:rsid w:val="00555F56"/>
    <w:rsid w:val="0056137E"/>
    <w:rsid w:val="00561E4F"/>
    <w:rsid w:val="00564E97"/>
    <w:rsid w:val="005658A8"/>
    <w:rsid w:val="00565A61"/>
    <w:rsid w:val="00575D9B"/>
    <w:rsid w:val="0057773F"/>
    <w:rsid w:val="00581934"/>
    <w:rsid w:val="00583553"/>
    <w:rsid w:val="00584B42"/>
    <w:rsid w:val="00596F58"/>
    <w:rsid w:val="005A038C"/>
    <w:rsid w:val="005A1097"/>
    <w:rsid w:val="005A2E9D"/>
    <w:rsid w:val="005A534A"/>
    <w:rsid w:val="005C2DC7"/>
    <w:rsid w:val="005C5B23"/>
    <w:rsid w:val="005C6196"/>
    <w:rsid w:val="005D2935"/>
    <w:rsid w:val="005D5A78"/>
    <w:rsid w:val="005D6B46"/>
    <w:rsid w:val="005E13BF"/>
    <w:rsid w:val="005E3B8A"/>
    <w:rsid w:val="005E6EB5"/>
    <w:rsid w:val="005E72F7"/>
    <w:rsid w:val="005F13D0"/>
    <w:rsid w:val="005F3EED"/>
    <w:rsid w:val="005F7600"/>
    <w:rsid w:val="00603F50"/>
    <w:rsid w:val="006061D2"/>
    <w:rsid w:val="006119D6"/>
    <w:rsid w:val="00612077"/>
    <w:rsid w:val="00613C50"/>
    <w:rsid w:val="00614964"/>
    <w:rsid w:val="00615239"/>
    <w:rsid w:val="00616ABB"/>
    <w:rsid w:val="006206EE"/>
    <w:rsid w:val="0062465B"/>
    <w:rsid w:val="00627410"/>
    <w:rsid w:val="006275D4"/>
    <w:rsid w:val="00633D22"/>
    <w:rsid w:val="00635283"/>
    <w:rsid w:val="00642BC7"/>
    <w:rsid w:val="00642D43"/>
    <w:rsid w:val="00644E18"/>
    <w:rsid w:val="006454F8"/>
    <w:rsid w:val="00645B4B"/>
    <w:rsid w:val="006502EB"/>
    <w:rsid w:val="00651657"/>
    <w:rsid w:val="006548C8"/>
    <w:rsid w:val="006556FE"/>
    <w:rsid w:val="00660897"/>
    <w:rsid w:val="00663282"/>
    <w:rsid w:val="006632A8"/>
    <w:rsid w:val="00663DDE"/>
    <w:rsid w:val="00665776"/>
    <w:rsid w:val="0066584B"/>
    <w:rsid w:val="00665B81"/>
    <w:rsid w:val="0066645C"/>
    <w:rsid w:val="00674DAE"/>
    <w:rsid w:val="0067588F"/>
    <w:rsid w:val="00676FDC"/>
    <w:rsid w:val="00677FA5"/>
    <w:rsid w:val="00680102"/>
    <w:rsid w:val="006820B1"/>
    <w:rsid w:val="00683E6F"/>
    <w:rsid w:val="00686CD0"/>
    <w:rsid w:val="006905A5"/>
    <w:rsid w:val="00695279"/>
    <w:rsid w:val="006953FB"/>
    <w:rsid w:val="006A05DF"/>
    <w:rsid w:val="006A0CD1"/>
    <w:rsid w:val="006A564E"/>
    <w:rsid w:val="006A6BF1"/>
    <w:rsid w:val="006A6DEA"/>
    <w:rsid w:val="006B2A7A"/>
    <w:rsid w:val="006B56D4"/>
    <w:rsid w:val="006B5C39"/>
    <w:rsid w:val="006B7ED5"/>
    <w:rsid w:val="006C2FD1"/>
    <w:rsid w:val="006C64D6"/>
    <w:rsid w:val="006C7171"/>
    <w:rsid w:val="006C78FE"/>
    <w:rsid w:val="006D0DCC"/>
    <w:rsid w:val="006D55C9"/>
    <w:rsid w:val="006E05B9"/>
    <w:rsid w:val="006E1E58"/>
    <w:rsid w:val="006E1EB5"/>
    <w:rsid w:val="006E21AA"/>
    <w:rsid w:val="006E2CE6"/>
    <w:rsid w:val="006E3DD0"/>
    <w:rsid w:val="006E4CFA"/>
    <w:rsid w:val="006E511B"/>
    <w:rsid w:val="006E66F2"/>
    <w:rsid w:val="006F07CB"/>
    <w:rsid w:val="006F462D"/>
    <w:rsid w:val="006F7951"/>
    <w:rsid w:val="007004D8"/>
    <w:rsid w:val="0071162B"/>
    <w:rsid w:val="00712349"/>
    <w:rsid w:val="00715985"/>
    <w:rsid w:val="007160EC"/>
    <w:rsid w:val="00724C95"/>
    <w:rsid w:val="0073097D"/>
    <w:rsid w:val="00735A1F"/>
    <w:rsid w:val="00742F78"/>
    <w:rsid w:val="00744472"/>
    <w:rsid w:val="00750CAE"/>
    <w:rsid w:val="00751D28"/>
    <w:rsid w:val="00752667"/>
    <w:rsid w:val="0075309E"/>
    <w:rsid w:val="0075601D"/>
    <w:rsid w:val="00761074"/>
    <w:rsid w:val="00762817"/>
    <w:rsid w:val="0076550D"/>
    <w:rsid w:val="00765778"/>
    <w:rsid w:val="00766D25"/>
    <w:rsid w:val="00767045"/>
    <w:rsid w:val="00767B1A"/>
    <w:rsid w:val="0077128D"/>
    <w:rsid w:val="00773E1A"/>
    <w:rsid w:val="00773F68"/>
    <w:rsid w:val="00775031"/>
    <w:rsid w:val="0078239A"/>
    <w:rsid w:val="0078276C"/>
    <w:rsid w:val="0078296F"/>
    <w:rsid w:val="007868D4"/>
    <w:rsid w:val="00787F64"/>
    <w:rsid w:val="007903E3"/>
    <w:rsid w:val="0079061C"/>
    <w:rsid w:val="007928AB"/>
    <w:rsid w:val="007944FA"/>
    <w:rsid w:val="007A6579"/>
    <w:rsid w:val="007B0BE0"/>
    <w:rsid w:val="007B5018"/>
    <w:rsid w:val="007B5241"/>
    <w:rsid w:val="007B5E2C"/>
    <w:rsid w:val="007B5F91"/>
    <w:rsid w:val="007B6778"/>
    <w:rsid w:val="007C1040"/>
    <w:rsid w:val="007C122A"/>
    <w:rsid w:val="007C1761"/>
    <w:rsid w:val="007C1B30"/>
    <w:rsid w:val="007C2FE3"/>
    <w:rsid w:val="007C6623"/>
    <w:rsid w:val="007D55CA"/>
    <w:rsid w:val="007D60F5"/>
    <w:rsid w:val="007E2A75"/>
    <w:rsid w:val="007E6683"/>
    <w:rsid w:val="007E75D9"/>
    <w:rsid w:val="007F08A3"/>
    <w:rsid w:val="007F37A6"/>
    <w:rsid w:val="007F6F3E"/>
    <w:rsid w:val="008004B7"/>
    <w:rsid w:val="008011CF"/>
    <w:rsid w:val="00802166"/>
    <w:rsid w:val="008053DA"/>
    <w:rsid w:val="008060D2"/>
    <w:rsid w:val="00814853"/>
    <w:rsid w:val="00815A38"/>
    <w:rsid w:val="00815C92"/>
    <w:rsid w:val="0081626B"/>
    <w:rsid w:val="008215D9"/>
    <w:rsid w:val="00822DF6"/>
    <w:rsid w:val="00823D5D"/>
    <w:rsid w:val="00825ED2"/>
    <w:rsid w:val="00825F8E"/>
    <w:rsid w:val="0082655A"/>
    <w:rsid w:val="00827908"/>
    <w:rsid w:val="00832011"/>
    <w:rsid w:val="00837473"/>
    <w:rsid w:val="00840F7E"/>
    <w:rsid w:val="00840FED"/>
    <w:rsid w:val="0084218B"/>
    <w:rsid w:val="00845075"/>
    <w:rsid w:val="008453E0"/>
    <w:rsid w:val="00845E28"/>
    <w:rsid w:val="008461D8"/>
    <w:rsid w:val="00846664"/>
    <w:rsid w:val="00846B66"/>
    <w:rsid w:val="00854D58"/>
    <w:rsid w:val="0085593C"/>
    <w:rsid w:val="008576F8"/>
    <w:rsid w:val="00857EA3"/>
    <w:rsid w:val="00861973"/>
    <w:rsid w:val="00863189"/>
    <w:rsid w:val="00870156"/>
    <w:rsid w:val="0087204E"/>
    <w:rsid w:val="00873021"/>
    <w:rsid w:val="008768B5"/>
    <w:rsid w:val="00876AE0"/>
    <w:rsid w:val="008772D9"/>
    <w:rsid w:val="008779EC"/>
    <w:rsid w:val="00882389"/>
    <w:rsid w:val="00885D5C"/>
    <w:rsid w:val="0089286B"/>
    <w:rsid w:val="008932A9"/>
    <w:rsid w:val="00896BAD"/>
    <w:rsid w:val="00897EEB"/>
    <w:rsid w:val="008A3054"/>
    <w:rsid w:val="008A4F31"/>
    <w:rsid w:val="008A6179"/>
    <w:rsid w:val="008B0111"/>
    <w:rsid w:val="008B13DF"/>
    <w:rsid w:val="008B39C5"/>
    <w:rsid w:val="008B5813"/>
    <w:rsid w:val="008C0850"/>
    <w:rsid w:val="008C15E5"/>
    <w:rsid w:val="008C4051"/>
    <w:rsid w:val="008D53D2"/>
    <w:rsid w:val="008D740A"/>
    <w:rsid w:val="008E36D9"/>
    <w:rsid w:val="008E515F"/>
    <w:rsid w:val="008F1192"/>
    <w:rsid w:val="008F224A"/>
    <w:rsid w:val="008F5D35"/>
    <w:rsid w:val="008F6915"/>
    <w:rsid w:val="00900BBC"/>
    <w:rsid w:val="009024E2"/>
    <w:rsid w:val="00902D77"/>
    <w:rsid w:val="00903715"/>
    <w:rsid w:val="0091576D"/>
    <w:rsid w:val="0092004B"/>
    <w:rsid w:val="00920BF0"/>
    <w:rsid w:val="00921508"/>
    <w:rsid w:val="0092204D"/>
    <w:rsid w:val="009221DD"/>
    <w:rsid w:val="0092348B"/>
    <w:rsid w:val="009239D9"/>
    <w:rsid w:val="009279B6"/>
    <w:rsid w:val="00930773"/>
    <w:rsid w:val="00931C58"/>
    <w:rsid w:val="00932506"/>
    <w:rsid w:val="0093397A"/>
    <w:rsid w:val="0093443B"/>
    <w:rsid w:val="00941897"/>
    <w:rsid w:val="00945461"/>
    <w:rsid w:val="009454DC"/>
    <w:rsid w:val="00945A8F"/>
    <w:rsid w:val="00945FD2"/>
    <w:rsid w:val="00951F7F"/>
    <w:rsid w:val="009529DD"/>
    <w:rsid w:val="00954C48"/>
    <w:rsid w:val="00955486"/>
    <w:rsid w:val="009616DC"/>
    <w:rsid w:val="0096252F"/>
    <w:rsid w:val="00964D2B"/>
    <w:rsid w:val="0096799E"/>
    <w:rsid w:val="00972440"/>
    <w:rsid w:val="009742E4"/>
    <w:rsid w:val="00974CBF"/>
    <w:rsid w:val="0097587E"/>
    <w:rsid w:val="00981841"/>
    <w:rsid w:val="00984534"/>
    <w:rsid w:val="009851FF"/>
    <w:rsid w:val="009866BC"/>
    <w:rsid w:val="00986DC5"/>
    <w:rsid w:val="00987CA0"/>
    <w:rsid w:val="00992400"/>
    <w:rsid w:val="00995CC7"/>
    <w:rsid w:val="009A1428"/>
    <w:rsid w:val="009A2814"/>
    <w:rsid w:val="009A2D8E"/>
    <w:rsid w:val="009A35C0"/>
    <w:rsid w:val="009A3A61"/>
    <w:rsid w:val="009A51FD"/>
    <w:rsid w:val="009A538D"/>
    <w:rsid w:val="009B150E"/>
    <w:rsid w:val="009B2194"/>
    <w:rsid w:val="009B51AA"/>
    <w:rsid w:val="009B54FD"/>
    <w:rsid w:val="009B5B72"/>
    <w:rsid w:val="009C26FE"/>
    <w:rsid w:val="009C33A0"/>
    <w:rsid w:val="009C5FCB"/>
    <w:rsid w:val="009D074F"/>
    <w:rsid w:val="009D75B9"/>
    <w:rsid w:val="009E0640"/>
    <w:rsid w:val="009E1C31"/>
    <w:rsid w:val="009E4F0F"/>
    <w:rsid w:val="009E629E"/>
    <w:rsid w:val="009E6D1E"/>
    <w:rsid w:val="009F0222"/>
    <w:rsid w:val="009F3CFA"/>
    <w:rsid w:val="009F79CF"/>
    <w:rsid w:val="009F7CE1"/>
    <w:rsid w:val="00A012DC"/>
    <w:rsid w:val="00A014C0"/>
    <w:rsid w:val="00A01D50"/>
    <w:rsid w:val="00A02479"/>
    <w:rsid w:val="00A032B8"/>
    <w:rsid w:val="00A0572D"/>
    <w:rsid w:val="00A10771"/>
    <w:rsid w:val="00A1253B"/>
    <w:rsid w:val="00A131DB"/>
    <w:rsid w:val="00A137CF"/>
    <w:rsid w:val="00A236AF"/>
    <w:rsid w:val="00A26B7C"/>
    <w:rsid w:val="00A26F6B"/>
    <w:rsid w:val="00A30C31"/>
    <w:rsid w:val="00A30DAC"/>
    <w:rsid w:val="00A31BBF"/>
    <w:rsid w:val="00A32B62"/>
    <w:rsid w:val="00A36148"/>
    <w:rsid w:val="00A362FF"/>
    <w:rsid w:val="00A377DD"/>
    <w:rsid w:val="00A4100E"/>
    <w:rsid w:val="00A4160A"/>
    <w:rsid w:val="00A4348C"/>
    <w:rsid w:val="00A43F4F"/>
    <w:rsid w:val="00A44B1E"/>
    <w:rsid w:val="00A44DF0"/>
    <w:rsid w:val="00A4536D"/>
    <w:rsid w:val="00A46BC6"/>
    <w:rsid w:val="00A517FE"/>
    <w:rsid w:val="00A52339"/>
    <w:rsid w:val="00A53439"/>
    <w:rsid w:val="00A5360E"/>
    <w:rsid w:val="00A53DF0"/>
    <w:rsid w:val="00A53FD4"/>
    <w:rsid w:val="00A54E2A"/>
    <w:rsid w:val="00A60755"/>
    <w:rsid w:val="00A71062"/>
    <w:rsid w:val="00A73A4F"/>
    <w:rsid w:val="00A800F1"/>
    <w:rsid w:val="00A818C1"/>
    <w:rsid w:val="00A8213B"/>
    <w:rsid w:val="00A829D7"/>
    <w:rsid w:val="00A9069E"/>
    <w:rsid w:val="00A959C6"/>
    <w:rsid w:val="00A969C4"/>
    <w:rsid w:val="00AA26D7"/>
    <w:rsid w:val="00AA4FC9"/>
    <w:rsid w:val="00AB138E"/>
    <w:rsid w:val="00AB1A24"/>
    <w:rsid w:val="00AB4823"/>
    <w:rsid w:val="00AB5F0E"/>
    <w:rsid w:val="00AB6176"/>
    <w:rsid w:val="00AB6245"/>
    <w:rsid w:val="00AB6291"/>
    <w:rsid w:val="00AC25FA"/>
    <w:rsid w:val="00AC2864"/>
    <w:rsid w:val="00AC304F"/>
    <w:rsid w:val="00AC3519"/>
    <w:rsid w:val="00AC3AC0"/>
    <w:rsid w:val="00AC4B4F"/>
    <w:rsid w:val="00AC5CFC"/>
    <w:rsid w:val="00AD07FA"/>
    <w:rsid w:val="00AD531B"/>
    <w:rsid w:val="00AD571C"/>
    <w:rsid w:val="00AD5B0F"/>
    <w:rsid w:val="00AE177B"/>
    <w:rsid w:val="00AE4985"/>
    <w:rsid w:val="00AF6FE3"/>
    <w:rsid w:val="00B000DA"/>
    <w:rsid w:val="00B0148B"/>
    <w:rsid w:val="00B01526"/>
    <w:rsid w:val="00B0386B"/>
    <w:rsid w:val="00B04534"/>
    <w:rsid w:val="00B063E5"/>
    <w:rsid w:val="00B1728E"/>
    <w:rsid w:val="00B21479"/>
    <w:rsid w:val="00B22546"/>
    <w:rsid w:val="00B25155"/>
    <w:rsid w:val="00B26583"/>
    <w:rsid w:val="00B37190"/>
    <w:rsid w:val="00B453C1"/>
    <w:rsid w:val="00B52EBD"/>
    <w:rsid w:val="00B5426A"/>
    <w:rsid w:val="00B60291"/>
    <w:rsid w:val="00B61155"/>
    <w:rsid w:val="00B6117C"/>
    <w:rsid w:val="00B61371"/>
    <w:rsid w:val="00B652B8"/>
    <w:rsid w:val="00B6597C"/>
    <w:rsid w:val="00B70DFF"/>
    <w:rsid w:val="00B7371B"/>
    <w:rsid w:val="00B772CF"/>
    <w:rsid w:val="00B80CA7"/>
    <w:rsid w:val="00B811F2"/>
    <w:rsid w:val="00B81D76"/>
    <w:rsid w:val="00B8267E"/>
    <w:rsid w:val="00B8334D"/>
    <w:rsid w:val="00B85B63"/>
    <w:rsid w:val="00B85D48"/>
    <w:rsid w:val="00B91CA5"/>
    <w:rsid w:val="00B94230"/>
    <w:rsid w:val="00B96C85"/>
    <w:rsid w:val="00BA6030"/>
    <w:rsid w:val="00BA7CF7"/>
    <w:rsid w:val="00BB0532"/>
    <w:rsid w:val="00BB093A"/>
    <w:rsid w:val="00BB675A"/>
    <w:rsid w:val="00BB70ED"/>
    <w:rsid w:val="00BB7D74"/>
    <w:rsid w:val="00BC0558"/>
    <w:rsid w:val="00BC12C7"/>
    <w:rsid w:val="00BC1879"/>
    <w:rsid w:val="00BC3ECE"/>
    <w:rsid w:val="00BC3F34"/>
    <w:rsid w:val="00BC6116"/>
    <w:rsid w:val="00BC7C62"/>
    <w:rsid w:val="00BD429A"/>
    <w:rsid w:val="00BD4574"/>
    <w:rsid w:val="00BD7B70"/>
    <w:rsid w:val="00BE0406"/>
    <w:rsid w:val="00BE1EF6"/>
    <w:rsid w:val="00BE2098"/>
    <w:rsid w:val="00BE632E"/>
    <w:rsid w:val="00BE6B8E"/>
    <w:rsid w:val="00BF1A93"/>
    <w:rsid w:val="00BF49BC"/>
    <w:rsid w:val="00BF4BA0"/>
    <w:rsid w:val="00C01819"/>
    <w:rsid w:val="00C02677"/>
    <w:rsid w:val="00C02FFF"/>
    <w:rsid w:val="00C040B4"/>
    <w:rsid w:val="00C058BB"/>
    <w:rsid w:val="00C05ED4"/>
    <w:rsid w:val="00C07462"/>
    <w:rsid w:val="00C11B13"/>
    <w:rsid w:val="00C12564"/>
    <w:rsid w:val="00C13A0D"/>
    <w:rsid w:val="00C14E19"/>
    <w:rsid w:val="00C234A6"/>
    <w:rsid w:val="00C2609C"/>
    <w:rsid w:val="00C263A9"/>
    <w:rsid w:val="00C267B5"/>
    <w:rsid w:val="00C27038"/>
    <w:rsid w:val="00C30289"/>
    <w:rsid w:val="00C42BDF"/>
    <w:rsid w:val="00C44A1F"/>
    <w:rsid w:val="00C50E41"/>
    <w:rsid w:val="00C51A85"/>
    <w:rsid w:val="00C52176"/>
    <w:rsid w:val="00C53E94"/>
    <w:rsid w:val="00C56608"/>
    <w:rsid w:val="00C64EFF"/>
    <w:rsid w:val="00C6729E"/>
    <w:rsid w:val="00C7239F"/>
    <w:rsid w:val="00C7273B"/>
    <w:rsid w:val="00C75A58"/>
    <w:rsid w:val="00C75C20"/>
    <w:rsid w:val="00C76147"/>
    <w:rsid w:val="00C8617E"/>
    <w:rsid w:val="00C86B65"/>
    <w:rsid w:val="00C90051"/>
    <w:rsid w:val="00C926B7"/>
    <w:rsid w:val="00C9295C"/>
    <w:rsid w:val="00C937C5"/>
    <w:rsid w:val="00CA10BF"/>
    <w:rsid w:val="00CA39FC"/>
    <w:rsid w:val="00CB3294"/>
    <w:rsid w:val="00CB4F8C"/>
    <w:rsid w:val="00CB5C90"/>
    <w:rsid w:val="00CB77D9"/>
    <w:rsid w:val="00CC175B"/>
    <w:rsid w:val="00CC1AAC"/>
    <w:rsid w:val="00CC3978"/>
    <w:rsid w:val="00CC44BA"/>
    <w:rsid w:val="00CC77A3"/>
    <w:rsid w:val="00CD0433"/>
    <w:rsid w:val="00CD216C"/>
    <w:rsid w:val="00CD42EF"/>
    <w:rsid w:val="00CD6796"/>
    <w:rsid w:val="00CE2114"/>
    <w:rsid w:val="00CE3C29"/>
    <w:rsid w:val="00CE50F2"/>
    <w:rsid w:val="00CE6148"/>
    <w:rsid w:val="00CE6634"/>
    <w:rsid w:val="00CE7FE5"/>
    <w:rsid w:val="00CF0720"/>
    <w:rsid w:val="00CF349F"/>
    <w:rsid w:val="00CF78C5"/>
    <w:rsid w:val="00D01BD0"/>
    <w:rsid w:val="00D01E9F"/>
    <w:rsid w:val="00D03268"/>
    <w:rsid w:val="00D0690E"/>
    <w:rsid w:val="00D10D2F"/>
    <w:rsid w:val="00D126DF"/>
    <w:rsid w:val="00D143AD"/>
    <w:rsid w:val="00D17186"/>
    <w:rsid w:val="00D175B0"/>
    <w:rsid w:val="00D22DB5"/>
    <w:rsid w:val="00D25AD3"/>
    <w:rsid w:val="00D26016"/>
    <w:rsid w:val="00D404C2"/>
    <w:rsid w:val="00D410AB"/>
    <w:rsid w:val="00D41875"/>
    <w:rsid w:val="00D45AD0"/>
    <w:rsid w:val="00D5468D"/>
    <w:rsid w:val="00D54712"/>
    <w:rsid w:val="00D568E2"/>
    <w:rsid w:val="00D607F1"/>
    <w:rsid w:val="00D66A2F"/>
    <w:rsid w:val="00D70F67"/>
    <w:rsid w:val="00D76D78"/>
    <w:rsid w:val="00D77722"/>
    <w:rsid w:val="00D817AB"/>
    <w:rsid w:val="00D9118E"/>
    <w:rsid w:val="00D9448B"/>
    <w:rsid w:val="00DA0180"/>
    <w:rsid w:val="00DA117A"/>
    <w:rsid w:val="00DA3AC7"/>
    <w:rsid w:val="00DB47BD"/>
    <w:rsid w:val="00DB4C2C"/>
    <w:rsid w:val="00DB5FE0"/>
    <w:rsid w:val="00DB6AA5"/>
    <w:rsid w:val="00DC53FA"/>
    <w:rsid w:val="00DC77AC"/>
    <w:rsid w:val="00DD23A2"/>
    <w:rsid w:val="00DD53FF"/>
    <w:rsid w:val="00DD54E5"/>
    <w:rsid w:val="00DD784E"/>
    <w:rsid w:val="00DE2BCD"/>
    <w:rsid w:val="00DE4901"/>
    <w:rsid w:val="00DE6E37"/>
    <w:rsid w:val="00DF06E2"/>
    <w:rsid w:val="00DF1AA3"/>
    <w:rsid w:val="00DF2F4B"/>
    <w:rsid w:val="00DF5BCF"/>
    <w:rsid w:val="00E02832"/>
    <w:rsid w:val="00E037FB"/>
    <w:rsid w:val="00E03AD3"/>
    <w:rsid w:val="00E04B28"/>
    <w:rsid w:val="00E061EF"/>
    <w:rsid w:val="00E06FAB"/>
    <w:rsid w:val="00E105F7"/>
    <w:rsid w:val="00E11865"/>
    <w:rsid w:val="00E11E98"/>
    <w:rsid w:val="00E161B8"/>
    <w:rsid w:val="00E216F5"/>
    <w:rsid w:val="00E24CBF"/>
    <w:rsid w:val="00E464A6"/>
    <w:rsid w:val="00E47389"/>
    <w:rsid w:val="00E55F39"/>
    <w:rsid w:val="00E562BE"/>
    <w:rsid w:val="00E667E8"/>
    <w:rsid w:val="00E675EE"/>
    <w:rsid w:val="00E745FE"/>
    <w:rsid w:val="00E774FB"/>
    <w:rsid w:val="00E8088A"/>
    <w:rsid w:val="00E80C87"/>
    <w:rsid w:val="00E81842"/>
    <w:rsid w:val="00E82B83"/>
    <w:rsid w:val="00E8714C"/>
    <w:rsid w:val="00E9140C"/>
    <w:rsid w:val="00E94437"/>
    <w:rsid w:val="00E967D5"/>
    <w:rsid w:val="00E9703E"/>
    <w:rsid w:val="00E97329"/>
    <w:rsid w:val="00E97583"/>
    <w:rsid w:val="00EA09E5"/>
    <w:rsid w:val="00EA2641"/>
    <w:rsid w:val="00EA3B20"/>
    <w:rsid w:val="00EA3F25"/>
    <w:rsid w:val="00EA569F"/>
    <w:rsid w:val="00EA71FB"/>
    <w:rsid w:val="00EA77F1"/>
    <w:rsid w:val="00EB0641"/>
    <w:rsid w:val="00EB07E5"/>
    <w:rsid w:val="00EB0C96"/>
    <w:rsid w:val="00EB10CE"/>
    <w:rsid w:val="00EB1134"/>
    <w:rsid w:val="00EB1D0B"/>
    <w:rsid w:val="00EB66C3"/>
    <w:rsid w:val="00EB72A2"/>
    <w:rsid w:val="00EC1B94"/>
    <w:rsid w:val="00EC4339"/>
    <w:rsid w:val="00EC74F2"/>
    <w:rsid w:val="00ED1301"/>
    <w:rsid w:val="00ED1A43"/>
    <w:rsid w:val="00ED446D"/>
    <w:rsid w:val="00ED6918"/>
    <w:rsid w:val="00ED7DCC"/>
    <w:rsid w:val="00EE1397"/>
    <w:rsid w:val="00EE3120"/>
    <w:rsid w:val="00EE326C"/>
    <w:rsid w:val="00EE7977"/>
    <w:rsid w:val="00EF21ED"/>
    <w:rsid w:val="00EF2D0A"/>
    <w:rsid w:val="00EF5F0A"/>
    <w:rsid w:val="00EF64B7"/>
    <w:rsid w:val="00F02DC8"/>
    <w:rsid w:val="00F043E2"/>
    <w:rsid w:val="00F05BBA"/>
    <w:rsid w:val="00F07670"/>
    <w:rsid w:val="00F11AB4"/>
    <w:rsid w:val="00F13A4A"/>
    <w:rsid w:val="00F1725A"/>
    <w:rsid w:val="00F17653"/>
    <w:rsid w:val="00F26E62"/>
    <w:rsid w:val="00F31611"/>
    <w:rsid w:val="00F331F6"/>
    <w:rsid w:val="00F340E5"/>
    <w:rsid w:val="00F365C2"/>
    <w:rsid w:val="00F37F4A"/>
    <w:rsid w:val="00F401DB"/>
    <w:rsid w:val="00F40553"/>
    <w:rsid w:val="00F40C96"/>
    <w:rsid w:val="00F4166C"/>
    <w:rsid w:val="00F421E8"/>
    <w:rsid w:val="00F43BA0"/>
    <w:rsid w:val="00F47ACD"/>
    <w:rsid w:val="00F51B43"/>
    <w:rsid w:val="00F52048"/>
    <w:rsid w:val="00F53619"/>
    <w:rsid w:val="00F54ED1"/>
    <w:rsid w:val="00F5500E"/>
    <w:rsid w:val="00F571AA"/>
    <w:rsid w:val="00F6032C"/>
    <w:rsid w:val="00F605A4"/>
    <w:rsid w:val="00F6064A"/>
    <w:rsid w:val="00F63946"/>
    <w:rsid w:val="00F70DBF"/>
    <w:rsid w:val="00F713AD"/>
    <w:rsid w:val="00F72264"/>
    <w:rsid w:val="00F75981"/>
    <w:rsid w:val="00F80773"/>
    <w:rsid w:val="00F81F3E"/>
    <w:rsid w:val="00F848AE"/>
    <w:rsid w:val="00F91EC0"/>
    <w:rsid w:val="00F93AC9"/>
    <w:rsid w:val="00F944B2"/>
    <w:rsid w:val="00FA7208"/>
    <w:rsid w:val="00FB0534"/>
    <w:rsid w:val="00FB23FC"/>
    <w:rsid w:val="00FB404F"/>
    <w:rsid w:val="00FB542E"/>
    <w:rsid w:val="00FC1C7C"/>
    <w:rsid w:val="00FC7961"/>
    <w:rsid w:val="00FD34A7"/>
    <w:rsid w:val="00FD38CA"/>
    <w:rsid w:val="00FD6D31"/>
    <w:rsid w:val="00FE17B7"/>
    <w:rsid w:val="00FE3060"/>
    <w:rsid w:val="00FE3AA1"/>
    <w:rsid w:val="00FE6A7C"/>
    <w:rsid w:val="00FF074D"/>
    <w:rsid w:val="00FF3326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2C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5C6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C61"/>
    <w:pPr>
      <w:keepNext/>
      <w:keepLines/>
      <w:numPr>
        <w:ilvl w:val="1"/>
        <w:numId w:val="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5C61"/>
    <w:pPr>
      <w:keepNext/>
      <w:keepLines/>
      <w:numPr>
        <w:ilvl w:val="2"/>
        <w:numId w:val="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C61"/>
    <w:pPr>
      <w:keepNext/>
      <w:keepLines/>
      <w:numPr>
        <w:ilvl w:val="3"/>
        <w:numId w:val="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5613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0C6"/>
  </w:style>
  <w:style w:type="paragraph" w:styleId="Piedepgina">
    <w:name w:val="footer"/>
    <w:basedOn w:val="Normal"/>
    <w:link w:val="Piedepgina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0C6"/>
  </w:style>
  <w:style w:type="table" w:styleId="Tablaconcuadrcula">
    <w:name w:val="Table Grid"/>
    <w:basedOn w:val="Tablanormal"/>
    <w:uiPriority w:val="59"/>
    <w:rsid w:val="006A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ipervnculo">
    <w:name w:val="Hyperlink"/>
    <w:basedOn w:val="Fuentedeprrafopredeter"/>
    <w:rsid w:val="00434C24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235C61"/>
    <w:pPr>
      <w:numPr>
        <w:numId w:val="2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500E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AC2864"/>
  </w:style>
  <w:style w:type="paragraph" w:customStyle="1" w:styleId="RtlText">
    <w:name w:val="Rtl_Text"/>
    <w:basedOn w:val="Prrafodelista"/>
    <w:link w:val="RtlTextCar"/>
    <w:qFormat/>
    <w:rsid w:val="004F7753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Fuentedeprrafopredeter"/>
    <w:link w:val="RtlText"/>
    <w:rsid w:val="004F7753"/>
    <w:rPr>
      <w:rFonts w:ascii="Courier New" w:eastAsia="Times New Roman" w:hAnsi="Courier New" w:cs="Times New Roman"/>
      <w:sz w:val="16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CF349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6C66E-CA62-4BBB-8AE7-2FCDD4082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615</Words>
  <Characters>3387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Daniel Chaver Martinez</cp:lastModifiedBy>
  <cp:revision>41</cp:revision>
  <cp:lastPrinted>2014-06-26T05:07:00Z</cp:lastPrinted>
  <dcterms:created xsi:type="dcterms:W3CDTF">2016-08-12T10:04:00Z</dcterms:created>
  <dcterms:modified xsi:type="dcterms:W3CDTF">2017-03-12T07:35:00Z</dcterms:modified>
</cp:coreProperties>
</file>