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rPr>
          <w:rFonts w:ascii="Georgia" w:cs="Georgia" w:eastAsia="Georgia" w:hAnsi="Georgia"/>
          <w:sz w:val="46"/>
          <w:szCs w:val="46"/>
        </w:rPr>
      </w:pPr>
      <w:bookmarkStart w:colFirst="0" w:colLast="0" w:name="_su4x2tindt2l" w:id="0"/>
      <w:bookmarkEnd w:id="0"/>
      <w:r w:rsidDel="00000000" w:rsidR="00000000" w:rsidRPr="00000000">
        <w:rPr>
          <w:rFonts w:ascii="Georgia" w:cs="Georgia" w:eastAsia="Georgia" w:hAnsi="Georgia"/>
          <w:sz w:val="46"/>
          <w:szCs w:val="46"/>
          <w:rtl w:val="0"/>
        </w:rPr>
        <w:t xml:space="preserve">Creamy Corn Pasta With Basil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80" w:line="288" w:lineRule="auto"/>
        <w:rPr>
          <w:b w:val="1"/>
          <w:bCs w:val="1"/>
          <w:color w:val="222222"/>
          <w:sz w:val="34"/>
          <w:szCs w:val="34"/>
          <w:u w:val="single"/>
        </w:rPr>
      </w:pPr>
      <w:bookmarkStart w:colFirst="0" w:colLast="0" w:name="_ni3nwqe0dr9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By </w:t>
      </w:r>
      <w:hyperlink r:id="rId6">
        <w:r w:rsidDel="00000000" w:rsidR="00000000" w:rsidRPr="00000000">
          <w:rPr>
            <w:b w:val="1"/>
            <w:bCs w:val="1"/>
            <w:color w:val="222222"/>
            <w:sz w:val="34"/>
            <w:szCs w:val="34"/>
            <w:u w:val="single"/>
            <w:rtl w:val="0"/>
          </w:rPr>
          <w:t xml:space="preserve">Melissa Clark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480" w:lineRule="auto"/>
        <w:rPr>
          <w:b w:val="1"/>
          <w:bCs w:val="1"/>
          <w:color w:val="222222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222222"/>
          <w:sz w:val="34"/>
          <w:szCs w:val="34"/>
          <w:u w:val="single"/>
        </w:rPr>
        <w:drawing>
          <wp:inline distB="114300" distT="114300" distL="114300" distR="114300">
            <wp:extent cx="5943600" cy="3962400"/>
            <wp:effectExtent b="0" l="0" r="0" t="0"/>
            <wp:docPr descr="Creamy Corn Pasta With Basil" id="1" name="image2.jpg"/>
            <a:graphic>
              <a:graphicData uri="http://schemas.openxmlformats.org/drawingml/2006/picture">
                <pic:pic>
                  <pic:nvPicPr>
                    <pic:cNvPr descr="Creamy Corn Pasta With Basil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before="48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Watch</w:t>
      </w:r>
    </w:p>
    <w:p w:rsidR="00000000" w:rsidDel="00000000" w:rsidP="00000000" w:rsidRDefault="00000000" w:rsidRPr="00000000" w14:paraId="00000005">
      <w:pPr>
        <w:spacing w:after="360" w:before="480" w:lineRule="auto"/>
        <w:rPr>
          <w:color w:val="717171"/>
        </w:rPr>
      </w:pPr>
      <w:r w:rsidDel="00000000" w:rsidR="00000000" w:rsidRPr="00000000">
        <w:rPr>
          <w:color w:val="717171"/>
          <w:rtl w:val="0"/>
        </w:rPr>
        <w:t xml:space="preserve">Andrew Scrivani for The New York Times</w:t>
      </w:r>
    </w:p>
    <w:p w:rsidR="00000000" w:rsidDel="00000000" w:rsidP="00000000" w:rsidRDefault="00000000" w:rsidRPr="00000000" w14:paraId="00000006">
      <w:pPr>
        <w:shd w:fill="ffffff" w:val="clear"/>
        <w:spacing w:line="348" w:lineRule="auto"/>
        <w:rPr>
          <w:b w:val="1"/>
          <w:bCs w:val="1"/>
          <w:color w:val="222222"/>
          <w:sz w:val="15"/>
          <w:szCs w:val="15"/>
        </w:rPr>
      </w:pPr>
      <w:r w:rsidDel="00000000" w:rsidR="00000000" w:rsidRPr="00000000">
        <w:rPr>
          <w:b w:val="1"/>
          <w:bCs w:val="1"/>
          <w:color w:val="222222"/>
          <w:sz w:val="15"/>
          <w:szCs w:val="15"/>
          <w:rtl w:val="0"/>
        </w:rPr>
        <w:t xml:space="preserve">Total Time</w:t>
      </w:r>
    </w:p>
    <w:p w:rsidR="00000000" w:rsidDel="00000000" w:rsidP="00000000" w:rsidRDefault="00000000" w:rsidRPr="00000000" w14:paraId="00000007">
      <w:pPr>
        <w:shd w:fill="ffffff" w:val="clear"/>
        <w:spacing w:line="348" w:lineRule="auto"/>
        <w:ind w:left="80" w:firstLine="0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30 minutes</w:t>
      </w:r>
    </w:p>
    <w:p w:rsidR="00000000" w:rsidDel="00000000" w:rsidP="00000000" w:rsidRDefault="00000000" w:rsidRPr="00000000" w14:paraId="00000008">
      <w:pPr>
        <w:shd w:fill="ffffff" w:val="clear"/>
        <w:spacing w:line="348" w:lineRule="auto"/>
        <w:rPr>
          <w:b w:val="1"/>
          <w:bCs w:val="1"/>
          <w:color w:val="222222"/>
          <w:sz w:val="15"/>
          <w:szCs w:val="15"/>
        </w:rPr>
      </w:pPr>
      <w:r w:rsidDel="00000000" w:rsidR="00000000" w:rsidRPr="00000000">
        <w:rPr>
          <w:b w:val="1"/>
          <w:bCs w:val="1"/>
          <w:color w:val="222222"/>
          <w:sz w:val="15"/>
          <w:szCs w:val="15"/>
          <w:rtl w:val="0"/>
        </w:rPr>
        <w:t xml:space="preserve">Rating</w:t>
      </w:r>
    </w:p>
    <w:p w:rsidR="00000000" w:rsidDel="00000000" w:rsidP="00000000" w:rsidRDefault="00000000" w:rsidRPr="00000000" w14:paraId="00000009">
      <w:pPr>
        <w:shd w:fill="ffffff" w:val="clear"/>
        <w:spacing w:line="348" w:lineRule="auto"/>
        <w:ind w:left="80" w:firstLine="0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5(9,860)</w:t>
      </w:r>
    </w:p>
    <w:p w:rsidR="00000000" w:rsidDel="00000000" w:rsidP="00000000" w:rsidRDefault="00000000" w:rsidRPr="00000000" w14:paraId="0000000A">
      <w:pPr>
        <w:shd w:fill="ffffff" w:val="clear"/>
        <w:spacing w:line="348" w:lineRule="auto"/>
        <w:rPr>
          <w:b w:val="1"/>
          <w:bCs w:val="1"/>
          <w:color w:val="222222"/>
          <w:sz w:val="15"/>
          <w:szCs w:val="15"/>
        </w:rPr>
      </w:pPr>
      <w:r w:rsidDel="00000000" w:rsidR="00000000" w:rsidRPr="00000000">
        <w:rPr>
          <w:b w:val="1"/>
          <w:bCs w:val="1"/>
          <w:color w:val="222222"/>
          <w:sz w:val="15"/>
          <w:szCs w:val="15"/>
          <w:rtl w:val="0"/>
        </w:rPr>
        <w:t xml:space="preserve">Comments</w:t>
      </w:r>
    </w:p>
    <w:p w:rsidR="00000000" w:rsidDel="00000000" w:rsidP="00000000" w:rsidRDefault="00000000" w:rsidRPr="00000000" w14:paraId="0000000B">
      <w:pPr>
        <w:shd w:fill="ffffff" w:val="clear"/>
        <w:spacing w:line="348" w:lineRule="auto"/>
        <w:ind w:left="80" w:firstLine="0"/>
        <w:rPr>
          <w:color w:val="222222"/>
          <w:sz w:val="15"/>
          <w:szCs w:val="15"/>
          <w:u w:val="single"/>
        </w:rPr>
      </w:pPr>
      <w:hyperlink r:id="rId8">
        <w:r w:rsidDel="00000000" w:rsidR="00000000" w:rsidRPr="00000000">
          <w:rPr>
            <w:color w:val="222222"/>
            <w:sz w:val="15"/>
            <w:szCs w:val="15"/>
            <w:u w:val="single"/>
            <w:rtl w:val="0"/>
          </w:rPr>
          <w:t xml:space="preserve">Read 1,000 comments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line="348" w:lineRule="auto"/>
        <w:rPr>
          <w:rFonts w:ascii="Georgia" w:cs="Georgia" w:eastAsia="Georgia" w:hAnsi="Georgia"/>
          <w:color w:val="222222"/>
          <w:sz w:val="15"/>
          <w:szCs w:val="15"/>
        </w:rPr>
      </w:pPr>
      <w:r w:rsidDel="00000000" w:rsidR="00000000" w:rsidRPr="00000000">
        <w:rPr>
          <w:rFonts w:ascii="Georgia" w:cs="Georgia" w:eastAsia="Georgia" w:hAnsi="Georgia"/>
          <w:color w:val="222222"/>
          <w:sz w:val="15"/>
          <w:szCs w:val="15"/>
          <w:rtl w:val="0"/>
        </w:rPr>
        <w:t xml:space="preserve">There’s no cream in this wonderfully summery pasta dish, just a luscious sauce made from puréed fresh corn and sweet sautéed scallions, along with Parmesan for depth and red chile flakes for a contrasting bite. Be sure to add the lemon juice and fresh herbs at the end; the rich pasta really benefits from their bright, fresh flavors. And while this is best made at the height of corn season, it’s still quite good even with out-of-season supermarket ears, or with frozen corn.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ooking.nytimes.com/author/melissa-clark" TargetMode="External"/><Relationship Id="rId7" Type="http://schemas.openxmlformats.org/officeDocument/2006/relationships/image" Target="media/image2.jpg"/><Relationship Id="rId8" Type="http://schemas.openxmlformats.org/officeDocument/2006/relationships/hyperlink" Target="https://cooking.nytimes.com/recipes/1018212-creamy-corn-pasta-with-basil#notes_s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