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8.png" ContentType="image/png"/>
  <Override PartName="/word/media/rId21.png" ContentType="image/png"/>
  <Override PartName="/word/media/rId29.png" ContentType="image/png"/>
  <Override PartName="/word/media/rId32.png" ContentType="image/png"/>
  <Override PartName="/word/media/rId35.png" ContentType="image/png"/>
  <Override PartName="/word/media/rId44.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 Vector Machine (SVM) Algorithm</w:t>
      </w:r>
    </w:p>
    <w:p>
      <w:pPr>
        <w:pStyle w:val="Author"/>
      </w:pPr>
      <w:r>
        <w:t xml:space="preserve">Rafiq Islam</w:t>
      </w:r>
    </w:p>
    <w:p>
      <w:pPr>
        <w:pStyle w:val="Date"/>
      </w:pPr>
      <w:r>
        <w:t xml:space="preserve">2024-11-05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Support Vector Machines (SVM) is a powerful non-parametric supervised machine learning algorithm used for classification and, less commonly, regression tasks. Support Vector Machines are designed to find an optimal hyperplane that best separates data points into classes. The key idea behind SVMs is to maximize the margin between data points of different classes while minimizing classification errors. This leads to a robust decision boundary that generalizes well to unseen data.</w:t>
      </w:r>
    </w:p>
    <w:bookmarkEnd w:id="20"/>
    <w:bookmarkStart w:id="28" w:name="the-mathematical-foundation-of-svm"/>
    <w:p>
      <w:pPr>
        <w:pStyle w:val="Heading2"/>
      </w:pPr>
      <w:r>
        <w:t xml:space="preserve">The Mathematical Foundation of SVM</w:t>
      </w:r>
    </w:p>
    <w:p>
      <w:pPr>
        <w:pStyle w:val="FirstParagraph"/>
      </w:pPr>
      <w:r>
        <w:t xml:space="preserve">Consider a classification problem. Given a dataset</w:t>
      </w:r>
      <w:r>
        <w:t xml:space="preserve"> </w:t>
      </w:r>
      <m:oMath>
        <m:d>
          <m:dPr>
            <m:begChr m:val="("/>
            <m:endChr m:val=")"/>
            <m:sepChr m:val=""/>
            <m:grow/>
          </m:dPr>
          <m:e>
            <m:sSub>
              <m:e>
                <m:r>
                  <m:rPr>
                    <m:sty m:val="b"/>
                  </m:rPr>
                  <m:t>x</m:t>
                </m:r>
              </m:e>
              <m:sub>
                <m:r>
                  <m:t>i</m:t>
                </m:r>
              </m:sub>
            </m:sSub>
            <m:r>
              <m:rPr>
                <m:sty m:val="p"/>
              </m:rPr>
              <m:t>,</m:t>
            </m:r>
            <m:sSub>
              <m:e>
                <m:r>
                  <m:t>y</m:t>
                </m:r>
              </m:e>
              <m:sub>
                <m:r>
                  <m:t>i</m:t>
                </m:r>
              </m:sub>
            </m:sSub>
          </m:e>
        </m:d>
      </m:oMath>
      <w:r>
        <w:t xml:space="preserve"> </w:t>
      </w:r>
      <w:r>
        <w:t xml:space="preserve">where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w:t>
      </w:r>
      <w:r>
        <w:t xml:space="preserve"> </w:t>
      </w:r>
      <m:oMath>
        <m:sSub>
          <m:e>
            <m:r>
              <m:t>x</m:t>
            </m:r>
          </m:e>
          <m:sub>
            <m:r>
              <m:t>i</m:t>
            </m:r>
          </m:sub>
        </m:sSub>
        <m:r>
          <m:rPr>
            <m:sty m:val="p"/>
          </m:rPr>
          <m:t>∈</m:t>
        </m:r>
        <m:sSup>
          <m:e>
            <m:r>
              <m:rPr>
                <m:sty m:val="p"/>
                <m:scr m:val="double-struck"/>
              </m:rPr>
              <m:t>R</m:t>
            </m:r>
          </m:e>
          <m:sup>
            <m:r>
              <m:t>d</m:t>
            </m:r>
          </m:sup>
        </m:sSup>
      </m:oMath>
      <w:r>
        <w:t xml:space="preserve"> </w:t>
      </w:r>
      <w:r>
        <w:t xml:space="preserve">represents the feature vector of the</w:t>
      </w:r>
      <w:r>
        <w:t xml:space="preserve"> </w:t>
      </w:r>
      <m:oMath>
        <m:r>
          <m:t>i</m:t>
        </m:r>
      </m:oMath>
      <w:r>
        <w:t xml:space="preserve">-th sample, and</w:t>
      </w:r>
      <w:r>
        <w:t xml:space="preserve"> </w:t>
      </w:r>
      <m:oMath>
        <m:sSub>
          <m:e>
            <m:r>
              <m:t>y</m:t>
            </m:r>
          </m:e>
          <m:sub>
            <m:r>
              <m:t>i</m:t>
            </m:r>
          </m:sub>
        </m:sSub>
        <m:r>
          <m:rPr>
            <m:sty m:val="p"/>
          </m:rPr>
          <m:t>∈</m:t>
        </m:r>
        <m:r>
          <m:rPr>
            <m:sty m:val="p"/>
          </m:rPr>
          <m:t>{</m:t>
        </m:r>
        <m:r>
          <m:rPr>
            <m:sty m:val="p"/>
          </m:rPr>
          <m:t>−</m:t>
        </m:r>
        <m:r>
          <m:t>1</m:t>
        </m:r>
        <m:r>
          <m:rPr>
            <m:sty m:val="p"/>
          </m:rPr>
          <m:t>,</m:t>
        </m:r>
        <m:r>
          <m:t>1</m:t>
        </m:r>
        <m:r>
          <m:rPr>
            <m:sty m:val="p"/>
          </m:rPr>
          <m:t>}</m:t>
        </m:r>
      </m:oMath>
      <w:r>
        <w:t xml:space="preserve"> </w:t>
      </w:r>
      <w:r>
        <w:t xml:space="preserve">represents the class label. The goal of SVM is to find a hyperplane that maximally separates the classes.</w:t>
      </w:r>
    </w:p>
    <w:bookmarkStart w:id="24" w:name="hyperplane-and-dicision-boundary"/>
    <w:p>
      <w:pPr>
        <w:pStyle w:val="Heading3"/>
      </w:pPr>
      <w:r>
        <w:t xml:space="preserve">Hyperplane and Dicision Boundary</w:t>
      </w:r>
    </w:p>
    <w:p>
      <w:pPr>
        <w:pStyle w:val="DefinitionTerm"/>
      </w:pPr>
      <w:r>
        <w:t xml:space="preserve">Definition (Hyperplane)</w:t>
      </w:r>
    </w:p>
    <w:p>
      <w:pPr>
        <w:pStyle w:val="Definition"/>
      </w:pPr>
      <w:r>
        <w:t xml:space="preserve">A hyperplane in an</w:t>
      </w:r>
      <w:r>
        <w:t xml:space="preserve"> </w:t>
      </w:r>
      <m:oMath>
        <m:r>
          <m:t>n</m:t>
        </m:r>
      </m:oMath>
      <w:r>
        <w:t xml:space="preserve">-dimensional space is defined by:</w:t>
      </w:r>
    </w:p>
    <w:p>
      <w:pPr>
        <w:pStyle w:val="Definition"/>
      </w:pPr>
      <m:oMathPara>
        <m:oMathParaPr>
          <m:jc m:val="center"/>
        </m:oMathParaPr>
        <m:oMath>
          <m:sSup>
            <m:e>
              <m:r>
                <m:t>w</m:t>
              </m:r>
            </m:e>
            <m:sup>
              <m:r>
                <m:t>T</m:t>
              </m:r>
            </m:sup>
          </m:sSup>
          <m:r>
            <m:rPr>
              <m:sty m:val="b"/>
            </m:rPr>
            <m:t>x</m:t>
          </m:r>
          <m:r>
            <m:rPr>
              <m:sty m:val="p"/>
            </m:rPr>
            <m:t>+</m:t>
          </m:r>
          <m:r>
            <m:t>b</m:t>
          </m:r>
          <m:r>
            <m:rPr>
              <m:sty m:val="p"/>
            </m:rPr>
            <m:t>=</m:t>
          </m:r>
          <m:r>
            <m:t>0</m:t>
          </m:r>
        </m:oMath>
      </m:oMathPara>
    </w:p>
    <w:p>
      <w:pPr>
        <w:pStyle w:val="FirstParagraph"/>
      </w:pPr>
      <w:r>
        <w:t xml:space="preserve">where:</w:t>
      </w:r>
    </w:p>
    <w:p>
      <w:pPr>
        <w:pStyle w:val="Compact"/>
        <w:numPr>
          <w:ilvl w:val="0"/>
          <w:numId w:val="1001"/>
        </w:numPr>
      </w:pPr>
      <m:oMath>
        <m:r>
          <m:t>w</m:t>
        </m:r>
      </m:oMath>
      <w:r>
        <w:t xml:space="preserve"> </w:t>
      </w:r>
      <w:r>
        <w:t xml:space="preserve">is the weight vector,</w:t>
      </w:r>
    </w:p>
    <w:p>
      <w:pPr>
        <w:pStyle w:val="Compact"/>
        <w:numPr>
          <w:ilvl w:val="0"/>
          <w:numId w:val="1001"/>
        </w:numPr>
      </w:pPr>
      <m:oMath>
        <m:r>
          <m:t>b</m:t>
        </m:r>
      </m:oMath>
      <w:r>
        <w:t xml:space="preserve"> </w:t>
      </w:r>
      <w:r>
        <w:t xml:space="preserve">is the bias term,</w:t>
      </w:r>
    </w:p>
    <w:p>
      <w:pPr>
        <w:pStyle w:val="Compact"/>
        <w:numPr>
          <w:ilvl w:val="0"/>
          <w:numId w:val="1001"/>
        </w:numPr>
      </w:pPr>
      <m:oMath>
        <m:r>
          <m:t>x</m:t>
        </m:r>
      </m:oMath>
      <w:r>
        <w:t xml:space="preserve"> </w:t>
      </w:r>
      <w:r>
        <w:t xml:space="preserve">is any point on the hyperplane.</w:t>
      </w:r>
    </w:p>
    <w:p>
      <w:pPr>
        <w:pStyle w:val="FirstParagraph"/>
      </w:pPr>
      <w:r>
        <w:t xml:space="preserve">For a two-dimensional space, this hyperplane is simply a line.</w:t>
      </w:r>
    </w:p>
    <w:p>
      <w:pPr>
        <w:pStyle w:val="BodyText"/>
      </w:pPr>
      <w:r>
        <w:t xml:space="preserve">$$
    w^T\mathbf{x}+b=0;\hspace{4mm}\implies w_0x+w_1y+b=0;\hspace{4mm}\implies y=\frac{-w_0x-b}{w_1}
    $$</w:t>
      </w:r>
    </w:p>
    <w:p>
      <w:pPr>
        <w:pStyle w:val="FirstParagraph"/>
      </w:pPr>
      <w:r>
        <w:t xml:space="preserve">and for a three-dimensional space, this hyperplane is simply a 2D plane</w:t>
      </w:r>
    </w:p>
    <w:p>
      <w:pPr>
        <w:pStyle w:val="BodyText"/>
      </w:pPr>
      <w:r>
        <w:t xml:space="preserve">$$
    w^T\mathbf{x}+b=0;\hspace{4mm}\implies w_0x+w_1y+w_2z+b=0;\hspace{4mm}\implies z=\frac{-w_0x-w_1y-b}{w_2}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NormalTok"/>
        </w:rPr>
        <w:t xml:space="preserve">w_2d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b_2d </w:t>
      </w:r>
      <w:r>
        <w:rPr>
          <w:rStyle w:val="OperatorTok"/>
        </w:rPr>
        <w:t xml:space="preserve">=</w:t>
      </w:r>
      <w:r>
        <w:rPr>
          <w:rStyle w:val="NormalTok"/>
        </w:rPr>
        <w:t xml:space="preserve"> </w:t>
      </w:r>
      <w:r>
        <w:rPr>
          <w:rStyle w:val="OperatorTok"/>
        </w:rPr>
        <w:t xml:space="preserve">-</w:t>
      </w:r>
      <w:r>
        <w:rPr>
          <w:rStyle w:val="FloatTok"/>
        </w:rPr>
        <w:t xml:space="preserve">0.5</w:t>
      </w:r>
      <w:r>
        <w:br/>
      </w:r>
      <w:r>
        <w:br/>
      </w:r>
      <w:r>
        <w:rPr>
          <w:rStyle w:val="NormalTok"/>
        </w:rPr>
        <w:t xml:space="preserve">w_3d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b_3d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KeywordTok"/>
        </w:rPr>
        <w:t xml:space="preserve">def</w:t>
      </w:r>
      <w:r>
        <w:rPr>
          <w:rStyle w:val="NormalTok"/>
        </w:rPr>
        <w:t xml:space="preserve"> decision_boundary_2d(x):</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w_2d[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b_2d) </w:t>
      </w:r>
      <w:r>
        <w:rPr>
          <w:rStyle w:val="OperatorTok"/>
        </w:rPr>
        <w:t xml:space="preserve">/</w:t>
      </w:r>
      <w:r>
        <w:rPr>
          <w:rStyle w:val="NormalTok"/>
        </w:rPr>
        <w:t xml:space="preserve"> w_2d[</w:t>
      </w:r>
      <w:r>
        <w:rPr>
          <w:rStyle w:val="DecValTok"/>
        </w:rPr>
        <w:t xml:space="preserve">1</w:t>
      </w:r>
      <w:r>
        <w:rPr>
          <w:rStyle w:val="NormalTok"/>
        </w:rPr>
        <w:t xml:space="preserve">]</w:t>
      </w:r>
      <w:r>
        <w:br/>
      </w:r>
      <w:r>
        <w:br/>
      </w:r>
      <w:r>
        <w:rPr>
          <w:rStyle w:val="KeywordTok"/>
        </w:rPr>
        <w:t xml:space="preserve">def</w:t>
      </w:r>
      <w:r>
        <w:rPr>
          <w:rStyle w:val="NormalTok"/>
        </w:rPr>
        <w:t xml:space="preserve"> decision_boundary_3d(x, y):</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w_3d[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w_3d[</w:t>
      </w:r>
      <w:r>
        <w:rPr>
          <w:rStyle w:val="DecValTok"/>
        </w:rPr>
        <w:t xml:space="preserve">1</w:t>
      </w:r>
      <w:r>
        <w:rPr>
          <w:rStyle w:val="NormalTok"/>
        </w:rPr>
        <w:t xml:space="preserve">]</w:t>
      </w:r>
      <w:r>
        <w:rPr>
          <w:rStyle w:val="OperatorTok"/>
        </w:rPr>
        <w:t xml:space="preserve">*</w:t>
      </w:r>
      <w:r>
        <w:rPr>
          <w:rStyle w:val="NormalTok"/>
        </w:rPr>
        <w:t xml:space="preserve">y</w:t>
      </w:r>
      <w:r>
        <w:rPr>
          <w:rStyle w:val="OperatorTok"/>
        </w:rPr>
        <w:t xml:space="preserve">-</w:t>
      </w:r>
      <w:r>
        <w:rPr>
          <w:rStyle w:val="NormalTok"/>
        </w:rPr>
        <w:t xml:space="preserve">b_3d) </w:t>
      </w:r>
      <w:r>
        <w:rPr>
          <w:rStyle w:val="OperatorTok"/>
        </w:rPr>
        <w:t xml:space="preserve">/</w:t>
      </w:r>
      <w:r>
        <w:rPr>
          <w:rStyle w:val="NormalTok"/>
        </w:rPr>
        <w:t xml:space="preserve"> w_3d[</w:t>
      </w:r>
      <w:r>
        <w:rPr>
          <w:rStyle w:val="DecValTok"/>
        </w:rPr>
        <w:t xml:space="preserve">2</w:t>
      </w:r>
      <w:r>
        <w:rPr>
          <w:rStyle w:val="NormalTok"/>
        </w:rPr>
        <w:t xml:space="preserve">]</w:t>
      </w:r>
      <w:r>
        <w:br/>
      </w:r>
      <w:r>
        <w:br/>
      </w:r>
      <w:r>
        <w:rPr>
          <w:rStyle w:val="NormalTok"/>
        </w:rPr>
        <w:t xml:space="preserve">np.random.seed(</w:t>
      </w:r>
      <w:r>
        <w:rPr>
          <w:rStyle w:val="DecValTok"/>
        </w:rPr>
        <w:t xml:space="preserve">0</w:t>
      </w:r>
      <w:r>
        <w:rPr>
          <w:rStyle w:val="NormalTok"/>
        </w:rPr>
        <w:t xml:space="preserve">)</w:t>
      </w:r>
      <w:r>
        <w:br/>
      </w:r>
      <w:r>
        <w:rPr>
          <w:rStyle w:val="NormalTok"/>
        </w:rPr>
        <w:t xml:space="preserve">class1x_2d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rPr>
          <w:rStyle w:val="NormalTok"/>
        </w:rPr>
        <w:t xml:space="preserve">class2x_2d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br/>
      </w:r>
      <w:r>
        <w:rPr>
          <w:rStyle w:val="NormalTok"/>
        </w:rPr>
        <w:t xml:space="preserve">class1x_3d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rPr>
          <w:rStyle w:val="NormalTok"/>
        </w:rPr>
        <w:t xml:space="preserve">class2x_3d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br/>
      </w:r>
      <w:r>
        <w:rPr>
          <w:rStyle w:val="NormalTok"/>
        </w:rPr>
        <w:t xml:space="preserve">fig </w:t>
      </w:r>
      <w:r>
        <w:rPr>
          <w:rStyle w:val="OperatorTok"/>
        </w:rPr>
        <w:t xml:space="preserve">=</w:t>
      </w:r>
      <w:r>
        <w:rPr>
          <w:rStyle w:val="NormalTok"/>
        </w:rPr>
        <w:t xml:space="preserve"> plt.figure( 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x_vals_2d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100</w:t>
      </w:r>
      <w:r>
        <w:rPr>
          <w:rStyle w:val="NormalTok"/>
        </w:rPr>
        <w:t xml:space="preserve">)</w:t>
      </w:r>
      <w:r>
        <w:br/>
      </w:r>
      <w:r>
        <w:rPr>
          <w:rStyle w:val="NormalTok"/>
        </w:rPr>
        <w:t xml:space="preserve">plt.plot(</w:t>
      </w:r>
      <w:r>
        <w:br/>
      </w:r>
      <w:r>
        <w:rPr>
          <w:rStyle w:val="NormalTok"/>
        </w:rPr>
        <w:t xml:space="preserve">    x_vals_2d, decision_boundary_2d(x_vals_2d),</w:t>
      </w:r>
      <w:r>
        <w:br/>
      </w:r>
      <w:r>
        <w:rPr>
          <w:rStyle w:val="NormalTok"/>
        </w:rPr>
        <w:t xml:space="preserve">    </w:t>
      </w:r>
      <w:r>
        <w:rPr>
          <w:rStyle w:val="StringTok"/>
        </w:rPr>
        <w:t xml:space="preserve">'k-'</w:t>
      </w:r>
      <w:r>
        <w:rPr>
          <w:rStyle w:val="NormalTok"/>
        </w:rPr>
        <w:t xml:space="preserve">, label </w:t>
      </w:r>
      <w:r>
        <w:rPr>
          <w:rStyle w:val="OperatorTok"/>
        </w:rPr>
        <w:t xml:space="preserve">=</w:t>
      </w:r>
      <w:r>
        <w:rPr>
          <w:rStyle w:val="NormalTok"/>
        </w:rPr>
        <w:t xml:space="preserve"> </w:t>
      </w:r>
      <w:r>
        <w:rPr>
          <w:rStyle w:val="StringTok"/>
        </w:rPr>
        <w:t xml:space="preserve">"Decision Boundary (Hyperplane)"</w:t>
      </w:r>
      <w:r>
        <w:br/>
      </w:r>
      <w:r>
        <w:rPr>
          <w:rStyle w:val="NormalTok"/>
        </w:rPr>
        <w:t xml:space="preserve">    )</w:t>
      </w:r>
      <w:r>
        <w:br/>
      </w:r>
      <w:r>
        <w:rPr>
          <w:rStyle w:val="NormalTok"/>
        </w:rPr>
        <w:t xml:space="preserve">ax1.scatter(</w:t>
      </w:r>
      <w:r>
        <w:br/>
      </w:r>
      <w:r>
        <w:rPr>
          <w:rStyle w:val="NormalTok"/>
        </w:rPr>
        <w:t xml:space="preserve">    class1x_2d[:,</w:t>
      </w:r>
      <w:r>
        <w:rPr>
          <w:rStyle w:val="DecValTok"/>
        </w:rPr>
        <w:t xml:space="preserve">0</w:t>
      </w:r>
      <w:r>
        <w:rPr>
          <w:rStyle w:val="NormalTok"/>
        </w:rPr>
        <w:t xml:space="preserve">], class1x_2d[:,</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ax1.scatter(</w:t>
      </w:r>
      <w:r>
        <w:br/>
      </w:r>
      <w:r>
        <w:rPr>
          <w:rStyle w:val="NormalTok"/>
        </w:rPr>
        <w:t xml:space="preserve">    class2x_2d[:,</w:t>
      </w:r>
      <w:r>
        <w:rPr>
          <w:rStyle w:val="DecValTok"/>
        </w:rPr>
        <w:t xml:space="preserve">0</w:t>
      </w:r>
      <w:r>
        <w:rPr>
          <w:rStyle w:val="NormalTok"/>
        </w:rPr>
        <w:t xml:space="preserve">], class2x_2d[:,</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ax1.set_xlabel(</w:t>
      </w:r>
      <w:r>
        <w:rPr>
          <w:rStyle w:val="StringTok"/>
        </w:rPr>
        <w:t xml:space="preserve">'x'</w:t>
      </w:r>
      <w:r>
        <w:rPr>
          <w:rStyle w:val="NormalTok"/>
        </w:rPr>
        <w:t xml:space="preserve">)</w:t>
      </w:r>
      <w:r>
        <w:br/>
      </w:r>
      <w:r>
        <w:rPr>
          <w:rStyle w:val="NormalTok"/>
        </w:rPr>
        <w:t xml:space="preserve">ax1.set_ylabel(</w:t>
      </w:r>
      <w:r>
        <w:rPr>
          <w:rStyle w:val="StringTok"/>
        </w:rPr>
        <w:t xml:space="preserve">'y'</w:t>
      </w:r>
      <w:r>
        <w:rPr>
          <w:rStyle w:val="NormalTok"/>
        </w:rPr>
        <w:t xml:space="preserve">)</w:t>
      </w:r>
      <w:r>
        <w:br/>
      </w:r>
      <w:r>
        <w:rPr>
          <w:rStyle w:val="NormalTok"/>
        </w:rPr>
        <w:t xml:space="preserve">ax1.set_title(</w:t>
      </w:r>
      <w:r>
        <w:rPr>
          <w:rStyle w:val="StringTok"/>
        </w:rPr>
        <w:t xml:space="preserve">'Hyperplane (a line) in 2D Space'</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 </w:t>
      </w:r>
      <w:r>
        <w:rPr>
          <w:rStyle w:val="OperatorTok"/>
        </w:rPr>
        <w:t xml:space="preserve">=</w:t>
      </w:r>
      <w:r>
        <w:rPr>
          <w:rStyle w:val="NormalTok"/>
        </w:rPr>
        <w:t xml:space="preserve"> </w:t>
      </w:r>
      <w:r>
        <w:rPr>
          <w:rStyle w:val="StringTok"/>
        </w:rPr>
        <w:t xml:space="preserve">'3d'</w:t>
      </w:r>
      <w:r>
        <w:rPr>
          <w:rStyle w:val="NormalTok"/>
        </w:rPr>
        <w:t xml:space="preserve">)</w:t>
      </w:r>
      <w:r>
        <w:br/>
      </w:r>
      <w:r>
        <w:rPr>
          <w:rStyle w:val="NormalTok"/>
        </w:rPr>
        <w:t xml:space="preserve">x_vals_3d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y_vals_3d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X, Y </w:t>
      </w:r>
      <w:r>
        <w:rPr>
          <w:rStyle w:val="OperatorTok"/>
        </w:rPr>
        <w:t xml:space="preserve">=</w:t>
      </w:r>
      <w:r>
        <w:rPr>
          <w:rStyle w:val="NormalTok"/>
        </w:rPr>
        <w:t xml:space="preserve"> np.meshgrid(x_vals_3d, y_vals_3d)</w:t>
      </w:r>
      <w:r>
        <w:br/>
      </w:r>
      <w:r>
        <w:rPr>
          <w:rStyle w:val="NormalTok"/>
        </w:rPr>
        <w:t xml:space="preserve">Z </w:t>
      </w:r>
      <w:r>
        <w:rPr>
          <w:rStyle w:val="OperatorTok"/>
        </w:rPr>
        <w:t xml:space="preserve">=</w:t>
      </w:r>
      <w:r>
        <w:rPr>
          <w:rStyle w:val="NormalTok"/>
        </w:rPr>
        <w:t xml:space="preserve"> decision_boundary_3d(X, Y)</w:t>
      </w:r>
      <w:r>
        <w:br/>
      </w:r>
      <w:r>
        <w:br/>
      </w:r>
      <w:r>
        <w:rPr>
          <w:rStyle w:val="NormalTok"/>
        </w:rPr>
        <w:t xml:space="preserve">ax2.plot_surface(X, Y, Z, color</w:t>
      </w:r>
      <w:r>
        <w:rPr>
          <w:rStyle w:val="OperatorTok"/>
        </w:rPr>
        <w:t xml:space="preserve">=</w:t>
      </w:r>
      <w:r>
        <w:rPr>
          <w:rStyle w:val="StringTok"/>
        </w:rPr>
        <w:t xml:space="preserve">'k'</w:t>
      </w:r>
      <w:r>
        <w:rPr>
          <w:rStyle w:val="NormalTok"/>
        </w:rPr>
        <w:t xml:space="preserve">, alpha </w:t>
      </w:r>
      <w:r>
        <w:rPr>
          <w:rStyle w:val="OperatorTok"/>
        </w:rPr>
        <w:t xml:space="preserve">=</w:t>
      </w:r>
      <w:r>
        <w:rPr>
          <w:rStyle w:val="NormalTok"/>
        </w:rPr>
        <w:t xml:space="preserve"> </w:t>
      </w:r>
      <w:r>
        <w:rPr>
          <w:rStyle w:val="FloatTok"/>
        </w:rPr>
        <w:t xml:space="preserve">0.3</w:t>
      </w:r>
      <w:r>
        <w:rPr>
          <w:rStyle w:val="NormalTok"/>
        </w:rPr>
        <w:t xml:space="preserve">, rstride</w:t>
      </w:r>
      <w:r>
        <w:rPr>
          <w:rStyle w:val="OperatorTok"/>
        </w:rPr>
        <w:t xml:space="preserve">=</w:t>
      </w:r>
      <w:r>
        <w:rPr>
          <w:rStyle w:val="DecValTok"/>
        </w:rPr>
        <w:t xml:space="preserve">100</w:t>
      </w:r>
      <w:r>
        <w:rPr>
          <w:rStyle w:val="NormalTok"/>
        </w:rPr>
        <w:t xml:space="preserve">, cstride</w:t>
      </w:r>
      <w:r>
        <w:rPr>
          <w:rStyle w:val="OperatorTok"/>
        </w:rPr>
        <w:t xml:space="preserve">=</w:t>
      </w:r>
      <w:r>
        <w:rPr>
          <w:rStyle w:val="DecValTok"/>
        </w:rPr>
        <w:t xml:space="preserve">100</w:t>
      </w:r>
      <w:r>
        <w:rPr>
          <w:rStyle w:val="NormalTok"/>
        </w:rPr>
        <w:t xml:space="preserve">, edgecolor</w:t>
      </w:r>
      <w:r>
        <w:rPr>
          <w:rStyle w:val="OperatorTok"/>
        </w:rPr>
        <w:t xml:space="preserve">=</w:t>
      </w:r>
      <w:r>
        <w:rPr>
          <w:rStyle w:val="StringTok"/>
        </w:rPr>
        <w:t xml:space="preserve">'none'</w:t>
      </w:r>
      <w:r>
        <w:rPr>
          <w:rStyle w:val="NormalTok"/>
        </w:rPr>
        <w:t xml:space="preserve">)</w:t>
      </w:r>
      <w:r>
        <w:br/>
      </w:r>
      <w:r>
        <w:rPr>
          <w:rStyle w:val="NormalTok"/>
        </w:rPr>
        <w:t xml:space="preserve">ax2.scatter(class1x_3d[:,</w:t>
      </w:r>
      <w:r>
        <w:rPr>
          <w:rStyle w:val="DecValTok"/>
        </w:rPr>
        <w:t xml:space="preserve">0</w:t>
      </w:r>
      <w:r>
        <w:rPr>
          <w:rStyle w:val="NormalTok"/>
        </w:rPr>
        <w:t xml:space="preserve">], class1x_3d[:,</w:t>
      </w:r>
      <w:r>
        <w:rPr>
          <w:rStyle w:val="DecValTok"/>
        </w:rPr>
        <w:t xml:space="preserve">1</w:t>
      </w:r>
      <w:r>
        <w:rPr>
          <w:rStyle w:val="NormalTok"/>
        </w:rPr>
        <w:t xml:space="preserve">],class1x_3d[:,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'blue'</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ax2.scatter(class2x_3d[:,</w:t>
      </w:r>
      <w:r>
        <w:rPr>
          <w:rStyle w:val="DecValTok"/>
        </w:rPr>
        <w:t xml:space="preserve">0</w:t>
      </w:r>
      <w:r>
        <w:rPr>
          <w:rStyle w:val="NormalTok"/>
        </w:rPr>
        <w:t xml:space="preserve">], class2x_3d[:,</w:t>
      </w:r>
      <w:r>
        <w:rPr>
          <w:rStyle w:val="DecValTok"/>
        </w:rPr>
        <w:t xml:space="preserve">1</w:t>
      </w:r>
      <w:r>
        <w:rPr>
          <w:rStyle w:val="NormalTok"/>
        </w:rPr>
        <w:t xml:space="preserve">],class2x_3d[:,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'red'</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ax2.set_xlabel(</w:t>
      </w:r>
      <w:r>
        <w:rPr>
          <w:rStyle w:val="StringTok"/>
        </w:rPr>
        <w:t xml:space="preserve">'X'</w:t>
      </w:r>
      <w:r>
        <w:rPr>
          <w:rStyle w:val="NormalTok"/>
        </w:rPr>
        <w:t xml:space="preserve">)</w:t>
      </w:r>
      <w:r>
        <w:br/>
      </w:r>
      <w:r>
        <w:rPr>
          <w:rStyle w:val="NormalTok"/>
        </w:rPr>
        <w:t xml:space="preserve">ax2.set_ylabel(</w:t>
      </w:r>
      <w:r>
        <w:rPr>
          <w:rStyle w:val="StringTok"/>
        </w:rPr>
        <w:t xml:space="preserve">'Y'</w:t>
      </w:r>
      <w:r>
        <w:rPr>
          <w:rStyle w:val="NormalTok"/>
        </w:rPr>
        <w:t xml:space="preserve">)</w:t>
      </w:r>
      <w:r>
        <w:br/>
      </w:r>
      <w:r>
        <w:rPr>
          <w:rStyle w:val="NormalTok"/>
        </w:rPr>
        <w:t xml:space="preserve">ax2.set_zlabel(</w:t>
      </w:r>
      <w:r>
        <w:rPr>
          <w:rStyle w:val="StringTok"/>
        </w:rPr>
        <w:t xml:space="preserve">'Z'</w:t>
      </w:r>
      <w:r>
        <w:rPr>
          <w:rStyle w:val="NormalTok"/>
        </w:rPr>
        <w:t xml:space="preserve">)</w:t>
      </w:r>
      <w:r>
        <w:br/>
      </w:r>
      <w:r>
        <w:rPr>
          <w:rStyle w:val="NormalTok"/>
        </w:rPr>
        <w:t xml:space="preserve">ax2.set_title(</w:t>
      </w:r>
      <w:r>
        <w:rPr>
          <w:rStyle w:val="StringTok"/>
        </w:rPr>
        <w:t xml:space="preserve">'Hyperplane (a 2D plate) in 3D Space'</w:t>
      </w:r>
      <w:r>
        <w:rPr>
          <w:rStyle w:val="NormalTok"/>
        </w:rPr>
        <w:t xml:space="preserve">)</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77739"/>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5334000" cy="2677739"/>
                    </a:xfrm>
                    <a:prstGeom prst="rect">
                      <a:avLst/>
                    </a:prstGeom>
                    <a:noFill/>
                    <a:ln w="9525">
                      <a:noFill/>
                      <a:headEnd/>
                      <a:tailEnd/>
                    </a:ln>
                  </pic:spPr>
                </pic:pic>
              </a:graphicData>
            </a:graphic>
          </wp:inline>
        </w:drawing>
      </w:r>
    </w:p>
    <w:bookmarkEnd w:id="24"/>
    <w:bookmarkStart w:id="25" w:name="margin-and-the-optimal-hyperplane"/>
    <w:p>
      <w:pPr>
        <w:pStyle w:val="Heading3"/>
      </w:pPr>
      <w:r>
        <w:t xml:space="preserve">Margin and the Optimal Hyperplane</w:t>
      </w:r>
    </w:p>
    <w:p>
      <w:pPr>
        <w:pStyle w:val="DefinitionTerm"/>
      </w:pPr>
      <w:r>
        <w:t xml:space="preserve">Definition (Margin)</w:t>
      </w:r>
    </w:p>
    <w:p>
      <w:pPr>
        <w:pStyle w:val="Definition"/>
      </w:pPr>
      <w:r>
        <w:t xml:space="preserve">The margin is the distance between the hyperplane and the nearest data points from either class. SVM aims to maximize this margin to achieve better separation, which makes the classifier more robust.</w:t>
      </w:r>
    </w:p>
    <w:p>
      <w:pPr>
        <w:pStyle w:val="FirstParagraph"/>
      </w:pPr>
      <w:r>
        <w:t xml:space="preserve">To define the margin mathematically, we impose that for all points:</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rPr>
                      <m:sty m:val="b"/>
                    </m:rPr>
                    <m:t>x</m:t>
                  </m:r>
                </m:e>
                <m:sub>
                  <m:r>
                    <m:t>i</m:t>
                  </m:r>
                </m:sub>
              </m:sSub>
              <m:r>
                <m:rPr>
                  <m:sty m:val="p"/>
                </m:rPr>
                <m:t>+</m:t>
              </m:r>
              <m:r>
                <m:t>b</m:t>
              </m:r>
            </m:e>
          </m:d>
          <m:r>
            <m:rPr>
              <m:sty m:val="p"/>
            </m:rPr>
            <m:t>≥</m:t>
          </m:r>
          <m:r>
            <m:t>1</m:t>
          </m:r>
          <m:r>
            <m:t> </m:t>
          </m:r>
          <m:r>
            <m:rPr>
              <m:sty m:val="p"/>
            </m:rPr>
            <m:t>∀</m:t>
          </m:r>
          <m:r>
            <m:t>i</m:t>
          </m:r>
        </m:oMath>
      </m:oMathPara>
    </w:p>
    <w:p>
      <w:pPr>
        <w:pStyle w:val="FirstParagraph"/>
      </w:pPr>
      <w:r>
        <w:t xml:space="preserve">For a data vector</w:t>
      </w:r>
      <w:r>
        <w:t xml:space="preserve"> </w:t>
      </w:r>
      <m:oMath>
        <m:sSub>
          <m:e>
            <m:r>
              <m:rPr>
                <m:sty m:val="b"/>
              </m:rPr>
              <m:t>x</m:t>
            </m:r>
          </m:e>
          <m:sub>
            <m:r>
              <m:t>i</m:t>
            </m:r>
          </m:sub>
        </m:sSub>
      </m:oMath>
      <w:r>
        <w:t xml:space="preserve"> </w:t>
      </w:r>
      <w:r>
        <w:t xml:space="preserve">with label</w:t>
      </w:r>
      <w:r>
        <w:t xml:space="preserve"> </w:t>
      </w:r>
      <m:oMath>
        <m:sSub>
          <m:e>
            <m:r>
              <m:t>y</m:t>
            </m:r>
          </m:e>
          <m:sub>
            <m:r>
              <m:t>i</m:t>
            </m:r>
          </m:sub>
        </m:sSub>
      </m:oMath>
      <w:r>
        <w:t xml:space="preserve">:</w:t>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r>
        <w:br/>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p>
    <w:p>
      <w:pPr>
        <w:pStyle w:val="FirstParagraph"/>
      </w:pPr>
      <w:r>
        <w:t xml:space="preserve">These two conditions combaine the equation mention above. That is all points must be at least a unit distance from the hyperplane on the correct side. The data points that satisfy</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 </w:t>
      </w:r>
      <w:r>
        <w:t xml:space="preserve">or</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rPr>
            <m:sty m:val="p"/>
          </m:rPr>
          <m:t>−</m:t>
        </m:r>
        <m:r>
          <m:t>1</m:t>
        </m:r>
      </m:oMath>
      <w:r>
        <w:t xml:space="preserve"> </w:t>
      </w:r>
      <w:r>
        <w:t xml:space="preserve">lie on the</w:t>
      </w:r>
      <w:r>
        <w:t xml:space="preserve"> </w:t>
      </w:r>
      <w:r>
        <w:t xml:space="preserve">“support vectors,”</w:t>
      </w:r>
      <w:r>
        <w:t xml:space="preserve"> </w:t>
      </w:r>
      <w:r>
        <w:t xml:space="preserve">or the points closest to the hyperplane.</w:t>
      </w:r>
    </w:p>
    <w:p>
      <w:pPr>
        <w:pStyle w:val="BodyText"/>
      </w:pPr>
      <w:r>
        <w:t xml:space="preserve">We know from the elementary geometry that the distance between two parallel lines</w:t>
      </w:r>
      <w:r>
        <w:t xml:space="preserve"> </w:t>
      </w:r>
      <m:oMath>
        <m:r>
          <m:t>a</m:t>
        </m:r>
        <m:r>
          <m:t>x</m:t>
        </m:r>
        <m:r>
          <m:rPr>
            <m:sty m:val="p"/>
          </m:rPr>
          <m:t>+</m:t>
        </m:r>
        <m:r>
          <m:t>b</m:t>
        </m:r>
        <m:r>
          <m:t>y</m:t>
        </m:r>
        <m:r>
          <m:rPr>
            <m:sty m:val="p"/>
          </m:rPr>
          <m:t>+</m:t>
        </m:r>
        <m:sSub>
          <m:e>
            <m:r>
              <m:t>c</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sSub>
          <m:e>
            <m:r>
              <m:t>c</m:t>
            </m:r>
          </m:e>
          <m:sub>
            <m:r>
              <m:t>2</m:t>
            </m:r>
          </m:sub>
        </m:sSub>
        <m:r>
          <m:rPr>
            <m:sty m:val="p"/>
          </m:rPr>
          <m:t>=</m:t>
        </m:r>
        <m:r>
          <m:t>0</m:t>
        </m:r>
      </m:oMath>
      <w:r>
        <w:t xml:space="preserve"> </w:t>
      </w:r>
      <w:r>
        <w:t xml:space="preserve">is given by</w:t>
      </w:r>
    </w:p>
    <w:p>
      <w:pPr>
        <w:pStyle w:val="BodyText"/>
      </w:pPr>
      <m:oMathPara>
        <m:oMathParaPr>
          <m:jc m:val="center"/>
        </m:oMathParaPr>
        <m:oMath>
          <m:f>
            <m:fPr>
              <m:type m:val="bar"/>
            </m:fPr>
            <m:num>
              <m:d>
                <m:dPr>
                  <m:begChr m:val="|"/>
                  <m:endChr m:val="|"/>
                  <m:sepChr m:val=""/>
                  <m:grow/>
                </m:dPr>
                <m:e>
                  <m:sSub>
                    <m:e>
                      <m:r>
                        <m:t>c</m:t>
                      </m:r>
                    </m:e>
                    <m:sub>
                      <m:r>
                        <m:t>1</m:t>
                      </m:r>
                    </m:sub>
                  </m:sSub>
                  <m:r>
                    <m:rPr>
                      <m:sty m:val="p"/>
                    </m:rPr>
                    <m:t>−</m:t>
                  </m:r>
                  <m:sSub>
                    <m:e>
                      <m:r>
                        <m:t>c</m:t>
                      </m:r>
                    </m:e>
                    <m:sub>
                      <m:r>
                        <m:t>2</m:t>
                      </m:r>
                    </m:sub>
                  </m:sSub>
                </m:e>
              </m:d>
            </m:num>
            <m:den>
              <m:rad>
                <m:radPr>
                  <m:degHide m:val="on"/>
                </m:radPr>
                <m:deg/>
                <m:e>
                  <m:sSup>
                    <m:e>
                      <m:r>
                        <m:t>a</m:t>
                      </m:r>
                    </m:e>
                    <m:sup>
                      <m:r>
                        <m:t>2</m:t>
                      </m:r>
                    </m:sup>
                  </m:sSup>
                  <m:r>
                    <m:rPr>
                      <m:sty m:val="p"/>
                    </m:rPr>
                    <m:t>+</m:t>
                  </m:r>
                  <m:sSup>
                    <m:e>
                      <m:r>
                        <m:t>b</m:t>
                      </m:r>
                    </m:e>
                    <m:sup>
                      <m:r>
                        <m:t>2</m:t>
                      </m:r>
                    </m:sup>
                  </m:sSup>
                </m:e>
              </m:rad>
            </m:den>
          </m:f>
        </m:oMath>
      </m:oMathPara>
    </w:p>
    <w:p>
      <w:pPr>
        <w:pStyle w:val="FirstParagraph"/>
      </w:pPr>
      <w:r>
        <w:t xml:space="preserve">and the distance between two 2D parallel planes</w:t>
      </w:r>
      <w:r>
        <w:t xml:space="preserve"> </w:t>
      </w:r>
      <m:oMath>
        <m:r>
          <m:t>a</m:t>
        </m:r>
        <m:r>
          <m:t>x</m:t>
        </m:r>
        <m:r>
          <m:rPr>
            <m:sty m:val="p"/>
          </m:rPr>
          <m:t>+</m:t>
        </m:r>
        <m:r>
          <m:t>b</m:t>
        </m:r>
        <m:r>
          <m:t>y</m:t>
        </m:r>
        <m:r>
          <m:rPr>
            <m:sty m:val="p"/>
          </m:rPr>
          <m:t>+</m:t>
        </m:r>
        <m:r>
          <m:t>c</m:t>
        </m:r>
        <m:r>
          <m:t>z</m:t>
        </m:r>
        <m:r>
          <m:rPr>
            <m:sty m:val="p"/>
          </m:rPr>
          <m:t>+</m:t>
        </m:r>
        <m:sSub>
          <m:e>
            <m:r>
              <m:t>d</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r>
          <m:t>c</m:t>
        </m:r>
        <m:r>
          <m:t>z</m:t>
        </m:r>
        <m:r>
          <m:rPr>
            <m:sty m:val="p"/>
          </m:rPr>
          <m:t>+</m:t>
        </m:r>
        <m:sSub>
          <m:e>
            <m:r>
              <m:t>d</m:t>
            </m:r>
          </m:e>
          <m:sub>
            <m:r>
              <m:t>2</m:t>
            </m:r>
          </m:sub>
        </m:sSub>
        <m:r>
          <m:rPr>
            <m:sty m:val="p"/>
          </m:rPr>
          <m:t>=</m:t>
        </m:r>
        <m:r>
          <m:t>0</m:t>
        </m:r>
      </m:oMath>
      <w:r>
        <w:t xml:space="preserve"> </w:t>
      </w:r>
      <w:r>
        <w:t xml:space="preserve">in 3D space is given as</w:t>
      </w:r>
    </w:p>
    <w:p>
      <w:pPr>
        <w:pStyle w:val="BodyText"/>
      </w:pPr>
      <m:oMathPara>
        <m:oMathParaPr>
          <m:jc m:val="center"/>
        </m:oMathParaPr>
        <m:oMath>
          <m:f>
            <m:fPr>
              <m:type m:val="bar"/>
            </m:fPr>
            <m:num>
              <m:d>
                <m:dPr>
                  <m:begChr m:val="|"/>
                  <m:endChr m:val="|"/>
                  <m:sepChr m:val=""/>
                  <m:grow/>
                </m:dPr>
                <m:e>
                  <m:sSub>
                    <m:e>
                      <m:r>
                        <m:t>d</m:t>
                      </m:r>
                    </m:e>
                    <m:sub>
                      <m:r>
                        <m:t>1</m:t>
                      </m:r>
                    </m:sub>
                  </m:sSub>
                  <m:r>
                    <m:rPr>
                      <m:sty m:val="p"/>
                    </m:rPr>
                    <m:t>−</m:t>
                  </m:r>
                  <m:sSub>
                    <m:e>
                      <m:r>
                        <m:t>d</m:t>
                      </m:r>
                    </m:e>
                    <m:sub>
                      <m:r>
                        <m:t>2</m:t>
                      </m:r>
                    </m:sub>
                  </m:sSub>
                </m:e>
              </m:d>
            </m:num>
            <m:den>
              <m:rad>
                <m:radPr>
                  <m:degHide m:val="on"/>
                </m:radPr>
                <m:deg/>
                <m:e>
                  <m:sSup>
                    <m:e>
                      <m:r>
                        <m:t>a</m:t>
                      </m:r>
                    </m:e>
                    <m:sup>
                      <m:r>
                        <m:t>2</m:t>
                      </m:r>
                    </m:sup>
                  </m:sSup>
                  <m:r>
                    <m:rPr>
                      <m:sty m:val="p"/>
                    </m:rPr>
                    <m:t>+</m:t>
                  </m:r>
                  <m:sSup>
                    <m:e>
                      <m:r>
                        <m:t>b</m:t>
                      </m:r>
                    </m:e>
                    <m:sup>
                      <m:r>
                        <m:t>2</m:t>
                      </m:r>
                    </m:sup>
                  </m:sSup>
                  <m:r>
                    <m:rPr>
                      <m:sty m:val="p"/>
                    </m:rPr>
                    <m:t>+</m:t>
                  </m:r>
                  <m:sSup>
                    <m:e>
                      <m:r>
                        <m:t>c</m:t>
                      </m:r>
                    </m:e>
                    <m:sup>
                      <m:r>
                        <m:t>2</m:t>
                      </m:r>
                    </m:sup>
                  </m:sSup>
                </m:e>
              </m:rad>
            </m:den>
          </m:f>
        </m:oMath>
      </m:oMathPara>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w:t>
      </w:r>
      <w:r>
        <w:br/>
      </w:r>
      <w:r>
        <w:br/>
      </w:r>
      <w:r>
        <w:rPr>
          <w:rStyle w:val="NormalTok"/>
        </w:rPr>
        <w:t xml:space="preserve">z1 </w:t>
      </w:r>
      <w:r>
        <w:rPr>
          <w:rStyle w:val="OperatorTok"/>
        </w:rPr>
        <w:t xml:space="preserve">=</w:t>
      </w:r>
      <w:r>
        <w:rPr>
          <w:rStyle w:val="NormalTok"/>
        </w:rPr>
        <w:t xml:space="preserve"> np.array([</w:t>
      </w:r>
      <w:r>
        <w:br/>
      </w:r>
      <w:r>
        <w:rPr>
          <w:rStyle w:val="NormalTok"/>
        </w:rPr>
        <w:t xml:space="preserve">    [</w:t>
      </w:r>
      <w:r>
        <w:rPr>
          <w:rStyle w:val="FloatTok"/>
        </w:rPr>
        <w:t xml:space="preserve">8.83</w:t>
      </w:r>
      <w:r>
        <w:rPr>
          <w:rStyle w:val="NormalTok"/>
        </w:rPr>
        <w:t xml:space="preserve">,</w:t>
      </w:r>
      <w:r>
        <w:rPr>
          <w:rStyle w:val="FloatTok"/>
        </w:rPr>
        <w:t xml:space="preserve">8.89</w:t>
      </w:r>
      <w:r>
        <w:rPr>
          <w:rStyle w:val="NormalTok"/>
        </w:rPr>
        <w:t xml:space="preserve">,</w:t>
      </w:r>
      <w:r>
        <w:rPr>
          <w:rStyle w:val="FloatTok"/>
        </w:rPr>
        <w:t xml:space="preserve">8.81</w:t>
      </w:r>
      <w:r>
        <w:rPr>
          <w:rStyle w:val="NormalTok"/>
        </w:rPr>
        <w:t xml:space="preserve">,</w:t>
      </w:r>
      <w:r>
        <w:rPr>
          <w:rStyle w:val="FloatTok"/>
        </w:rPr>
        <w:t xml:space="preserve">8.87</w:t>
      </w:r>
      <w:r>
        <w:rPr>
          <w:rStyle w:val="NormalTok"/>
        </w:rPr>
        <w:t xml:space="preserve">,</w:t>
      </w:r>
      <w:r>
        <w:rPr>
          <w:rStyle w:val="FloatTok"/>
        </w:rPr>
        <w:t xml:space="preserve">8.9</w:t>
      </w:r>
      <w:r>
        <w:rPr>
          <w:rStyle w:val="NormalTok"/>
        </w:rPr>
        <w:t xml:space="preserve">,</w:t>
      </w:r>
      <w:r>
        <w:rPr>
          <w:rStyle w:val="FloatTok"/>
        </w:rPr>
        <w:t xml:space="preserve">8.87</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8.94</w:t>
      </w:r>
      <w:r>
        <w:rPr>
          <w:rStyle w:val="NormalTok"/>
        </w:rPr>
        <w:t xml:space="preserve">,</w:t>
      </w:r>
      <w:r>
        <w:rPr>
          <w:rStyle w:val="FloatTok"/>
        </w:rPr>
        <w:t xml:space="preserve">8.85</w:t>
      </w:r>
      <w:r>
        <w:rPr>
          <w:rStyle w:val="NormalTok"/>
        </w:rPr>
        <w:t xml:space="preserve">,</w:t>
      </w:r>
      <w:r>
        <w:rPr>
          <w:rStyle w:val="FloatTok"/>
        </w:rPr>
        <w:t xml:space="preserve">8.94</w:t>
      </w:r>
      <w:r>
        <w:rPr>
          <w:rStyle w:val="NormalTok"/>
        </w:rPr>
        <w:t xml:space="preserve">,</w:t>
      </w:r>
      <w:r>
        <w:rPr>
          <w:rStyle w:val="FloatTok"/>
        </w:rPr>
        <w:t xml:space="preserve">8.96</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8.84</w:t>
      </w:r>
      <w:r>
        <w:rPr>
          <w:rStyle w:val="NormalTok"/>
        </w:rPr>
        <w:t xml:space="preserve">,</w:t>
      </w:r>
      <w:r>
        <w:rPr>
          <w:rStyle w:val="FloatTok"/>
        </w:rPr>
        <w:t xml:space="preserve">8.9</w:t>
      </w:r>
      <w:r>
        <w:rPr>
          <w:rStyle w:val="NormalTok"/>
        </w:rPr>
        <w:t xml:space="preserve">,</w:t>
      </w:r>
      <w:r>
        <w:rPr>
          <w:rStyle w:val="FloatTok"/>
        </w:rPr>
        <w:t xml:space="preserve">8.82</w:t>
      </w:r>
      <w:r>
        <w:rPr>
          <w:rStyle w:val="NormalTok"/>
        </w:rPr>
        <w:t xml:space="preserve">,</w:t>
      </w:r>
      <w:r>
        <w:rPr>
          <w:rStyle w:val="FloatTok"/>
        </w:rPr>
        <w:t xml:space="preserve">8.92</w:t>
      </w:r>
      <w:r>
        <w:rPr>
          <w:rStyle w:val="NormalTok"/>
        </w:rPr>
        <w:t xml:space="preserve">,</w:t>
      </w:r>
      <w:r>
        <w:rPr>
          <w:rStyle w:val="FloatTok"/>
        </w:rPr>
        <w:t xml:space="preserve">8.93</w:t>
      </w:r>
      <w:r>
        <w:rPr>
          <w:rStyle w:val="NormalTok"/>
        </w:rPr>
        <w:t xml:space="preserve">,</w:t>
      </w:r>
      <w:r>
        <w:rPr>
          <w:rStyle w:val="FloatTok"/>
        </w:rPr>
        <w:t xml:space="preserve">8.91</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8.85</w:t>
      </w:r>
      <w:r>
        <w:rPr>
          <w:rStyle w:val="NormalTok"/>
        </w:rPr>
        <w:t xml:space="preserve">,</w:t>
      </w:r>
      <w:r>
        <w:rPr>
          <w:rStyle w:val="FloatTok"/>
        </w:rPr>
        <w:t xml:space="preserve">8.79</w:t>
      </w:r>
      <w:r>
        <w:rPr>
          <w:rStyle w:val="NormalTok"/>
        </w:rPr>
        <w:t xml:space="preserve">,</w:t>
      </w:r>
      <w:r>
        <w:rPr>
          <w:rStyle w:val="FloatTok"/>
        </w:rPr>
        <w:t xml:space="preserve">8.9</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8.88</w:t>
      </w:r>
      <w:r>
        <w:rPr>
          <w:rStyle w:val="NormalTok"/>
        </w:rPr>
        <w:t xml:space="preserve">,</w:t>
      </w:r>
      <w:r>
        <w:rPr>
          <w:rStyle w:val="FloatTok"/>
        </w:rPr>
        <w:t xml:space="preserve">8.81</w:t>
      </w:r>
      <w:r>
        <w:rPr>
          <w:rStyle w:val="NormalTok"/>
        </w:rPr>
        <w:t xml:space="preserve">,</w:t>
      </w:r>
      <w:r>
        <w:rPr>
          <w:rStyle w:val="FloatTok"/>
        </w:rPr>
        <w:t xml:space="preserve">8.9</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8.82</w:t>
      </w:r>
      <w:r>
        <w:rPr>
          <w:rStyle w:val="NormalTok"/>
        </w:rPr>
        <w:t xml:space="preserve">,</w:t>
      </w:r>
      <w:r>
        <w:rPr>
          <w:rStyle w:val="FloatTok"/>
        </w:rPr>
        <w:t xml:space="preserve">8.78</w:t>
      </w:r>
      <w:r>
        <w:rPr>
          <w:rStyle w:val="NormalTok"/>
        </w:rPr>
        <w:t xml:space="preserve">,</w:t>
      </w:r>
      <w:r>
        <w:rPr>
          <w:rStyle w:val="FloatTok"/>
        </w:rPr>
        <w:t xml:space="preserve">8.91</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8.75</w:t>
      </w:r>
      <w:r>
        <w:rPr>
          <w:rStyle w:val="NormalTok"/>
        </w:rPr>
        <w:t xml:space="preserve">,</w:t>
      </w:r>
      <w:r>
        <w:rPr>
          <w:rStyle w:val="FloatTok"/>
        </w:rPr>
        <w:t xml:space="preserve">8.78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8.94</w:t>
      </w:r>
      <w:r>
        <w:rPr>
          <w:rStyle w:val="NormalTok"/>
        </w:rPr>
        <w:t xml:space="preserve">],</w:t>
      </w:r>
      <w:r>
        <w:br/>
      </w:r>
      <w:r>
        <w:rPr>
          <w:rStyle w:val="NormalTok"/>
        </w:rPr>
        <w:t xml:space="preserve">    [</w:t>
      </w:r>
      <w:r>
        <w:rPr>
          <w:rStyle w:val="FloatTok"/>
        </w:rPr>
        <w:t xml:space="preserve">8.74</w:t>
      </w:r>
      <w:r>
        <w:rPr>
          <w:rStyle w:val="NormalTok"/>
        </w:rPr>
        <w:t xml:space="preserve">,</w:t>
      </w:r>
      <w:r>
        <w:rPr>
          <w:rStyle w:val="FloatTok"/>
        </w:rPr>
        <w:t xml:space="preserve">8.81</w:t>
      </w:r>
      <w:r>
        <w:rPr>
          <w:rStyle w:val="NormalTok"/>
        </w:rPr>
        <w:t xml:space="preserve">,</w:t>
      </w:r>
      <w:r>
        <w:rPr>
          <w:rStyle w:val="FloatTok"/>
        </w:rPr>
        <w:t xml:space="preserve">8.76</w:t>
      </w:r>
      <w:r>
        <w:rPr>
          <w:rStyle w:val="NormalTok"/>
        </w:rPr>
        <w:t xml:space="preserve">,</w:t>
      </w:r>
      <w:r>
        <w:rPr>
          <w:rStyle w:val="FloatTok"/>
        </w:rPr>
        <w:t xml:space="preserve">8.93</w:t>
      </w:r>
      <w:r>
        <w:rPr>
          <w:rStyle w:val="NormalTok"/>
        </w:rPr>
        <w:t xml:space="preserve">,</w:t>
      </w:r>
      <w:r>
        <w:rPr>
          <w:rStyle w:val="FloatTok"/>
        </w:rPr>
        <w:t xml:space="preserve">8.98</w:t>
      </w:r>
      <w:r>
        <w:rPr>
          <w:rStyle w:val="NormalTok"/>
        </w:rPr>
        <w:t xml:space="preserve">,</w:t>
      </w:r>
      <w:r>
        <w:rPr>
          <w:rStyle w:val="FloatTok"/>
        </w:rPr>
        <w:t xml:space="preserve">8.99</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8.99</w:t>
      </w:r>
      <w:r>
        <w:rPr>
          <w:rStyle w:val="NormalTok"/>
        </w:rPr>
        <w:t xml:space="preserve">,</w:t>
      </w:r>
      <w:r>
        <w:rPr>
          <w:rStyle w:val="FloatTok"/>
        </w:rPr>
        <w:t xml:space="preserve">8.92</w:t>
      </w:r>
      <w:r>
        <w:rPr>
          <w:rStyle w:val="NormalTok"/>
        </w:rPr>
        <w:t xml:space="preserve">,</w:t>
      </w:r>
      <w:r>
        <w:rPr>
          <w:rStyle w:val="FloatTok"/>
        </w:rPr>
        <w:t xml:space="preserve">9.1</w:t>
      </w:r>
      <w:r>
        <w:rPr>
          <w:rStyle w:val="NormalTok"/>
        </w:rPr>
        <w:t xml:space="preserve">,</w:t>
      </w:r>
      <w:r>
        <w:rPr>
          <w:rStyle w:val="FloatTok"/>
        </w:rPr>
        <w:t xml:space="preserve">9.13</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8.91</w:t>
      </w:r>
      <w:r>
        <w:rPr>
          <w:rStyle w:val="NormalTok"/>
        </w:rPr>
        <w:t xml:space="preserve">,</w:t>
      </w:r>
      <w:r>
        <w:rPr>
          <w:rStyle w:val="FloatTok"/>
        </w:rPr>
        <w:t xml:space="preserve">9.09</w:t>
      </w:r>
      <w:r>
        <w:rPr>
          <w:rStyle w:val="NormalTok"/>
        </w:rPr>
        <w:t xml:space="preserve">,</w:t>
      </w:r>
      <w:r>
        <w:rPr>
          <w:rStyle w:val="FloatTok"/>
        </w:rPr>
        <w:t xml:space="preserve">9.11</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9.04</w:t>
      </w:r>
      <w:r>
        <w:rPr>
          <w:rStyle w:val="NormalTok"/>
        </w:rPr>
        <w:t xml:space="preserve">,</w:t>
      </w:r>
      <w:r>
        <w:rPr>
          <w:rStyle w:val="FloatTok"/>
        </w:rPr>
        <w:t xml:space="preserve">9.08</w:t>
      </w:r>
      <w:r>
        <w:rPr>
          <w:rStyle w:val="NormalTok"/>
        </w:rPr>
        <w:t xml:space="preserve">,</w:t>
      </w:r>
      <w:r>
        <w:rPr>
          <w:rStyle w:val="FloatTok"/>
        </w:rPr>
        <w:t xml:space="preserve">9.05</w:t>
      </w:r>
      <w:r>
        <w:rPr>
          <w:rStyle w:val="NormalTok"/>
        </w:rPr>
        <w:t xml:space="preserve">,</w:t>
      </w:r>
      <w:r>
        <w:rPr>
          <w:rStyle w:val="FloatTok"/>
        </w:rPr>
        <w:t xml:space="preserve">9.25</w:t>
      </w:r>
      <w:r>
        <w:rPr>
          <w:rStyle w:val="NormalTok"/>
        </w:rPr>
        <w:t xml:space="preserve">,</w:t>
      </w:r>
      <w:r>
        <w:rPr>
          <w:rStyle w:val="FloatTok"/>
        </w:rPr>
        <w:t xml:space="preserve">9.28</w:t>
      </w:r>
      <w:r>
        <w:rPr>
          <w:rStyle w:val="NormalTok"/>
        </w:rPr>
        <w:t xml:space="preserve">,</w:t>
      </w:r>
      <w:r>
        <w:rPr>
          <w:rStyle w:val="FloatTok"/>
        </w:rPr>
        <w:t xml:space="preserve">9.27</w:t>
      </w:r>
      <w:r>
        <w:rPr>
          <w:rStyle w:val="NormalTok"/>
        </w:rPr>
        <w:t xml:space="preserve">],</w:t>
      </w:r>
      <w:r>
        <w:br/>
      </w:r>
      <w:r>
        <w:rPr>
          <w:rStyle w:val="NormalTok"/>
        </w:rPr>
        <w:t xml:space="preserve">    [</w:t>
      </w:r>
      <w:r>
        <w:rPr>
          <w:rStyle w:val="DecValTok"/>
        </w:rPr>
        <w:t xml:space="preserve">9</w:t>
      </w:r>
      <w:r>
        <w:rPr>
          <w:rStyle w:val="NormalTok"/>
        </w:rPr>
        <w:t xml:space="preserve">,</w:t>
      </w:r>
      <w:r>
        <w:rPr>
          <w:rStyle w:val="FloatTok"/>
        </w:rPr>
        <w:t xml:space="preserve">9.01</w:t>
      </w:r>
      <w:r>
        <w:rPr>
          <w:rStyle w:val="NormalTok"/>
        </w:rPr>
        <w:t xml:space="preserve">,</w:t>
      </w:r>
      <w:r>
        <w:rPr>
          <w:rStyle w:val="DecValTok"/>
        </w:rPr>
        <w:t xml:space="preserve">9</w:t>
      </w:r>
      <w:r>
        <w:rPr>
          <w:rStyle w:val="NormalTok"/>
        </w:rPr>
        <w:t xml:space="preserve">,</w:t>
      </w:r>
      <w:r>
        <w:rPr>
          <w:rStyle w:val="FloatTok"/>
        </w:rPr>
        <w:t xml:space="preserve">9.2</w:t>
      </w:r>
      <w:r>
        <w:rPr>
          <w:rStyle w:val="NormalTok"/>
        </w:rPr>
        <w:t xml:space="preserve">,</w:t>
      </w:r>
      <w:r>
        <w:rPr>
          <w:rStyle w:val="FloatTok"/>
        </w:rPr>
        <w:t xml:space="preserve">9.23</w:t>
      </w:r>
      <w:r>
        <w:rPr>
          <w:rStyle w:val="NormalTok"/>
        </w:rPr>
        <w:t xml:space="preserve">,</w:t>
      </w:r>
      <w:r>
        <w:rPr>
          <w:rStyle w:val="FloatTok"/>
        </w:rPr>
        <w:t xml:space="preserve">9.2</w:t>
      </w:r>
      <w:r>
        <w:rPr>
          <w:rStyle w:val="NormalTok"/>
        </w:rPr>
        <w:t xml:space="preserve">],</w:t>
      </w:r>
      <w:r>
        <w:br/>
      </w:r>
      <w:r>
        <w:rPr>
          <w:rStyle w:val="NormalTok"/>
        </w:rPr>
        <w:t xml:space="preserve">    [</w:t>
      </w:r>
      <w:r>
        <w:rPr>
          <w:rStyle w:val="FloatTok"/>
        </w:rPr>
        <w:t xml:space="preserve">8.99</w:t>
      </w:r>
      <w:r>
        <w:rPr>
          <w:rStyle w:val="NormalTok"/>
        </w:rPr>
        <w:t xml:space="preserve">,</w:t>
      </w:r>
      <w:r>
        <w:rPr>
          <w:rStyle w:val="FloatTok"/>
        </w:rPr>
        <w:t xml:space="preserve">8.99</w:t>
      </w:r>
      <w:r>
        <w:rPr>
          <w:rStyle w:val="NormalTok"/>
        </w:rPr>
        <w:t xml:space="preserve">,</w:t>
      </w:r>
      <w:r>
        <w:rPr>
          <w:rStyle w:val="FloatTok"/>
        </w:rPr>
        <w:t xml:space="preserve">8.98</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9.19</w:t>
      </w:r>
      <w:r>
        <w:rPr>
          <w:rStyle w:val="NormalTok"/>
        </w:rPr>
        <w:t xml:space="preserve">],</w:t>
      </w:r>
      <w:r>
        <w:br/>
      </w:r>
      <w:r>
        <w:rPr>
          <w:rStyle w:val="NormalTok"/>
        </w:rPr>
        <w:t xml:space="preserve">    [</w:t>
      </w:r>
      <w:r>
        <w:rPr>
          <w:rStyle w:val="FloatTok"/>
        </w:rPr>
        <w:t xml:space="preserve">8.93</w:t>
      </w:r>
      <w:r>
        <w:rPr>
          <w:rStyle w:val="NormalTok"/>
        </w:rPr>
        <w:t xml:space="preserve">,</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9.18</w:t>
      </w:r>
      <w:r>
        <w:rPr>
          <w:rStyle w:val="NormalTok"/>
        </w:rPr>
        <w:t xml:space="preserve">]</w:t>
      </w:r>
      <w:r>
        <w:br/>
      </w:r>
      <w:r>
        <w:rPr>
          <w:rStyle w:val="NormalTok"/>
        </w:rPr>
        <w:t xml:space="preserve">])</w:t>
      </w:r>
      <w:r>
        <w:br/>
      </w:r>
      <w:r>
        <w:br/>
      </w:r>
      <w:r>
        <w:rPr>
          <w:rStyle w:val="NormalTok"/>
        </w:rPr>
        <w:t xml:space="preserve">z2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rPr>
          <w:rStyle w:val="NormalTok"/>
        </w:rPr>
        <w:t xml:space="preserve">z3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w:t>
      </w:r>
      <w:r>
        <w:br/>
      </w:r>
      <w:r>
        <w:rPr>
          <w:rStyle w:val="NormalTok"/>
        </w:rPr>
        <w:t xml:space="preserve">    go.Surface(z</w:t>
      </w:r>
      <w:r>
        <w:rPr>
          <w:rStyle w:val="OperatorTok"/>
        </w:rPr>
        <w:t xml:space="preserve">=</w:t>
      </w:r>
      <w:r>
        <w:rPr>
          <w:rStyle w:val="NormalTok"/>
        </w:rPr>
        <w:t xml:space="preserve">z1),</w:t>
      </w:r>
      <w:r>
        <w:br/>
      </w:r>
      <w:r>
        <w:rPr>
          <w:rStyle w:val="NormalTok"/>
        </w:rPr>
        <w:t xml:space="preserve">    go.Surface(z</w:t>
      </w:r>
      <w:r>
        <w:rPr>
          <w:rStyle w:val="OperatorTok"/>
        </w:rPr>
        <w:t xml:space="preserve">=</w:t>
      </w:r>
      <w:r>
        <w:rPr>
          <w:rStyle w:val="NormalTok"/>
        </w:rPr>
        <w:t xml:space="preserve">z2,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rPr>
          <w:rStyle w:val="NormalTok"/>
        </w:rPr>
        <w:t xml:space="preserve">    go.Surface(z</w:t>
      </w:r>
      <w:r>
        <w:rPr>
          <w:rStyle w:val="OperatorTok"/>
        </w:rPr>
        <w:t xml:space="preserve">=</w:t>
      </w:r>
      <w:r>
        <w:rPr>
          <w:rStyle w:val="NormalTok"/>
        </w:rPr>
        <w:t xml:space="preserve">z3,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br/>
      </w:r>
      <w:r>
        <w:rPr>
          <w:rStyle w:val="NormalTok"/>
        </w:rPr>
        <w:t xml:space="preserve">])</w:t>
      </w:r>
      <w:r>
        <w:br/>
      </w:r>
      <w:r>
        <w:rPr>
          <w:rStyle w:val="NormalTok"/>
        </w:rPr>
        <w:t xml:space="preserve">fig.update_layout(</w:t>
      </w:r>
      <w:r>
        <w:br/>
      </w:r>
      <w:r>
        <w:rPr>
          <w:rStyle w:val="NormalTok"/>
        </w:rPr>
        <w:t xml:space="preserve">    scene</w:t>
      </w:r>
      <w:r>
        <w:rPr>
          <w:rStyle w:val="OperatorTok"/>
        </w:rPr>
        <w:t xml:space="preserve">=</w:t>
      </w:r>
      <w:r>
        <w:rPr>
          <w:rStyle w:val="BuiltInTok"/>
        </w:rPr>
        <w:t xml:space="preserve">dict</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zaxis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w:t>
      </w:r>
      <w:r>
        <w:br/>
      </w:r>
      <w:r>
        <w:rPr>
          <w:rStyle w:val="NormalTok"/>
        </w:rPr>
        <w:t xml:space="preserve">    paper_bgcolor </w:t>
      </w:r>
      <w:r>
        <w:rPr>
          <w:rStyle w:val="OperatorTok"/>
        </w:rPr>
        <w:t xml:space="preserve">=</w:t>
      </w:r>
      <w:r>
        <w:rPr>
          <w:rStyle w:val="NormalTok"/>
        </w:rPr>
        <w:t xml:space="preserve"> </w:t>
      </w:r>
      <w:r>
        <w:rPr>
          <w:rStyle w:val="StringTok"/>
        </w:rPr>
        <w:t xml:space="preserve">'#f4f4f4'</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"Hyperplanes in higher dimension"</w:t>
      </w:r>
      <w:r>
        <w:br/>
      </w:r>
      <w:r>
        <w:rPr>
          <w:rStyle w:val="NormalTok"/>
        </w:rPr>
        <w:t xml:space="preserve">)</w:t>
      </w:r>
      <w:r>
        <w:br/>
      </w:r>
      <w:r>
        <w:rPr>
          <w:rStyle w:val="NormalTok"/>
        </w:rPr>
        <w:t xml:space="preserve">fig.show()</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For the hyperplanes in higher dimensions, the distance between two parallel hyperplanes</w:t>
      </w:r>
      <w:r>
        <w:t xml:space="preserve"> </w:t>
      </w:r>
      <m:oMath>
        <m:sSup>
          <m:e>
            <m:r>
              <m:t>w</m:t>
            </m:r>
          </m:e>
          <m:sup>
            <m:r>
              <m:t>T</m:t>
            </m:r>
          </m:sup>
        </m:sSup>
        <m:r>
          <m:rPr>
            <m:sty m:val="b"/>
          </m:rPr>
          <m:t>x</m:t>
        </m:r>
        <m:r>
          <m:rPr>
            <m:sty m:val="p"/>
          </m:rPr>
          <m:t>+</m:t>
        </m:r>
        <m:r>
          <m:t>b</m:t>
        </m:r>
        <m:r>
          <m:rPr>
            <m:sty m:val="p"/>
          </m:rPr>
          <m:t>=</m:t>
        </m:r>
        <m:r>
          <m:t>1</m:t>
        </m:r>
      </m:oMath>
      <w:r>
        <w:t xml:space="preserve"> </w:t>
      </w:r>
      <w:r>
        <w:t xml:space="preserve">and</w:t>
      </w:r>
      <w:r>
        <w:t xml:space="preserve"> </w:t>
      </w:r>
      <m:oMath>
        <m:sSup>
          <m:e>
            <m:r>
              <m:t>w</m:t>
            </m:r>
          </m:e>
          <m:sup>
            <m:r>
              <m:t>T</m:t>
            </m:r>
          </m:sup>
        </m:sSup>
        <m:r>
          <m:rPr>
            <m:sty m:val="b"/>
          </m:rPr>
          <m:t>x</m:t>
        </m:r>
        <m:r>
          <m:rPr>
            <m:sty m:val="p"/>
          </m:rPr>
          <m:t>+</m:t>
        </m:r>
        <m:r>
          <m:t>b</m:t>
        </m:r>
        <m:r>
          <m:rPr>
            <m:sty m:val="p"/>
          </m:rPr>
          <m:t>=</m:t>
        </m:r>
        <m:r>
          <m:rPr>
            <m:sty m:val="p"/>
          </m:rPr>
          <m:t>−</m:t>
        </m:r>
        <m:r>
          <m:t>1</m:t>
        </m:r>
      </m:oMath>
      <w:r>
        <w:t xml:space="preserve"> </w:t>
      </w:r>
      <w:r>
        <w:t xml:space="preserve">is given as</w:t>
      </w:r>
    </w:p>
    <w:p>
      <w:pPr>
        <w:pStyle w:val="BodyText"/>
      </w:pPr>
      <m:oMathPara>
        <m:oMathParaPr>
          <m:jc m:val="center"/>
        </m:oMathParaPr>
        <m:oMath>
          <m:r>
            <m:rPr>
              <m:nor/>
              <m:sty m:val="p"/>
            </m:rPr>
            <m:t>Distance: </m:t>
          </m:r>
          <m:r>
            <m:t>M</m:t>
          </m:r>
          <m:r>
            <m:rPr>
              <m:sty m:val="p"/>
            </m:rPr>
            <m:t>=</m:t>
          </m:r>
          <m:f>
            <m:fPr>
              <m:type m:val="bar"/>
            </m:fPr>
            <m:num>
              <m:d>
                <m:dPr>
                  <m:begChr m:val="|"/>
                  <m:endChr m:val="|"/>
                  <m:sepChr m:val=""/>
                  <m:grow/>
                </m:dPr>
                <m:e>
                  <m:r>
                    <m:t>1</m:t>
                  </m:r>
                  <m:r>
                    <m:rPr>
                      <m:sty m:val="p"/>
                    </m:rPr>
                    <m:t>−</m:t>
                  </m:r>
                  <m:d>
                    <m:dPr>
                      <m:begChr m:val="("/>
                      <m:endChr m:val=")"/>
                      <m:sepChr m:val=""/>
                      <m:grow/>
                    </m:dPr>
                    <m:e>
                      <m:r>
                        <m:rPr>
                          <m:sty m:val="p"/>
                        </m:rPr>
                        <m:t>−</m:t>
                      </m:r>
                      <m:r>
                        <m:t>1</m:t>
                      </m:r>
                    </m:e>
                  </m:d>
                </m:e>
              </m:d>
            </m:num>
            <m:den>
              <m:r>
                <m:rPr>
                  <m:sty m:val="p"/>
                </m:rPr>
                <m:t>∥</m:t>
              </m:r>
              <m:r>
                <m:t>w</m:t>
              </m:r>
              <m:r>
                <m:rPr>
                  <m:sty m:val="p"/>
                </m:rPr>
                <m:t>∥</m:t>
              </m:r>
            </m:den>
          </m:f>
          <m:r>
            <m:rPr>
              <m:sty m:val="p"/>
            </m:rPr>
            <m:t>=</m:t>
          </m:r>
          <m:f>
            <m:fPr>
              <m:type m:val="bar"/>
            </m:fPr>
            <m:num>
              <m:r>
                <m:t>2</m:t>
              </m:r>
            </m:num>
            <m:den>
              <m:r>
                <m:rPr>
                  <m:sty m:val="p"/>
                </m:rPr>
                <m:t>∥</m:t>
              </m:r>
              <m:r>
                <m:t>w</m:t>
              </m:r>
              <m:r>
                <m:rPr>
                  <m:sty m:val="p"/>
                </m:rPr>
                <m:t>∥</m:t>
              </m:r>
            </m:den>
          </m:f>
        </m:oMath>
      </m:oMathPara>
    </w:p>
    <w:p>
      <w:pPr>
        <w:pStyle w:val="FirstParagraph"/>
      </w:pPr>
      <w:r>
        <w:t xml:space="preserve">This distance,</w:t>
      </w:r>
      <w:r>
        <w:t xml:space="preserve"> </w:t>
      </w:r>
      <m:oMath>
        <m:r>
          <m:t>M</m:t>
        </m:r>
      </m:oMath>
      <w:r>
        <w:t xml:space="preserve"> </w:t>
      </w:r>
      <w:r>
        <w:t xml:space="preserve">is the margin and our objective is to maximize</w:t>
      </w:r>
      <w:r>
        <w:t xml:space="preserve"> </w:t>
      </w:r>
      <m:oMath>
        <m:r>
          <m:t>M</m:t>
        </m:r>
      </m:oMath>
      <w:r>
        <w:t xml:space="preserve">, or equivalently, minimize</w:t>
      </w:r>
      <w:r>
        <w:t xml:space="preserve"> </w:t>
      </w:r>
      <m:oMath>
        <m:r>
          <m:rPr>
            <m:sty m:val="p"/>
          </m:rPr>
          <m:t>∥</m:t>
        </m:r>
        <m:r>
          <m:t>w</m:t>
        </m:r>
        <m:r>
          <m:rPr>
            <m:sty m:val="p"/>
          </m:rPr>
          <m:t>∥</m:t>
        </m:r>
      </m:oMath>
      <w:r>
        <w:t xml:space="preserve"> </w:t>
      </w:r>
      <w:r>
        <w:t xml:space="preserve">subject to the constraints</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w:t>
      </w:r>
    </w:p>
    <w:bookmarkEnd w:id="25"/>
    <w:bookmarkStart w:id="26" w:name="optimization-of-the-svm"/>
    <w:p>
      <w:pPr>
        <w:pStyle w:val="Heading3"/>
      </w:pPr>
      <w:r>
        <w:t xml:space="preserve">Optimization of the SVM</w:t>
      </w:r>
    </w:p>
    <w:p>
      <w:pPr>
        <w:pStyle w:val="FirstParagraph"/>
      </w:pPr>
      <w:r>
        <w:t xml:space="preserve">The optimization problem can be formulated as follows:</w:t>
      </w:r>
    </w:p>
    <w:p>
      <w:pPr>
        <w:pStyle w:val="BodyText"/>
      </w:pPr>
      <w:r>
        <w:rPr>
          <w:b/>
          <w:bCs/>
        </w:rPr>
        <w:t xml:space="preserve">Primal Form:</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oMath>
      </m:oMathPara>
    </w:p>
    <w:p>
      <w:pPr>
        <w:pStyle w:val="FirstParagraph"/>
      </w:pPr>
      <w:r>
        <w:t xml:space="preserve">subject to:</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This is a convex optimization problem because the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is convex, and the constraints are linear.</w:t>
      </w:r>
    </w:p>
    <w:bookmarkEnd w:id="26"/>
    <w:bookmarkStart w:id="27" w:name="the-dual-form-of-svm"/>
    <w:p>
      <w:pPr>
        <w:pStyle w:val="Heading3"/>
      </w:pPr>
      <w:r>
        <w:t xml:space="preserve">The Dual Form of SVM</w:t>
      </w:r>
    </w:p>
    <w:p>
      <w:pPr>
        <w:pStyle w:val="FirstParagraph"/>
      </w:pPr>
      <w:r>
        <w:t xml:space="preserve">To solve the optimization problem, it is often more efficient to use the dual form. By introducing Lagrange multipliers</w:t>
      </w:r>
      <w:r>
        <w:t xml:space="preserve"> </w:t>
      </w:r>
      <m:oMath>
        <m:sSub>
          <m:e>
            <m:r>
              <m:t>α</m:t>
            </m:r>
          </m:e>
          <m:sub>
            <m:r>
              <m:t>i</m:t>
            </m:r>
          </m:sub>
        </m:sSub>
        <m:r>
          <m:rPr>
            <m:sty m:val="p"/>
          </m:rPr>
          <m:t>≥</m:t>
        </m:r>
        <m:r>
          <m:t>0</m:t>
        </m:r>
      </m:oMath>
      <w:r>
        <w:t xml:space="preserve">, we can construct the Lagrangian:</w:t>
      </w:r>
    </w:p>
    <w:p>
      <w:pPr>
        <w:pStyle w:val="BodyText"/>
      </w:pPr>
      <m:oMathPara>
        <m:oMathParaPr>
          <m:jc m:val="center"/>
        </m:oMathParaPr>
        <m:oMath>
          <m:r>
            <m:t>L</m:t>
          </m:r>
          <m:d>
            <m:dPr>
              <m:begChr m:val="("/>
              <m:endChr m:val=")"/>
              <m:sep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endChr m:val=")"/>
              <m:sepChr m:val=""/>
              <m:grow/>
            </m:dPr>
            <m:e>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e>
          </m:d>
        </m:oMath>
      </m:oMathPara>
    </w:p>
    <w:p>
      <w:pPr>
        <w:pStyle w:val="FirstParagraph"/>
      </w:pPr>
      <w:r>
        <w:t xml:space="preserve">Taking the partial derivatives of</w:t>
      </w:r>
      <w:r>
        <w:t xml:space="preserve"> </w:t>
      </w:r>
      <m:oMath>
        <m:r>
          <m:t>L</m:t>
        </m:r>
      </m:oMath>
      <w:r>
        <w:t xml:space="preserve"> </w:t>
      </w:r>
      <w:r>
        <w:t xml:space="preserve">with respect to</w:t>
      </w:r>
      <w:r>
        <w:t xml:space="preserve"> </w:t>
      </w:r>
      <m:oMath>
        <m:r>
          <m:t>w</m:t>
        </m:r>
      </m:oMath>
      <w:r>
        <w:t xml:space="preserve"> </w:t>
      </w:r>
      <w:r>
        <w:t xml:space="preserve">and</w:t>
      </w:r>
      <w:r>
        <w:t xml:space="preserve"> </w:t>
      </w:r>
      <m:oMath>
        <m:r>
          <m:t>b</m:t>
        </m:r>
      </m:oMath>
      <w:r>
        <w:t xml:space="preserve"> </w:t>
      </w:r>
      <w:r>
        <w:t xml:space="preserve">and setting them to zero yields:</w:t>
      </w:r>
    </w:p>
    <w:p>
      <w:pPr>
        <w:pStyle w:val="BodyText"/>
      </w:pPr>
    </w:p>
    <w:p>
      <w:pPr>
        <w:pStyle w:val="BodyText"/>
      </w:pPr>
      <w:r>
        <w:t xml:space="preserve">This tells us that</w:t>
      </w:r>
      <w:r>
        <w:t xml:space="preserve"> </w:t>
      </w:r>
      <m:oMath>
        <m:r>
          <m:t>w</m:t>
        </m:r>
      </m:oMath>
      <w:r>
        <w:t xml:space="preserve"> </w:t>
      </w:r>
      <w:r>
        <w:t xml:space="preserve">can be expressed as a linear combination of the training points</w:t>
      </w:r>
      <w:r>
        <w:t xml:space="preserve"> </w:t>
      </w:r>
      <m:oMath>
        <m:sSub>
          <m:e>
            <m:r>
              <m:t>x</m:t>
            </m:r>
          </m:e>
          <m:sub>
            <m:r>
              <m:t>i</m:t>
            </m:r>
          </m:sub>
        </m:sSub>
      </m:oMath>
      <w:r>
        <w:t xml:space="preserve"> </w:t>
      </w:r>
      <w:r>
        <w:t xml:space="preserve">with weights given by</w:t>
      </w:r>
      <w:r>
        <w:t xml:space="preserve"> </w:t>
      </w:r>
      <m:oMath>
        <m:sSub>
          <m:e>
            <m:r>
              <m:t>α</m:t>
            </m:r>
          </m:e>
          <m:sub>
            <m:r>
              <m:t>i</m:t>
            </m:r>
          </m:sub>
        </m:sSub>
        <m:sSub>
          <m:e>
            <m:r>
              <m:t>y</m:t>
            </m:r>
          </m:e>
          <m:sub>
            <m:r>
              <m:t>i</m:t>
            </m:r>
          </m:sub>
        </m:sSub>
      </m:oMath>
      <w:r>
        <w:t xml:space="preserve"> </w:t>
      </w:r>
      <w:r>
        <w:t xml:space="preserve">and the sum of the weighted labels is zero.</w:t>
      </w:r>
    </w:p>
    <w:p>
      <w:pPr>
        <w:pStyle w:val="BodyText"/>
      </w:pPr>
      <w:r>
        <w:t xml:space="preserve">Now we substitute</w:t>
      </w:r>
      <w:r>
        <w:t xml:space="preserve"> </w:t>
      </w:r>
      <m:oMath>
        <m:r>
          <m:t>w</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oMath>
      <w:r>
        <w:t xml:space="preserve"> </w:t>
      </w:r>
      <w:r>
        <w:t xml:space="preserve">back into the Lagrangian</w:t>
      </w:r>
      <w:r>
        <w:t xml:space="preserve"> </w:t>
      </w:r>
      <m:oMath>
        <m:r>
          <m:t>L</m:t>
        </m:r>
        <m:d>
          <m:dPr>
            <m:begChr m:val="("/>
            <m:endChr m:val=")"/>
            <m:sepChr m:val=""/>
            <m:grow/>
          </m:dPr>
          <m:e>
            <m:r>
              <m:t>w</m:t>
            </m:r>
            <m:r>
              <m:rPr>
                <m:sty m:val="p"/>
              </m:rPr>
              <m:t>,</m:t>
            </m:r>
            <m:r>
              <m:t>b</m:t>
            </m:r>
            <m:r>
              <m:rPr>
                <m:sty m:val="p"/>
              </m:rPr>
              <m:t>,</m:t>
            </m:r>
            <m:r>
              <m:t>α</m:t>
            </m:r>
          </m:e>
        </m:d>
      </m:oMath>
      <w:r>
        <w:t xml:space="preserve">. The primal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becomes:</w:t>
      </w:r>
    </w:p>
    <w:p>
      <w:pPr>
        <w:pStyle w:val="BodyText"/>
      </w:pPr>
    </w:p>
    <w:p>
      <w:pPr>
        <w:pStyle w:val="BodyText"/>
      </w:pPr>
      <w:r>
        <w:t xml:space="preserve">Substituting back into the Lagrangian,</w:t>
      </w:r>
    </w:p>
    <w:p>
      <w:pPr>
        <w:pStyle w:val="BodyText"/>
      </w:pPr>
      <m:oMathPara>
        <m:oMathParaPr>
          <m:jc m:val="center"/>
        </m:oMathParaPr>
        <m:oMath>
          <m:r>
            <m:t>L</m:t>
          </m:r>
          <m:d>
            <m:dPr>
              <m:begChr m:val="("/>
              <m:endChr m:val=")"/>
              <m:sep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oMath>
      </m:oMathPara>
    </w:p>
    <w:p>
      <w:pPr>
        <w:pStyle w:val="FirstParagraph"/>
      </w:pPr>
      <w:r>
        <w:t xml:space="preserve">we get the dual form as: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sSubSup>
            <m:e>
              <m:r>
                <m:t>x</m:t>
              </m:r>
            </m:e>
            <m:sub>
              <m:r>
                <m:t>i</m:t>
              </m:r>
            </m:sub>
            <m:sup>
              <m:r>
                <m:t>T</m:t>
              </m:r>
            </m:sup>
          </m:sSubSup>
          <m:sSub>
            <m:e>
              <m:r>
                <m:t>x</m:t>
              </m:r>
            </m:e>
            <m:sub>
              <m:r>
                <m:t>j</m:t>
              </m:r>
            </m:sub>
          </m:sSub>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solution to the dual form gives the values of</w:t>
      </w:r>
      <w:r>
        <w:t xml:space="preserve"> </w:t>
      </w:r>
      <m:oMath>
        <m:sSub>
          <m:e>
            <m:r>
              <m:t>α</m:t>
            </m:r>
          </m:e>
          <m:sub>
            <m:r>
              <m:t>i</m:t>
            </m:r>
          </m:sub>
        </m:sSub>
      </m:oMath>
      <w:r>
        <w:t xml:space="preserve">, which are used to construct the optimal hyperplane. The final decision boundary is then:</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Sup>
                <m:e>
                  <m:r>
                    <m:t>x</m:t>
                  </m:r>
                </m:e>
                <m:sub>
                  <m:r>
                    <m:t>i</m:t>
                  </m:r>
                </m:sub>
                <m:sup>
                  <m:r>
                    <m:t>T</m:t>
                  </m:r>
                </m:sup>
              </m:sSubSup>
              <m:r>
                <m:t>x</m:t>
              </m:r>
              <m:r>
                <m:rPr>
                  <m:sty m:val="p"/>
                </m:rPr>
                <m:t>+</m:t>
              </m:r>
              <m:r>
                <m:t>b</m:t>
              </m:r>
            </m:e>
          </m:d>
        </m:oMath>
      </m:oMathPara>
    </w:p>
    <w:bookmarkEnd w:id="27"/>
    <w:bookmarkEnd w:id="28"/>
    <w:bookmarkStart w:id="48" w:name="nonlinear-support-vector-machines"/>
    <w:p>
      <w:pPr>
        <w:pStyle w:val="Heading2"/>
      </w:pPr>
      <w:r>
        <w:t xml:space="preserve">Nonlinear Support Vector Machines</w:t>
      </w:r>
    </w:p>
    <w:p>
      <w:pPr>
        <w:pStyle w:val="FirstParagraph"/>
      </w:pPr>
      <w:r>
        <w:t xml:space="preserve">Imagine we have a dataset that looks like this.</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make_moons</w:t>
      </w:r>
      <w:r>
        <w:br/>
      </w:r>
      <w:r>
        <w:rPr>
          <w:rStyle w:val="NormalTok"/>
        </w:rPr>
        <w:t xml:space="preserve">X,y </w:t>
      </w:r>
      <w:r>
        <w:rPr>
          <w:rStyle w:val="OperatorTok"/>
        </w:rPr>
        <w:t xml:space="preserve">=</w:t>
      </w:r>
      <w:r>
        <w:rPr>
          <w:rStyle w:val="NormalTok"/>
        </w:rPr>
        <w:t xml:space="preserve"> make_moons(n_samples</w:t>
      </w:r>
      <w:r>
        <w:rPr>
          <w:rStyle w:val="OperatorTok"/>
        </w:rPr>
        <w:t xml:space="preserve">=</w:t>
      </w:r>
      <w:r>
        <w:rPr>
          <w:rStyle w:val="DecValTok"/>
        </w:rPr>
        <w:t xml:space="preserve">300</w:t>
      </w:r>
      <w:r>
        <w:rPr>
          <w:rStyle w:val="NormalTok"/>
        </w:rPr>
        <w:t xml:space="preserve">, noise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plt.scatter(X[y</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0</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980715"/>
            <wp:effectExtent b="0" l="0" r="0" t="0"/>
            <wp:docPr descr="" title="" id="30" name="Picture"/>
            <a:graphic>
              <a:graphicData uri="http://schemas.openxmlformats.org/drawingml/2006/picture">
                <pic:pic>
                  <pic:nvPicPr>
                    <pic:cNvPr descr="index_files/figure-docx/cell-4-output-1.png" id="31" name="Picture"/>
                    <pic:cNvPicPr>
                      <a:picLocks noChangeArrowheads="1" noChangeAspect="1"/>
                    </pic:cNvPicPr>
                  </pic:nvPicPr>
                  <pic:blipFill>
                    <a:blip r:embed="rId29"/>
                    <a:stretch>
                      <a:fillRect/>
                    </a:stretch>
                  </pic:blipFill>
                  <pic:spPr bwMode="auto">
                    <a:xfrm>
                      <a:off x="0" y="0"/>
                      <a:ext cx="5334000" cy="3980715"/>
                    </a:xfrm>
                    <a:prstGeom prst="rect">
                      <a:avLst/>
                    </a:prstGeom>
                    <a:noFill/>
                    <a:ln w="9525">
                      <a:noFill/>
                      <a:headEnd/>
                      <a:tailEnd/>
                    </a:ln>
                  </pic:spPr>
                </pic:pic>
              </a:graphicData>
            </a:graphic>
          </wp:inline>
        </w:drawing>
      </w:r>
    </w:p>
    <w:p>
      <w:pPr>
        <w:pStyle w:val="BodyText"/>
      </w:pPr>
      <w:r>
        <w:t xml:space="preserve">There is now way that a linear hyperplane seperates the data. Therefore, when the data is not linearly separable, SVMs use the</w:t>
      </w:r>
      <w:r>
        <w:t xml:space="preserve"> </w:t>
      </w:r>
      <w:r>
        <w:rPr>
          <w:b/>
          <w:bCs/>
        </w:rPr>
        <w:t xml:space="preserve">kernel trick</w:t>
      </w:r>
      <w:r>
        <w:t xml:space="preserve"> </w:t>
      </w:r>
      <w:r>
        <w:t xml:space="preserve">to map the data into a higher-dimensional space where a linear separation is possible. The idea is to map the original data points</w:t>
      </w:r>
      <w:r>
        <w:t xml:space="preserve"> </w:t>
      </w:r>
      <m:oMath>
        <m:r>
          <m:rPr>
            <m:sty m:val="b"/>
          </m:rPr>
          <m:t>x</m:t>
        </m:r>
      </m:oMath>
      <w:r>
        <w:t xml:space="preserve"> </w:t>
      </w:r>
      <w:r>
        <w:t xml:space="preserve">from the input space to a higher-dimensional feature space using a *feature transformation function</w:t>
      </w:r>
      <w:r>
        <w:t xml:space="preserve"> </w:t>
      </w:r>
      <m:oMath>
        <m:r>
          <m:t>ϕ</m:t>
        </m:r>
        <m:d>
          <m:dPr>
            <m:begChr m:val="("/>
            <m:endChr m:val=")"/>
            <m:sepChr m:val=""/>
            <m:grow/>
          </m:dPr>
          <m:e>
            <m:r>
              <m:t>x</m:t>
            </m:r>
          </m:e>
        </m:d>
      </m:oMath>
      <w:r>
        <w:t xml:space="preserve">.</w:t>
      </w:r>
    </w:p>
    <w:p>
      <w:pPr>
        <w:pStyle w:val="BodyText"/>
      </w:pPr>
      <w:r>
        <w:t xml:space="preserve">For example,</w:t>
      </w:r>
    </w:p>
    <w:p>
      <w:pPr>
        <w:pStyle w:val="BodyText"/>
      </w:pPr>
      <w:r>
        <w:t xml:space="preserve">$$
    \phi: \mathbb{R}^n\mapsto \mathbb{R}^m, \hspace{4mm} \text{where } m&gt;n
    $$</w:t>
      </w:r>
    </w:p>
    <w:p>
      <w:pPr>
        <w:pStyle w:val="FirstParagraph"/>
      </w:pPr>
      <w:r>
        <w:t xml:space="preserve">In the higher-dimensional space, it’s often easier to find a hyperplane that separates the two classes linearly.</w:t>
      </w:r>
      <w:r>
        <w:t xml:space="preserve"> </w:t>
      </w:r>
      <w:r>
        <w:t xml:space="preserve"> </w:t>
      </w:r>
      <w:r>
        <w:t xml:space="preserve">However, explicitly calculating and working with this higher-dimensional transformation</w:t>
      </w:r>
      <w:r>
        <w:t xml:space="preserve"> </w:t>
      </w:r>
      <m:oMath>
        <m:r>
          <m:t>ϕ</m:t>
        </m:r>
        <m:d>
          <m:dPr>
            <m:begChr m:val="("/>
            <m:endChr m:val=")"/>
            <m:sepChr m:val=""/>
            <m:grow/>
          </m:dPr>
          <m:e>
            <m:r>
              <m:t>x</m:t>
            </m:r>
          </m:e>
        </m:d>
      </m:oMath>
      <w:r>
        <w:t xml:space="preserve"> </w:t>
      </w:r>
      <w:r>
        <w:t xml:space="preserve">can be computationally expensive, especially when the dimensionality</w:t>
      </w:r>
      <w:r>
        <w:t xml:space="preserve"> </w:t>
      </w:r>
      <m:oMath>
        <m:r>
          <m:t>m</m:t>
        </m:r>
      </m:oMath>
      <w:r>
        <w:t xml:space="preserve"> </w:t>
      </w:r>
      <w:r>
        <w:t xml:space="preserve">is very high or infinite. This is where the</w:t>
      </w:r>
      <w:r>
        <w:t xml:space="preserve"> </w:t>
      </w:r>
      <w:r>
        <w:rPr>
          <w:b/>
          <w:bCs/>
        </w:rPr>
        <w:t xml:space="preserve">kernel trick</w:t>
      </w:r>
      <w:r>
        <w:t xml:space="preserve"> </w:t>
      </w:r>
      <w:r>
        <w:t xml:space="preserve">comes in.</w:t>
      </w:r>
    </w:p>
    <w:bookmarkStart w:id="41" w:name="the-kernel-trick"/>
    <w:p>
      <w:pPr>
        <w:pStyle w:val="Heading3"/>
      </w:pPr>
      <w:r>
        <w:t xml:space="preserve">The Kernel Trick</w:t>
      </w:r>
    </w:p>
    <w:p>
      <w:pPr>
        <w:pStyle w:val="FirstParagraph"/>
      </w:pPr>
      <w:r>
        <w:t xml:space="preserve">The</w:t>
      </w:r>
      <w:r>
        <w:t xml:space="preserve"> </w:t>
      </w:r>
      <w:r>
        <w:rPr>
          <w:b/>
          <w:bCs/>
        </w:rPr>
        <w:t xml:space="preserve">kernel trick</w:t>
      </w:r>
      <w:r>
        <w:t xml:space="preserve"> </w:t>
      </w:r>
      <w:r>
        <w:t xml:space="preserve">is a method that allows us to compute the inner product between two transformed data points</w:t>
      </w:r>
      <w:r>
        <w:t xml:space="preserve"> </w:t>
      </w:r>
      <m:oMath>
        <m:r>
          <m:t>ϕ</m:t>
        </m:r>
        <m:d>
          <m:dPr>
            <m:begChr m:val="("/>
            <m:endChr m:val=")"/>
            <m:sepChr m:val=""/>
            <m:grow/>
          </m:dPr>
          <m:e>
            <m:sSub>
              <m:e>
                <m:r>
                  <m:t>x</m:t>
                </m:r>
              </m:e>
              <m:sub>
                <m:r>
                  <m:t>i</m:t>
                </m:r>
              </m:sub>
            </m:sSub>
          </m:e>
        </m:d>
      </m:oMath>
      <w:r>
        <w:t xml:space="preserve"> </w:t>
      </w:r>
      <w:r>
        <w:t xml:space="preserve">and</w:t>
      </w:r>
      <w:r>
        <w:t xml:space="preserve"> </w:t>
      </w:r>
      <m:oMath>
        <m:r>
          <m:t>ϕ</m:t>
        </m:r>
        <m:d>
          <m:dPr>
            <m:begChr m:val="("/>
            <m:endChr m:val=")"/>
            <m:sepChr m:val=""/>
            <m:grow/>
          </m:dPr>
          <m:e>
            <m:sSub>
              <m:e>
                <m:r>
                  <m:t>x</m:t>
                </m:r>
              </m:e>
              <m:sub>
                <m:r>
                  <m:t>j</m:t>
                </m:r>
              </m:sub>
            </m:sSub>
          </m:e>
        </m:d>
      </m:oMath>
      <w:r>
        <w:t xml:space="preserve"> </w:t>
      </w:r>
      <w:r>
        <w:t xml:space="preserve">in the higher-dimensional space</w:t>
      </w:r>
      <w:r>
        <w:t xml:space="preserve"> </w:t>
      </w:r>
      <w:r>
        <w:rPr>
          <w:b/>
          <w:bCs/>
        </w:rPr>
        <w:t xml:space="preserve">without</w:t>
      </w:r>
      <w:r>
        <w:t xml:space="preserve"> </w:t>
      </w:r>
      <w:r>
        <w:t xml:space="preserve">explicitly computing the transformation</w:t>
      </w:r>
      <w:r>
        <w:t xml:space="preserve"> </w:t>
      </w:r>
      <m:oMath>
        <m:r>
          <m:t>ϕ</m:t>
        </m:r>
        <m:d>
          <m:dPr>
            <m:begChr m:val="("/>
            <m:endChr m:val=")"/>
            <m:sepChr m:val=""/>
            <m:grow/>
          </m:dPr>
          <m:e>
            <m:r>
              <m:t>x</m:t>
            </m:r>
          </m:e>
        </m:d>
      </m:oMath>
      <w:r>
        <w:t xml:space="preserve">.</w:t>
      </w:r>
      <w:r>
        <w:t xml:space="preserve"> </w:t>
      </w:r>
      <w:r>
        <w:t xml:space="preserve"> </w:t>
      </w:r>
      <w:r>
        <w:t xml:space="preserve">Instead of computing</w:t>
      </w:r>
      <w:r>
        <w:t xml:space="preserve"> </w:t>
      </w:r>
      <m:oMath>
        <m:r>
          <m:t>ϕ</m:t>
        </m:r>
        <m:d>
          <m:dPr>
            <m:begChr m:val="("/>
            <m:endChr m:val=")"/>
            <m:sepChr m:val=""/>
            <m:grow/>
          </m:dPr>
          <m:e>
            <m:sSub>
              <m:e>
                <m:r>
                  <m:t>x</m:t>
                </m:r>
              </m:e>
              <m:sub>
                <m:r>
                  <m:t>i</m:t>
                </m:r>
              </m:sub>
            </m:sSub>
          </m:e>
        </m:d>
      </m:oMath>
      <w:r>
        <w:t xml:space="preserve"> </w:t>
      </w:r>
      <w:r>
        <w:t xml:space="preserve">and</w:t>
      </w:r>
      <w:r>
        <w:t xml:space="preserve"> </w:t>
      </w:r>
      <m:oMath>
        <m:r>
          <m:t>ϕ</m:t>
        </m:r>
        <m:d>
          <m:dPr>
            <m:begChr m:val="("/>
            <m:endChr m:val=")"/>
            <m:sepChr m:val=""/>
            <m:grow/>
          </m:dPr>
          <m:e>
            <m:sSub>
              <m:e>
                <m:r>
                  <m:t>x</m:t>
                </m:r>
              </m:e>
              <m:sub>
                <m:r>
                  <m:t>j</m:t>
                </m:r>
              </m:sub>
            </m:sSub>
          </m:e>
        </m:d>
      </m:oMath>
      <w:r>
        <w:t xml:space="preserve"> </w:t>
      </w:r>
      <w:r>
        <w:t xml:space="preserve">separately and then taking their inner product, we define a</w:t>
      </w:r>
      <w:r>
        <w:t xml:space="preserve"> </w:t>
      </w:r>
      <w:r>
        <w:rPr>
          <w:b/>
          <w:bCs/>
        </w:rPr>
        <w:t xml:space="preserve">kernel function</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t>
      </w:r>
      <w:r>
        <w:t xml:space="preserve">that directly computes this inner product in the higher-dimensional space:</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t>ϕ</m:t>
          </m:r>
          <m:sSup>
            <m:e>
              <m:d>
                <m:dPr>
                  <m:begChr m:val="("/>
                  <m:endChr m:val=")"/>
                  <m:sepChr m:val=""/>
                  <m:grow/>
                </m:dPr>
                <m:e>
                  <m:sSub>
                    <m:e>
                      <m:r>
                        <m:t>x</m:t>
                      </m:r>
                    </m:e>
                    <m:sub>
                      <m:r>
                        <m:t>i</m:t>
                      </m:r>
                    </m:sub>
                  </m:sSub>
                </m:e>
              </m:d>
            </m:e>
            <m:sup>
              <m:r>
                <m:t>T</m:t>
              </m:r>
            </m:sup>
          </m:sSup>
          <m:r>
            <m:t>ϕ</m:t>
          </m:r>
          <m:d>
            <m:dPr>
              <m:begChr m:val="("/>
              <m:endChr m:val=")"/>
              <m:sepChr m:val=""/>
              <m:grow/>
            </m:dPr>
            <m:e>
              <m:sSub>
                <m:e>
                  <m:r>
                    <m:t>x</m:t>
                  </m:r>
                </m:e>
                <m:sub>
                  <m:r>
                    <m:t>j</m:t>
                  </m:r>
                </m:sub>
              </m:sSub>
            </m:e>
          </m:d>
        </m:oMath>
      </m:oMathPara>
    </w:p>
    <w:p>
      <w:pPr>
        <w:pStyle w:val="FirstParagraph"/>
      </w:pPr>
      <w:r>
        <w:t xml:space="preserve">By substituting this kernel function into the SVM optimization problem, we can work in the higher-dimensional space implicitly, without ever explicitly mapping the data points to that space. This allows us to handle complex, nonlinear decision boundaries with a more computationally efficient approach.</w:t>
      </w:r>
    </w:p>
    <w:bookmarkStart w:id="38" w:name="polynomial-kernel"/>
    <w:p>
      <w:pPr>
        <w:pStyle w:val="Heading4"/>
      </w:pPr>
      <w:r>
        <w:t xml:space="preserve">Polynomial Kernel</w:t>
      </w:r>
    </w:p>
    <w:p>
      <w:pPr>
        <w:pStyle w:val="FirstParagraph"/>
      </w:pPr>
      <w:r>
        <w:t xml:space="preserve">The polynomial kernel allows us to model nonlinear decision boundaries using polynomial functions. It is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sSup>
            <m:e>
              <m:d>
                <m:dPr>
                  <m:begChr m:val="("/>
                  <m:endChr m:val=")"/>
                  <m:sepChr m:val=""/>
                  <m:grow/>
                </m:dPr>
                <m:e>
                  <m:sSubSup>
                    <m:e>
                      <m:r>
                        <m:t>x</m:t>
                      </m:r>
                    </m:e>
                    <m:sub>
                      <m:r>
                        <m:t>i</m:t>
                      </m:r>
                    </m:sub>
                    <m:sup>
                      <m:r>
                        <m:t>T</m:t>
                      </m:r>
                    </m:sup>
                  </m:sSubSup>
                  <m:sSub>
                    <m:e>
                      <m:r>
                        <m:t>x</m:t>
                      </m:r>
                    </m:e>
                    <m:sub>
                      <m:r>
                        <m:t>j</m:t>
                      </m:r>
                    </m:sub>
                  </m:sSub>
                  <m:r>
                    <m:rPr>
                      <m:sty m:val="p"/>
                    </m:rPr>
                    <m:t>+</m:t>
                  </m:r>
                  <m:r>
                    <m:t>c</m:t>
                  </m:r>
                </m:e>
              </m:d>
            </m:e>
            <m:sup>
              <m:r>
                <m:t>d</m:t>
              </m:r>
            </m:sup>
          </m:sSup>
        </m:oMath>
      </m:oMathPara>
    </w:p>
    <w:p>
      <w:pPr>
        <w:pStyle w:val="FirstParagraph"/>
      </w:pPr>
      <w:r>
        <w:t xml:space="preserve">where:</w:t>
      </w:r>
    </w:p>
    <w:p>
      <w:pPr>
        <w:pStyle w:val="Compact"/>
        <w:numPr>
          <w:ilvl w:val="0"/>
          <w:numId w:val="1003"/>
        </w:numPr>
      </w:pPr>
      <m:oMath>
        <m:r>
          <m:t>c</m:t>
        </m:r>
      </m:oMath>
      <w:r>
        <w:t xml:space="preserve"> </w:t>
      </w:r>
      <w:r>
        <w:t xml:space="preserve">is a constant that controls the influence of higher-order terms.</w:t>
      </w:r>
    </w:p>
    <w:p>
      <w:pPr>
        <w:pStyle w:val="Compact"/>
        <w:numPr>
          <w:ilvl w:val="0"/>
          <w:numId w:val="1003"/>
        </w:numPr>
      </w:pPr>
      <m:oMath>
        <m:r>
          <m:t>d</m:t>
        </m:r>
      </m:oMath>
      <w:r>
        <w:t xml:space="preserve"> </w:t>
      </w:r>
      <w:r>
        <w:t xml:space="preserve">is the degree of the polynomial.</w:t>
      </w:r>
    </w:p>
    <w:p>
      <w:pPr>
        <w:pStyle w:val="FirstParagraph"/>
      </w:pPr>
      <w:r>
        <w:t xml:space="preserve">The polynomial kernel creates a feature space that corresponds to all monomials up to degree</w:t>
      </w:r>
      <w:r>
        <w:t xml:space="preserve"> </w:t>
      </w:r>
      <m:oMath>
        <m:r>
          <m:t>d</m:t>
        </m:r>
      </m:oMath>
      <w:r>
        <w:t xml:space="preserve">. It can model interactions between features, allowing the SVM to classify data with polynomial decision boundaries.</w:t>
      </w:r>
    </w:p>
    <w:p>
      <w:pPr>
        <w:pStyle w:val="BodyText"/>
      </w:pPr>
      <w:r>
        <w:t xml:space="preserve">For example, when we have 1-D data and it is linearly inseperable, we can use polynomial kernel with degree 2 or higher. Say</w:t>
      </w:r>
      <w:r>
        <w:t xml:space="preserve"> </w:t>
      </w:r>
      <m:oMath>
        <m:r>
          <m:t>c</m:t>
        </m:r>
        <m:r>
          <m:rPr>
            <m:sty m:val="p"/>
          </m:rPr>
          <m:t>=</m:t>
        </m:r>
        <m:r>
          <m:t>1</m:t>
        </m:r>
        <m:r>
          <m:rPr>
            <m:sty m:val="p"/>
          </m:rPr>
          <m:t>/</m:t>
        </m:r>
        <m:r>
          <m:t>2</m:t>
        </m:r>
      </m:oMath>
      <w:r>
        <w:t xml:space="preserve"> </w:t>
      </w:r>
      <w:r>
        <w:t xml:space="preserve">and</w:t>
      </w:r>
      <w:r>
        <w:t xml:space="preserve"> </w:t>
      </w:r>
      <m:oMath>
        <m:r>
          <m:t>d</m:t>
        </m:r>
        <m:r>
          <m:rPr>
            <m:sty m:val="p"/>
          </m:rPr>
          <m:t>=</m:t>
        </m:r>
        <m:r>
          <m:t>2</m:t>
        </m:r>
      </m:oMath>
      <w:r>
        <w:t xml:space="preserve">,</w:t>
      </w:r>
    </w:p>
    <w:p>
      <w:pPr>
        <w:pStyle w:val="BodyText"/>
      </w:pPr>
    </w:p>
    <w:p>
      <w:pPr>
        <w:pStyle w:val="SourceCode"/>
      </w:pPr>
      <w:r>
        <w:rPr>
          <w:rStyle w:val="NormalTok"/>
        </w:rPr>
        <w:t xml:space="preserve">x1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br/>
      </w:r>
      <w:r>
        <w:rPr>
          <w:rStyle w:val="NormalTok"/>
        </w:rPr>
        <w:t xml:space="preserve">x2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14</w:t>
      </w:r>
      <w:r>
        <w:rPr>
          <w:rStyle w:val="NormalTok"/>
        </w:rPr>
        <w:t xml:space="preserve">,</w:t>
      </w:r>
      <w:r>
        <w:rPr>
          <w:rStyle w:val="DecValTok"/>
        </w:rPr>
        <w:t xml:space="preserve">24</w:t>
      </w:r>
      <w:r>
        <w:rPr>
          <w:rStyle w:val="NormalTok"/>
        </w:rPr>
        <w:t xml:space="preserve">))</w:t>
      </w:r>
      <w:r>
        <w:br/>
      </w:r>
      <w:r>
        <w:rPr>
          <w:rStyle w:val="NormalTok"/>
        </w:rPr>
        <w:t xml:space="preserve">x3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27</w:t>
      </w:r>
      <w:r>
        <w:rPr>
          <w:rStyle w:val="NormalTok"/>
        </w:rPr>
        <w:t xml:space="preserve">,</w:t>
      </w:r>
      <w:r>
        <w:rPr>
          <w:rStyle w:val="DecValTok"/>
        </w:rPr>
        <w:t xml:space="preserve">37</w:t>
      </w:r>
      <w:r>
        <w:rPr>
          <w:rStyle w:val="NormalTok"/>
        </w:rPr>
        <w:t xml:space="preserve">))</w:t>
      </w:r>
      <w:r>
        <w:br/>
      </w:r>
      <w:r>
        <w:rPr>
          <w:rStyle w:val="NormalTok"/>
        </w:rPr>
        <w:t xml:space="preserve">x </w:t>
      </w:r>
      <w:r>
        <w:rPr>
          <w:rStyle w:val="OperatorTok"/>
        </w:rPr>
        <w:t xml:space="preserve">=</w:t>
      </w:r>
      <w:r>
        <w:rPr>
          <w:rStyle w:val="NormalTok"/>
        </w:rPr>
        <w:t xml:space="preserve"> [j </w:t>
      </w:r>
      <w:r>
        <w:rPr>
          <w:rStyle w:val="ControlFlowTok"/>
        </w:rPr>
        <w:t xml:space="preserve">for</w:t>
      </w:r>
      <w:r>
        <w:rPr>
          <w:rStyle w:val="NormalTok"/>
        </w:rPr>
        <w:t xml:space="preserve"> sub </w:t>
      </w:r>
      <w:r>
        <w:rPr>
          <w:rStyle w:val="KeywordTok"/>
        </w:rPr>
        <w:t xml:space="preserve">in</w:t>
      </w:r>
      <w:r>
        <w:rPr>
          <w:rStyle w:val="NormalTok"/>
        </w:rPr>
        <w:t xml:space="preserve"> [x1,x2,x3] </w:t>
      </w:r>
      <w:r>
        <w:rPr>
          <w:rStyle w:val="ControlFlowTok"/>
        </w:rPr>
        <w:t xml:space="preserve">for</w:t>
      </w:r>
      <w:r>
        <w:rPr>
          <w:rStyle w:val="NormalTok"/>
        </w:rPr>
        <w:t xml:space="preserve"> j </w:t>
      </w:r>
      <w:r>
        <w:rPr>
          <w:rStyle w:val="KeywordTok"/>
        </w:rPr>
        <w:t xml:space="preserve">in</w:t>
      </w:r>
      <w:r>
        <w:rPr>
          <w:rStyle w:val="NormalTok"/>
        </w:rPr>
        <w:t xml:space="preserve"> sub]</w:t>
      </w:r>
      <w:r>
        <w:br/>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30</w:t>
      </w:r>
      <w:r>
        <w:br/>
      </w:r>
      <w:r>
        <w:rPr>
          <w:rStyle w:val="NormalTok"/>
        </w:rPr>
        <w:t xml:space="preserve">colors </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w:t>
      </w:r>
      <w:r>
        <w:rPr>
          <w:rStyle w:val="StringTok"/>
        </w:rPr>
        <w:t xml:space="preserve">'red'</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br/>
      </w:r>
      <w:r>
        <w:rPr>
          <w:rStyle w:val="NormalTok"/>
        </w:rPr>
        <w:t xml:space="preserve">y_squared </w:t>
      </w:r>
      <w:r>
        <w:rPr>
          <w:rStyle w:val="OperatorTok"/>
        </w:rPr>
        <w:t xml:space="preserve">=</w:t>
      </w:r>
      <w:r>
        <w:rPr>
          <w:rStyle w:val="NormalTok"/>
        </w:rPr>
        <w:t xml:space="preserve"> [i</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slope </w:t>
      </w:r>
      <w:r>
        <w:rPr>
          <w:rStyle w:val="OperatorTok"/>
        </w:rPr>
        <w:t xml:space="preserve">=</w:t>
      </w:r>
      <w:r>
        <w:rPr>
          <w:rStyle w:val="NormalTok"/>
        </w:rPr>
        <w:t xml:space="preserve"> (</w:t>
      </w:r>
      <w:r>
        <w:rPr>
          <w:rStyle w:val="DecValTok"/>
        </w:rPr>
        <w:t xml:space="preserve">197</w:t>
      </w:r>
      <w:r>
        <w:rPr>
          <w:rStyle w:val="OperatorTok"/>
        </w:rPr>
        <w:t xml:space="preserve">-</w:t>
      </w:r>
      <w:r>
        <w:rPr>
          <w:rStyle w:val="FloatTok"/>
        </w:rPr>
        <w:t xml:space="preserve">529.5</w:t>
      </w:r>
      <w:r>
        <w:rPr>
          <w:rStyle w:val="NormalTok"/>
        </w:rPr>
        <w:t xml:space="preserve">)</w:t>
      </w:r>
      <w:r>
        <w:rPr>
          <w:rStyle w:val="OperatorTok"/>
        </w:rPr>
        <w:t xml:space="preserve">/</w:t>
      </w:r>
      <w:r>
        <w:rPr>
          <w:rStyle w:val="NormalTok"/>
        </w:rPr>
        <w:t xml:space="preserve">(</w:t>
      </w:r>
      <w:r>
        <w:rPr>
          <w:rStyle w:val="DecValTok"/>
        </w:rPr>
        <w:t xml:space="preserve">14</w:t>
      </w:r>
      <w:r>
        <w:rPr>
          <w:rStyle w:val="OperatorTok"/>
        </w:rPr>
        <w:t xml:space="preserve">-</w:t>
      </w:r>
      <w:r>
        <w:rPr>
          <w:rStyle w:val="DecValTok"/>
        </w:rPr>
        <w:t xml:space="preserve">23</w:t>
      </w:r>
      <w:r>
        <w:rPr>
          <w:rStyle w:val="NormalTok"/>
        </w:rPr>
        <w:t xml:space="preserve">)</w:t>
      </w:r>
      <w:r>
        <w:br/>
      </w:r>
      <w:r>
        <w:rPr>
          <w:rStyle w:val="NormalTok"/>
        </w:rPr>
        <w:t xml:space="preserve">line_x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r>
        <w:br/>
      </w:r>
      <w:r>
        <w:rPr>
          <w:rStyle w:val="NormalTok"/>
        </w:rPr>
        <w:t xml:space="preserve">line_y </w:t>
      </w:r>
      <w:r>
        <w:rPr>
          <w:rStyle w:val="OperatorTok"/>
        </w:rPr>
        <w:t xml:space="preserve">=</w:t>
      </w:r>
      <w:r>
        <w:rPr>
          <w:rStyle w:val="NormalTok"/>
        </w:rPr>
        <w:t xml:space="preserve"> slope</w:t>
      </w:r>
      <w:r>
        <w:rPr>
          <w:rStyle w:val="OperatorTok"/>
        </w:rPr>
        <w:t xml:space="preserve">*</w:t>
      </w:r>
      <w:r>
        <w:rPr>
          <w:rStyle w:val="NormalTok"/>
        </w:rPr>
        <w:t xml:space="preserve"> (line_x </w:t>
      </w:r>
      <w:r>
        <w:rPr>
          <w:rStyle w:val="OperatorTok"/>
        </w:rPr>
        <w:t xml:space="preserve">-</w:t>
      </w:r>
      <w:r>
        <w:rPr>
          <w:rStyle w:val="NormalTok"/>
        </w:rPr>
        <w:t xml:space="preserve"> </w:t>
      </w:r>
      <w:r>
        <w:rPr>
          <w:rStyle w:val="DecValTok"/>
        </w:rPr>
        <w:t xml:space="preserve">14</w:t>
      </w:r>
      <w:r>
        <w:rPr>
          <w:rStyle w:val="NormalTok"/>
        </w:rPr>
        <w:t xml:space="preserve">) </w:t>
      </w:r>
      <w:r>
        <w:rPr>
          <w:rStyle w:val="OperatorTok"/>
        </w:rPr>
        <w:t xml:space="preserve">+</w:t>
      </w:r>
      <w:r>
        <w:rPr>
          <w:rStyle w:val="NormalTok"/>
        </w:rPr>
        <w:t xml:space="preserve"> </w:t>
      </w:r>
      <w:r>
        <w:rPr>
          <w:rStyle w:val="DecValTok"/>
        </w:rPr>
        <w:t xml:space="preserve">197</w:t>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ax1.set_xlabel(</w:t>
      </w:r>
      <w:r>
        <w:rPr>
          <w:rStyle w:val="VerbatimStringTok"/>
        </w:rPr>
        <w:t xml:space="preserve">r'$feature$'</w:t>
      </w:r>
      <w:r>
        <w:rPr>
          <w:rStyle w:val="NormalTok"/>
        </w:rPr>
        <w:t xml:space="preserve">)</w:t>
      </w:r>
      <w:r>
        <w:br/>
      </w:r>
      <w:r>
        <w:rPr>
          <w:rStyle w:val="NormalTok"/>
        </w:rPr>
        <w:t xml:space="preserve">ax1.set_xlim(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ax1.set_ylim(</w:t>
      </w:r>
      <w:r>
        <w:rPr>
          <w:rStyle w:val="Operator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w:t>
      </w:r>
      <w:r>
        <w:br/>
      </w:r>
      <w:r>
        <w:rPr>
          <w:rStyle w:val="NormalTok"/>
        </w:rPr>
        <w:t xml:space="preserve">ax2.scatter(x,y,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ax2.scatter(x,y_squared, c</w:t>
      </w:r>
      <w:r>
        <w:rPr>
          <w:rStyle w:val="OperatorTok"/>
        </w:rPr>
        <w:t xml:space="preserve">=</w:t>
      </w:r>
      <w:r>
        <w:rPr>
          <w:rStyle w:val="NormalTok"/>
        </w:rPr>
        <w:t xml:space="preserve"> colors,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'Transformed Data in 2D'</w:t>
      </w:r>
      <w:r>
        <w:rPr>
          <w:rStyle w:val="NormalTok"/>
        </w:rPr>
        <w:t xml:space="preserve">)</w:t>
      </w:r>
      <w:r>
        <w:br/>
      </w:r>
      <w:r>
        <w:rPr>
          <w:rStyle w:val="NormalTok"/>
        </w:rPr>
        <w:t xml:space="preserve">ax2.plot(line_x,line_y, color</w:t>
      </w:r>
      <w:r>
        <w:rPr>
          <w:rStyle w:val="OperatorTok"/>
        </w:rPr>
        <w:t xml:space="preserve">=</w:t>
      </w:r>
      <w:r>
        <w:rPr>
          <w:rStyle w:val="StringTok"/>
        </w:rPr>
        <w:t xml:space="preserve">'green'</w:t>
      </w:r>
      <w:r>
        <w:rPr>
          <w:rStyle w:val="NormalTok"/>
        </w:rPr>
        <w:t xml:space="preserve">,label</w:t>
      </w:r>
      <w:r>
        <w:rPr>
          <w:rStyle w:val="OperatorTok"/>
        </w:rPr>
        <w:t xml:space="preserve">=</w:t>
      </w:r>
      <w:r>
        <w:rPr>
          <w:rStyle w:val="StringTok"/>
        </w:rPr>
        <w:t xml:space="preserve">'1D Hyperplane'</w:t>
      </w:r>
      <w:r>
        <w:rPr>
          <w:rStyle w:val="NormalTok"/>
        </w:rPr>
        <w:t xml:space="preserve">)</w:t>
      </w:r>
      <w:r>
        <w:br/>
      </w:r>
      <w:r>
        <w:rPr>
          <w:rStyle w:val="NormalTok"/>
        </w:rPr>
        <w:t xml:space="preserve">ax2.set_xlim(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ax2.set_ylim(</w:t>
      </w:r>
      <w:r>
        <w:rPr>
          <w:rStyle w:val="OperatorTok"/>
        </w:rPr>
        <w:t xml:space="preserve">-</w:t>
      </w:r>
      <w:r>
        <w:rPr>
          <w:rStyle w:val="DecValTok"/>
        </w:rPr>
        <w:t xml:space="preserve">100</w:t>
      </w:r>
      <w:r>
        <w:rPr>
          <w:rStyle w:val="NormalTok"/>
        </w:rPr>
        <w:t xml:space="preserve">,</w:t>
      </w:r>
      <w:r>
        <w:rPr>
          <w:rStyle w:val="DecValTok"/>
        </w:rPr>
        <w:t xml:space="preserve">1400</w:t>
      </w:r>
      <w:r>
        <w:rPr>
          <w:rStyle w:val="NormalTok"/>
        </w:rPr>
        <w:t xml:space="preserve">)</w:t>
      </w:r>
      <w:r>
        <w:br/>
      </w:r>
      <w:r>
        <w:rPr>
          <w:rStyle w:val="NormalTok"/>
        </w:rPr>
        <w:t xml:space="preserve">ax2.set_xlabel(</w:t>
      </w:r>
      <w:r>
        <w:rPr>
          <w:rStyle w:val="VerbatimStringTok"/>
        </w:rPr>
        <w:t xml:space="preserve">r'$feature$'</w:t>
      </w:r>
      <w:r>
        <w:rPr>
          <w:rStyle w:val="NormalTok"/>
        </w:rPr>
        <w:t xml:space="preserve">)</w:t>
      </w:r>
      <w:r>
        <w:br/>
      </w:r>
      <w:r>
        <w:rPr>
          <w:rStyle w:val="NormalTok"/>
        </w:rPr>
        <w:t xml:space="preserve">ax2.set_ylabel(</w:t>
      </w:r>
      <w:r>
        <w:rPr>
          <w:rStyle w:val="VerbatimStringTok"/>
        </w:rPr>
        <w:t xml:space="preserve">r'$feature^2$'</w:t>
      </w:r>
      <w:r>
        <w:rPr>
          <w:rStyle w:val="NormalTok"/>
        </w:rPr>
        <w:t xml:space="preserve">)</w:t>
      </w:r>
      <w:r>
        <w:br/>
      </w:r>
      <w:r>
        <w:rPr>
          <w:rStyle w:val="NormalTok"/>
        </w:rPr>
        <w:t xml:space="preserve">ax2.legend()</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67000"/>
            <wp:effectExtent b="0" l="0" r="0" t="0"/>
            <wp:docPr descr="" title="" id="33" name="Picture"/>
            <a:graphic>
              <a:graphicData uri="http://schemas.openxmlformats.org/drawingml/2006/picture">
                <pic:pic>
                  <pic:nvPicPr>
                    <pic:cNvPr descr="index_files/figure-docx/cell-5-output-1.png" id="34"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or for a 2D data to 3D transformation along with 2D hyperplane</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make_circles</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Generate a dataset that is not linearly separable</w:t>
      </w:r>
      <w:r>
        <w:br/>
      </w: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Plot the original dataset</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ax1.set_title(</w:t>
      </w:r>
      <w:r>
        <w:rPr>
          <w:rStyle w:val="StringTok"/>
        </w:rPr>
        <w:t xml:space="preserve">'Original Data'</w:t>
      </w:r>
      <w:r>
        <w:rPr>
          <w:rStyle w:val="NormalTok"/>
        </w:rPr>
        <w:t xml:space="preserve">)</w:t>
      </w:r>
      <w:r>
        <w:br/>
      </w:r>
      <w:r>
        <w:rPr>
          <w:rStyle w:val="NormalTok"/>
        </w:rPr>
        <w:t xml:space="preserve">ax1.set_xlabel(</w:t>
      </w:r>
      <w:r>
        <w:rPr>
          <w:rStyle w:val="StringTok"/>
        </w:rPr>
        <w:t xml:space="preserve">'feature 1'</w:t>
      </w:r>
      <w:r>
        <w:rPr>
          <w:rStyle w:val="NormalTok"/>
        </w:rPr>
        <w:t xml:space="preserve">)</w:t>
      </w:r>
      <w:r>
        <w:br/>
      </w:r>
      <w:r>
        <w:rPr>
          <w:rStyle w:val="NormalTok"/>
        </w:rPr>
        <w:t xml:space="preserve">ax1.set_ylabel(</w:t>
      </w:r>
      <w:r>
        <w:rPr>
          <w:rStyle w:val="StringTok"/>
        </w:rPr>
        <w:t xml:space="preserve">'feature 2'</w:t>
      </w:r>
      <w:r>
        <w:rPr>
          <w:rStyle w:val="NormalTok"/>
        </w:rPr>
        <w:t xml:space="preserve">)</w:t>
      </w:r>
      <w:r>
        <w:br/>
      </w:r>
      <w:r>
        <w:rPr>
          <w:rStyle w:val="NormalTok"/>
        </w:rPr>
        <w:t xml:space="preserve">ax1.legend()</w:t>
      </w:r>
      <w:r>
        <w:br/>
      </w:r>
      <w:r>
        <w:br/>
      </w:r>
      <w:r>
        <w:rPr>
          <w:rStyle w:val="CommentTok"/>
        </w:rPr>
        <w:t xml:space="preserve"># Apply polynomial kernel transformation</w:t>
      </w:r>
      <w:r>
        <w:br/>
      </w:r>
      <w:r>
        <w:rPr>
          <w:rStyle w:val="NormalTok"/>
        </w:rPr>
        <w:t xml:space="preserve">X_transformed </w:t>
      </w:r>
      <w:r>
        <w:rPr>
          <w:rStyle w:val="OperatorTok"/>
        </w:rPr>
        <w:t xml:space="preserve">=</w:t>
      </w:r>
      <w:r>
        <w:rPr>
          <w:rStyle w:val="NormalTok"/>
        </w:rPr>
        <w:t xml:space="preserve"> np.hstack((X, (X[:,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 </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Plot the transformed dataset in 3D</w:t>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ax2.set_title(</w:t>
      </w:r>
      <w:r>
        <w:rPr>
          <w:rStyle w:val="StringTok"/>
        </w:rPr>
        <w:t xml:space="preserve">'2D to 3D transformed'</w:t>
      </w:r>
      <w:r>
        <w:rPr>
          <w:rStyle w:val="NormalTok"/>
        </w:rPr>
        <w:t xml:space="preserve">)</w:t>
      </w:r>
      <w:r>
        <w:br/>
      </w:r>
      <w:r>
        <w:rPr>
          <w:rStyle w:val="NormalTok"/>
        </w:rPr>
        <w:t xml:space="preserve">ax2.set_xlabel(</w:t>
      </w:r>
      <w:r>
        <w:rPr>
          <w:rStyle w:val="StringTok"/>
        </w:rPr>
        <w:t xml:space="preserve">'Feature 1'</w:t>
      </w:r>
      <w:r>
        <w:rPr>
          <w:rStyle w:val="NormalTok"/>
        </w:rPr>
        <w:t xml:space="preserve">)</w:t>
      </w:r>
      <w:r>
        <w:br/>
      </w:r>
      <w:r>
        <w:rPr>
          <w:rStyle w:val="NormalTok"/>
        </w:rPr>
        <w:t xml:space="preserve">ax2.set_ylabel(</w:t>
      </w:r>
      <w:r>
        <w:rPr>
          <w:rStyle w:val="StringTok"/>
        </w:rPr>
        <w:t xml:space="preserve">'Feature 2'</w:t>
      </w:r>
      <w:r>
        <w:rPr>
          <w:rStyle w:val="NormalTok"/>
        </w:rPr>
        <w:t xml:space="preserve">)</w:t>
      </w:r>
      <w:r>
        <w:br/>
      </w:r>
      <w:r>
        <w:rPr>
          <w:rStyle w:val="NormalTok"/>
        </w:rPr>
        <w:t xml:space="preserve">ax2.set_zlabel(</w:t>
      </w:r>
      <w:r>
        <w:rPr>
          <w:rStyle w:val="StringTok"/>
        </w:rPr>
        <w:t xml:space="preserve">'Poly Feature'</w:t>
      </w:r>
      <w:r>
        <w:rPr>
          <w:rStyle w:val="NormalTok"/>
        </w:rPr>
        <w:t xml:space="preserve">)</w:t>
      </w:r>
      <w:r>
        <w:br/>
      </w:r>
      <w:r>
        <w:rPr>
          <w:rStyle w:val="NormalTok"/>
        </w:rPr>
        <w:t xml:space="preserve">ax2.legend()</w:t>
      </w:r>
      <w:r>
        <w:br/>
      </w:r>
      <w:r>
        <w:br/>
      </w:r>
      <w:r>
        <w:rPr>
          <w:rStyle w:val="NormalTok"/>
        </w:rPr>
        <w:t xml:space="preserve">axes </w:t>
      </w:r>
      <w:r>
        <w:rPr>
          <w:rStyle w:val="OperatorTok"/>
        </w:rPr>
        <w:t xml:space="preserve">=</w:t>
      </w:r>
      <w:r>
        <w:rPr>
          <w:rStyle w:val="NormalTok"/>
        </w:rPr>
        <w:t xml:space="preserve"> [ax1, 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898913"/>
            <wp:effectExtent b="0" l="0" r="0" t="0"/>
            <wp:docPr descr="" title="" id="36" name="Picture"/>
            <a:graphic>
              <a:graphicData uri="http://schemas.openxmlformats.org/drawingml/2006/picture">
                <pic:pic>
                  <pic:nvPicPr>
                    <pic:cNvPr descr="index_files/figure-docx/cell-6-output-1.png" id="37" name="Picture"/>
                    <pic:cNvPicPr>
                      <a:picLocks noChangeArrowheads="1" noChangeAspect="1"/>
                    </pic:cNvPicPr>
                  </pic:nvPicPr>
                  <pic:blipFill>
                    <a:blip r:embed="rId35"/>
                    <a:stretch>
                      <a:fillRect/>
                    </a:stretch>
                  </pic:blipFill>
                  <pic:spPr bwMode="auto">
                    <a:xfrm>
                      <a:off x="0" y="0"/>
                      <a:ext cx="5334000" cy="2898913"/>
                    </a:xfrm>
                    <a:prstGeom prst="rect">
                      <a:avLst/>
                    </a:prstGeom>
                    <a:noFill/>
                    <a:ln w="9525">
                      <a:noFill/>
                      <a:headEnd/>
                      <a:tailEnd/>
                    </a:ln>
                  </pic:spPr>
                </pic:pic>
              </a:graphicData>
            </a:graphic>
          </wp:inline>
        </w:drawing>
      </w:r>
    </w:p>
    <w:bookmarkEnd w:id="38"/>
    <w:bookmarkStart w:id="39" w:name="Xf4a72dc3946a5759cf7a36d33881e533d1ae627"/>
    <w:p>
      <w:pPr>
        <w:pStyle w:val="Heading4"/>
      </w:pPr>
      <w:r>
        <w:t xml:space="preserve">Radial Basis Function (RBF) Kernel (Gaussian Kernel)</w:t>
      </w:r>
    </w:p>
    <w:p>
      <w:pPr>
        <w:pStyle w:val="FirstParagraph"/>
      </w:pPr>
      <w:r>
        <w:t xml:space="preserve">The RBF kernel, also known as the Gaussian kernel, is one of the most popular kernels because it can map the data to an infinite-dimensional space, allowing the model to capture highly complex relationships. It’s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exp</m:t>
          </m:r>
          <m:d>
            <m:dPr>
              <m:begChr m:val="("/>
              <m:endChr m:val=")"/>
              <m:sepChr m:val=""/>
              <m:grow/>
            </m:dPr>
            <m:e>
              <m:r>
                <m:rPr>
                  <m:sty m:val="p"/>
                </m:rPr>
                <m:t>−</m:t>
              </m:r>
              <m:f>
                <m:fPr>
                  <m:type m:val="bar"/>
                </m:fPr>
                <m:num>
                  <m:r>
                    <m:rPr>
                      <m:sty m:val="p"/>
                    </m:rPr>
                    <m:t>∥</m:t>
                  </m:r>
                  <m:sSub>
                    <m:e>
                      <m:r>
                        <m:t>x</m:t>
                      </m:r>
                    </m:e>
                    <m:sub>
                      <m:r>
                        <m:t>i</m:t>
                      </m:r>
                    </m:sub>
                  </m:sSub>
                  <m:r>
                    <m:rPr>
                      <m:sty m:val="p"/>
                    </m:rPr>
                    <m:t>−</m:t>
                  </m:r>
                  <m:sSub>
                    <m:e>
                      <m:r>
                        <m:t>x</m:t>
                      </m:r>
                    </m:e>
                    <m:sub>
                      <m:r>
                        <m:t>j</m:t>
                      </m:r>
                    </m:sub>
                  </m:sSub>
                  <m:sSup>
                    <m:e>
                      <m:r>
                        <m:rPr>
                          <m:sty m:val="p"/>
                        </m:rPr>
                        <m:t>∥</m:t>
                      </m:r>
                    </m:e>
                    <m:sup>
                      <m:r>
                        <m:t>2</m:t>
                      </m:r>
                    </m:sup>
                  </m:sSup>
                </m:num>
                <m:den>
                  <m:r>
                    <m:t>2</m:t>
                  </m:r>
                  <m:sSup>
                    <m:e>
                      <m:r>
                        <m:t>σ</m:t>
                      </m:r>
                    </m:e>
                    <m:sup>
                      <m:r>
                        <m:t>2</m:t>
                      </m:r>
                    </m:sup>
                  </m:sSup>
                </m:den>
              </m:f>
            </m:e>
          </m:d>
        </m:oMath>
      </m:oMathPara>
    </w:p>
    <w:p>
      <w:pPr>
        <w:pStyle w:val="FirstParagraph"/>
      </w:pPr>
      <w:r>
        <w:t xml:space="preserve">or equivalently:</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exp</m:t>
          </m:r>
          <m:d>
            <m:dPr>
              <m:begChr m:val="("/>
              <m:endChr m:val=")"/>
              <m:sepChr m:val=""/>
              <m:grow/>
            </m:dPr>
            <m:e>
              <m:r>
                <m:rPr>
                  <m:sty m:val="p"/>
                </m:rPr>
                <m:t>−</m:t>
              </m:r>
              <m:r>
                <m:t>γ</m:t>
              </m:r>
              <m:r>
                <m:rPr>
                  <m:sty m:val="p"/>
                </m:rPr>
                <m:t>∥</m:t>
              </m:r>
              <m:sSub>
                <m:e>
                  <m:r>
                    <m:t>x</m:t>
                  </m:r>
                </m:e>
                <m:sub>
                  <m:r>
                    <m:t>i</m:t>
                  </m:r>
                </m:sub>
              </m:sSub>
              <m:r>
                <m:rPr>
                  <m:sty m:val="p"/>
                </m:rPr>
                <m:t>−</m:t>
              </m:r>
              <m:sSub>
                <m:e>
                  <m:r>
                    <m:t>x</m:t>
                  </m:r>
                </m:e>
                <m:sub>
                  <m:r>
                    <m:t>j</m:t>
                  </m:r>
                </m:sub>
              </m:sSub>
              <m:sSup>
                <m:e>
                  <m:r>
                    <m:rPr>
                      <m:sty m:val="p"/>
                    </m:rPr>
                    <m:t>∥</m:t>
                  </m:r>
                </m:e>
                <m:sup>
                  <m:r>
                    <m:t>2</m:t>
                  </m:r>
                </m:sup>
              </m:sSup>
            </m:e>
          </m:d>
        </m:oMath>
      </m:oMathPara>
    </w:p>
    <w:p>
      <w:pPr>
        <w:pStyle w:val="FirstParagraph"/>
      </w:pPr>
      <w:r>
        <w:t xml:space="preserve">where:</w:t>
      </w:r>
    </w:p>
    <w:p>
      <w:pPr>
        <w:pStyle w:val="Compact"/>
        <w:numPr>
          <w:ilvl w:val="0"/>
          <w:numId w:val="1004"/>
        </w:numPr>
      </w:pPr>
      <m:oMath>
        <m:r>
          <m:rPr>
            <m:sty m:val="p"/>
          </m:rPr>
          <m:t>∥</m:t>
        </m:r>
        <m:sSub>
          <m:e>
            <m:r>
              <m:t>x</m:t>
            </m:r>
          </m:e>
          <m:sub>
            <m:r>
              <m:t>i</m:t>
            </m:r>
          </m:sub>
        </m:sSub>
        <m:r>
          <m:rPr>
            <m:sty m:val="p"/>
          </m:rPr>
          <m:t>−</m:t>
        </m:r>
        <m:sSub>
          <m:e>
            <m:r>
              <m:t>x</m:t>
            </m:r>
          </m:e>
          <m:sub>
            <m:r>
              <m:t>j</m:t>
            </m:r>
          </m:sub>
        </m:sSub>
        <m:sSup>
          <m:e>
            <m:r>
              <m:rPr>
                <m:sty m:val="p"/>
              </m:rPr>
              <m:t>∥</m:t>
            </m:r>
          </m:e>
          <m:sup>
            <m:r>
              <m:t>2</m:t>
            </m:r>
          </m:sup>
        </m:sSup>
      </m:oMath>
      <w:r>
        <w:t xml:space="preserve"> </w:t>
      </w:r>
      <w:r>
        <w:t xml:space="preserve">is the squared Euclidean distance between the points</w:t>
      </w:r>
      <w:r>
        <w:t xml:space="preserve"> </w:t>
      </w:r>
      <m:oMath>
        <m:sSub>
          <m:e>
            <m:r>
              <m:t>x</m:t>
            </m:r>
          </m:e>
          <m:sub>
            <m:r>
              <m:t>i</m:t>
            </m:r>
          </m:sub>
        </m:sSub>
      </m:oMath>
      <w:r>
        <w:t xml:space="preserve"> </w:t>
      </w:r>
      <w:r>
        <w:t xml:space="preserve">and</w:t>
      </w:r>
      <w:r>
        <w:t xml:space="preserve"> </w:t>
      </w:r>
      <m:oMath>
        <m:sSub>
          <m:e>
            <m:r>
              <m:t>x</m:t>
            </m:r>
          </m:e>
          <m:sub>
            <m:r>
              <m:t>j</m:t>
            </m:r>
          </m:sub>
        </m:sSub>
      </m:oMath>
      <w:r>
        <w:t xml:space="preserve">.</w:t>
      </w:r>
    </w:p>
    <w:p>
      <w:pPr>
        <w:pStyle w:val="Compact"/>
        <w:numPr>
          <w:ilvl w:val="0"/>
          <w:numId w:val="1004"/>
        </w:numPr>
      </w:pPr>
      <m:oMath>
        <m:r>
          <m:t>σ</m:t>
        </m:r>
      </m:oMath>
      <w:r>
        <w:t xml:space="preserve"> </w:t>
      </w:r>
      <w:r>
        <w:t xml:space="preserve">(or</w:t>
      </w:r>
      <w:r>
        <w:t xml:space="preserve"> </w:t>
      </w:r>
      <m:oMath>
        <m:r>
          <m:t>γ</m:t>
        </m:r>
        <m:r>
          <m:rPr>
            <m:sty m:val="p"/>
          </m:rPr>
          <m:t>=</m:t>
        </m:r>
        <m:f>
          <m:fPr>
            <m:type m:val="bar"/>
          </m:fPr>
          <m:num>
            <m:r>
              <m:t>1</m:t>
            </m:r>
          </m:num>
          <m:den>
            <m:r>
              <m:t>2</m:t>
            </m:r>
            <m:sSup>
              <m:e>
                <m:r>
                  <m:t>σ</m:t>
                </m:r>
              </m:e>
              <m:sup>
                <m:r>
                  <m:t>2</m:t>
                </m:r>
              </m:sup>
            </m:sSup>
          </m:den>
        </m:f>
      </m:oMath>
      <w:r>
        <w:t xml:space="preserve">) controls the width of the Gaussian function and, thus, the influence of each training example.</w:t>
      </w:r>
    </w:p>
    <w:p>
      <w:pPr>
        <w:pStyle w:val="FirstParagraph"/>
      </w:pPr>
      <w:r>
        <w:t xml:space="preserve">The RBF kernel is particularly effective when the relationship between classes is highly nonlinear. It maps each data point to an infinite-dimensional space, allowing the SVM to capture fine-grained patterns.</w:t>
      </w:r>
    </w:p>
    <w:bookmarkEnd w:id="39"/>
    <w:bookmarkStart w:id="40" w:name="sigmoid-kernel"/>
    <w:p>
      <w:pPr>
        <w:pStyle w:val="Heading4"/>
      </w:pPr>
      <w:r>
        <w:t xml:space="preserve">Sigmoid Kernel</w:t>
      </w:r>
    </w:p>
    <w:p>
      <w:pPr>
        <w:pStyle w:val="FirstParagraph"/>
      </w:pPr>
      <w:r>
        <w:t xml:space="preserve">The sigmoid kernel is related to neural networks and is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tanh</m:t>
          </m:r>
          <m:d>
            <m:dPr>
              <m:begChr m:val="("/>
              <m:endChr m:val=")"/>
              <m:sepChr m:val=""/>
              <m:grow/>
            </m:dPr>
            <m:e>
              <m:r>
                <m:t>κ</m:t>
              </m:r>
              <m:sSubSup>
                <m:e>
                  <m:r>
                    <m:t>x</m:t>
                  </m:r>
                </m:e>
                <m:sub>
                  <m:r>
                    <m:t>i</m:t>
                  </m:r>
                </m:sub>
                <m:sup>
                  <m:r>
                    <m:t>T</m:t>
                  </m:r>
                </m:sup>
              </m:sSubSup>
              <m:sSub>
                <m:e>
                  <m:r>
                    <m:t>x</m:t>
                  </m:r>
                </m:e>
                <m:sub>
                  <m:r>
                    <m:t>j</m:t>
                  </m:r>
                </m:sub>
              </m:sSub>
              <m:r>
                <m:rPr>
                  <m:sty m:val="p"/>
                </m:rPr>
                <m:t>+</m:t>
              </m:r>
              <m:r>
                <m:t>θ</m:t>
              </m:r>
            </m:e>
          </m:d>
        </m:oMath>
      </m:oMathPara>
    </w:p>
    <w:p>
      <w:pPr>
        <w:pStyle w:val="FirstParagraph"/>
      </w:pPr>
      <w:r>
        <w:t xml:space="preserve">where:</w:t>
      </w:r>
    </w:p>
    <w:p>
      <w:pPr>
        <w:pStyle w:val="Compact"/>
        <w:numPr>
          <w:ilvl w:val="0"/>
          <w:numId w:val="1005"/>
        </w:numPr>
      </w:pPr>
      <m:oMath>
        <m:r>
          <m:t>κ</m:t>
        </m:r>
      </m:oMath>
      <w:r>
        <w:t xml:space="preserve"> </w:t>
      </w:r>
      <w:r>
        <w:t xml:space="preserve">and</w:t>
      </w:r>
      <w:r>
        <w:t xml:space="preserve"> </w:t>
      </w:r>
      <m:oMath>
        <m:r>
          <m:t>θ</m:t>
        </m:r>
      </m:oMath>
      <w:r>
        <w:t xml:space="preserve"> </w:t>
      </w:r>
      <w:r>
        <w:t xml:space="preserve">are parameters that control the shape of the kernel.</w:t>
      </w:r>
    </w:p>
    <w:p>
      <w:pPr>
        <w:pStyle w:val="FirstParagraph"/>
      </w:pPr>
      <w:r>
        <w:t xml:space="preserve">This kernel can be interpreted as simulating a neural network with a single hidden layer, where</w:t>
      </w:r>
      <w:r>
        <w:t xml:space="preserve"> </w:t>
      </w:r>
      <m:oMath>
        <m:r>
          <m:rPr>
            <m:sty m:val="p"/>
          </m:rPr>
          <m:t>tanh</m:t>
        </m:r>
      </m:oMath>
      <w:r>
        <w:t xml:space="preserve"> </w:t>
      </w:r>
      <w:r>
        <w:t xml:space="preserve">serves as the activation function.</w:t>
      </w:r>
    </w:p>
    <w:bookmarkEnd w:id="40"/>
    <w:bookmarkEnd w:id="41"/>
    <w:bookmarkStart w:id="42" w:name="dual-formulation-with-the-kernel-trick"/>
    <w:p>
      <w:pPr>
        <w:pStyle w:val="Heading3"/>
      </w:pPr>
      <w:r>
        <w:t xml:space="preserve">Dual Formulation with the Kernel Trick</w:t>
      </w:r>
    </w:p>
    <w:p>
      <w:pPr>
        <w:pStyle w:val="FirstParagraph"/>
      </w:pPr>
      <w:r>
        <w:t xml:space="preserve">In the dual form of the SVM optimization problem, we only require the inner products</w:t>
      </w:r>
      <w:r>
        <w:t xml:space="preserve"> </w:t>
      </w:r>
      <m:oMath>
        <m:sSubSup>
          <m:e>
            <m:r>
              <m:t>x</m:t>
            </m:r>
          </m:e>
          <m:sub>
            <m:r>
              <m:t>i</m:t>
            </m:r>
          </m:sub>
          <m:sup>
            <m:r>
              <m:t>T</m:t>
            </m:r>
          </m:sup>
        </m:sSubSup>
        <m:sSub>
          <m:e>
            <m:r>
              <m:t>x</m:t>
            </m:r>
          </m:e>
          <m:sub>
            <m:r>
              <m:t>j</m:t>
            </m:r>
          </m:sub>
        </m:sSub>
      </m:oMath>
      <w:r>
        <w:t xml:space="preserve"> </w:t>
      </w:r>
      <w:r>
        <w:t xml:space="preserve">between data points. By replacing these inner products with</w:t>
      </w:r>
      <w:r>
        <w:t xml:space="preserve"> </w:t>
      </w:r>
      <m:oMath>
        <m:r>
          <m:t>K</m:t>
        </m:r>
        <m:d>
          <m:dPr>
            <m:begChr m:val="("/>
            <m:endChr m:val=")"/>
            <m:sepChr m:val=""/>
            <m:grow/>
          </m:dPr>
          <m:e>
            <m:sSub>
              <m:e>
                <m:r>
                  <m:t>x</m:t>
                </m:r>
              </m:e>
              <m:sub>
                <m:r>
                  <m:t>i</m:t>
                </m:r>
              </m:sub>
            </m:sSub>
            <m:r>
              <m:rPr>
                <m:sty m:val="p"/>
              </m:rPr>
              <m:t>,</m:t>
            </m:r>
            <m:sSub>
              <m:e>
                <m:r>
                  <m:t>x</m:t>
                </m:r>
              </m:e>
              <m:sub>
                <m:r>
                  <m:t>j</m:t>
                </m:r>
              </m:sub>
            </m:sSub>
          </m:e>
        </m:d>
        <m:r>
          <m:rPr>
            <m:sty m:val="p"/>
          </m:rPr>
          <m:t>=</m:t>
        </m:r>
        <m:r>
          <m:t>ϕ</m:t>
        </m:r>
        <m:sSup>
          <m:e>
            <m:d>
              <m:dPr>
                <m:begChr m:val="("/>
                <m:endChr m:val=")"/>
                <m:sepChr m:val=""/>
                <m:grow/>
              </m:dPr>
              <m:e>
                <m:sSub>
                  <m:e>
                    <m:r>
                      <m:t>x</m:t>
                    </m:r>
                  </m:e>
                  <m:sub>
                    <m:r>
                      <m:t>i</m:t>
                    </m:r>
                  </m:sub>
                </m:sSub>
              </m:e>
            </m:d>
          </m:e>
          <m:sup>
            <m:r>
              <m:t>T</m:t>
            </m:r>
          </m:sup>
        </m:sSup>
        <m:r>
          <m:t>ϕ</m:t>
        </m:r>
        <m:d>
          <m:dPr>
            <m:begChr m:val="("/>
            <m:endChr m:val=")"/>
            <m:sepChr m:val=""/>
            <m:grow/>
          </m:dPr>
          <m:e>
            <m:sSub>
              <m:e>
                <m:r>
                  <m:t>x</m:t>
                </m:r>
              </m:e>
              <m:sub>
                <m:r>
                  <m:t>j</m:t>
                </m:r>
              </m:sub>
            </m:sSub>
          </m:e>
        </m:d>
      </m:oMath>
      <w:r>
        <w:t xml:space="preserve">, we obtain the dual form of the optimization problem for a kernelized SVM:</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endChr m:val=")"/>
              <m:sep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Using the kernel function</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we can compute the decision boundary in the original space without explicitly mapping to the higher-dimensional space.</w:t>
      </w:r>
    </w:p>
    <w:bookmarkEnd w:id="42"/>
    <w:bookmarkStart w:id="43" w:name="decision-function-with-the-kernel-trick"/>
    <w:p>
      <w:pPr>
        <w:pStyle w:val="Heading3"/>
      </w:pPr>
      <w:r>
        <w:t xml:space="preserve">Decision Function with the Kernel Trick</w:t>
      </w:r>
    </w:p>
    <w:p>
      <w:pPr>
        <w:pStyle w:val="FirstParagraph"/>
      </w:pPr>
      <w:r>
        <w:t xml:space="preserve">Once we solve for</w:t>
      </w:r>
      <w:r>
        <w:t xml:space="preserve"> </w:t>
      </w:r>
      <m:oMath>
        <m:r>
          <m:t>α</m:t>
        </m:r>
      </m:oMath>
      <w:r>
        <w:t xml:space="preserve"> </w:t>
      </w:r>
      <w:r>
        <w:t xml:space="preserve">and determine the support vectors, the decision function for a new point</w:t>
      </w:r>
      <w:r>
        <w:t xml:space="preserve"> </w:t>
      </w:r>
      <m:oMath>
        <m:r>
          <m:t>x</m:t>
        </m:r>
      </m:oMath>
      <w:r>
        <w:t xml:space="preserve"> </w:t>
      </w:r>
      <w:r>
        <w:t xml:space="preserve">becomes:</w:t>
      </w:r>
    </w:p>
    <w:p>
      <w:pPr>
        <w:pStyle w:val="BodyText"/>
      </w:pPr>
      <m:oMathPara>
        <m:oMathParaPr>
          <m:jc m:val="center"/>
        </m:oMathParaPr>
        <m:oMath>
          <m:r>
            <m:t>f</m:t>
          </m:r>
          <m:d>
            <m:dPr>
              <m:begChr m:val="("/>
              <m:endChr m:val=")"/>
              <m:sepChr m:val=""/>
              <m:grow/>
            </m:dPr>
            <m:e>
              <m:r>
                <m:t>x</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t>K</m:t>
          </m:r>
          <m:d>
            <m:dPr>
              <m:begChr m:val="("/>
              <m:endChr m:val=")"/>
              <m:sepChr m:val=""/>
              <m:grow/>
            </m:dPr>
            <m:e>
              <m:sSub>
                <m:e>
                  <m:r>
                    <m:t>x</m:t>
                  </m:r>
                </m:e>
                <m:sub>
                  <m:r>
                    <m:t>i</m:t>
                  </m:r>
                </m:sub>
              </m:sSub>
              <m:r>
                <m:rPr>
                  <m:sty m:val="p"/>
                </m:rPr>
                <m:t>,</m:t>
              </m:r>
              <m:r>
                <m:t>x</m:t>
              </m:r>
            </m:e>
          </m:d>
          <m:r>
            <m:rPr>
              <m:sty m:val="p"/>
            </m:rPr>
            <m:t>+</m:t>
          </m:r>
          <m:r>
            <m:t>b</m:t>
          </m:r>
        </m:oMath>
      </m:oMathPara>
    </w:p>
    <w:p>
      <w:pPr>
        <w:pStyle w:val="FirstParagraph"/>
      </w:pPr>
      <w:r>
        <w:t xml:space="preserve">where:</w:t>
      </w:r>
    </w:p>
    <w:p>
      <w:pPr>
        <w:pStyle w:val="Compact"/>
        <w:numPr>
          <w:ilvl w:val="0"/>
          <w:numId w:val="1006"/>
        </w:numPr>
      </w:pPr>
      <m:oMath>
        <m:sSub>
          <m:e>
            <m:r>
              <m:t>α</m:t>
            </m:r>
          </m:e>
          <m:sub>
            <m:r>
              <m:t>i</m:t>
            </m:r>
          </m:sub>
        </m:sSub>
      </m:oMath>
      <w:r>
        <w:t xml:space="preserve"> </w:t>
      </w:r>
      <w:r>
        <w:t xml:space="preserve">are the Lagrange multipliers found from the optimization.</w:t>
      </w:r>
    </w:p>
    <w:p>
      <w:pPr>
        <w:pStyle w:val="Compact"/>
        <w:numPr>
          <w:ilvl w:val="0"/>
          <w:numId w:val="1006"/>
        </w:numPr>
      </w:pPr>
      <m:oMath>
        <m:sSub>
          <m:e>
            <m:r>
              <m:t>y</m:t>
            </m:r>
          </m:e>
          <m:sub>
            <m:r>
              <m:t>i</m:t>
            </m:r>
          </m:sub>
        </m:sSub>
      </m:oMath>
      <w:r>
        <w:t xml:space="preserve"> </w:t>
      </w:r>
      <w:r>
        <w:t xml:space="preserve">are the labels of the support vectors.</w:t>
      </w:r>
    </w:p>
    <w:p>
      <w:pPr>
        <w:pStyle w:val="Compact"/>
        <w:numPr>
          <w:ilvl w:val="0"/>
          <w:numId w:val="1006"/>
        </w:numPr>
      </w:pPr>
      <m:oMath>
        <m:r>
          <m:t>K</m:t>
        </m:r>
        <m:d>
          <m:dPr>
            <m:begChr m:val="("/>
            <m:endChr m:val=")"/>
            <m:sepChr m:val=""/>
            <m:grow/>
          </m:dPr>
          <m:e>
            <m:sSub>
              <m:e>
                <m:r>
                  <m:t>x</m:t>
                </m:r>
              </m:e>
              <m:sub>
                <m:r>
                  <m:t>i</m:t>
                </m:r>
              </m:sub>
            </m:sSub>
            <m:r>
              <m:rPr>
                <m:sty m:val="p"/>
              </m:rPr>
              <m:t>,</m:t>
            </m:r>
            <m:r>
              <m:t>x</m:t>
            </m:r>
          </m:e>
        </m:d>
      </m:oMath>
      <w:r>
        <w:t xml:space="preserve"> </w:t>
      </w:r>
      <w:r>
        <w:t xml:space="preserve">is the kernel function that calculates the inner product between the support vector</w:t>
      </w:r>
      <w:r>
        <w:t xml:space="preserve"> </w:t>
      </w:r>
      <m:oMath>
        <m:sSub>
          <m:e>
            <m:r>
              <m:t>x</m:t>
            </m:r>
          </m:e>
          <m:sub>
            <m:r>
              <m:t>i</m:t>
            </m:r>
          </m:sub>
        </m:sSub>
      </m:oMath>
      <w:r>
        <w:t xml:space="preserve"> </w:t>
      </w:r>
      <w:r>
        <w:t xml:space="preserve">and the new data point</w:t>
      </w:r>
      <w:r>
        <w:t xml:space="preserve"> </w:t>
      </w:r>
      <m:oMath>
        <m:r>
          <m:t>x</m:t>
        </m:r>
      </m:oMath>
      <w:r>
        <w:t xml:space="preserve">.</w:t>
      </w:r>
    </w:p>
    <w:p>
      <w:pPr>
        <w:pStyle w:val="FirstParagraph"/>
      </w:pPr>
      <w:r>
        <w:t xml:space="preserve">This decision function allows us to classify new data points by evaluating their relationship with the support vectors in the original input space, using the kernel to measure similarity.</w:t>
      </w:r>
    </w:p>
    <w:bookmarkEnd w:id="43"/>
    <w:bookmarkStart w:id="47" w:name="soft-margin-svm"/>
    <w:p>
      <w:pPr>
        <w:pStyle w:val="Heading3"/>
      </w:pPr>
      <w:r>
        <w:t xml:space="preserve">Soft Margin SVM</w:t>
      </w:r>
    </w:p>
    <w:p>
      <w:pPr>
        <w:pStyle w:val="FirstParagraph"/>
      </w:pPr>
      <w:r>
        <w:t xml:space="preserve">The concept of</w:t>
      </w:r>
      <w:r>
        <w:t xml:space="preserve"> </w:t>
      </w:r>
      <w:r>
        <w:rPr>
          <w:b/>
          <w:bCs/>
        </w:rPr>
        <w:t xml:space="preserve">soft margin SVM</w:t>
      </w:r>
      <w:r>
        <w:t xml:space="preserve"> </w:t>
      </w:r>
      <w:r>
        <w:t xml:space="preserve">extends the hard margin SVM approach to handle cases where data is not perfectly separable. In real-world datasets, it’s often impossible to perfectly separate classes without allowing some misclassification or overlap. Soft margin SVM addresses this by introducing a</w:t>
      </w:r>
      <w:r>
        <w:t xml:space="preserve"> </w:t>
      </w:r>
      <w:r>
        <w:rPr>
          <w:b/>
          <w:bCs/>
        </w:rPr>
        <w:t xml:space="preserve">margin of tolerance</w:t>
      </w:r>
      <w:r>
        <w:t xml:space="preserve">—it allows some data points to lie within the margin or even on the wrong side of the decision boundary.</w:t>
      </w:r>
    </w:p>
    <w:p>
      <w:pPr>
        <w:pStyle w:val="BodyText"/>
      </w:pPr>
      <w:r>
        <w:t xml:space="preserve">In hard margin SVM, we strictly enforced that:</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which means that each point is correctly classified and outside the margin.</w:t>
      </w:r>
    </w:p>
    <w:p>
      <w:pPr>
        <w:pStyle w:val="BodyText"/>
      </w:pPr>
      <w:r>
        <w:t xml:space="preserve">In soft margin SVM, we introduce</w:t>
      </w:r>
      <w:r>
        <w:t xml:space="preserve"> </w:t>
      </w:r>
      <w:r>
        <w:rPr>
          <w:b/>
          <w:bCs/>
        </w:rPr>
        <w:t xml:space="preserve">slack variables</w:t>
      </w:r>
      <w:r>
        <w:t xml:space="preserve"> </w:t>
      </w:r>
      <m:oMath>
        <m:sSub>
          <m:e>
            <m:r>
              <m:t>ξ</m:t>
            </m:r>
          </m:e>
          <m:sub>
            <m:r>
              <m:t>i</m:t>
            </m:r>
          </m:sub>
        </m:sSub>
      </m:oMath>
      <w:r>
        <w:t xml:space="preserve">, which allow some points to violate this constraint. The constraints become:</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oMath>
      </m:oMathPara>
    </w:p>
    <w:p>
      <w:pPr>
        <w:pStyle w:val="FirstParagraph"/>
      </w:pPr>
      <w:r>
        <w:t xml:space="preserve">where:</w:t>
      </w:r>
    </w:p>
    <w:p>
      <w:pPr>
        <w:pStyle w:val="Compact"/>
        <w:numPr>
          <w:ilvl w:val="0"/>
          <w:numId w:val="1007"/>
        </w:numPr>
      </w:pPr>
      <m:oMath>
        <m:sSub>
          <m:e>
            <m:r>
              <m:t>ξ</m:t>
            </m:r>
          </m:e>
          <m:sub>
            <m:r>
              <m:t>i</m:t>
            </m:r>
          </m:sub>
        </m:sSub>
      </m:oMath>
      <w:r>
        <w:t xml:space="preserve"> </w:t>
      </w:r>
      <w:r>
        <w:t xml:space="preserve">measures the degree of misclassification for each data point</w:t>
      </w:r>
      <w:r>
        <w:t xml:space="preserve"> </w:t>
      </w:r>
      <m:oMath>
        <m:sSub>
          <m:e>
            <m:r>
              <m:t>x</m:t>
            </m:r>
          </m:e>
          <m:sub>
            <m:r>
              <m:t>i</m:t>
            </m:r>
          </m:sub>
        </m:sSub>
      </m:oMath>
      <w:r>
        <w:t xml:space="preserve">.</w:t>
      </w:r>
    </w:p>
    <w:p>
      <w:pPr>
        <w:pStyle w:val="Compact"/>
        <w:numPr>
          <w:ilvl w:val="0"/>
          <w:numId w:val="1007"/>
        </w:numPr>
      </w:pPr>
      <w:r>
        <w:t xml:space="preserve">If</w:t>
      </w:r>
      <w:r>
        <w:t xml:space="preserve"> </w:t>
      </w:r>
      <m:oMath>
        <m:sSub>
          <m:e>
            <m:r>
              <m:t>ξ</m:t>
            </m:r>
          </m:e>
          <m:sub>
            <m:r>
              <m:t>i</m:t>
            </m:r>
          </m:sub>
        </m:sSub>
        <m:r>
          <m:rPr>
            <m:sty m:val="p"/>
          </m:rPr>
          <m:t>=</m:t>
        </m:r>
        <m:r>
          <m:t>0</m:t>
        </m:r>
      </m:oMath>
      <w:r>
        <w:t xml:space="preserve">, then</w:t>
      </w:r>
      <w:r>
        <w:t xml:space="preserve"> </w:t>
      </w:r>
      <m:oMath>
        <m:sSub>
          <m:e>
            <m:r>
              <m:t>x</m:t>
            </m:r>
          </m:e>
          <m:sub>
            <m:r>
              <m:t>i</m:t>
            </m:r>
          </m:sub>
        </m:sSub>
      </m:oMath>
      <w:r>
        <w:t xml:space="preserve"> </w:t>
      </w:r>
      <w:r>
        <w:t xml:space="preserve">lies on or outside the margin (correct classification).</w:t>
      </w:r>
    </w:p>
    <w:p>
      <w:pPr>
        <w:pStyle w:val="Compact"/>
        <w:numPr>
          <w:ilvl w:val="0"/>
          <w:numId w:val="1007"/>
        </w:numPr>
      </w:pPr>
      <w:r>
        <w:t xml:space="preserve">If</w:t>
      </w:r>
      <w:r>
        <w:t xml:space="preserve"> </w:t>
      </w:r>
      <m:oMath>
        <m:r>
          <m:t>0</m:t>
        </m:r>
        <m:r>
          <m:rPr>
            <m:sty m:val="p"/>
          </m:rPr>
          <m:t>&lt;</m:t>
        </m:r>
        <m:sSub>
          <m:e>
            <m:r>
              <m:t>ξ</m:t>
            </m:r>
          </m:e>
          <m:sub>
            <m:r>
              <m:t>i</m:t>
            </m:r>
          </m:sub>
        </m:sSub>
        <m:r>
          <m:rPr>
            <m:sty m:val="p"/>
          </m:rPr>
          <m:t>≤</m:t>
        </m:r>
        <m:r>
          <m:t>1</m:t>
        </m:r>
      </m:oMath>
      <w:r>
        <w:t xml:space="preserve">, then</w:t>
      </w:r>
      <w:r>
        <w:t xml:space="preserve"> </w:t>
      </w:r>
      <m:oMath>
        <m:sSub>
          <m:e>
            <m:r>
              <m:t>x</m:t>
            </m:r>
          </m:e>
          <m:sub>
            <m:r>
              <m:t>i</m:t>
            </m:r>
          </m:sub>
        </m:sSub>
      </m:oMath>
      <w:r>
        <w:t xml:space="preserve"> </w:t>
      </w:r>
      <w:r>
        <w:t xml:space="preserve">lies within the margin but is still correctly classified.</w:t>
      </w:r>
    </w:p>
    <w:p>
      <w:pPr>
        <w:pStyle w:val="Compact"/>
        <w:numPr>
          <w:ilvl w:val="0"/>
          <w:numId w:val="1007"/>
        </w:numPr>
      </w:pPr>
      <w:r>
        <w:t xml:space="preserve">If</w:t>
      </w:r>
      <w:r>
        <w:t xml:space="preserve"> </w:t>
      </w:r>
      <m:oMath>
        <m:sSub>
          <m:e>
            <m:r>
              <m:t>ξ</m:t>
            </m:r>
          </m:e>
          <m:sub>
            <m:r>
              <m:t>i</m:t>
            </m:r>
          </m:sub>
        </m:sSub>
        <m:r>
          <m:rPr>
            <m:sty m:val="p"/>
          </m:rPr>
          <m:t>&gt;</m:t>
        </m:r>
        <m:r>
          <m:t>1</m:t>
        </m:r>
      </m:oMath>
      <w:r>
        <w:t xml:space="preserve">, then</w:t>
      </w:r>
      <w:r>
        <w:t xml:space="preserve"> </w:t>
      </w:r>
      <m:oMath>
        <m:sSub>
          <m:e>
            <m:r>
              <m:t>x</m:t>
            </m:r>
          </m:e>
          <m:sub>
            <m:r>
              <m:t>i</m:t>
            </m:r>
          </m:sub>
        </m:sSub>
      </m:oMath>
      <w:r>
        <w:t xml:space="preserve"> </w:t>
      </w:r>
      <w:r>
        <w:t xml:space="preserve">is misclassified.</w:t>
      </w:r>
    </w:p>
    <w:p>
      <w:pPr>
        <w:pStyle w:val="FirstParagraph"/>
      </w:pPr>
      <w:r>
        <w:t xml:space="preserve">To find the optimal hyperplane with a soft margin, we modify the objective function to include a</w:t>
      </w:r>
      <w:r>
        <w:t xml:space="preserve"> </w:t>
      </w:r>
      <w:r>
        <w:rPr>
          <w:b/>
          <w:bCs/>
        </w:rPr>
        <w:t xml:space="preserve">penalty</w:t>
      </w:r>
      <w:r>
        <w:t xml:space="preserve"> </w:t>
      </w:r>
      <w:r>
        <w:t xml:space="preserve">for misclassifications. The goal is to balance maximizing the margin and minimizing the misclassification error. The objective function becomes: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where:</w:t>
      </w:r>
    </w:p>
    <w:p>
      <w:pPr>
        <w:pStyle w:val="Compact"/>
        <w:numPr>
          <w:ilvl w:val="0"/>
          <w:numId w:val="1008"/>
        </w:numPr>
      </w:pPr>
      <w:r>
        <w:t xml:space="preserve">The term</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encourages a large margin, just as in hard margin SVM.</w:t>
      </w:r>
    </w:p>
    <w:p>
      <w:pPr>
        <w:pStyle w:val="Compact"/>
        <w:numPr>
          <w:ilvl w:val="0"/>
          <w:numId w:val="1008"/>
        </w:numPr>
      </w:pPr>
      <w:r>
        <w:t xml:space="preserve">The term</w:t>
      </w:r>
      <w:r>
        <w:t xml:space="preserve"> </w:t>
      </w:r>
      <m:oMath>
        <m:r>
          <m:t>C</m:t>
        </m:r>
        <m:nary>
          <m:naryPr>
            <m:chr m:val="∑"/>
            <m:limLoc m:val="undOvr"/>
            <m:subHide m:val="off"/>
            <m:supHide m:val="off"/>
          </m:naryPr>
          <m:sub>
            <m:r>
              <m:t>i</m:t>
            </m:r>
            <m:r>
              <m:rPr>
                <m:sty m:val="p"/>
              </m:rPr>
              <m:t>=</m:t>
            </m:r>
            <m:r>
              <m:t>1</m:t>
            </m:r>
          </m:sub>
          <m:sup>
            <m:r>
              <m:t>n</m:t>
            </m:r>
          </m:sup>
          <m:e>
            <m:sSub>
              <m:e>
                <m:r>
                  <m:t>ξ</m:t>
                </m:r>
              </m:e>
              <m:sub>
                <m:r>
                  <m:t>i</m:t>
                </m:r>
              </m:sub>
            </m:sSub>
          </m:e>
        </m:nary>
      </m:oMath>
      <w:r>
        <w:t xml:space="preserve"> </w:t>
      </w:r>
      <w:r>
        <w:t xml:space="preserve">penalizes misclassified points, where</w:t>
      </w:r>
      <w:r>
        <w:t xml:space="preserve"> </w:t>
      </w:r>
      <m:oMath>
        <m:r>
          <m:t>C</m:t>
        </m:r>
      </m:oMath>
      <w:r>
        <w:t xml:space="preserve"> </w:t>
      </w:r>
      <w:r>
        <w:t xml:space="preserve">is a</w:t>
      </w:r>
      <w:r>
        <w:t xml:space="preserve"> </w:t>
      </w:r>
      <w:r>
        <w:rPr>
          <w:b/>
          <w:bCs/>
        </w:rPr>
        <w:t xml:space="preserve">regularization parameter</w:t>
      </w:r>
      <w:r>
        <w:t xml:space="preserve"> </w:t>
      </w:r>
      <w:r>
        <w:t xml:space="preserve">that controls the trade-off between maximizing the margin and minimizing the classification error.</w:t>
      </w:r>
    </w:p>
    <w:p>
      <w:pPr>
        <w:pStyle w:val="FirstParagraph"/>
      </w:pPr>
      <w:r>
        <w:t xml:space="preserve">The</w:t>
      </w:r>
      <w:r>
        <w:t xml:space="preserve"> </w:t>
      </w:r>
      <w:r>
        <w:rPr>
          <w:b/>
          <w:bCs/>
        </w:rPr>
        <w:t xml:space="preserve">parameter</w:t>
      </w:r>
      <w:r>
        <w:rPr>
          <w:b/>
          <w:bCs/>
        </w:rPr>
        <w:t xml:space="preserve"> </w:t>
      </w:r>
      <m:oMath>
        <m:r>
          <m:t>C</m:t>
        </m:r>
      </m:oMath>
      <w:r>
        <w:t xml:space="preserve">:</w:t>
      </w:r>
    </w:p>
    <w:p>
      <w:pPr>
        <w:pStyle w:val="Compact"/>
        <w:numPr>
          <w:ilvl w:val="0"/>
          <w:numId w:val="1009"/>
        </w:numPr>
      </w:pPr>
      <w:r>
        <w:t xml:space="preserve">If</w:t>
      </w:r>
      <w:r>
        <w:t xml:space="preserve"> </w:t>
      </w:r>
      <m:oMath>
        <m:r>
          <m:t>C</m:t>
        </m:r>
      </m:oMath>
      <w:r>
        <w:t xml:space="preserve"> </w:t>
      </w:r>
      <w:r>
        <w:t xml:space="preserve">is large, the optimization emphasizes minimizing misclassifications (more sensitive to individual data points), which leads to a narrower margin with fewer violations.</w:t>
      </w:r>
    </w:p>
    <w:p>
      <w:pPr>
        <w:pStyle w:val="Compact"/>
        <w:numPr>
          <w:ilvl w:val="0"/>
          <w:numId w:val="1009"/>
        </w:numPr>
      </w:pPr>
      <w:r>
        <w:t xml:space="preserve">If</w:t>
      </w:r>
      <w:r>
        <w:t xml:space="preserve"> </w:t>
      </w:r>
      <m:oMath>
        <m:r>
          <m:t>C</m:t>
        </m:r>
      </m:oMath>
      <w:r>
        <w:t xml:space="preserve"> </w:t>
      </w:r>
      <w:r>
        <w:t xml:space="preserve">is small, the optimization focuses more on maximizing the margin, allowing more misclassifications.</w:t>
      </w:r>
    </w:p>
    <w:p>
      <w:pPr>
        <w:pStyle w:val="FirstParagraph"/>
      </w:pPr>
      <w:r>
        <w:t xml:space="preserve">The optimization problem for soft margin SVM can be written as: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subject to:</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r>
            <m:t> </m:t>
          </m:r>
          <m:r>
            <m:rPr>
              <m:sty m:val="p"/>
            </m:rPr>
            <m:t>∀</m:t>
          </m:r>
          <m:r>
            <m:t>i</m:t>
          </m:r>
        </m:oMath>
      </m:oMathPara>
    </w:p>
    <w:p>
      <w:pPr>
        <w:pStyle w:val="FirstParagraph"/>
      </w:pPr>
      <w:r>
        <w:t xml:space="preserve">This problem is still convex and can be solved using Lagrange multipliers, though it becomes slightly more complex due to the introduction of slack variables</w:t>
      </w:r>
      <w:r>
        <w:t xml:space="preserve"> </w:t>
      </w:r>
      <m:oMath>
        <m:sSub>
          <m:e>
            <m:r>
              <m:t>ξ</m:t>
            </m:r>
          </m:e>
          <m:sub>
            <m:r>
              <m:t>i</m:t>
            </m:r>
          </m:sub>
        </m:sSub>
      </m:oMath>
      <w:r>
        <w:t xml:space="preserve">.</w:t>
      </w:r>
    </w:p>
    <w:p>
      <w:pPr>
        <w:pStyle w:val="BodyText"/>
      </w:pPr>
      <w:r>
        <w:t xml:space="preserve">The dual form of the soft margin SVM, similar to the hard margin case, can be derived using Lagrange multipliers. The dual problem becomes: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endChr m:val=")"/>
              <m:sep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r>
            <m:t>0</m:t>
          </m:r>
          <m:r>
            <m:rPr>
              <m:sty m:val="p"/>
            </m:rPr>
            <m:t>≤</m:t>
          </m:r>
          <m:sSub>
            <m:e>
              <m:r>
                <m:t>α</m:t>
              </m:r>
            </m:e>
            <m:sub>
              <m:r>
                <m:t>i</m:t>
              </m:r>
            </m:sub>
          </m:sSub>
          <m:r>
            <m:rPr>
              <m:sty m:val="p"/>
            </m:rPr>
            <m:t>≤</m:t>
          </m:r>
          <m:r>
            <m:t>C</m:t>
          </m:r>
          <m:r>
            <m:rPr>
              <m:sty m:val="p"/>
            </m:rPr>
            <m:t>,</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main difference here is that each</w:t>
      </w:r>
      <w:r>
        <w:t xml:space="preserve"> </w:t>
      </w:r>
      <m:oMath>
        <m:sSub>
          <m:e>
            <m:r>
              <m:t>α</m:t>
            </m:r>
          </m:e>
          <m:sub>
            <m:r>
              <m:t>i</m:t>
            </m:r>
          </m:sub>
        </m:sSub>
      </m:oMath>
      <w:r>
        <w:t xml:space="preserve"> </w:t>
      </w:r>
      <w:r>
        <w:t xml:space="preserve">is now bounded by</w:t>
      </w:r>
      <w:r>
        <w:t xml:space="preserve"> </w:t>
      </w:r>
      <m:oMath>
        <m:r>
          <m:t>C</m:t>
        </m:r>
      </m:oMath>
      <w:r>
        <w:t xml:space="preserve"> </w:t>
      </w:r>
      <w:r>
        <w:t xml:space="preserve">instead of being unrestricted, which introduces a balance between the margin maximization and error tolerance.</w:t>
      </w:r>
    </w:p>
    <w:p>
      <w:pPr>
        <w:pStyle w:val="BodyText"/>
      </w:pPr>
      <w:r>
        <w:t xml:space="preserve">In soft margin SVM, the margin is not strict. Some points are allowed to lie within the margin or even be misclassified. Points that lie on the wrong side of the margin are called</w:t>
      </w:r>
      <w:r>
        <w:t xml:space="preserve"> </w:t>
      </w:r>
      <w:r>
        <w:rPr>
          <w:b/>
          <w:bCs/>
        </w:rPr>
        <w:t xml:space="preserve">support vectors</w:t>
      </w:r>
      <w:r>
        <w:t xml:space="preserve"> </w:t>
      </w:r>
      <w:r>
        <w:t xml:space="preserve">with non-zero slack values</w:t>
      </w:r>
      <w:r>
        <w:t xml:space="preserve"> </w:t>
      </w:r>
      <m:oMath>
        <m:sSub>
          <m:e>
            <m:r>
              <m:t>ξ</m:t>
            </m:r>
          </m:e>
          <m:sub>
            <m:r>
              <m:t>i</m:t>
            </m:r>
          </m:sub>
        </m:sSub>
      </m:oMath>
      <w:r>
        <w:t xml:space="preserve">.</w:t>
      </w:r>
    </w:p>
    <w:p>
      <w:pPr>
        <w:pStyle w:val="Compact"/>
        <w:numPr>
          <w:ilvl w:val="0"/>
          <w:numId w:val="1010"/>
        </w:numPr>
      </w:pPr>
      <w:r>
        <w:rPr>
          <w:b/>
          <w:bCs/>
        </w:rPr>
        <w:t xml:space="preserve">High</w:t>
      </w:r>
      <w:r>
        <w:rPr>
          <w:b/>
          <w:bCs/>
        </w:rPr>
        <w:t xml:space="preserve"> </w:t>
      </w:r>
      <m:oMath>
        <m:r>
          <m:t>C</m:t>
        </m:r>
      </m:oMath>
      <w:r>
        <w:t xml:space="preserve">: A larger</w:t>
      </w:r>
      <w:r>
        <w:t xml:space="preserve"> </w:t>
      </w:r>
      <m:oMath>
        <m:r>
          <m:t>C</m:t>
        </m:r>
      </m:oMath>
      <w:r>
        <w:t xml:space="preserve"> </w:t>
      </w:r>
      <w:r>
        <w:t xml:space="preserve">results in a narrower margin with fewer violations, meaning fewer points within the margin or misclassified. This leads to a more complex model that might overfit if</w:t>
      </w:r>
      <w:r>
        <w:t xml:space="preserve"> </w:t>
      </w:r>
      <m:oMath>
        <m:r>
          <m:t>C</m:t>
        </m:r>
      </m:oMath>
      <w:r>
        <w:t xml:space="preserve"> </w:t>
      </w:r>
      <w:r>
        <w:t xml:space="preserve">is too high.</w:t>
      </w:r>
    </w:p>
    <w:p>
      <w:pPr>
        <w:pStyle w:val="Compact"/>
        <w:numPr>
          <w:ilvl w:val="0"/>
          <w:numId w:val="1010"/>
        </w:numPr>
      </w:pPr>
      <w:r>
        <w:rPr>
          <w:b/>
          <w:bCs/>
        </w:rPr>
        <w:t xml:space="preserve">Low</w:t>
      </w:r>
      <w:r>
        <w:rPr>
          <w:b/>
          <w:bCs/>
        </w:rPr>
        <w:t xml:space="preserve"> </w:t>
      </w:r>
      <m:oMath>
        <m:r>
          <m:t>C</m:t>
        </m:r>
      </m:oMath>
      <w:r>
        <w:t xml:space="preserve">: A smaller</w:t>
      </w:r>
      <w:r>
        <w:t xml:space="preserve"> </w:t>
      </w:r>
      <m:oMath>
        <m:r>
          <m:t>C</m:t>
        </m:r>
      </m:oMath>
      <w:r>
        <w:t xml:space="preserve"> </w:t>
      </w:r>
      <w:r>
        <w:t xml:space="preserve">results in a wider margin with more allowed violations, meaning more tolerance to misclassifications. This generally leads to a simpler, more robust model that might underfit if</w:t>
      </w:r>
      <w:r>
        <w:t xml:space="preserve"> </w:t>
      </w:r>
      <m:oMath>
        <m:r>
          <m:t>C</m:t>
        </m:r>
      </m:oMath>
      <w:r>
        <w:t xml:space="preserve"> </w:t>
      </w:r>
      <w:r>
        <w:t xml:space="preserve">is too low.</w:t>
      </w:r>
    </w:p>
    <w:p>
      <w:pPr>
        <w:pStyle w:val="FirstParagraph"/>
      </w:pPr>
      <w:r>
        <w:t xml:space="preserve">The regularization parameter</w:t>
      </w:r>
      <w:r>
        <w:t xml:space="preserve"> </w:t>
      </w:r>
      <m:oMath>
        <m:r>
          <m:t>C</m:t>
        </m:r>
      </m:oMath>
      <w:r>
        <w:t xml:space="preserve"> </w:t>
      </w:r>
      <w:r>
        <w:t xml:space="preserve">controls the trade-off between margin width and classification accuracy.</w:t>
      </w:r>
      <w:r>
        <w:t xml:space="preserve"> </w:t>
      </w:r>
      <w:r>
        <w:rPr>
          <w:b/>
          <w:bCs/>
        </w:rPr>
        <w:t xml:space="preserve">Cross-validation</w:t>
      </w:r>
      <w:r>
        <w:t xml:space="preserve"> </w:t>
      </w:r>
      <w:r>
        <w:t xml:space="preserve">is commonly used to select the optimal value of</w:t>
      </w:r>
      <w:r>
        <w:t xml:space="preserve"> </w:t>
      </w:r>
      <m:oMath>
        <m:r>
          <m:t>C</m:t>
        </m:r>
      </m:oMath>
      <w:r>
        <w:t xml:space="preserve"> </w:t>
      </w:r>
      <w:r>
        <w:t xml:space="preserve">by evaluating the model’s performance across different values of</w:t>
      </w:r>
      <w:r>
        <w:t xml:space="preserve"> </w:t>
      </w:r>
      <m:oMath>
        <m:r>
          <m:t>C</m:t>
        </m:r>
      </m:oMath>
      <w:r>
        <w:t xml:space="preserve"> </w:t>
      </w:r>
      <w:r>
        <w:t xml:space="preserve">and choosing the one that generalizes best to unseen data.</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 </w:t>
      </w:r>
      <w:r>
        <w:rPr>
          <w:rStyle w:val="ImportTok"/>
        </w:rPr>
        <w:t xml:space="preserve">import</w:t>
      </w:r>
      <w:r>
        <w:rPr>
          <w:rStyle w:val="NormalTok"/>
        </w:rPr>
        <w:t xml:space="preserve"> svm</w:t>
      </w:r>
      <w:r>
        <w:br/>
      </w:r>
      <w:r>
        <w:rPr>
          <w:rStyle w:val="ImportTok"/>
        </w:rPr>
        <w:t xml:space="preserve">from</w:t>
      </w:r>
      <w:r>
        <w:rPr>
          <w:rStyle w:val="NormalTok"/>
        </w:rPr>
        <w:t xml:space="preserve"> sklearn.datasets </w:t>
      </w:r>
      <w:r>
        <w:rPr>
          <w:rStyle w:val="ImportTok"/>
        </w:rPr>
        <w:t xml:space="preserve">import</w:t>
      </w:r>
      <w:r>
        <w:rPr>
          <w:rStyle w:val="NormalTok"/>
        </w:rPr>
        <w:t xml:space="preserve"> make_blobs</w:t>
      </w:r>
      <w:r>
        <w:br/>
      </w:r>
      <w:r>
        <w:br/>
      </w:r>
      <w:r>
        <w:rPr>
          <w:rStyle w:val="CommentTok"/>
        </w:rPr>
        <w:t xml:space="preserve"># Generate synthetic dataset</w:t>
      </w:r>
      <w:r>
        <w:br/>
      </w:r>
      <w:r>
        <w:rPr>
          <w:rStyle w:val="NormalTok"/>
        </w:rPr>
        <w:t xml:space="preserve">X, y </w:t>
      </w:r>
      <w:r>
        <w:rPr>
          <w:rStyle w:val="OperatorTok"/>
        </w:rPr>
        <w:t xml:space="preserve">=</w:t>
      </w:r>
      <w:r>
        <w:rPr>
          <w:rStyle w:val="NormalTok"/>
        </w:rPr>
        <w:t xml:space="preserve"> make_blobs(n_samples</w:t>
      </w:r>
      <w:r>
        <w:rPr>
          <w:rStyle w:val="OperatorTok"/>
        </w:rPr>
        <w:t xml:space="preserve">=</w:t>
      </w:r>
      <w:r>
        <w:rPr>
          <w:rStyle w:val="DecValTok"/>
        </w:rPr>
        <w:t xml:space="preserve">40</w:t>
      </w:r>
      <w:r>
        <w:rPr>
          <w:rStyle w:val="NormalTok"/>
        </w:rPr>
        <w:t xml:space="preserve">, centers</w:t>
      </w:r>
      <w:r>
        <w:rPr>
          <w:rStyle w:val="OperatorTok"/>
        </w:rPr>
        <w:t xml:space="preserve">=</w:t>
      </w:r>
      <w:r>
        <w:rPr>
          <w:rStyle w:val="DecValTok"/>
        </w:rPr>
        <w:t xml:space="preserve">2</w:t>
      </w:r>
      <w:r>
        <w:rPr>
          <w:rStyle w:val="NormalTok"/>
        </w:rPr>
        <w:t xml:space="preserve">, random_state</w:t>
      </w:r>
      <w:r>
        <w:rPr>
          <w:rStyle w:val="OperatorTok"/>
        </w:rPr>
        <w:t xml:space="preserve">=</w:t>
      </w:r>
      <w:r>
        <w:rPr>
          <w:rStyle w:val="DecValTok"/>
        </w:rPr>
        <w:t xml:space="preserve">6</w:t>
      </w:r>
      <w:r>
        <w:rPr>
          <w:rStyle w:val="NormalTok"/>
        </w:rPr>
        <w:t xml:space="preserve">)</w:t>
      </w:r>
      <w:r>
        <w:br/>
      </w:r>
      <w:r>
        <w:rPr>
          <w:rStyle w:val="NormalTok"/>
        </w:rPr>
        <w:t xml:space="preserve">y </w:t>
      </w:r>
      <w:r>
        <w:rPr>
          <w:rStyle w:val="OperatorTok"/>
        </w:rPr>
        <w:t xml:space="preserve">=</w:t>
      </w:r>
      <w:r>
        <w:rPr>
          <w:rStyle w:val="NormalTok"/>
        </w:rPr>
        <w:t xml:space="preserve"> np.where(y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Transform labels to -1 and +1 for SVM</w:t>
      </w:r>
      <w:r>
        <w:br/>
      </w:r>
      <w:r>
        <w:br/>
      </w:r>
      <w:r>
        <w:rPr>
          <w:rStyle w:val="CommentTok"/>
        </w:rPr>
        <w:t xml:space="preserve"># Different values of C for comparison</w:t>
      </w:r>
      <w:r>
        <w:br/>
      </w:r>
      <w:r>
        <w:rPr>
          <w:rStyle w:val="NormalTok"/>
        </w:rPr>
        <w:t xml:space="preserve">C_values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15</w:t>
      </w:r>
      <w:r>
        <w:rPr>
          <w:rStyle w:val="NormalTok"/>
        </w:rPr>
        <w:t xml:space="preserve">))  </w:t>
      </w:r>
      <w:r>
        <w:rPr>
          <w:rStyle w:val="CommentTok"/>
        </w:rPr>
        <w:t xml:space="preserve"># Adjust figure size for vertical layout</w:t>
      </w:r>
      <w:r>
        <w:br/>
      </w:r>
      <w:r>
        <w:rPr>
          <w:rStyle w:val="NormalTok"/>
        </w:rPr>
        <w:t xml:space="preserve">plt.gcf().patch.set_facecolor(</w:t>
      </w:r>
      <w:r>
        <w:rPr>
          <w:rStyle w:val="StringTok"/>
        </w:rPr>
        <w:t xml:space="preserve">'#f4f4f4'</w:t>
      </w:r>
      <w:r>
        <w:rPr>
          <w:rStyle w:val="NormalTok"/>
        </w:rPr>
        <w:t xml:space="preserve">)  </w:t>
      </w:r>
      <w:r>
        <w:rPr>
          <w:rStyle w:val="CommentTok"/>
        </w:rPr>
        <w:t xml:space="preserve"># Set background color for the figure</w:t>
      </w:r>
      <w:r>
        <w:br/>
      </w:r>
      <w:r>
        <w:br/>
      </w:r>
      <w:r>
        <w:rPr>
          <w:rStyle w:val="ControlFlowTok"/>
        </w:rPr>
        <w:t xml:space="preserve">for</w:t>
      </w:r>
      <w:r>
        <w:rPr>
          <w:rStyle w:val="NormalTok"/>
        </w:rPr>
        <w:t xml:space="preserve"> i, C </w:t>
      </w:r>
      <w:r>
        <w:rPr>
          <w:rStyle w:val="KeywordTok"/>
        </w:rPr>
        <w:t xml:space="preserve">in</w:t>
      </w:r>
      <w:r>
        <w:rPr>
          <w:rStyle w:val="NormalTok"/>
        </w:rPr>
        <w:t xml:space="preserve"> </w:t>
      </w:r>
      <w:r>
        <w:rPr>
          <w:rStyle w:val="BuiltInTok"/>
        </w:rPr>
        <w:t xml:space="preserve">enumerate</w:t>
      </w:r>
      <w:r>
        <w:rPr>
          <w:rStyle w:val="NormalTok"/>
        </w:rPr>
        <w:t xml:space="preserve">(C_values):</w:t>
      </w:r>
      <w:r>
        <w:br/>
      </w:r>
      <w:r>
        <w:rPr>
          <w:rStyle w:val="NormalTok"/>
        </w:rPr>
        <w:t xml:space="preserve">    </w:t>
      </w:r>
      <w:r>
        <w:rPr>
          <w:rStyle w:val="CommentTok"/>
        </w:rPr>
        <w:t xml:space="preserve"># Fit SVM model with the given C value</w:t>
      </w:r>
      <w:r>
        <w:br/>
      </w:r>
      <w:r>
        <w:rPr>
          <w:rStyle w:val="NormalTok"/>
        </w:rPr>
        <w:t xml:space="preserve">    model </w:t>
      </w:r>
      <w:r>
        <w:rPr>
          <w:rStyle w:val="OperatorTok"/>
        </w:rPr>
        <w:t xml:space="preserve">=</w:t>
      </w:r>
      <w:r>
        <w:rPr>
          <w:rStyle w:val="NormalTok"/>
        </w:rPr>
        <w:t xml:space="preserve"> svm.SVC(kernel</w:t>
      </w:r>
      <w:r>
        <w:rPr>
          <w:rStyle w:val="OperatorTok"/>
        </w:rPr>
        <w:t xml:space="preserve">=</w:t>
      </w:r>
      <w:r>
        <w:rPr>
          <w:rStyle w:val="StringTok"/>
        </w:rPr>
        <w:t xml:space="preserve">'linear'</w:t>
      </w:r>
      <w:r>
        <w:rPr>
          <w:rStyle w:val="NormalTok"/>
        </w:rPr>
        <w:t xml:space="preserve">, C</w:t>
      </w:r>
      <w:r>
        <w:rPr>
          <w:rStyle w:val="OperatorTok"/>
        </w:rPr>
        <w:t xml:space="preserve">=</w:t>
      </w:r>
      <w:r>
        <w:rPr>
          <w:rStyle w:val="NormalTok"/>
        </w:rPr>
        <w:t xml:space="preserve">C)</w:t>
      </w:r>
      <w:r>
        <w:br/>
      </w:r>
      <w:r>
        <w:rPr>
          <w:rStyle w:val="NormalTok"/>
        </w:rPr>
        <w:t xml:space="preserve">    model.fit(X, y)</w:t>
      </w:r>
      <w:r>
        <w:br/>
      </w:r>
      <w:r>
        <w:rPr>
          <w:rStyle w:val="NormalTok"/>
        </w:rPr>
        <w:t xml:space="preserve">    </w:t>
      </w:r>
      <w:r>
        <w:br/>
      </w:r>
      <w:r>
        <w:rPr>
          <w:rStyle w:val="NormalTok"/>
        </w:rPr>
        <w:t xml:space="preserve">    </w:t>
      </w:r>
      <w:r>
        <w:rPr>
          <w:rStyle w:val="CommentTok"/>
        </w:rPr>
        <w:t xml:space="preserve"># Create a mesh to plot decision boundaries</w:t>
      </w:r>
      <w:r>
        <w:br/>
      </w:r>
      <w:r>
        <w:rPr>
          <w:rStyle w:val="NormalTok"/>
        </w:rPr>
        <w:t xml:space="preserve">    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xx, yy </w:t>
      </w:r>
      <w:r>
        <w:rPr>
          <w:rStyle w:val="OperatorTok"/>
        </w:rPr>
        <w:t xml:space="preserve">=</w:t>
      </w:r>
      <w:r>
        <w:rPr>
          <w:rStyle w:val="NormalTok"/>
        </w:rPr>
        <w:t xml:space="preserve"> np.meshgrid(np.linspace(x_min, x_max, </w:t>
      </w:r>
      <w:r>
        <w:rPr>
          <w:rStyle w:val="DecValTok"/>
        </w:rPr>
        <w:t xml:space="preserve">200</w:t>
      </w:r>
      <w:r>
        <w:rPr>
          <w:rStyle w:val="NormalTok"/>
        </w:rPr>
        <w:t xml:space="preserve">), np.linspace(y_min, y_max, </w:t>
      </w:r>
      <w:r>
        <w:rPr>
          <w:rStyle w:val="DecValTok"/>
        </w:rPr>
        <w:t xml:space="preserve">200</w:t>
      </w:r>
      <w:r>
        <w:rPr>
          <w:rStyle w:val="NormalTok"/>
        </w:rPr>
        <w:t xml:space="preserve">))</w:t>
      </w:r>
      <w:r>
        <w:br/>
      </w:r>
      <w:r>
        <w:rPr>
          <w:rStyle w:val="NormalTok"/>
        </w:rPr>
        <w:t xml:space="preserve">    </w:t>
      </w:r>
      <w:r>
        <w:br/>
      </w:r>
      <w:r>
        <w:rPr>
          <w:rStyle w:val="NormalTok"/>
        </w:rPr>
        <w:t xml:space="preserve">    </w:t>
      </w:r>
      <w:r>
        <w:rPr>
          <w:rStyle w:val="CommentTok"/>
        </w:rPr>
        <w:t xml:space="preserve"># Plot decision boundary and margin</w:t>
      </w:r>
      <w:r>
        <w:br/>
      </w:r>
      <w:r>
        <w:rPr>
          <w:rStyle w:val="NormalTok"/>
        </w:rPr>
        <w:t xml:space="preserve">    Z </w:t>
      </w:r>
      <w:r>
        <w:rPr>
          <w:rStyle w:val="OperatorTok"/>
        </w:rPr>
        <w:t xml:space="preserve">=</w:t>
      </w:r>
      <w:r>
        <w:rPr>
          <w:rStyle w:val="NormalTok"/>
        </w:rPr>
        <w:t xml:space="preserve"> model.decision_function(np.c_[xx.ravel(), yy.ravel()])</w:t>
      </w:r>
      <w:r>
        <w:br/>
      </w:r>
      <w:r>
        <w:rPr>
          <w:rStyle w:val="NormalTok"/>
        </w:rPr>
        <w:t xml:space="preserve">    Z </w:t>
      </w:r>
      <w:r>
        <w:rPr>
          <w:rStyle w:val="OperatorTok"/>
        </w:rPr>
        <w:t xml:space="preserve">=</w:t>
      </w:r>
      <w:r>
        <w:rPr>
          <w:rStyle w:val="NormalTok"/>
        </w:rPr>
        <w:t xml:space="preserve"> Z.reshape(xx.shape)</w:t>
      </w:r>
      <w:r>
        <w:br/>
      </w:r>
      <w:r>
        <w:rPr>
          <w:rStyle w:val="NormalTok"/>
        </w:rPr>
        <w:t xml:space="preserve">    </w:t>
      </w:r>
      <w:r>
        <w:br/>
      </w:r>
      <w:r>
        <w:rPr>
          <w:rStyle w:val="NormalTok"/>
        </w:rPr>
        <w:t xml:space="preserve">    ax </w:t>
      </w:r>
      <w:r>
        <w:rPr>
          <w:rStyle w:val="OperatorTok"/>
        </w:rPr>
        <w:t xml:space="preserve">=</w:t>
      </w:r>
      <w:r>
        <w:rPr>
          <w:rStyle w:val="NormalTok"/>
        </w:rPr>
        <w:t xml:space="preserve"> plt.subplot(</w:t>
      </w:r>
      <w:r>
        <w:rPr>
          <w:rStyle w:val="BuiltInTok"/>
        </w:rPr>
        <w:t xml:space="preserve">len</w:t>
      </w:r>
      <w:r>
        <w:rPr>
          <w:rStyle w:val="NormalTok"/>
        </w:rPr>
        <w:t xml:space="preserve">(C_values), </w:t>
      </w:r>
      <w:r>
        <w:rPr>
          <w:rStyle w:val="DecValTok"/>
        </w:rPr>
        <w:t xml:space="preserve">1</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Adjust to create vertical subplots</w:t>
      </w:r>
      <w:r>
        <w:br/>
      </w:r>
      <w:r>
        <w:rPr>
          <w:rStyle w:val="NormalTok"/>
        </w:rPr>
        <w:t xml:space="preserve">    ax.set_facecolor(</w:t>
      </w:r>
      <w:r>
        <w:rPr>
          <w:rStyle w:val="StringTok"/>
        </w:rPr>
        <w:t xml:space="preserve">'#f4f4f4'</w:t>
      </w:r>
      <w:r>
        <w:rPr>
          <w:rStyle w:val="NormalTok"/>
        </w:rPr>
        <w:t xml:space="preserve">)  </w:t>
      </w:r>
      <w:r>
        <w:rPr>
          <w:rStyle w:val="CommentTok"/>
        </w:rPr>
        <w:t xml:space="preserve"># Set background color for the plot area</w:t>
      </w:r>
      <w:r>
        <w:br/>
      </w:r>
      <w:r>
        <w:rPr>
          <w:rStyle w:val="NormalTok"/>
        </w:rPr>
        <w:t xml:space="preserve">    plt.contourf(xx,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    plt.contour(xx,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    </w:t>
      </w:r>
      <w:r>
        <w:br/>
      </w:r>
      <w:r>
        <w:rPr>
          <w:rStyle w:val="NormalTok"/>
        </w:rPr>
        <w:t xml:space="preserve">    </w:t>
      </w:r>
      <w:r>
        <w:rPr>
          <w:rStyle w:val="CommentTok"/>
        </w:rPr>
        <w:t xml:space="preserve"># Plot training points</w:t>
      </w:r>
      <w:r>
        <w:br/>
      </w:r>
      <w:r>
        <w:rPr>
          <w:rStyle w:val="NormalTok"/>
        </w:rPr>
        <w:t xml:space="preserve">    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30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    plt.title(</w:t>
      </w:r>
      <w:r>
        <w:rPr>
          <w:rStyle w:val="SpecialStringTok"/>
        </w:rPr>
        <w:t xml:space="preserve">f"SVM with Soft Margin (C=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    plt.xlabel(</w:t>
      </w:r>
      <w:r>
        <w:rPr>
          <w:rStyle w:val="StringTok"/>
        </w:rPr>
        <w:t xml:space="preserve">"Feature 1"</w:t>
      </w:r>
      <w:r>
        <w:rPr>
          <w:rStyle w:val="NormalTok"/>
        </w:rPr>
        <w:t xml:space="preserve">)</w:t>
      </w:r>
      <w:r>
        <w:br/>
      </w:r>
      <w:r>
        <w:rPr>
          <w:rStyle w:val="NormalTok"/>
        </w:rPr>
        <w:t xml:space="preserve">    plt.ylabel(</w:t>
      </w:r>
      <w:r>
        <w:rPr>
          <w:rStyle w:val="StringTok"/>
        </w:rPr>
        <w:t xml:space="preserve">"Feature 2"</w:t>
      </w:r>
      <w:r>
        <w:rPr>
          <w:rStyle w:val="NormalTok"/>
        </w:rPr>
        <w:t xml:space="preserve">)</w:t>
      </w:r>
      <w:r>
        <w:br/>
      </w:r>
      <w:r>
        <w:rPr>
          <w:rStyle w:val="NormalTok"/>
        </w:rPr>
        <w:t xml:space="preserve">    </w:t>
      </w:r>
      <w:r>
        <w:br/>
      </w:r>
      <w:r>
        <w:rPr>
          <w:rStyle w:val="NormalTok"/>
        </w:rPr>
        <w:t xml:space="preserve">    </w:t>
      </w:r>
      <w:r>
        <w:rPr>
          <w:rStyle w:val="CommentTok"/>
        </w:rPr>
        <w:t xml:space="preserve"># Mark support vectors</w:t>
      </w:r>
      <w:r>
        <w:br/>
      </w:r>
      <w:r>
        <w:rPr>
          <w:rStyle w:val="NormalTok"/>
        </w:rPr>
        <w:t xml:space="preserve">    plt.scatter(model.support_vectors_[:, </w:t>
      </w:r>
      <w:r>
        <w:rPr>
          <w:rStyle w:val="DecValTok"/>
        </w:rPr>
        <w:t xml:space="preserve">0</w:t>
      </w:r>
      <w:r>
        <w:rPr>
          <w:rStyle w:val="NormalTok"/>
        </w:rPr>
        <w:t xml:space="preserve">], model.support_vectors_[:, </w:t>
      </w:r>
      <w:r>
        <w:rPr>
          <w:rStyle w:val="DecValTok"/>
        </w:rPr>
        <w:t xml:space="preserve">1</w:t>
      </w:r>
      <w:r>
        <w:rPr>
          <w:rStyle w:val="NormalTok"/>
        </w:rPr>
        <w:t xml:space="preserve">], s</w:t>
      </w:r>
      <w:r>
        <w:rPr>
          <w:rStyle w:val="OperatorTok"/>
        </w:rPr>
        <w:t xml:space="preserve">=</w:t>
      </w:r>
      <w:r>
        <w:rPr>
          <w:rStyle w:val="DecValTok"/>
        </w:rPr>
        <w:t xml:space="preserve">100</w:t>
      </w:r>
      <w:r>
        <w:rPr>
          <w:rStyle w:val="NormalTok"/>
        </w:rPr>
        <w:t xml:space="preserve">, facecolors</w:t>
      </w:r>
      <w:r>
        <w:rPr>
          <w:rStyle w:val="OperatorTok"/>
        </w:rPr>
        <w:t xml:space="preserve">=</w:t>
      </w:r>
      <w:r>
        <w:rPr>
          <w:rStyle w:val="StringTok"/>
        </w:rPr>
        <w:t xml:space="preserve">'none'</w:t>
      </w:r>
      <w:r>
        <w:rPr>
          <w:rStyle w:val="NormalTok"/>
        </w:rPr>
        <w:t xml:space="preserve">, edgecolors</w:t>
      </w:r>
      <w:r>
        <w:rPr>
          <w:rStyle w:val="OperatorTok"/>
        </w:rPr>
        <w:t xml:space="preserve">=</w:t>
      </w:r>
      <w:r>
        <w:rPr>
          <w:rStyle w:val="StringTok"/>
        </w:rPr>
        <w:t xml:space="preserve">'k'</w:t>
      </w:r>
      <w:r>
        <w:rPr>
          <w:rStyle w:val="NormalTok"/>
        </w:rPr>
        <w:t xml:space="preserve">)</w:t>
      </w:r>
      <w:r>
        <w:br/>
      </w:r>
      <w:r>
        <w:br/>
      </w:r>
      <w:r>
        <w:rPr>
          <w:rStyle w:val="NormalTok"/>
        </w:rPr>
        <w:t xml:space="preserve">plt.suptitle(</w:t>
      </w:r>
      <w:r>
        <w:rPr>
          <w:rStyle w:val="StringTok"/>
        </w:rPr>
        <w:t xml:space="preserve">"Effect of Regularization Parameter C on Soft Margin SVM"</w:t>
      </w:r>
      <w:r>
        <w:rPr>
          <w:rStyle w:val="NormalTok"/>
        </w:rPr>
        <w:t xml:space="preserve">, y</w:t>
      </w:r>
      <w:r>
        <w:rPr>
          <w:rStyle w:val="OperatorTok"/>
        </w:rPr>
        <w:t xml:space="preserve">=</w:t>
      </w:r>
      <w:r>
        <w:rPr>
          <w:rStyle w:val="FloatTok"/>
        </w:rPr>
        <w:t xml:space="preserve">0.96</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0.95</w:t>
      </w:r>
      <w:r>
        <w:rPr>
          <w:rStyle w:val="NormalTok"/>
        </w:rPr>
        <w:t xml:space="preserve">])</w:t>
      </w:r>
      <w:r>
        <w:br/>
      </w:r>
      <w:r>
        <w:rPr>
          <w:rStyle w:val="NormalTok"/>
        </w:rPr>
        <w:t xml:space="preserve">plt.show()</w:t>
      </w:r>
    </w:p>
    <w:p>
      <w:pPr>
        <w:pStyle w:val="FirstParagraph"/>
      </w:pPr>
      <w:r>
        <w:drawing>
          <wp:inline>
            <wp:extent cx="5334000" cy="13071127"/>
            <wp:effectExtent b="0" l="0" r="0" t="0"/>
            <wp:docPr descr="" title="" id="45" name="Picture"/>
            <a:graphic>
              <a:graphicData uri="http://schemas.openxmlformats.org/drawingml/2006/picture">
                <pic:pic>
                  <pic:nvPicPr>
                    <pic:cNvPr descr="index_files/figure-docx/cell-7-output-1.png" id="46" name="Picture"/>
                    <pic:cNvPicPr>
                      <a:picLocks noChangeArrowheads="1" noChangeAspect="1"/>
                    </pic:cNvPicPr>
                  </pic:nvPicPr>
                  <pic:blipFill>
                    <a:blip r:embed="rId44"/>
                    <a:stretch>
                      <a:fillRect/>
                    </a:stretch>
                  </pic:blipFill>
                  <pic:spPr bwMode="auto">
                    <a:xfrm>
                      <a:off x="0" y="0"/>
                      <a:ext cx="5334000" cy="13071127"/>
                    </a:xfrm>
                    <a:prstGeom prst="rect">
                      <a:avLst/>
                    </a:prstGeom>
                    <a:noFill/>
                    <a:ln w="9525">
                      <a:noFill/>
                      <a:headEnd/>
                      <a:tailEnd/>
                    </a:ln>
                  </pic:spPr>
                </pic:pic>
              </a:graphicData>
            </a:graphic>
          </wp:inline>
        </w:drawing>
      </w:r>
    </w:p>
    <w:bookmarkEnd w:id="47"/>
    <w:bookmarkEnd w:id="48"/>
    <w:bookmarkStart w:id="62" w:name="python-implementation-of-svm"/>
    <w:p>
      <w:pPr>
        <w:pStyle w:val="Heading2"/>
      </w:pPr>
      <w:r>
        <w:t xml:space="preserve">Python Implementation of SVM</w:t>
      </w:r>
    </w:p>
    <w:bookmarkStart w:id="61" w:name="linearsvc"/>
    <w:p>
      <w:pPr>
        <w:pStyle w:val="Heading3"/>
      </w:pPr>
      <w:r>
        <w:t xml:space="preserve">LinearSVC</w:t>
      </w:r>
    </w:p>
    <w:p>
      <w:pPr>
        <w:pStyle w:val="FirstParagraph"/>
      </w:pPr>
      <w:r>
        <w:t xml:space="preserve">Let’s first create the data</w:t>
      </w:r>
    </w:p>
    <w:p>
      <w:pPr>
        <w:pStyle w:val="SourceCode"/>
      </w:pPr>
      <w:r>
        <w:rPr>
          <w:rStyle w:val="NormalTok"/>
        </w:rPr>
        <w:t xml:space="preserve">np.random.seed(</w:t>
      </w:r>
      <w:r>
        <w:rPr>
          <w:rStyle w:val="DecValTok"/>
        </w:rPr>
        <w:t xml:space="preserve">123</w:t>
      </w:r>
      <w:r>
        <w:rPr>
          <w:rStyle w:val="NormalTok"/>
        </w:rPr>
        <w:t xml:space="preserve">)</w:t>
      </w:r>
      <w:r>
        <w:br/>
      </w:r>
      <w:r>
        <w:rPr>
          <w:rStyle w:val="NormalTok"/>
        </w:rPr>
        <w:t xml:space="preserve">n_rows </w:t>
      </w:r>
      <w:r>
        <w:rPr>
          <w:rStyle w:val="OperatorTok"/>
        </w:rPr>
        <w:t xml:space="preserve">=</w:t>
      </w:r>
      <w:r>
        <w:rPr>
          <w:rStyle w:val="NormalTok"/>
        </w:rPr>
        <w:t xml:space="preserve"> </w:t>
      </w:r>
      <w:r>
        <w:rPr>
          <w:rStyle w:val="DecValTok"/>
        </w:rPr>
        <w:t xml:space="preserve">200</w:t>
      </w:r>
      <w:r>
        <w:br/>
      </w:r>
      <w:r>
        <w:rPr>
          <w:rStyle w:val="NormalTok"/>
        </w:rPr>
        <w:t xml:space="preserve">diff </w:t>
      </w:r>
      <w:r>
        <w:rPr>
          <w:rStyle w:val="OperatorTok"/>
        </w:rPr>
        <w:t xml:space="preserve">=</w:t>
      </w:r>
      <w:r>
        <w:rPr>
          <w:rStyle w:val="NormalTok"/>
        </w:rPr>
        <w:t xml:space="preserve"> </w:t>
      </w:r>
      <w:r>
        <w:rPr>
          <w:rStyle w:val="FloatTok"/>
        </w:rPr>
        <w:t xml:space="preserve">0.1</w:t>
      </w:r>
      <w:r>
        <w:br/>
      </w:r>
      <w:r>
        <w:rPr>
          <w:rStyle w:val="NormalTok"/>
        </w:rPr>
        <w:t xml:space="preserve">X1 </w:t>
      </w:r>
      <w:r>
        <w:rPr>
          <w:rStyle w:val="OperatorTok"/>
        </w:rPr>
        <w:t xml:space="preserve">=</w:t>
      </w:r>
      <w:r>
        <w:rPr>
          <w:rStyle w:val="NormalTok"/>
        </w:rPr>
        <w:t xml:space="preserve"> np.random.random((n_rows,</w:t>
      </w:r>
      <w:r>
        <w:rPr>
          <w:rStyle w:val="DecValTok"/>
        </w:rPr>
        <w:t xml:space="preserve">2</w:t>
      </w:r>
      <w:r>
        <w:rPr>
          <w:rStyle w:val="NormalTok"/>
        </w:rPr>
        <w:t xml:space="preserve">))</w:t>
      </w:r>
      <w:r>
        <w:br/>
      </w:r>
      <w:r>
        <w:rPr>
          <w:rStyle w:val="NormalTok"/>
        </w:rPr>
        <w:t xml:space="preserve">X_1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w:t>
      </w:r>
      <w:r>
        <w:br/>
      </w:r>
      <w:r>
        <w:rPr>
          <w:rStyle w:val="NormalTok"/>
        </w:rPr>
        <w:t xml:space="preserve">X_2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&gt;=</w:t>
      </w:r>
      <w:r>
        <w:rPr>
          <w:rStyle w:val="NormalTok"/>
        </w:rPr>
        <w:t xml:space="preserve"> diff,:]</w:t>
      </w:r>
      <w:r>
        <w:br/>
      </w:r>
      <w:r>
        <w:br/>
      </w:r>
      <w:r>
        <w:rPr>
          <w:rStyle w:val="NormalTok"/>
        </w:rPr>
        <w:t xml:space="preserve">X </w:t>
      </w:r>
      <w:r>
        <w:rPr>
          <w:rStyle w:val="OperatorTok"/>
        </w:rPr>
        <w:t xml:space="preserve">=</w:t>
      </w:r>
      <w:r>
        <w:rPr>
          <w:rStyle w:val="NormalTok"/>
        </w:rPr>
        <w:t xml:space="preserve"> np.append(X_1, X_2, axis</w:t>
      </w:r>
      <w:r>
        <w:rPr>
          <w:rStyle w:val="OperatorTok"/>
        </w:rPr>
        <w:t xml:space="preserve">=</w:t>
      </w:r>
      <w:r>
        <w:rPr>
          <w:rStyle w:val="DecValTok"/>
        </w:rPr>
        <w:t xml:space="preserve">0</w:t>
      </w:r>
      <w:r>
        <w:rPr>
          <w:rStyle w:val="NormalTok"/>
        </w:rPr>
        <w:t xml:space="preserve">)</w:t>
      </w:r>
      <w:r>
        <w:br/>
      </w:r>
      <w:r>
        <w:rPr>
          <w:rStyle w:val="NormalTok"/>
        </w:rPr>
        <w:t xml:space="preserve">y </w:t>
      </w:r>
      <w:r>
        <w:rPr>
          <w:rStyle w:val="OperatorTok"/>
        </w:rPr>
        <w:t xml:space="preserve">=</w:t>
      </w:r>
      <w:r>
        <w:rPr>
          <w:rStyle w:val="NormalTok"/>
        </w:rPr>
        <w:t xml:space="preserve"> np.empty(np.shape(X)[</w:t>
      </w:r>
      <w:r>
        <w:rPr>
          <w:rStyle w:val="DecValTok"/>
        </w:rPr>
        <w:t xml:space="preserve">0</w:t>
      </w:r>
      <w:r>
        <w:rPr>
          <w:rStyle w:val="NormalTok"/>
        </w:rPr>
        <w:t xml:space="preserve">])</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&gt;=</w:t>
      </w:r>
      <w:r>
        <w:rPr>
          <w:rStyle w:val="NormalTok"/>
        </w:rPr>
        <w:t xml:space="preserve"> diff] </w:t>
      </w:r>
      <w:r>
        <w:rPr>
          <w:rStyle w:val="OperatorTok"/>
        </w:rPr>
        <w:t xml:space="preserve">=</w:t>
      </w:r>
      <w:r>
        <w:rPr>
          <w:rStyle w:val="NormalTok"/>
        </w:rPr>
        <w:t xml:space="preserve"> </w:t>
      </w:r>
      <w:r>
        <w:rPr>
          <w:rStyle w:val="DecValTok"/>
        </w:rPr>
        <w:t xml:space="preserve">1</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91000" cy="3381375"/>
            <wp:effectExtent b="0" l="0" r="0" t="0"/>
            <wp:docPr descr="" title="" id="50" name="Picture"/>
            <a:graphic>
              <a:graphicData uri="http://schemas.openxmlformats.org/drawingml/2006/picture">
                <pic:pic>
                  <pic:nvPicPr>
                    <pic:cNvPr descr="index_files/figure-docx/cell-8-output-1.png" id="51" name="Picture"/>
                    <pic:cNvPicPr>
                      <a:picLocks noChangeArrowheads="1" noChangeAspect="1"/>
                    </pic:cNvPicPr>
                  </pic:nvPicPr>
                  <pic:blipFill>
                    <a:blip r:embed="rId49"/>
                    <a:stretch>
                      <a:fillRect/>
                    </a:stretch>
                  </pic:blipFill>
                  <pic:spPr bwMode="auto">
                    <a:xfrm>
                      <a:off x="0" y="0"/>
                      <a:ext cx="4191000" cy="3381375"/>
                    </a:xfrm>
                    <a:prstGeom prst="rect">
                      <a:avLst/>
                    </a:prstGeom>
                    <a:noFill/>
                    <a:ln w="9525">
                      <a:noFill/>
                      <a:headEnd/>
                      <a:tailEnd/>
                    </a:ln>
                  </pic:spPr>
                </pic:pic>
              </a:graphicData>
            </a:graphic>
          </wp:inline>
        </w:drawing>
      </w:r>
    </w:p>
    <w:p>
      <w:pPr>
        <w:pStyle w:val="BodyText"/>
      </w:pPr>
      <w:r>
        <w:t xml:space="preserve">Now we apply linear SVM classifier</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LinearSVC</w:t>
      </w:r>
      <w:r>
        <w:br/>
      </w:r>
      <w:r>
        <w:br/>
      </w:r>
      <w:r>
        <w:rPr>
          <w:rStyle w:val="NormalTok"/>
        </w:rPr>
        <w:t xml:space="preserve">maximum_margin_SVC </w:t>
      </w:r>
      <w:r>
        <w:rPr>
          <w:rStyle w:val="OperatorTok"/>
        </w:rPr>
        <w:t xml:space="preserve">=</w:t>
      </w:r>
      <w:r>
        <w:rPr>
          <w:rStyle w:val="NormalTok"/>
        </w:rPr>
        <w:t xml:space="preserve"> LinearSVC(C</w:t>
      </w:r>
      <w:r>
        <w:rPr>
          <w:rStyle w:val="OperatorTok"/>
        </w:rPr>
        <w:t xml:space="preserve">=</w:t>
      </w:r>
      <w:r>
        <w:rPr>
          <w:rStyle w:val="NormalTok"/>
        </w:rPr>
        <w:t xml:space="preserve"> </w:t>
      </w:r>
      <w:r>
        <w:rPr>
          <w:rStyle w:val="DecValTok"/>
        </w:rPr>
        <w:t xml:space="preserve">1000</w:t>
      </w:r>
      <w:r>
        <w:rPr>
          <w:rStyle w:val="NormalTok"/>
        </w:rPr>
        <w:t xml:space="preserve">, max_iter</w:t>
      </w:r>
      <w:r>
        <w:rPr>
          <w:rStyle w:val="OperatorTok"/>
        </w:rPr>
        <w:t xml:space="preserve">=</w:t>
      </w:r>
      <w:r>
        <w:rPr>
          <w:rStyle w:val="DecValTok"/>
        </w:rPr>
        <w:t xml:space="preserve">10000</w:t>
      </w:r>
      <w:r>
        <w:rPr>
          <w:rStyle w:val="NormalTok"/>
        </w:rPr>
        <w:t xml:space="preserve">, dual</w:t>
      </w:r>
      <w:r>
        <w:rPr>
          <w:rStyle w:val="OperatorTok"/>
        </w:rPr>
        <w:t xml:space="preserve">=</w:t>
      </w:r>
      <w:r>
        <w:rPr>
          <w:rStyle w:val="StringTok"/>
        </w:rPr>
        <w:t xml:space="preserve">"auto"</w:t>
      </w:r>
      <w:r>
        <w:rPr>
          <w:rStyle w:val="NormalTok"/>
        </w:rPr>
        <w:t xml:space="preserve">)</w:t>
      </w:r>
      <w:r>
        <w:br/>
      </w:r>
      <w:r>
        <w:rPr>
          <w:rStyle w:val="NormalTok"/>
        </w:rPr>
        <w:t xml:space="preserve">maximum_margin_SVC.fit(X,y)</w:t>
      </w:r>
      <w:r>
        <w:br/>
      </w:r>
      <w:r>
        <w:rPr>
          <w:rStyle w:val="NormalTok"/>
        </w:rPr>
        <w:t xml:space="preserve">x1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rPr>
          <w:rStyle w:val="NormalTok"/>
        </w:rPr>
        <w:t xml:space="preserve">x2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br/>
      </w:r>
      <w:r>
        <w:rPr>
          <w:rStyle w:val="NormalTok"/>
        </w:rPr>
        <w:t xml:space="preserve">x1,x2 </w:t>
      </w:r>
      <w:r>
        <w:rPr>
          <w:rStyle w:val="OperatorTok"/>
        </w:rPr>
        <w:t xml:space="preserve">=</w:t>
      </w:r>
      <w:r>
        <w:rPr>
          <w:rStyle w:val="NormalTok"/>
        </w:rPr>
        <w:t xml:space="preserve"> np.meshgrid(x1,x2)</w:t>
      </w:r>
      <w:r>
        <w:br/>
      </w:r>
      <w:r>
        <w:rPr>
          <w:rStyle w:val="NormalTok"/>
        </w:rPr>
        <w:t xml:space="preserve">x1x2 </w:t>
      </w:r>
      <w:r>
        <w:rPr>
          <w:rStyle w:val="OperatorTok"/>
        </w:rPr>
        <w:t xml:space="preserve">=</w:t>
      </w:r>
      <w:r>
        <w:rPr>
          <w:rStyle w:val="NormalTok"/>
        </w:rPr>
        <w:t xml:space="preserve"> np.vstack([x1.ravel(),x2.ravel()]).T</w:t>
      </w:r>
      <w:r>
        <w:br/>
      </w:r>
      <w:r>
        <w:rPr>
          <w:rStyle w:val="NormalTok"/>
        </w:rPr>
        <w:t xml:space="preserve">z </w:t>
      </w:r>
      <w:r>
        <w:rPr>
          <w:rStyle w:val="OperatorTok"/>
        </w:rPr>
        <w:t xml:space="preserve">=</w:t>
      </w:r>
      <w:r>
        <w:rPr>
          <w:rStyle w:val="NormalTok"/>
        </w:rPr>
        <w:t xml:space="preserve"> maximum_margin_SVC.decision_function(x1x2).reshape(x1.shape)</w:t>
      </w:r>
      <w:r>
        <w:br/>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plt.contour(x1,x2,z, colors</w:t>
      </w:r>
      <w:r>
        <w:rPr>
          <w:rStyle w:val="OperatorTok"/>
        </w:rPr>
        <w:t xml:space="preserve">=</w:t>
      </w:r>
      <w:r>
        <w:rPr>
          <w:rStyle w:val="StringTok"/>
        </w:rPr>
        <w:t xml:space="preserve">'k'</w:t>
      </w:r>
      <w:r>
        <w:rPr>
          <w:rStyle w:val="NormalTok"/>
        </w:rPr>
        <w:t xml:space="preserve">,levels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alpha</w:t>
      </w:r>
      <w:r>
        <w:rPr>
          <w:rStyle w:val="OperatorTok"/>
        </w:rPr>
        <w:t xml:space="preserve">=</w:t>
      </w:r>
      <w:r>
        <w:rPr>
          <w:rStyle w:val="FloatTok"/>
        </w:rPr>
        <w:t xml:space="preserve">0.7</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plt.legend()</w:t>
      </w:r>
      <w:r>
        <w:br/>
      </w:r>
      <w:r>
        <w:rPr>
          <w:rStyle w:val="NormalTok"/>
        </w:rPr>
        <w:t xml:space="preserve">plt.xlim(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plt.ylim(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286250" cy="3429000"/>
            <wp:effectExtent b="0" l="0" r="0" t="0"/>
            <wp:docPr descr="" title="" id="53" name="Picture"/>
            <a:graphic>
              <a:graphicData uri="http://schemas.openxmlformats.org/drawingml/2006/picture">
                <pic:pic>
                  <pic:nvPicPr>
                    <pic:cNvPr descr="index_files/figure-docx/cell-9-output-1.png" id="54" name="Picture"/>
                    <pic:cNvPicPr>
                      <a:picLocks noChangeArrowheads="1" noChangeAspect="1"/>
                    </pic:cNvPicPr>
                  </pic:nvPicPr>
                  <pic:blipFill>
                    <a:blip r:embed="rId52"/>
                    <a:stretch>
                      <a:fillRect/>
                    </a:stretch>
                  </pic:blipFill>
                  <pic:spPr bwMode="auto">
                    <a:xfrm>
                      <a:off x="0" y="0"/>
                      <a:ext cx="4286250" cy="3429000"/>
                    </a:xfrm>
                    <a:prstGeom prst="rect">
                      <a:avLst/>
                    </a:prstGeom>
                    <a:noFill/>
                    <a:ln w="9525">
                      <a:noFill/>
                      <a:headEnd/>
                      <a:tailEnd/>
                    </a:ln>
                  </pic:spPr>
                </pic:pic>
              </a:graphicData>
            </a:graphic>
          </wp:inline>
        </w:drawing>
      </w:r>
    </w:p>
    <w:p>
      <w:pPr>
        <w:pStyle w:val="BodyText"/>
      </w:pPr>
      <w:r>
        <w:t xml:space="preserve">The data that we used to explain the polynomial kernels</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SVC</w:t>
      </w:r>
      <w:r>
        <w:br/>
      </w: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np.random.random(</w:t>
      </w:r>
      <w:r>
        <w:rPr>
          <w:rStyle w:val="DecValTok"/>
        </w:rPr>
        <w:t xml:space="preserve">50</w:t>
      </w:r>
      <w:r>
        <w:rPr>
          <w:rStyle w:val="NormalTok"/>
        </w:rPr>
        <w:t xml:space="preserve">)</w:t>
      </w:r>
      <w:r>
        <w:rPr>
          <w:rStyle w:val="OperatorTok"/>
        </w:rPr>
        <w:t xml:space="preserve">-</w:t>
      </w:r>
      <w:r>
        <w:rPr>
          <w:rStyle w:val="DecValTok"/>
        </w:rPr>
        <w:t xml:space="preserve">1</w:t>
      </w:r>
      <w:r>
        <w:br/>
      </w:r>
      <w:r>
        <w:rPr>
          <w:rStyle w:val="NormalTok"/>
        </w:rPr>
        <w:t xml:space="preserve">y </w:t>
      </w:r>
      <w:r>
        <w:rPr>
          <w:rStyle w:val="OperatorTok"/>
        </w:rPr>
        <w:t xml:space="preserve">=</w:t>
      </w:r>
      <w:r>
        <w:rPr>
          <w:rStyle w:val="NormalTok"/>
        </w:rPr>
        <w:t xml:space="preserve"> np.ones(</w:t>
      </w:r>
      <w:r>
        <w:rPr>
          <w:rStyle w:val="BuiltInTok"/>
        </w:rPr>
        <w:t xml:space="preserve">len</w:t>
      </w:r>
      <w:r>
        <w:rPr>
          <w:rStyle w:val="NormalTok"/>
        </w:rPr>
        <w:t xml:space="preserve">(X))</w:t>
      </w:r>
      <w:r>
        <w:br/>
      </w:r>
      <w:r>
        <w:rPr>
          <w:rStyle w:val="NormalTok"/>
        </w:rPr>
        <w:t xml:space="preserve">y[(X</w:t>
      </w:r>
      <w:r>
        <w:rPr>
          <w:rStyle w:val="OperatorTok"/>
        </w:rPr>
        <w:t xml:space="preserve">&gt;</w:t>
      </w:r>
      <w:r>
        <w:rPr>
          <w:rStyle w:val="FloatTok"/>
        </w:rPr>
        <w:t xml:space="preserve">0.35</w:t>
      </w:r>
      <w:r>
        <w:rPr>
          <w:rStyle w:val="NormalTok"/>
        </w:rPr>
        <w:t xml:space="preserve">) </w:t>
      </w:r>
      <w:r>
        <w:rPr>
          <w:rStyle w:val="OperatorTok"/>
        </w:rPr>
        <w:t xml:space="preserve">|</w:t>
      </w:r>
      <w:r>
        <w:rPr>
          <w:rStyle w:val="NormalTok"/>
        </w:rPr>
        <w:t xml:space="preserve"> (X</w:t>
      </w:r>
      <w:r>
        <w:rPr>
          <w:rStyle w:val="OperatorTok"/>
        </w:rPr>
        <w:t xml:space="preserve">&lt;-</w:t>
      </w:r>
      <w:r>
        <w:rPr>
          <w:rStyle w:val="FloatTok"/>
        </w:rPr>
        <w:t xml:space="preserve">0.35</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NormalTok"/>
        </w:rPr>
        <w:t xml:space="preserve">svc </w:t>
      </w:r>
      <w:r>
        <w:rPr>
          <w:rStyle w:val="OperatorTok"/>
        </w:rPr>
        <w:t xml:space="preserve">=</w:t>
      </w:r>
      <w:r>
        <w:rPr>
          <w:rStyle w:val="NormalTok"/>
        </w:rPr>
        <w:t xml:space="preserve"> 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svc.fit(X.reshape(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),y)</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dcsns </w:t>
      </w:r>
      <w:r>
        <w:rPr>
          <w:rStyle w:val="OperatorTok"/>
        </w:rPr>
        <w:t xml:space="preserve">=</w:t>
      </w:r>
      <w:r>
        <w:rPr>
          <w:rStyle w:val="NormalTok"/>
        </w:rPr>
        <w:t xml:space="preserve"> svc.decision_function(np.linspace(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plt.scatter(</w:t>
      </w:r>
      <w:r>
        <w:br/>
      </w:r>
      <w:r>
        <w:rPr>
          <w:rStyle w:val="NormalTok"/>
        </w:rPr>
        <w:t xml:space="preserve">    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np.ones(</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marker</w:t>
      </w:r>
      <w:r>
        <w:rPr>
          <w:rStyle w:val="OperatorTok"/>
        </w:rPr>
        <w:t xml:space="preserve">=</w:t>
      </w:r>
      <w:r>
        <w:rPr>
          <w:rStyle w:val="StringTok"/>
        </w:rPr>
        <w:t xml:space="preserve">'|'</w:t>
      </w:r>
      <w:r>
        <w:rPr>
          <w:rStyle w:val="NormalTok"/>
        </w:rPr>
        <w:t xml:space="preserve">,</w:t>
      </w:r>
      <w:r>
        <w:br/>
      </w:r>
      <w:r>
        <w:rPr>
          <w:rStyle w:val="NormalTok"/>
        </w:rPr>
        <w:t xml:space="preserve">    s</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c</w:t>
      </w:r>
      <w:r>
        <w:rPr>
          <w:rStyle w:val="OperatorTok"/>
        </w:rPr>
        <w:t xml:space="preserve">=</w:t>
      </w:r>
      <w:r>
        <w:rPr>
          <w:rStyle w:val="StringTok"/>
        </w:rPr>
        <w:t xml:space="preserve">'green'</w:t>
      </w:r>
      <w:r>
        <w:rPr>
          <w:rStyle w:val="NormalTok"/>
        </w:rPr>
        <w:t xml:space="preserve">,</w:t>
      </w:r>
      <w:r>
        <w:br/>
      </w:r>
      <w:r>
        <w:rPr>
          <w:rStyle w:val="NormalTok"/>
        </w:rPr>
        <w:t xml:space="preserve">    label</w:t>
      </w:r>
      <w:r>
        <w:rPr>
          <w:rStyle w:val="OperatorTok"/>
        </w:rPr>
        <w:t xml:space="preserve">=</w:t>
      </w:r>
      <w:r>
        <w:rPr>
          <w:rStyle w:val="StringTok"/>
        </w:rPr>
        <w:t xml:space="preserve">'Decision Boundary'</w:t>
      </w:r>
      <w:r>
        <w:br/>
      </w:r>
      <w:r>
        <w:rPr>
          <w:rStyle w:val="NormalTok"/>
        </w:rPr>
        <w:t xml:space="preserve">    )</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14800" cy="3209925"/>
            <wp:effectExtent b="0" l="0" r="0" t="0"/>
            <wp:docPr descr="" title="" id="56" name="Picture"/>
            <a:graphic>
              <a:graphicData uri="http://schemas.openxmlformats.org/drawingml/2006/picture">
                <pic:pic>
                  <pic:nvPicPr>
                    <pic:cNvPr descr="index_files/figure-docx/cell-10-output-1.png" id="57" name="Picture"/>
                    <pic:cNvPicPr>
                      <a:picLocks noChangeArrowheads="1" noChangeAspect="1"/>
                    </pic:cNvPicPr>
                  </pic:nvPicPr>
                  <pic:blipFill>
                    <a:blip r:embed="rId55"/>
                    <a:stretch>
                      <a:fillRect/>
                    </a:stretch>
                  </pic:blipFill>
                  <pic:spPr bwMode="auto">
                    <a:xfrm>
                      <a:off x="0" y="0"/>
                      <a:ext cx="4114800" cy="3209925"/>
                    </a:xfrm>
                    <a:prstGeom prst="rect">
                      <a:avLst/>
                    </a:prstGeom>
                    <a:noFill/>
                    <a:ln w="9525">
                      <a:noFill/>
                      <a:headEnd/>
                      <a:tailEnd/>
                    </a:ln>
                  </pic:spPr>
                </pic:pic>
              </a:graphicData>
            </a:graphic>
          </wp:inline>
        </w:drawing>
      </w:r>
    </w:p>
    <w:p>
      <w:pPr>
        <w:pStyle w:val="BodyText"/>
      </w:pPr>
      <w:r>
        <w:t xml:space="preserve">For the higher dimensions</w:t>
      </w:r>
    </w:p>
    <w:p>
      <w:pPr>
        <w:pStyle w:val="SourceCode"/>
      </w:pP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SVM models with polynomial and RBF kernels</w:t>
      </w:r>
      <w:r>
        <w:br/>
      </w:r>
      <w:r>
        <w:rPr>
          <w:rStyle w:val="NormalTok"/>
        </w:rPr>
        <w:t xml:space="preserve">model_poly </w:t>
      </w:r>
      <w:r>
        <w:rPr>
          <w:rStyle w:val="OperatorTok"/>
        </w:rPr>
        <w:t xml:space="preserve">=</w:t>
      </w:r>
      <w:r>
        <w:rPr>
          <w:rStyle w:val="NormalTok"/>
        </w:rPr>
        <w:t xml:space="preserve"> svm.SVC(kernel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model_rbf </w:t>
      </w:r>
      <w:r>
        <w:rPr>
          <w:rStyle w:val="OperatorTok"/>
        </w:rPr>
        <w:t xml:space="preserve">=</w:t>
      </w:r>
      <w:r>
        <w:rPr>
          <w:rStyle w:val="NormalTok"/>
        </w:rPr>
        <w:t xml:space="preserve"> svm.SVC(kernel</w:t>
      </w:r>
      <w:r>
        <w:rPr>
          <w:rStyle w:val="OperatorTok"/>
        </w:rPr>
        <w:t xml:space="preserve">=</w:t>
      </w:r>
      <w:r>
        <w:rPr>
          <w:rStyle w:val="StringTok"/>
        </w:rPr>
        <w:t xml:space="preserve">'rbf'</w:t>
      </w:r>
      <w:r>
        <w:rPr>
          <w:rStyle w:val="NormalTok"/>
        </w:rPr>
        <w:t xml:space="preserve">, gamma</w:t>
      </w:r>
      <w:r>
        <w:rPr>
          <w:rStyle w:val="OperatorTok"/>
        </w:rPr>
        <w:t xml:space="preserve">=</w:t>
      </w:r>
      <w:r>
        <w:rPr>
          <w:rStyle w:val="DecValTok"/>
        </w:rPr>
        <w:t xml:space="preserve">1</w:t>
      </w:r>
      <w:r>
        <w:rPr>
          <w:rStyle w:val="NormalTok"/>
        </w:rPr>
        <w:t xml:space="preserve">, C</w:t>
      </w:r>
      <w:r>
        <w:rPr>
          <w:rStyle w:val="OperatorTok"/>
        </w:rPr>
        <w:t xml:space="preserve">=</w:t>
      </w:r>
      <w:r>
        <w:rPr>
          <w:rStyle w:val="DecValTok"/>
        </w:rPr>
        <w:t xml:space="preserve">1000</w:t>
      </w:r>
      <w:r>
        <w:rPr>
          <w:rStyle w:val="NormalTok"/>
        </w:rPr>
        <w:t xml:space="preserve">)</w:t>
      </w:r>
      <w:r>
        <w:br/>
      </w:r>
      <w:r>
        <w:br/>
      </w:r>
      <w:r>
        <w:rPr>
          <w:rStyle w:val="CommentTok"/>
        </w:rPr>
        <w:t xml:space="preserve"># Fit the models</w:t>
      </w:r>
      <w:r>
        <w:br/>
      </w:r>
      <w:r>
        <w:rPr>
          <w:rStyle w:val="NormalTok"/>
        </w:rPr>
        <w:t xml:space="preserve">model_poly.fit(X, y)</w:t>
      </w:r>
      <w:r>
        <w:br/>
      </w:r>
      <w:r>
        <w:rPr>
          <w:rStyle w:val="NormalTok"/>
        </w:rPr>
        <w:t xml:space="preserve">model_rbf.fit(X, y)</w:t>
      </w:r>
      <w:r>
        <w:br/>
      </w:r>
      <w:r>
        <w:br/>
      </w:r>
      <w:r>
        <w:rPr>
          <w:rStyle w:val="CommentTok"/>
        </w:rPr>
        <w:t xml:space="preserve"># Create a mesh to plot decision boundaries</w:t>
      </w:r>
      <w:r>
        <w:br/>
      </w:r>
      <w:r>
        <w:rPr>
          <w:rStyle w:val="NormalTok"/>
        </w:rPr>
        <w:t xml:space="preserve">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xx, yy </w:t>
      </w:r>
      <w:r>
        <w:rPr>
          <w:rStyle w:val="OperatorTok"/>
        </w:rPr>
        <w:t xml:space="preserve">=</w:t>
      </w:r>
      <w:r>
        <w:rPr>
          <w:rStyle w:val="NormalTok"/>
        </w:rPr>
        <w:t xml:space="preserve"> np.meshgrid(np.linspace(x_min, x_max, </w:t>
      </w:r>
      <w:r>
        <w:rPr>
          <w:rStyle w:val="DecValTok"/>
        </w:rPr>
        <w:t xml:space="preserve">300</w:t>
      </w:r>
      <w:r>
        <w:rPr>
          <w:rStyle w:val="NormalTok"/>
        </w:rPr>
        <w:t xml:space="preserve">), np.linspace(y_min, y_max, </w:t>
      </w:r>
      <w:r>
        <w:rPr>
          <w:rStyle w:val="DecValTok"/>
        </w:rPr>
        <w:t xml:space="preserve">300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br/>
      </w:r>
      <w:r>
        <w:rPr>
          <w:rStyle w:val="CommentTok"/>
        </w:rPr>
        <w:t xml:space="preserve"># Polynomial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Z_poly </w:t>
      </w:r>
      <w:r>
        <w:rPr>
          <w:rStyle w:val="OperatorTok"/>
        </w:rPr>
        <w:t xml:space="preserve">=</w:t>
      </w:r>
      <w:r>
        <w:rPr>
          <w:rStyle w:val="NormalTok"/>
        </w:rPr>
        <w:t xml:space="preserve"> model_poly.decision_function(np.c_[xx.ravel(), yy.ravel()])</w:t>
      </w:r>
      <w:r>
        <w:br/>
      </w:r>
      <w:r>
        <w:rPr>
          <w:rStyle w:val="NormalTok"/>
        </w:rPr>
        <w:t xml:space="preserve">Z_poly </w:t>
      </w:r>
      <w:r>
        <w:rPr>
          <w:rStyle w:val="OperatorTok"/>
        </w:rPr>
        <w:t xml:space="preserve">=</w:t>
      </w:r>
      <w:r>
        <w:rPr>
          <w:rStyle w:val="NormalTok"/>
        </w:rPr>
        <w:t xml:space="preserve"> Z_poly.reshape(xx.shape)</w:t>
      </w:r>
      <w:r>
        <w:br/>
      </w:r>
      <w:r>
        <w:rPr>
          <w:rStyle w:val="NormalTok"/>
        </w:rPr>
        <w:t xml:space="preserve">plt.contourf(xx,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Polynomial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CommentTok"/>
        </w:rPr>
        <w:t xml:space="preserve"># RBF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Z_rbf </w:t>
      </w:r>
      <w:r>
        <w:rPr>
          <w:rStyle w:val="OperatorTok"/>
        </w:rPr>
        <w:t xml:space="preserve">=</w:t>
      </w:r>
      <w:r>
        <w:rPr>
          <w:rStyle w:val="NormalTok"/>
        </w:rPr>
        <w:t xml:space="preserve"> model_rbf.decision_function(np.c_[xx.ravel(), yy.ravel()])</w:t>
      </w:r>
      <w:r>
        <w:br/>
      </w:r>
      <w:r>
        <w:rPr>
          <w:rStyle w:val="NormalTok"/>
        </w:rPr>
        <w:t xml:space="preserve">Z_rbf </w:t>
      </w:r>
      <w:r>
        <w:rPr>
          <w:rStyle w:val="OperatorTok"/>
        </w:rPr>
        <w:t xml:space="preserve">=</w:t>
      </w:r>
      <w:r>
        <w:rPr>
          <w:rStyle w:val="NormalTok"/>
        </w:rPr>
        <w:t xml:space="preserve"> Z_rbf.reshape(xx.shape)</w:t>
      </w:r>
      <w:r>
        <w:br/>
      </w:r>
      <w:r>
        <w:rPr>
          <w:rStyle w:val="NormalTok"/>
        </w:rPr>
        <w:t xml:space="preserve">plt.contourf(xx,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RBF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NormalTok"/>
        </w:rPr>
        <w:t xml:space="preserve">plt.suptitle(</w:t>
      </w:r>
      <w:r>
        <w:rPr>
          <w:rStyle w:val="StringTok"/>
        </w:rPr>
        <w:t xml:space="preserve">"Polynomial and RBF Kernels on Nonlinear Data"</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0.96</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716917"/>
            <wp:effectExtent b="0" l="0" r="0" t="0"/>
            <wp:docPr descr="" title="" id="59" name="Picture"/>
            <a:graphic>
              <a:graphicData uri="http://schemas.openxmlformats.org/drawingml/2006/picture">
                <pic:pic>
                  <pic:nvPicPr>
                    <pic:cNvPr descr="index_files/figure-docx/cell-11-output-1.png" id="60" name="Picture"/>
                    <pic:cNvPicPr>
                      <a:picLocks noChangeArrowheads="1" noChangeAspect="1"/>
                    </pic:cNvPicPr>
                  </pic:nvPicPr>
                  <pic:blipFill>
                    <a:blip r:embed="rId58"/>
                    <a:stretch>
                      <a:fillRect/>
                    </a:stretch>
                  </pic:blipFill>
                  <pic:spPr bwMode="auto">
                    <a:xfrm>
                      <a:off x="0" y="0"/>
                      <a:ext cx="5334000" cy="2716917"/>
                    </a:xfrm>
                    <a:prstGeom prst="rect">
                      <a:avLst/>
                    </a:prstGeom>
                    <a:noFill/>
                    <a:ln w="9525">
                      <a:noFill/>
                      <a:headEnd/>
                      <a:tailEnd/>
                    </a:ln>
                  </pic:spPr>
                </pic:pic>
              </a:graphicData>
            </a:graphic>
          </wp:inline>
        </w:drawing>
      </w:r>
    </w:p>
    <w:bookmarkEnd w:id="61"/>
    <w:bookmarkEnd w:id="62"/>
    <w:bookmarkStart w:id="67" w:name="references"/>
    <w:p>
      <w:pPr>
        <w:pStyle w:val="Heading2"/>
      </w:pPr>
      <w:r>
        <w:t xml:space="preserve">References</w:t>
      </w:r>
    </w:p>
    <w:bookmarkStart w:id="63" w:name="books"/>
    <w:p>
      <w:pPr>
        <w:pStyle w:val="Heading3"/>
      </w:pPr>
      <w:r>
        <w:t xml:space="preserve">Books</w:t>
      </w:r>
    </w:p>
    <w:p>
      <w:pPr>
        <w:pStyle w:val="Compact"/>
        <w:numPr>
          <w:ilvl w:val="0"/>
          <w:numId w:val="1011"/>
        </w:numPr>
      </w:pPr>
      <w:r>
        <w:t xml:space="preserve">Bishop, C. M. (2006).</w:t>
      </w:r>
      <w:r>
        <w:t xml:space="preserve"> </w:t>
      </w:r>
      <w:r>
        <w:rPr>
          <w:i/>
          <w:iCs/>
        </w:rPr>
        <w:t xml:space="preserve">Pattern Recognition and Machine Learning</w:t>
      </w:r>
      <w:r>
        <w:t xml:space="preserve">. Springer</w:t>
      </w:r>
    </w:p>
    <w:p>
      <w:pPr>
        <w:pStyle w:val="Compact"/>
        <w:numPr>
          <w:ilvl w:val="0"/>
          <w:numId w:val="1011"/>
        </w:numPr>
      </w:pPr>
      <w:r>
        <w:t xml:space="preserve">Hastie, T., Tibshirani, R., &amp; Friedman, J. (2009).</w:t>
      </w:r>
      <w:r>
        <w:t xml:space="preserve"> </w:t>
      </w:r>
      <w:r>
        <w:rPr>
          <w:i/>
          <w:iCs/>
        </w:rPr>
        <w:t xml:space="preserve">The Elements of Statistical Learning: Data Mining, Inference, and Prediction</w:t>
      </w:r>
      <w:r>
        <w:t xml:space="preserve">. 2nd Edition. Springer.</w:t>
      </w:r>
      <w:r>
        <w:br/>
      </w:r>
    </w:p>
    <w:p>
      <w:pPr>
        <w:pStyle w:val="Compact"/>
        <w:numPr>
          <w:ilvl w:val="0"/>
          <w:numId w:val="1011"/>
        </w:numPr>
      </w:pPr>
      <w:r>
        <w:t xml:space="preserve">Boyd, S., &amp; Vandenberghe, L. (2004).</w:t>
      </w:r>
      <w:r>
        <w:t xml:space="preserve"> </w:t>
      </w:r>
      <w:r>
        <w:rPr>
          <w:i/>
          <w:iCs/>
        </w:rPr>
        <w:t xml:space="preserve">Convex Optimization</w:t>
      </w:r>
      <w:r>
        <w:t xml:space="preserve">. Cambridge University Press.</w:t>
      </w:r>
      <w:r>
        <w:br/>
      </w:r>
    </w:p>
    <w:p>
      <w:pPr>
        <w:pStyle w:val="Compact"/>
        <w:numPr>
          <w:ilvl w:val="0"/>
          <w:numId w:val="1011"/>
        </w:numPr>
      </w:pPr>
      <w:r>
        <w:t xml:space="preserve">Schölkopf, B., &amp; Smola, A. J. (2002).</w:t>
      </w:r>
      <w:r>
        <w:t xml:space="preserve"> </w:t>
      </w:r>
      <w:r>
        <w:rPr>
          <w:i/>
          <w:iCs/>
        </w:rPr>
        <w:t xml:space="preserve">Learning with Kernels: Support Vector Machines, Regularization, Optimization, and Beyond</w:t>
      </w:r>
      <w:r>
        <w:t xml:space="preserve">. MIT Press.</w:t>
      </w:r>
      <w:r>
        <w:br/>
      </w:r>
    </w:p>
    <w:p>
      <w:pPr>
        <w:pStyle w:val="Compact"/>
        <w:numPr>
          <w:ilvl w:val="0"/>
          <w:numId w:val="1011"/>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11"/>
        </w:numPr>
      </w:pPr>
      <w:r>
        <w:t xml:space="preserve">Vapnik, V. (1998).</w:t>
      </w:r>
      <w:r>
        <w:t xml:space="preserve"> </w:t>
      </w:r>
      <w:r>
        <w:rPr>
          <w:i/>
          <w:iCs/>
        </w:rPr>
        <w:t xml:space="preserve">Statistical Learning Theory</w:t>
      </w:r>
      <w:r>
        <w:t xml:space="preserve">. Wiley-Interscience.</w:t>
      </w:r>
    </w:p>
    <w:bookmarkEnd w:id="63"/>
    <w:bookmarkStart w:id="64" w:name="lecture-notes"/>
    <w:p>
      <w:pPr>
        <w:pStyle w:val="Heading3"/>
      </w:pPr>
      <w:r>
        <w:t xml:space="preserve">Lecture Notes</w:t>
      </w:r>
    </w:p>
    <w:p>
      <w:pPr>
        <w:pStyle w:val="Compact"/>
        <w:numPr>
          <w:ilvl w:val="0"/>
          <w:numId w:val="1012"/>
        </w:numPr>
      </w:pPr>
      <w:r>
        <w:t xml:space="preserve">Andrew Ng’s</w:t>
      </w:r>
      <w:r>
        <w:t xml:space="preserve"> </w:t>
      </w:r>
      <w:r>
        <w:rPr>
          <w:i/>
          <w:iCs/>
        </w:rPr>
        <w:t xml:space="preserve">Machine Learning</w:t>
      </w:r>
      <w:r>
        <w:t xml:space="preserve"> </w:t>
      </w:r>
      <w:r>
        <w:t xml:space="preserve">course on Coursera, particularly the lectures on Support Vector Machines, covering linear SVMs, geometric interpretation, and constraints.</w:t>
      </w:r>
      <w:r>
        <w:br/>
      </w:r>
    </w:p>
    <w:p>
      <w:pPr>
        <w:pStyle w:val="Compact"/>
        <w:numPr>
          <w:ilvl w:val="0"/>
          <w:numId w:val="1012"/>
        </w:numPr>
      </w:pPr>
      <w:r>
        <w:t xml:space="preserve">StatQuest with Josh Starmer</w:t>
      </w:r>
    </w:p>
    <w:p>
      <w:pPr>
        <w:pStyle w:val="Compact"/>
        <w:numPr>
          <w:ilvl w:val="0"/>
          <w:numId w:val="1012"/>
        </w:numPr>
      </w:pPr>
      <w:r>
        <w:t xml:space="preserve">Data Science Bootcamp by</w:t>
      </w:r>
      <w:r>
        <w:t xml:space="preserve"> </w:t>
      </w:r>
      <w:r>
        <w:rPr>
          <w:i/>
          <w:iCs/>
        </w:rPr>
        <w:t xml:space="preserve">The Erdos Institute</w:t>
      </w:r>
    </w:p>
    <w:bookmarkEnd w:id="64"/>
    <w:bookmarkStart w:id="66" w:name="journals-and-articles"/>
    <w:p>
      <w:pPr>
        <w:pStyle w:val="Heading3"/>
      </w:pPr>
      <w:r>
        <w:t xml:space="preserve">Journals and Articles</w:t>
      </w:r>
    </w:p>
    <w:p>
      <w:pPr>
        <w:pStyle w:val="Compact"/>
        <w:numPr>
          <w:ilvl w:val="0"/>
          <w:numId w:val="1013"/>
        </w:numPr>
      </w:pPr>
      <w:r>
        <w:t xml:space="preserve">Cortes, C., &amp; Vapnik, V. (1995).</w:t>
      </w:r>
      <w:r>
        <w:t xml:space="preserve"> </w:t>
      </w:r>
      <w:r>
        <w:t xml:space="preserve">“Support-vector networks.”</w:t>
      </w:r>
      <w:r>
        <w:t xml:space="preserve"> </w:t>
      </w:r>
      <w:r>
        <w:rPr>
          <w:i/>
          <w:iCs/>
        </w:rPr>
        <w:t xml:space="preserve">Machine Learning</w:t>
      </w:r>
      <w:r>
        <w:t xml:space="preserve">, 20(3), 273-297.</w:t>
      </w:r>
      <w:r>
        <w:br/>
      </w:r>
    </w:p>
    <w:p>
      <w:pPr>
        <w:pStyle w:val="Compact"/>
        <w:numPr>
          <w:ilvl w:val="0"/>
          <w:numId w:val="1013"/>
        </w:numPr>
      </w:pPr>
      <w:r>
        <w:t xml:space="preserve">Aizerman, M. A., Braverman, E. M., &amp; Rozonoer, L. I. (1964).</w:t>
      </w:r>
      <w:r>
        <w:t xml:space="preserve"> </w:t>
      </w:r>
      <w:r>
        <w:t xml:space="preserve">“Theoretical foundations of the potential function method in pattern recognition learning.”</w:t>
      </w:r>
      <w:r>
        <w:t xml:space="preserve"> </w:t>
      </w:r>
      <w:r>
        <w:rPr>
          <w:i/>
          <w:iCs/>
        </w:rPr>
        <w:t xml:space="preserve">Automation and Remote Control</w:t>
      </w:r>
      <w:r>
        <w:t xml:space="preserve">, 25, 821-837.</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65" w:name="fb-root"/>
    <w:bookmarkEnd w:id="65"/>
    <w:p>
      <w:pPr>
        <w:pStyle w:val="BodyText"/>
      </w:pPr>
      <w:r>
        <w:rPr>
          <w:b/>
          <w:bCs/>
        </w:rPr>
        <w:t xml:space="preserve">You may also like</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Vector Machine (SVM) Algorithm</dc:title>
  <dc:creator>Rafiq Islam</dc:creator>
  <cp:keywords/>
  <dcterms:created xsi:type="dcterms:W3CDTF">2025-03-16T04:55:18Z</dcterms:created>
  <dcterms:modified xsi:type="dcterms:W3CDTF">2025-03-16T04:55:18Z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2024-11-05</vt:lpwstr>
  </property>
  <property fmtid="{D5CDD505-2E9C-101B-9397-08002B2CF9AE}" pid="9" name="google-analytics">
    <vt:lpwstr/>
  </property>
  <property fmtid="{D5CDD505-2E9C-101B-9397-08002B2CF9AE}" pid="10" name="header-includes">
    <vt:lpwstr/>
  </property>
  <property fmtid="{D5CDD505-2E9C-101B-9397-08002B2CF9AE}" pid="11" name="image">
    <vt:lpwstr>svm.png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