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array([0.72508729, 0.34339309, 0.50179814, 0.25493705, 0.14359359,</w:t>
      </w:r>
      <w:r>
        <w:br/>
      </w:r>
      <w:r>
        <w:rPr>
          <w:rStyle w:val="VerbatimChar"/>
        </w:rPr>
        <w:t xml:space="preserve">       0.83964801, 0.12868521, 0.6223799 , 0.03206557, 0.60106703,</w:t>
      </w:r>
      <w:r>
        <w:br/>
      </w:r>
      <w:r>
        <w:rPr>
          <w:rStyle w:val="VerbatimChar"/>
        </w:rPr>
        <w:t xml:space="preserve">       0.28190418, 0.60663778, 0.28634676, 0.52809046, 0.77124426,</w:t>
      </w:r>
      <w:r>
        <w:br/>
      </w:r>
      <w:r>
        <w:rPr>
          <w:rStyle w:val="VerbatimChar"/>
        </w:rPr>
        <w:t xml:space="preserve">       0.78527076, 0.97353164, 0.90484904, 0.14391668, 0.11531436,</w:t>
      </w:r>
      <w:r>
        <w:br/>
      </w:r>
      <w:r>
        <w:rPr>
          <w:rStyle w:val="VerbatimChar"/>
        </w:rPr>
        <w:t xml:space="preserve">       0.45403353, 0.1745541 , 0.28158061, 0.09829968, 0.83672879,</w:t>
      </w:r>
      <w:r>
        <w:br/>
      </w:r>
      <w:r>
        <w:rPr>
          <w:rStyle w:val="VerbatimChar"/>
        </w:rPr>
        <w:t xml:space="preserve">       0.99294834, 0.12600767, 0.74429997, 0.23421665, 0.91686282,</w:t>
      </w:r>
      <w:r>
        <w:br/>
      </w:r>
      <w:r>
        <w:rPr>
          <w:rStyle w:val="VerbatimChar"/>
        </w:rPr>
        <w:t xml:space="preserve">       0.56560085, 0.08884515, 0.54097963, 0.37389229, 0.17686081,</w:t>
      </w:r>
      <w:r>
        <w:br/>
      </w:r>
      <w:r>
        <w:rPr>
          <w:rStyle w:val="VerbatimChar"/>
        </w:rPr>
        <w:t xml:space="preserve">       0.1313273 , 0.20435372, 0.51344455, 0.89036859, 0.46604692,</w:t>
      </w:r>
      <w:r>
        <w:br/>
      </w:r>
      <w:r>
        <w:rPr>
          <w:rStyle w:val="VerbatimChar"/>
        </w:rPr>
        <w:t xml:space="preserve">       0.89474651, 0.20964905, 0.81998393, 0.51132898, 0.57910751,</w:t>
      </w:r>
      <w:r>
        <w:br/>
      </w:r>
      <w:r>
        <w:rPr>
          <w:rStyle w:val="VerbatimChar"/>
        </w:rPr>
        <w:t xml:space="preserve">       0.09334928, 0.83466251, 0.62711916, 0.22984683, 0.18377581,</w:t>
      </w:r>
      <w:r>
        <w:br/>
      </w:r>
      <w:r>
        <w:rPr>
          <w:rStyle w:val="VerbatimChar"/>
        </w:rPr>
        <w:t xml:space="preserve">       0.1961009 , 0.09569564, 0.08752027, 0.86313266, 0.82048211,</w:t>
      </w:r>
      <w:r>
        <w:br/>
      </w:r>
      <w:r>
        <w:rPr>
          <w:rStyle w:val="VerbatimChar"/>
        </w:rPr>
        <w:t xml:space="preserve">       0.84358088, 0.48199221, 0.36754938, 0.594288  , 0.33843978,</w:t>
      </w:r>
      <w:r>
        <w:br/>
      </w:r>
      <w:r>
        <w:rPr>
          <w:rStyle w:val="VerbatimChar"/>
        </w:rPr>
        <w:t xml:space="preserve">       0.6747293 , 0.38927555, 0.6105456 , 0.38056953, 0.69400811,</w:t>
      </w:r>
      <w:r>
        <w:br/>
      </w:r>
      <w:r>
        <w:rPr>
          <w:rStyle w:val="VerbatimChar"/>
        </w:rPr>
        <w:t xml:space="preserve">       0.05111931, 0.22469147, 0.36685226, 0.6913085 , 0.99565914,</w:t>
      </w:r>
      <w:r>
        <w:br/>
      </w:r>
      <w:r>
        <w:rPr>
          <w:rStyle w:val="VerbatimChar"/>
        </w:rPr>
        <w:t xml:space="preserve">       0.79495474, 0.86560329, 0.48065341, 0.10814885, 0.7461036 ,</w:t>
      </w:r>
      <w:r>
        <w:br/>
      </w:r>
      <w:r>
        <w:rPr>
          <w:rStyle w:val="VerbatimChar"/>
        </w:rPr>
        <w:t xml:space="preserve">       0.92492926, 0.2230431 , 0.73472492, 0.24223119, 0.63948897,</w:t>
      </w:r>
      <w:r>
        <w:br/>
      </w:r>
      <w:r>
        <w:rPr>
          <w:rStyle w:val="VerbatimChar"/>
        </w:rPr>
        <w:t xml:space="preserve">       0.09965378, 0.22912718, 0.4077245 , 0.44618704, 0.01415539,</w:t>
      </w:r>
      <w:r>
        <w:br/>
      </w:r>
      <w:r>
        <w:rPr>
          <w:rStyle w:val="VerbatimChar"/>
        </w:rPr>
        <w:t xml:space="preserve">       0.8005775 , 0.85358452, 0.28873221, 0.23380725, 0.36950029,</w:t>
      </w:r>
      <w:r>
        <w:br/>
      </w:r>
      <w:r>
        <w:rPr>
          <w:rStyle w:val="VerbatimChar"/>
        </w:rPr>
        <w:t xml:space="preserve">       0.55984731, 0.71684033, 0.25300853, 0.09509186, 0.48219582,</w:t>
      </w:r>
      <w:r>
        <w:br/>
      </w:r>
      <w:r>
        <w:rPr>
          <w:rStyle w:val="VerbatimChar"/>
        </w:rPr>
        <w:t xml:space="preserve">       0.16654923, 0.63830698, 0.23592059, 0.98054892, 0.56455115])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array([[0.72508729],</w:t>
      </w:r>
      <w:r>
        <w:br/>
      </w:r>
      <w:r>
        <w:rPr>
          <w:rStyle w:val="VerbatimChar"/>
        </w:rPr>
        <w:t xml:space="preserve">       [0.34339309],</w:t>
      </w:r>
      <w:r>
        <w:br/>
      </w:r>
      <w:r>
        <w:rPr>
          <w:rStyle w:val="VerbatimChar"/>
        </w:rPr>
        <w:t xml:space="preserve">       [0.50179814],</w:t>
      </w:r>
      <w:r>
        <w:br/>
      </w:r>
      <w:r>
        <w:rPr>
          <w:rStyle w:val="VerbatimChar"/>
        </w:rPr>
        <w:t xml:space="preserve">       [0.25493705],</w:t>
      </w:r>
      <w:r>
        <w:br/>
      </w:r>
      <w:r>
        <w:rPr>
          <w:rStyle w:val="VerbatimChar"/>
        </w:rPr>
        <w:t xml:space="preserve">       [0.14359359],</w:t>
      </w:r>
      <w:r>
        <w:br/>
      </w:r>
      <w:r>
        <w:rPr>
          <w:rStyle w:val="VerbatimChar"/>
        </w:rPr>
        <w:t xml:space="preserve">       [0.83964801],</w:t>
      </w:r>
      <w:r>
        <w:br/>
      </w:r>
      <w:r>
        <w:rPr>
          <w:rStyle w:val="VerbatimChar"/>
        </w:rPr>
        <w:t xml:space="preserve">       [0.12868521],</w:t>
      </w:r>
      <w:r>
        <w:br/>
      </w:r>
      <w:r>
        <w:rPr>
          <w:rStyle w:val="VerbatimChar"/>
        </w:rPr>
        <w:t xml:space="preserve">       [0.6223799 ],</w:t>
      </w:r>
      <w:r>
        <w:br/>
      </w:r>
      <w:r>
        <w:rPr>
          <w:rStyle w:val="VerbatimChar"/>
        </w:rPr>
        <w:t xml:space="preserve">       [0.03206557],</w:t>
      </w:r>
      <w:r>
        <w:br/>
      </w:r>
      <w:r>
        <w:rPr>
          <w:rStyle w:val="VerbatimChar"/>
        </w:rPr>
        <w:t xml:space="preserve">       [0.60106703]])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array([4.20621129, 5.95294765])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0.7127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array([1.74673636]).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2024-12-19T20:58:26Z</dcterms:created>
  <dcterms:modified xsi:type="dcterms:W3CDTF">2024-12-19T20:58:26Z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