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 Vector Machine (SVM) Algorithm</w:t>
      </w:r>
    </w:p>
    <w:p>
      <w:pPr>
        <w:pStyle w:val="Author"/>
      </w:pPr>
      <w:r>
        <w:t xml:space="preserve">Rafiq Islam</w:t>
      </w:r>
    </w:p>
    <w:p>
      <w:pPr>
        <w:pStyle w:val="Date"/>
      </w:pPr>
      <w:r>
        <w:t xml:space="preserve">2024-11-05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endChr m:val=")"/>
            <m:sep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“support vectors,”</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endChr m:val="|"/>
                  <m:sep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endChr m:val="|"/>
                  <m:sep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endChr m:val="|"/>
                  <m:sepChr m:val=""/>
                  <m:grow/>
                </m:dPr>
                <m:e>
                  <m:r>
                    <m:t>1</m:t>
                  </m:r>
                  <m:r>
                    <m:rPr>
                      <m:sty m:val="p"/>
                    </m:rPr>
                    <m:t>−</m:t>
                  </m:r>
                  <m:d>
                    <m:dPr>
                      <m:begChr m:val="("/>
                      <m:endChr m:val=")"/>
                      <m:sep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endChr m:val=")"/>
            <m:sep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endChr m:val=")"/>
            <m:sep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endChr m:val=")"/>
            <m:sep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endChr m:val=")"/>
            <m:sepChr m:val=""/>
            <m:grow/>
          </m:dPr>
          <m:e>
            <m:r>
              <m:t>x</m:t>
            </m:r>
          </m:e>
        </m:d>
      </m:oMath>
      <w:r>
        <w:t xml:space="preserve">.</w:t>
      </w:r>
      <w:r>
        <w:t xml:space="preserve"> </w:t>
      </w:r>
      <w:r>
        <w:t xml:space="preserve"> </w:t>
      </w:r>
      <w:r>
        <w:t xml:space="preserve">Instead of computing</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sSup>
            <m:e>
              <m:d>
                <m:dPr>
                  <m:begChr m:val="("/>
                  <m:endChr m:val=")"/>
                  <m:sep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r'$feature$'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r'$feature$'</w:t>
      </w:r>
      <w:r>
        <w:rPr>
          <w:rStyle w:val="NormalTok"/>
        </w:rPr>
        <w:t xml:space="preserve">)</w:t>
      </w:r>
      <w:r>
        <w:br/>
      </w:r>
      <w:r>
        <w:rPr>
          <w:rStyle w:val="NormalTok"/>
        </w:rPr>
        <w:t xml:space="preserve">ax2.set_ylabel(</w:t>
      </w:r>
      <w:r>
        <w:rPr>
          <w:rStyle w:val="VerbatimStringTok"/>
        </w:rPr>
        <w:t xml:space="preserve">r'$feature^2$'</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tanh</m:t>
          </m:r>
          <m:d>
            <m:dPr>
              <m:begChr m:val="("/>
              <m:endChr m:val=")"/>
              <m:sep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endChr m:val=")"/>
              <m:sep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endChr m:val=")"/>
            <m:sep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“Support-vector networks.”</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“Theoretical foundations of the potential function method in pattern recognition learning.”</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65" w:name="fb-root"/>
    <w:bookmarkEnd w:id="65"/>
    <w:p>
      <w:pPr>
        <w:pStyle w:val="BodyText"/>
      </w:pPr>
      <w:r>
        <w:rPr>
          <w:b/>
          <w:bCs/>
        </w:rPr>
        <w:t xml:space="preserve">You may also like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2025-01-22T04:15:31Z</dcterms:created>
  <dcterms:modified xsi:type="dcterms:W3CDTF">2025-01-22T04:15:31Z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2024-11-05</vt:lpwstr>
  </property>
  <property fmtid="{D5CDD505-2E9C-101B-9397-08002B2CF9AE}" pid="9" name="header-includes">
    <vt:lpwstr/>
  </property>
  <property fmtid="{D5CDD505-2E9C-101B-9397-08002B2CF9AE}" pid="10" name="image">
    <vt:lpwstr>svm.png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