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FC" w:rsidRPr="001B2CFC" w:rsidRDefault="001B2CFC" w:rsidP="001B2CFC">
      <w:pPr>
        <w:widowControl w:val="0"/>
        <w:autoSpaceDE w:val="0"/>
        <w:autoSpaceDN w:val="0"/>
        <w:adjustRightInd w:val="0"/>
        <w:rPr>
          <w:rFonts w:ascii="Courier" w:hAnsi="Courier" w:cs="Courier"/>
          <w:b/>
          <w:color w:val="434247"/>
          <w:sz w:val="28"/>
          <w:szCs w:val="28"/>
          <w:u w:val="single"/>
        </w:rPr>
      </w:pPr>
      <w:r w:rsidRPr="001B2CFC">
        <w:rPr>
          <w:rFonts w:ascii="Courier" w:hAnsi="Courier" w:cs="Courier"/>
          <w:b/>
          <w:color w:val="434247"/>
          <w:sz w:val="28"/>
          <w:szCs w:val="28"/>
          <w:u w:val="single"/>
        </w:rPr>
        <w:t>Background</w:t>
      </w:r>
    </w:p>
    <w:p w:rsidR="001B2CFC" w:rsidRPr="001B2CFC" w:rsidRDefault="001B2CFC" w:rsidP="001B2CFC">
      <w:pPr>
        <w:widowControl w:val="0"/>
        <w:autoSpaceDE w:val="0"/>
        <w:autoSpaceDN w:val="0"/>
        <w:adjustRightInd w:val="0"/>
        <w:rPr>
          <w:rFonts w:ascii="Courier" w:hAnsi="Courier" w:cs="Courier"/>
          <w:color w:val="434247"/>
          <w:sz w:val="28"/>
          <w:szCs w:val="28"/>
        </w:rPr>
      </w:pPr>
    </w:p>
    <w:p w:rsidR="001B2CFC"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 xml:space="preserve">The </w:t>
      </w:r>
      <w:r w:rsidR="00935694">
        <w:rPr>
          <w:rFonts w:ascii="Courier" w:hAnsi="Courier" w:cs="Courier"/>
          <w:color w:val="434247"/>
          <w:sz w:val="28"/>
          <w:szCs w:val="28"/>
        </w:rPr>
        <w:t>Android</w:t>
      </w:r>
      <w:bookmarkStart w:id="0" w:name="_GoBack"/>
      <w:bookmarkEnd w:id="0"/>
      <w:r w:rsidRPr="001B2CFC">
        <w:rPr>
          <w:rFonts w:ascii="Courier" w:hAnsi="Courier" w:cs="Courier"/>
          <w:color w:val="434247"/>
          <w:sz w:val="28"/>
          <w:szCs w:val="28"/>
        </w:rPr>
        <w:t xml:space="preserve"> Spotify client uses a lot of images that come from</w:t>
      </w:r>
      <w:r w:rsidR="00E414FF">
        <w:rPr>
          <w:rFonts w:ascii="Courier" w:hAnsi="Courier" w:cs="Courier"/>
          <w:color w:val="434247"/>
          <w:sz w:val="28"/>
          <w:szCs w:val="28"/>
        </w:rPr>
        <w:t xml:space="preserve"> our backend servers.  That said</w:t>
      </w:r>
      <w:r w:rsidRPr="001B2CFC">
        <w:rPr>
          <w:rFonts w:ascii="Courier" w:hAnsi="Courier" w:cs="Courier"/>
          <w:color w:val="434247"/>
          <w:sz w:val="28"/>
          <w:szCs w:val="28"/>
        </w:rPr>
        <w:t>, a layer of caching for images is used to avoid unnecessary trips to the back end servers. You have been tasked with implementing and designing an in-memory least-recently-used (LRU) image cache.</w:t>
      </w:r>
    </w:p>
    <w:p w:rsidR="001B2CFC" w:rsidRPr="001B2CFC" w:rsidRDefault="001B2CFC" w:rsidP="001B2CFC">
      <w:pPr>
        <w:widowControl w:val="0"/>
        <w:autoSpaceDE w:val="0"/>
        <w:autoSpaceDN w:val="0"/>
        <w:adjustRightInd w:val="0"/>
        <w:rPr>
          <w:rFonts w:ascii="Courier" w:hAnsi="Courier" w:cs="Courier"/>
          <w:color w:val="434247"/>
          <w:sz w:val="28"/>
          <w:szCs w:val="28"/>
        </w:rPr>
      </w:pPr>
    </w:p>
    <w:p w:rsidR="001B2CFC" w:rsidRPr="001B2CFC" w:rsidRDefault="001B2CFC" w:rsidP="001B2CFC">
      <w:pPr>
        <w:widowControl w:val="0"/>
        <w:autoSpaceDE w:val="0"/>
        <w:autoSpaceDN w:val="0"/>
        <w:adjustRightInd w:val="0"/>
        <w:rPr>
          <w:rFonts w:ascii="Courier" w:hAnsi="Courier" w:cs="Courier"/>
          <w:b/>
          <w:color w:val="434247"/>
          <w:sz w:val="28"/>
          <w:szCs w:val="28"/>
          <w:u w:val="single"/>
        </w:rPr>
      </w:pPr>
      <w:r w:rsidRPr="001B2CFC">
        <w:rPr>
          <w:rFonts w:ascii="Courier" w:hAnsi="Courier" w:cs="Courier"/>
          <w:b/>
          <w:color w:val="434247"/>
          <w:sz w:val="28"/>
          <w:szCs w:val="28"/>
          <w:u w:val="single"/>
        </w:rPr>
        <w:t>API</w:t>
      </w:r>
    </w:p>
    <w:p w:rsidR="001B2CFC"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The cache should support setting a limit on the number of images it holds.  Choose a suitable default.</w:t>
      </w:r>
    </w:p>
    <w:p w:rsidR="001B2CFC"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The cache should support setting a limit on the total number of bytes taken up by the images it holds.  Choose a suitable default.</w:t>
      </w:r>
    </w:p>
    <w:p w:rsidR="001B2CFC"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The cache should evict images from the cache if upon adding an image either of the above two limits is exceeded.</w:t>
      </w:r>
    </w:p>
    <w:p w:rsidR="001B2CFC"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The keys for the images are 32-byte buffers.  Choose a suitable representation.</w:t>
      </w:r>
    </w:p>
    <w:p w:rsidR="001B2CFC" w:rsidRPr="001B2CFC" w:rsidRDefault="001B2CFC" w:rsidP="001B2CFC">
      <w:pPr>
        <w:widowControl w:val="0"/>
        <w:autoSpaceDE w:val="0"/>
        <w:autoSpaceDN w:val="0"/>
        <w:adjustRightInd w:val="0"/>
        <w:rPr>
          <w:rFonts w:ascii="Courier" w:hAnsi="Courier" w:cs="Courier"/>
          <w:color w:val="434247"/>
          <w:sz w:val="28"/>
          <w:szCs w:val="28"/>
        </w:rPr>
      </w:pPr>
    </w:p>
    <w:p w:rsidR="001B2CFC" w:rsidRPr="001B2CFC" w:rsidRDefault="001B2CFC" w:rsidP="001B2CFC">
      <w:pPr>
        <w:widowControl w:val="0"/>
        <w:autoSpaceDE w:val="0"/>
        <w:autoSpaceDN w:val="0"/>
        <w:adjustRightInd w:val="0"/>
        <w:rPr>
          <w:rFonts w:ascii="Courier" w:hAnsi="Courier" w:cs="Courier"/>
          <w:b/>
          <w:color w:val="434247"/>
          <w:sz w:val="28"/>
          <w:szCs w:val="28"/>
          <w:u w:val="single"/>
        </w:rPr>
      </w:pPr>
      <w:r w:rsidRPr="001B2CFC">
        <w:rPr>
          <w:rFonts w:ascii="Courier" w:hAnsi="Courier" w:cs="Courier"/>
          <w:b/>
          <w:color w:val="434247"/>
          <w:sz w:val="28"/>
          <w:szCs w:val="28"/>
          <w:u w:val="single"/>
        </w:rPr>
        <w:t>Requirements</w:t>
      </w:r>
    </w:p>
    <w:p w:rsidR="001B2CFC"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Comments should be written in English.</w:t>
      </w:r>
    </w:p>
    <w:p w:rsidR="001B2CFC"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Document your assumptions.</w:t>
      </w:r>
    </w:p>
    <w:p w:rsidR="001B2CFC"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 xml:space="preserve">Your code should compile and </w:t>
      </w:r>
      <w:proofErr w:type="gramStart"/>
      <w:r w:rsidRPr="001B2CFC">
        <w:rPr>
          <w:rFonts w:ascii="Courier" w:hAnsi="Courier" w:cs="Courier"/>
          <w:color w:val="434247"/>
          <w:sz w:val="28"/>
          <w:szCs w:val="28"/>
        </w:rPr>
        <w:t>It</w:t>
      </w:r>
      <w:proofErr w:type="gramEnd"/>
      <w:r w:rsidRPr="001B2CFC">
        <w:rPr>
          <w:rFonts w:ascii="Courier" w:hAnsi="Courier" w:cs="Courier"/>
          <w:color w:val="434247"/>
          <w:sz w:val="28"/>
          <w:szCs w:val="28"/>
        </w:rPr>
        <w:t xml:space="preserve"> should have appropriate unit tests.</w:t>
      </w:r>
    </w:p>
    <w:p w:rsidR="001B2CFC" w:rsidRPr="001B2CFC" w:rsidRDefault="001B2CFC" w:rsidP="001B2CFC">
      <w:pPr>
        <w:widowControl w:val="0"/>
        <w:autoSpaceDE w:val="0"/>
        <w:autoSpaceDN w:val="0"/>
        <w:adjustRightInd w:val="0"/>
        <w:rPr>
          <w:rFonts w:ascii="Courier" w:hAnsi="Courier" w:cs="Courier"/>
          <w:color w:val="434247"/>
          <w:sz w:val="28"/>
          <w:szCs w:val="28"/>
        </w:rPr>
      </w:pPr>
    </w:p>
    <w:p w:rsidR="001B2CFC" w:rsidRPr="001B2CFC" w:rsidRDefault="001B2CFC" w:rsidP="001B2CFC">
      <w:pPr>
        <w:widowControl w:val="0"/>
        <w:autoSpaceDE w:val="0"/>
        <w:autoSpaceDN w:val="0"/>
        <w:adjustRightInd w:val="0"/>
        <w:rPr>
          <w:rFonts w:ascii="Courier" w:hAnsi="Courier" w:cs="Courier"/>
          <w:b/>
          <w:color w:val="434247"/>
          <w:sz w:val="28"/>
          <w:szCs w:val="28"/>
          <w:u w:val="single"/>
        </w:rPr>
      </w:pPr>
      <w:r w:rsidRPr="001B2CFC">
        <w:rPr>
          <w:rFonts w:ascii="Courier" w:hAnsi="Courier" w:cs="Courier"/>
          <w:b/>
          <w:color w:val="434247"/>
          <w:sz w:val="28"/>
          <w:szCs w:val="28"/>
          <w:u w:val="single"/>
        </w:rPr>
        <w:t>Documentation</w:t>
      </w:r>
    </w:p>
    <w:p w:rsidR="001B2CFC"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The code and design decisions should be sufficiently documented that an experienced developer could use it. Choose a suitable format.</w:t>
      </w:r>
    </w:p>
    <w:p w:rsidR="001B2CFC" w:rsidRPr="001B2CFC" w:rsidRDefault="001B2CFC" w:rsidP="001B2CFC">
      <w:pPr>
        <w:widowControl w:val="0"/>
        <w:autoSpaceDE w:val="0"/>
        <w:autoSpaceDN w:val="0"/>
        <w:adjustRightInd w:val="0"/>
        <w:rPr>
          <w:rFonts w:ascii="Courier" w:hAnsi="Courier" w:cs="Courier"/>
          <w:color w:val="434247"/>
          <w:sz w:val="28"/>
          <w:szCs w:val="28"/>
        </w:rPr>
      </w:pPr>
    </w:p>
    <w:p w:rsidR="001B2CFC" w:rsidRPr="001B2CFC" w:rsidRDefault="001B2CFC" w:rsidP="001B2CFC">
      <w:pPr>
        <w:widowControl w:val="0"/>
        <w:autoSpaceDE w:val="0"/>
        <w:autoSpaceDN w:val="0"/>
        <w:adjustRightInd w:val="0"/>
        <w:rPr>
          <w:rFonts w:ascii="Courier" w:hAnsi="Courier" w:cs="Courier"/>
          <w:b/>
          <w:color w:val="434247"/>
          <w:sz w:val="28"/>
          <w:szCs w:val="28"/>
          <w:u w:val="single"/>
        </w:rPr>
      </w:pPr>
      <w:r w:rsidRPr="001B2CFC">
        <w:rPr>
          <w:rFonts w:ascii="Courier" w:hAnsi="Courier" w:cs="Courier"/>
          <w:b/>
          <w:color w:val="434247"/>
          <w:sz w:val="28"/>
          <w:szCs w:val="28"/>
          <w:u w:val="single"/>
        </w:rPr>
        <w:t>Go the extra mile</w:t>
      </w:r>
    </w:p>
    <w:p w:rsidR="003F142F" w:rsidRPr="001B2CFC" w:rsidRDefault="001B2CFC" w:rsidP="001B2CFC">
      <w:pPr>
        <w:widowControl w:val="0"/>
        <w:autoSpaceDE w:val="0"/>
        <w:autoSpaceDN w:val="0"/>
        <w:adjustRightInd w:val="0"/>
        <w:rPr>
          <w:rFonts w:ascii="Courier" w:hAnsi="Courier" w:cs="Courier"/>
          <w:color w:val="434247"/>
          <w:sz w:val="28"/>
          <w:szCs w:val="28"/>
        </w:rPr>
      </w:pPr>
      <w:r w:rsidRPr="001B2CFC">
        <w:rPr>
          <w:rFonts w:ascii="Courier" w:hAnsi="Courier" w:cs="Courier"/>
          <w:color w:val="434247"/>
          <w:sz w:val="28"/>
          <w:szCs w:val="28"/>
        </w:rPr>
        <w:t>We've asked you to use the least-recently-used eviction policy.  But one could conceivably evict from a cache on other criteria such as image size.  For extra credit, make the eviction policy generic so that an experienced developer could write his or her own eviction policy and still use your image cache implementation.</w:t>
      </w:r>
    </w:p>
    <w:sectPr w:rsidR="003F142F" w:rsidRPr="001B2CFC" w:rsidSect="003076C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FC"/>
    <w:rsid w:val="001B2CFC"/>
    <w:rsid w:val="003F142F"/>
    <w:rsid w:val="00680B31"/>
    <w:rsid w:val="00935694"/>
    <w:rsid w:val="00AD344B"/>
    <w:rsid w:val="00E41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Spotify</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Smith</dc:creator>
  <cp:lastModifiedBy>Carrillo, Brian</cp:lastModifiedBy>
  <cp:revision>2</cp:revision>
  <dcterms:created xsi:type="dcterms:W3CDTF">2016-05-26T21:36:00Z</dcterms:created>
  <dcterms:modified xsi:type="dcterms:W3CDTF">2016-05-26T21:36:00Z</dcterms:modified>
</cp:coreProperties>
</file>